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6543" w:rsidRPr="00FE6543" w:rsidRDefault="00FE6543" w:rsidP="00FE6543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E654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FE6543" w:rsidRPr="00FE6543" w:rsidRDefault="00FE6543" w:rsidP="00FE6543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E654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казенное учреждение Московской области «Дирекция единого заказчика Министерства здравоохранения Московской области»</w:t>
      </w:r>
    </w:p>
    <w:p w:rsidR="00FE6543" w:rsidRPr="00FE6543" w:rsidRDefault="00FE6543" w:rsidP="00FE6543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E654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143401, Московская обл., </w:t>
      </w:r>
      <w:proofErr w:type="spellStart"/>
      <w:r w:rsidRPr="00FE654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г.Красногорск</w:t>
      </w:r>
      <w:proofErr w:type="spellEnd"/>
      <w:r w:rsidRPr="00FE654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 Оптический переулок, д.7</w:t>
      </w:r>
    </w:p>
    <w:p w:rsidR="00FE6543" w:rsidRPr="00FE6543" w:rsidRDefault="00FE6543" w:rsidP="00FE6543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E654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44fz@gku-mo.ru</w:t>
      </w:r>
    </w:p>
    <w:p w:rsidR="00FE6543" w:rsidRPr="00FE6543" w:rsidRDefault="00FE6543" w:rsidP="00FE6543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FE6543" w:rsidRPr="00FE6543" w:rsidRDefault="00FE6543" w:rsidP="00FE6543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E654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FE6543" w:rsidRPr="00FE6543" w:rsidRDefault="00FE6543" w:rsidP="00FE6543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E654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FE6543" w:rsidRPr="00FE6543" w:rsidRDefault="00FE6543" w:rsidP="00FE6543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spellStart"/>
      <w:r w:rsidRPr="00FE654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Долгоруковская</w:t>
      </w:r>
      <w:proofErr w:type="spellEnd"/>
      <w:r w:rsidRPr="00FE654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ул., д. 38, стр. 1, </w:t>
      </w:r>
    </w:p>
    <w:p w:rsidR="00FE6543" w:rsidRPr="00FE6543" w:rsidRDefault="00FE6543" w:rsidP="00FE6543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E654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FE6543" w:rsidRPr="00FE6543" w:rsidRDefault="00FE6543" w:rsidP="00FE6543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E654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FE6543" w:rsidRPr="00FE6543" w:rsidRDefault="00FE6543" w:rsidP="00FE6543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FE6543" w:rsidRPr="00FE6543" w:rsidRDefault="00FE6543" w:rsidP="00FE6543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E654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FE6543" w:rsidRPr="00FE6543" w:rsidRDefault="00FE6543" w:rsidP="00FE6543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E654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«АПГРЕЙТ»</w:t>
      </w:r>
    </w:p>
    <w:p w:rsidR="005C1A88" w:rsidRPr="005C1A88" w:rsidRDefault="00FE6543" w:rsidP="00FE6543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E654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asd456wsx96@yandex.ru</w:t>
      </w: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FE6543" w:rsidRPr="00FE654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050/06/105-32562/2024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DF445E" w:rsidRPr="001C1761" w:rsidRDefault="00DF445E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Pr="001C1761" w:rsidRDefault="00FE6543" w:rsidP="005C1A8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26</w:t>
      </w:r>
      <w:r w:rsidR="00B7749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.09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5C1A8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2024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10012" w:rsidRPr="00B26DD8" w:rsidRDefault="005C1A88" w:rsidP="00F10012">
      <w:pPr>
        <w:widowControl w:val="0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F100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10012" w:rsidRPr="00F10012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F10012" w:rsidRPr="00B26DD8">
        <w:rPr>
          <w:rFonts w:ascii="Times New Roman" w:hAnsi="Times New Roman"/>
          <w:color w:val="000000"/>
          <w:sz w:val="26"/>
          <w:szCs w:val="26"/>
        </w:rPr>
        <w:t xml:space="preserve">в составе: </w:t>
      </w: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FE6543" w:rsidRPr="00FE654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26</w:t>
      </w:r>
      <w:r w:rsidR="00FE654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.09</w:t>
      </w:r>
      <w:r w:rsidR="00FE654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FE654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2024</w:t>
      </w:r>
      <w:r w:rsidR="00B7749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E6543" w:rsidRPr="00FE654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050/06/105-32562/2024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E6543" w:rsidRPr="00FE6543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ООО «АПГРЕЙТ» (далее – Заявитель) на действия (бездействие) Государственного казенного учреждения Московской области «Дирекция единого заказчика Министерства здравоохранения Московской области» (далее – Заказчик),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медицинского оборудования - лот 209.5 (извещение №0348200081024003750</w:t>
      </w:r>
      <w:r w:rsidR="00F10012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Комиссия</w:t>
      </w:r>
    </w:p>
    <w:p w:rsidR="002A4586" w:rsidRDefault="002A4586" w:rsidP="005C1A88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2A4586" w:rsidRDefault="002A4586" w:rsidP="005C1A88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2A4586" w:rsidRDefault="002A4586" w:rsidP="002A4586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lastRenderedPageBreak/>
        <w:t>ПРЕДПИСЫВАЕТ:</w:t>
      </w:r>
    </w:p>
    <w:p w:rsidR="005C1A88" w:rsidRPr="003C709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2A4586" w:rsidRDefault="002A4586" w:rsidP="002A458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</w:t>
      </w:r>
      <w:r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D41AA5">
        <w:rPr>
          <w:rFonts w:ascii="Times New Roman" w:hAnsi="Times New Roman" w:cs="Times New Roman"/>
          <w:sz w:val="26"/>
          <w:szCs w:val="26"/>
        </w:rPr>
        <w:t xml:space="preserve"> не позднее 5 рабочих дней вернуть участникам закупки, подавшим заявки на участие в </w:t>
      </w:r>
      <w:r>
        <w:rPr>
          <w:rFonts w:ascii="Times New Roman" w:hAnsi="Times New Roman" w:cs="Times New Roman"/>
          <w:sz w:val="26"/>
          <w:szCs w:val="26"/>
        </w:rPr>
        <w:t>Аукцион</w:t>
      </w:r>
      <w:r w:rsidRPr="00D41AA5">
        <w:rPr>
          <w:rFonts w:ascii="Times New Roman" w:hAnsi="Times New Roman" w:cs="Times New Roman"/>
          <w:sz w:val="26"/>
          <w:szCs w:val="26"/>
        </w:rPr>
        <w:t xml:space="preserve">е, денежные средства, внесенные в качестве обеспечения заявки на участие в </w:t>
      </w:r>
      <w:r>
        <w:rPr>
          <w:rFonts w:ascii="Times New Roman" w:hAnsi="Times New Roman" w:cs="Times New Roman"/>
          <w:sz w:val="26"/>
          <w:szCs w:val="26"/>
        </w:rPr>
        <w:t>Аукцион</w:t>
      </w:r>
      <w:r w:rsidRPr="00D41AA5">
        <w:rPr>
          <w:rFonts w:ascii="Times New Roman" w:hAnsi="Times New Roman" w:cs="Times New Roman"/>
          <w:sz w:val="26"/>
          <w:szCs w:val="26"/>
        </w:rPr>
        <w:t>е.</w:t>
      </w:r>
    </w:p>
    <w:p w:rsidR="002A4586" w:rsidRDefault="002A4586" w:rsidP="002A458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аннулировать определение поставщика (подрядчика, исполнителя) путем проведения Оператором электронной площадки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Аукциона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(извещение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</w:t>
      </w:r>
      <w:proofErr w:type="gramStart"/>
      <w:r w:rsidR="00FE6543" w:rsidRPr="00FE6543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0348200081024003750</w:t>
      </w:r>
      <w:r w:rsidRPr="00AF43F7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eastAsia="ru-RU"/>
        </w:rPr>
        <w:t xml:space="preserve"> </w:t>
      </w:r>
      <w:r w:rsidR="006E0149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eastAsia="ru-RU"/>
        </w:rPr>
        <w:t xml:space="preserve"> 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</w:t>
      </w:r>
      <w:proofErr w:type="gramEnd"/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Официальном сайте), а также разместить на Официальном сайте информацию об аннулировании.</w:t>
      </w:r>
    </w:p>
    <w:p w:rsidR="002A4586" w:rsidRDefault="002A4586" w:rsidP="002A458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Оператору электронной площадки обеспечить возможность исполнения пункта 1 настоящего предписания и не позднее 1 рабочего дня со дня исполнения пункта 1 настоящего предписания прекратить блокирование операций по счетам для проведения операций по обеспечению участия 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Аукционе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открытых участникам закупки, подавшим заявки на участие 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Аукционе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в отношении денежных средств в размере обеспечения заявки на участие 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Аукционе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2A4586" w:rsidRPr="00840BA4" w:rsidRDefault="002A4586" w:rsidP="002A458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r w:rsidRPr="00840B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Заказчику, Оператору электронной площадки в срок до </w:t>
      </w:r>
      <w:r w:rsidR="00FE6543" w:rsidRPr="00FE6543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 w:rsidRPr="00840BA4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FE6543" w:rsidRPr="00FE6543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.2024</w:t>
      </w:r>
      <w:r w:rsidRPr="00840B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по электронной почте </w:t>
      </w:r>
      <w:hyperlink r:id="rId7" w:history="1">
        <w:r w:rsidRPr="00840BA4">
          <w:rPr>
            <w:rStyle w:val="a7"/>
            <w:rFonts w:ascii="Times New Roman" w:eastAsia="Times New Roman" w:hAnsi="Times New Roman" w:cs="Times New Roman"/>
            <w:sz w:val="26"/>
            <w:szCs w:val="26"/>
            <w:lang w:eastAsia="ru-RU"/>
          </w:rPr>
          <w:t>to50@fas.gov.ru</w:t>
        </w:r>
      </w:hyperlink>
      <w:r w:rsidRPr="00840B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:rsidR="0038113C" w:rsidRDefault="002A4586" w:rsidP="002A4586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статьи 19.5 Кодекса Российской Федерации об административных правонарушениях.</w:t>
      </w:r>
    </w:p>
    <w:p w:rsidR="00130EBB" w:rsidRP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P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Pr="00130EBB" w:rsidRDefault="00130EBB" w:rsidP="00130EBB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130EBB" w:rsidRPr="00130EBB" w:rsidSect="000A1396">
      <w:headerReference w:type="default" r:id="rId8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EBB" w:rsidRDefault="00130EBB" w:rsidP="00130EBB">
      <w:pPr>
        <w:spacing w:after="0" w:line="240" w:lineRule="auto"/>
      </w:pPr>
      <w:r>
        <w:separator/>
      </w:r>
    </w:p>
  </w:endnote>
  <w:end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EBB" w:rsidRDefault="00130EBB" w:rsidP="00130EBB">
      <w:pPr>
        <w:spacing w:after="0" w:line="240" w:lineRule="auto"/>
      </w:pPr>
      <w:r>
        <w:separator/>
      </w:r>
    </w:p>
  </w:footnote>
  <w:foot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130EBB" w:rsidRDefault="00130EBB">
    <w:pPr>
      <w:pStyle w:val="a3"/>
      <w:spacing w:before="120"/>
      <w:jc w:val="center"/>
      <w:rPr>
        <w:rFonts w:ascii="Times New Roman" w:hAnsi="Times New Roman" w:cs="Times New Roman"/>
        <w:sz w:val="26"/>
        <w:szCs w:val="26"/>
      </w:rPr>
    </w:pPr>
    <w:r w:rsidRPr="00130EBB">
      <w:rPr>
        <w:rFonts w:ascii="Times New Roman" w:hAnsi="Times New Roman" w:cs="Times New Roman"/>
        <w:sz w:val="26"/>
        <w:szCs w:val="26"/>
      </w:rPr>
      <w:fldChar w:fldCharType="begin"/>
    </w:r>
    <w:r w:rsidRPr="00130EBB">
      <w:rPr>
        <w:rFonts w:ascii="Times New Roman" w:hAnsi="Times New Roman" w:cs="Times New Roman"/>
        <w:sz w:val="26"/>
        <w:szCs w:val="26"/>
      </w:rPr>
      <w:instrText xml:space="preserve"> PAGE   \* MERGEFORMAT </w:instrText>
    </w:r>
    <w:r w:rsidRPr="00130EBB">
      <w:rPr>
        <w:rFonts w:ascii="Times New Roman" w:hAnsi="Times New Roman" w:cs="Times New Roman"/>
        <w:sz w:val="26"/>
        <w:szCs w:val="26"/>
      </w:rPr>
      <w:fldChar w:fldCharType="separate"/>
    </w:r>
    <w:r w:rsidR="00FE6543">
      <w:rPr>
        <w:rFonts w:ascii="Times New Roman" w:hAnsi="Times New Roman" w:cs="Times New Roman"/>
        <w:noProof/>
        <w:sz w:val="26"/>
        <w:szCs w:val="26"/>
      </w:rPr>
      <w:t>2</w:t>
    </w:r>
    <w:r w:rsidRPr="00130EBB">
      <w:rPr>
        <w:rFonts w:ascii="Times New Roman" w:hAnsi="Times New Roman" w:cs="Times New Roman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B82B37"/>
    <w:multiLevelType w:val="hybridMultilevel"/>
    <w:tmpl w:val="BF722B3E"/>
    <w:lvl w:ilvl="0" w:tplc="40741A26">
      <w:start w:val="1"/>
      <w:numFmt w:val="decimal"/>
      <w:lvlText w:val="%1."/>
      <w:lvlJc w:val="left"/>
      <w:pPr>
        <w:ind w:left="928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  <w:sz w:val="28"/>
        <w:szCs w:val="2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A88"/>
    <w:rsid w:val="00130EBB"/>
    <w:rsid w:val="002A4586"/>
    <w:rsid w:val="0038113C"/>
    <w:rsid w:val="005C1A88"/>
    <w:rsid w:val="00627E92"/>
    <w:rsid w:val="006E0149"/>
    <w:rsid w:val="008649BD"/>
    <w:rsid w:val="00B77496"/>
    <w:rsid w:val="00DF445E"/>
    <w:rsid w:val="00F10012"/>
    <w:rsid w:val="00FE6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C3EAE-E9BC-4932-AA49-6D97CD79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1A88"/>
  </w:style>
  <w:style w:type="paragraph" w:styleId="a5">
    <w:name w:val="footer"/>
    <w:basedOn w:val="a"/>
    <w:link w:val="a6"/>
    <w:uiPriority w:val="99"/>
    <w:unhideWhenUsed/>
    <w:rsid w:val="005C1A8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C1A88"/>
    <w:rPr>
      <w:rFonts w:ascii="Times New Roman" w:eastAsia="Times New Roman" w:hAnsi="Times New Roman" w:cs="Times New Roman"/>
      <w:color w:val="000000"/>
      <w:lang w:eastAsia="ru-RU"/>
    </w:rPr>
  </w:style>
  <w:style w:type="character" w:styleId="a7">
    <w:name w:val="Hyperlink"/>
    <w:basedOn w:val="a0"/>
    <w:uiPriority w:val="99"/>
    <w:unhideWhenUsed/>
    <w:rsid w:val="0038113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o50@fas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476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Шахова Эльвира Басировна</cp:lastModifiedBy>
  <cp:revision>9</cp:revision>
  <dcterms:created xsi:type="dcterms:W3CDTF">2024-05-21T15:15:00Z</dcterms:created>
  <dcterms:modified xsi:type="dcterms:W3CDTF">2024-10-03T12:52:00Z</dcterms:modified>
</cp:coreProperties>
</file>