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Заказчик:</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Государственное бюджетное учреждение здравоохранения Московской области «Пушкинская клиническая больница им. проф. Розанова В.Н.»</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ул. Авиационная, д. 35</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Московская обл., 141206</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dogprb@mail.ru</w:t>
      </w:r>
    </w:p>
    <w:p w:rsidR="00762AC3" w:rsidRPr="00762AC3" w:rsidRDefault="00762AC3" w:rsidP="00762AC3">
      <w:pPr>
        <w:autoSpaceDE/>
        <w:autoSpaceDN/>
        <w:adjustRightInd/>
        <w:spacing w:before="0" w:line="280" w:lineRule="exact"/>
        <w:ind w:left="4536" w:firstLine="0"/>
        <w:rPr>
          <w:color w:val="000000" w:themeColor="text1"/>
          <w:sz w:val="26"/>
          <w:szCs w:val="26"/>
        </w:rPr>
      </w:pP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Оператор электронной площадки:</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АО «Сбербанк – АСТ»</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Большой Саввинский пер., д. 12, стр. 9, Москва, 119435</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ko@sberbank-ast.ru</w:t>
      </w:r>
    </w:p>
    <w:p w:rsidR="00762AC3" w:rsidRPr="00762AC3" w:rsidRDefault="00762AC3" w:rsidP="00762AC3">
      <w:pPr>
        <w:autoSpaceDE/>
        <w:autoSpaceDN/>
        <w:adjustRightInd/>
        <w:spacing w:before="0" w:line="280" w:lineRule="exact"/>
        <w:ind w:left="4536" w:firstLine="0"/>
        <w:rPr>
          <w:color w:val="000000" w:themeColor="text1"/>
          <w:sz w:val="26"/>
          <w:szCs w:val="26"/>
        </w:rPr>
      </w:pP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Заявитель:</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ООО «</w:t>
      </w:r>
      <w:proofErr w:type="spellStart"/>
      <w:r w:rsidRPr="00762AC3">
        <w:rPr>
          <w:color w:val="000000" w:themeColor="text1"/>
          <w:sz w:val="26"/>
          <w:szCs w:val="26"/>
        </w:rPr>
        <w:t>Нордфарм</w:t>
      </w:r>
      <w:proofErr w:type="spellEnd"/>
      <w:r w:rsidRPr="00762AC3">
        <w:rPr>
          <w:color w:val="000000" w:themeColor="text1"/>
          <w:sz w:val="26"/>
          <w:szCs w:val="26"/>
        </w:rPr>
        <w:t>»</w:t>
      </w:r>
    </w:p>
    <w:p w:rsidR="00712BA9" w:rsidRPr="00712BA9" w:rsidRDefault="00762AC3" w:rsidP="00762AC3">
      <w:pPr>
        <w:autoSpaceDE/>
        <w:autoSpaceDN/>
        <w:adjustRightInd/>
        <w:spacing w:before="0" w:line="280" w:lineRule="exact"/>
        <w:ind w:left="4536" w:firstLine="0"/>
        <w:rPr>
          <w:color w:val="000000" w:themeColor="text1"/>
          <w:sz w:val="26"/>
          <w:szCs w:val="26"/>
          <w:shd w:val="clear" w:color="auto" w:fill="FFFFFF"/>
        </w:rPr>
      </w:pPr>
      <w:r w:rsidRPr="00762AC3">
        <w:rPr>
          <w:color w:val="000000" w:themeColor="text1"/>
          <w:sz w:val="26"/>
          <w:szCs w:val="26"/>
        </w:rPr>
        <w:t>zakaz@nordpharm.ru</w:t>
      </w:r>
    </w:p>
    <w:p w:rsidR="001174EB" w:rsidRPr="00AA30CF" w:rsidRDefault="001174EB" w:rsidP="00AA30CF">
      <w:pPr>
        <w:autoSpaceDE/>
        <w:autoSpaceDN/>
        <w:adjustRightInd/>
        <w:spacing w:before="0" w:line="280" w:lineRule="exact"/>
        <w:ind w:left="4536" w:firstLine="0"/>
        <w:rPr>
          <w:sz w:val="26"/>
          <w:szCs w:val="26"/>
        </w:rPr>
      </w:pPr>
    </w:p>
    <w:p w:rsidR="00952225" w:rsidRDefault="00952225" w:rsidP="00952225">
      <w:pPr>
        <w:autoSpaceDE/>
        <w:autoSpaceDN/>
        <w:adjustRightInd/>
        <w:spacing w:before="0" w:line="280" w:lineRule="exact"/>
        <w:ind w:left="5103" w:firstLine="0"/>
        <w:rPr>
          <w:color w:val="auto"/>
          <w:sz w:val="26"/>
          <w:szCs w:val="26"/>
        </w:rPr>
      </w:pPr>
    </w:p>
    <w:p w:rsidR="00952225" w:rsidRDefault="00952225" w:rsidP="00952225">
      <w:pPr>
        <w:autoSpaceDE/>
        <w:autoSpaceDN/>
        <w:adjustRightInd/>
        <w:spacing w:before="0" w:line="280" w:lineRule="exact"/>
        <w:ind w:left="5103" w:firstLine="0"/>
        <w:rPr>
          <w:color w:val="auto"/>
          <w:sz w:val="26"/>
          <w:szCs w:val="26"/>
        </w:rPr>
      </w:pPr>
    </w:p>
    <w:p w:rsidR="00712BA9" w:rsidRDefault="00712BA9" w:rsidP="00952225">
      <w:pPr>
        <w:autoSpaceDE/>
        <w:autoSpaceDN/>
        <w:adjustRightInd/>
        <w:spacing w:before="0" w:line="280" w:lineRule="exact"/>
        <w:ind w:left="5103" w:firstLine="0"/>
        <w:rPr>
          <w:color w:val="auto"/>
          <w:sz w:val="26"/>
          <w:szCs w:val="26"/>
        </w:rPr>
      </w:pPr>
    </w:p>
    <w:p w:rsidR="00712BA9" w:rsidRDefault="00712BA9" w:rsidP="00952225">
      <w:pPr>
        <w:autoSpaceDE/>
        <w:autoSpaceDN/>
        <w:adjustRightInd/>
        <w:spacing w:before="0" w:line="280" w:lineRule="exact"/>
        <w:ind w:left="5103" w:firstLine="0"/>
        <w:rPr>
          <w:color w:val="auto"/>
          <w:sz w:val="26"/>
          <w:szCs w:val="26"/>
        </w:rPr>
      </w:pPr>
    </w:p>
    <w:p w:rsidR="0096131A" w:rsidRPr="008A338C" w:rsidRDefault="0096131A" w:rsidP="00351CD6">
      <w:pPr>
        <w:spacing w:before="0"/>
        <w:ind w:firstLine="709"/>
        <w:jc w:val="center"/>
        <w:rPr>
          <w:b/>
          <w:color w:val="auto"/>
          <w:sz w:val="26"/>
          <w:szCs w:val="26"/>
        </w:rPr>
      </w:pPr>
      <w:r w:rsidRPr="008A338C">
        <w:rPr>
          <w:b/>
          <w:sz w:val="26"/>
          <w:szCs w:val="26"/>
        </w:rPr>
        <w:t>РЕШЕНИЕ</w:t>
      </w:r>
    </w:p>
    <w:p w:rsidR="00A530EB" w:rsidRDefault="004E4CE9" w:rsidP="00351CD6">
      <w:pPr>
        <w:spacing w:before="0"/>
        <w:ind w:firstLine="709"/>
        <w:jc w:val="center"/>
        <w:rPr>
          <w:sz w:val="26"/>
          <w:szCs w:val="26"/>
        </w:rPr>
      </w:pPr>
      <w:r w:rsidRPr="008A338C">
        <w:rPr>
          <w:sz w:val="26"/>
          <w:szCs w:val="26"/>
        </w:rPr>
        <w:t xml:space="preserve">по </w:t>
      </w:r>
      <w:r w:rsidRPr="00DE518C">
        <w:rPr>
          <w:sz w:val="26"/>
          <w:szCs w:val="26"/>
        </w:rPr>
        <w:t>делу</w:t>
      </w:r>
      <w:r w:rsidR="003263E7" w:rsidRPr="00DE518C">
        <w:rPr>
          <w:sz w:val="26"/>
          <w:szCs w:val="26"/>
        </w:rPr>
        <w:t xml:space="preserve"> </w:t>
      </w:r>
      <w:r w:rsidR="00762AC3" w:rsidRPr="009E64C0">
        <w:rPr>
          <w:sz w:val="26"/>
          <w:szCs w:val="26"/>
        </w:rPr>
        <w:t>№ 050/06/105-</w:t>
      </w:r>
      <w:r w:rsidR="00762AC3">
        <w:rPr>
          <w:sz w:val="26"/>
          <w:szCs w:val="26"/>
        </w:rPr>
        <w:t>32730</w:t>
      </w:r>
      <w:r w:rsidR="00762AC3" w:rsidRPr="009E64C0">
        <w:rPr>
          <w:sz w:val="26"/>
          <w:szCs w:val="26"/>
        </w:rPr>
        <w:t>/202</w:t>
      </w:r>
      <w:r w:rsidR="00762AC3" w:rsidRPr="002F2327">
        <w:rPr>
          <w:sz w:val="26"/>
          <w:szCs w:val="26"/>
        </w:rPr>
        <w:t>4</w:t>
      </w:r>
      <w:r w:rsidR="00771EC0">
        <w:rPr>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351CD6">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351CD6">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762AC3" w:rsidP="00712BA9">
            <w:pPr>
              <w:spacing w:before="0" w:line="276" w:lineRule="auto"/>
              <w:ind w:left="-108" w:firstLine="0"/>
              <w:rPr>
                <w:color w:val="auto"/>
                <w:sz w:val="26"/>
                <w:szCs w:val="26"/>
              </w:rPr>
            </w:pPr>
            <w:r>
              <w:rPr>
                <w:sz w:val="26"/>
                <w:szCs w:val="26"/>
              </w:rPr>
              <w:t>26</w:t>
            </w:r>
            <w:r w:rsidR="00952225">
              <w:rPr>
                <w:sz w:val="26"/>
                <w:szCs w:val="26"/>
              </w:rPr>
              <w:t>.0</w:t>
            </w:r>
            <w:r w:rsidR="00712BA9">
              <w:rPr>
                <w:sz w:val="26"/>
                <w:szCs w:val="26"/>
              </w:rPr>
              <w:t>9</w:t>
            </w:r>
            <w:r w:rsidR="00952225">
              <w:rPr>
                <w:sz w:val="26"/>
                <w:szCs w:val="26"/>
              </w:rPr>
              <w:t>.2024</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4F4AD3" w:rsidRPr="00507335" w:rsidRDefault="0096131A" w:rsidP="00AA30CF">
      <w:pPr>
        <w:spacing w:before="0" w:line="276" w:lineRule="auto"/>
        <w:ind w:firstLine="709"/>
        <w:jc w:val="both"/>
        <w:rPr>
          <w:color w:val="auto"/>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507335" w:rsidRPr="00507335">
        <w:rPr>
          <w:color w:val="auto"/>
          <w:sz w:val="26"/>
          <w:szCs w:val="26"/>
        </w:rPr>
        <w:t xml:space="preserve"> </w:t>
      </w:r>
    </w:p>
    <w:p w:rsidR="00762AC3" w:rsidRDefault="00CD3F7F" w:rsidP="00507335">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762AC3" w:rsidRPr="00BA2F9C">
        <w:rPr>
          <w:bCs/>
          <w:sz w:val="26"/>
          <w:szCs w:val="26"/>
        </w:rPr>
        <w:t>ООО «</w:t>
      </w:r>
      <w:proofErr w:type="spellStart"/>
      <w:r w:rsidR="00762AC3" w:rsidRPr="00BA2F9C">
        <w:rPr>
          <w:bCs/>
          <w:sz w:val="26"/>
          <w:szCs w:val="26"/>
        </w:rPr>
        <w:t>Нордфарм</w:t>
      </w:r>
      <w:proofErr w:type="spellEnd"/>
      <w:r w:rsidR="00762AC3" w:rsidRPr="00BA2F9C">
        <w:rPr>
          <w:bCs/>
          <w:sz w:val="26"/>
          <w:szCs w:val="26"/>
        </w:rPr>
        <w:t>»</w:t>
      </w:r>
      <w:r w:rsidR="00762AC3">
        <w:rPr>
          <w:sz w:val="26"/>
          <w:szCs w:val="26"/>
        </w:rPr>
        <w:t xml:space="preserve"> (далее – Заявитель) на действия (бездействие) </w:t>
      </w:r>
      <w:r w:rsidR="00762AC3" w:rsidRPr="000A45B9">
        <w:rPr>
          <w:sz w:val="26"/>
          <w:szCs w:val="26"/>
        </w:rPr>
        <w:t>Государственно</w:t>
      </w:r>
      <w:r w:rsidR="00762AC3">
        <w:rPr>
          <w:sz w:val="26"/>
          <w:szCs w:val="26"/>
        </w:rPr>
        <w:t>го</w:t>
      </w:r>
      <w:r w:rsidR="00762AC3" w:rsidRPr="000A45B9">
        <w:rPr>
          <w:sz w:val="26"/>
          <w:szCs w:val="26"/>
        </w:rPr>
        <w:t xml:space="preserve"> бюджет</w:t>
      </w:r>
      <w:r w:rsidR="00762AC3">
        <w:rPr>
          <w:sz w:val="26"/>
          <w:szCs w:val="26"/>
        </w:rPr>
        <w:t>ного учреждения здравоохранения Московской области «П</w:t>
      </w:r>
      <w:r w:rsidR="00762AC3" w:rsidRPr="000A45B9">
        <w:rPr>
          <w:sz w:val="26"/>
          <w:szCs w:val="26"/>
        </w:rPr>
        <w:t xml:space="preserve">ушкинская клиническая больница им. </w:t>
      </w:r>
      <w:r w:rsidR="00762AC3">
        <w:rPr>
          <w:sz w:val="26"/>
          <w:szCs w:val="26"/>
        </w:rPr>
        <w:t>п</w:t>
      </w:r>
      <w:r w:rsidR="00762AC3" w:rsidRPr="000A45B9">
        <w:rPr>
          <w:sz w:val="26"/>
          <w:szCs w:val="26"/>
        </w:rPr>
        <w:t>роф. Розанова В.Н</w:t>
      </w:r>
      <w:r w:rsidR="00762AC3">
        <w:rPr>
          <w:sz w:val="26"/>
          <w:szCs w:val="26"/>
        </w:rPr>
        <w:t xml:space="preserve">.» </w:t>
      </w:r>
      <w:r w:rsidR="00762AC3" w:rsidRPr="006D168C">
        <w:rPr>
          <w:sz w:val="26"/>
          <w:szCs w:val="26"/>
        </w:rPr>
        <w:t>(далее – Заказчик)</w:t>
      </w:r>
      <w:r w:rsidR="00762AC3">
        <w:rPr>
          <w:sz w:val="26"/>
          <w:szCs w:val="26"/>
        </w:rPr>
        <w:t xml:space="preserve"> </w:t>
      </w:r>
      <w:r w:rsidR="00762AC3" w:rsidRPr="006D168C">
        <w:rPr>
          <w:sz w:val="26"/>
          <w:szCs w:val="26"/>
        </w:rPr>
        <w:t xml:space="preserve">при определении поставщика (подрядчика, исполнителя) путем проведения </w:t>
      </w:r>
      <w:r w:rsidR="00762AC3" w:rsidRPr="00BD09B0">
        <w:rPr>
          <w:bCs/>
          <w:sz w:val="26"/>
          <w:szCs w:val="26"/>
        </w:rPr>
        <w:t>АО «Сбербанк – АСТ»</w:t>
      </w:r>
      <w:r w:rsidR="00762AC3">
        <w:rPr>
          <w:sz w:val="26"/>
          <w:szCs w:val="26"/>
        </w:rPr>
        <w:t xml:space="preserve"> </w:t>
      </w:r>
      <w:r w:rsidR="00762AC3" w:rsidRPr="006D168C">
        <w:rPr>
          <w:sz w:val="26"/>
          <w:szCs w:val="26"/>
        </w:rPr>
        <w:t>(далее</w:t>
      </w:r>
      <w:r w:rsidR="00762AC3">
        <w:rPr>
          <w:sz w:val="26"/>
          <w:szCs w:val="26"/>
        </w:rPr>
        <w:t xml:space="preserve"> </w:t>
      </w:r>
      <w:r w:rsidR="00762AC3" w:rsidRPr="00566E56">
        <w:rPr>
          <w:sz w:val="26"/>
          <w:szCs w:val="26"/>
        </w:rPr>
        <w:t>– Оператор электронной площадки)</w:t>
      </w:r>
      <w:r w:rsidR="00762AC3">
        <w:rPr>
          <w:sz w:val="26"/>
          <w:szCs w:val="26"/>
        </w:rPr>
        <w:t xml:space="preserve"> э</w:t>
      </w:r>
      <w:r w:rsidR="00762AC3" w:rsidRPr="006D168C">
        <w:rPr>
          <w:sz w:val="26"/>
          <w:szCs w:val="26"/>
        </w:rPr>
        <w:t>лектронн</w:t>
      </w:r>
      <w:r w:rsidR="00762AC3">
        <w:rPr>
          <w:sz w:val="26"/>
          <w:szCs w:val="26"/>
        </w:rPr>
        <w:t>ого</w:t>
      </w:r>
      <w:r w:rsidR="00762AC3" w:rsidRPr="006D168C">
        <w:rPr>
          <w:sz w:val="26"/>
          <w:szCs w:val="26"/>
        </w:rPr>
        <w:t xml:space="preserve"> аукцион</w:t>
      </w:r>
      <w:r w:rsidR="00762AC3">
        <w:rPr>
          <w:sz w:val="26"/>
          <w:szCs w:val="26"/>
        </w:rPr>
        <w:t>а</w:t>
      </w:r>
      <w:r w:rsidR="00762AC3" w:rsidRPr="00245422">
        <w:rPr>
          <w:sz w:val="26"/>
          <w:szCs w:val="26"/>
        </w:rPr>
        <w:t xml:space="preserve"> </w:t>
      </w:r>
      <w:r w:rsidR="00762AC3" w:rsidRPr="00566E56">
        <w:rPr>
          <w:sz w:val="26"/>
          <w:szCs w:val="26"/>
        </w:rPr>
        <w:t xml:space="preserve">на </w:t>
      </w:r>
      <w:r w:rsidR="00762AC3">
        <w:rPr>
          <w:sz w:val="26"/>
          <w:szCs w:val="26"/>
        </w:rPr>
        <w:t>п</w:t>
      </w:r>
      <w:r w:rsidR="00762AC3" w:rsidRPr="000A45B9">
        <w:rPr>
          <w:sz w:val="26"/>
          <w:szCs w:val="26"/>
        </w:rPr>
        <w:t>оставк</w:t>
      </w:r>
      <w:r w:rsidR="00762AC3">
        <w:rPr>
          <w:sz w:val="26"/>
          <w:szCs w:val="26"/>
        </w:rPr>
        <w:t>у</w:t>
      </w:r>
      <w:r w:rsidR="00762AC3" w:rsidRPr="000A45B9">
        <w:rPr>
          <w:sz w:val="26"/>
          <w:szCs w:val="26"/>
        </w:rPr>
        <w:t xml:space="preserve"> Иммуноглобулина человека нормального для нужд АПП ГБУЗ Московской области «Пушкинская клиническая больница им. проф. Розанова В.Н.» во 2-ом полугодии 2024 г. (Г) </w:t>
      </w:r>
      <w:r w:rsidR="00762AC3" w:rsidRPr="00566E56">
        <w:rPr>
          <w:sz w:val="26"/>
          <w:szCs w:val="26"/>
        </w:rPr>
        <w:t xml:space="preserve">(извещение </w:t>
      </w:r>
      <w:r w:rsidR="00762AC3">
        <w:rPr>
          <w:sz w:val="26"/>
          <w:szCs w:val="26"/>
        </w:rPr>
        <w:t>№</w:t>
      </w:r>
      <w:r w:rsidR="00762AC3" w:rsidRPr="00363B5F">
        <w:rPr>
          <w:sz w:val="26"/>
          <w:szCs w:val="26"/>
        </w:rPr>
        <w:t>0348500004324000172</w:t>
      </w:r>
      <w:r w:rsidR="00712BA9">
        <w:rPr>
          <w:color w:val="000000" w:themeColor="text1"/>
          <w:sz w:val="26"/>
          <w:szCs w:val="26"/>
        </w:rPr>
        <w:t xml:space="preserve"> </w:t>
      </w:r>
      <w:r w:rsidR="00DC45E5" w:rsidRPr="000A7FE9">
        <w:rPr>
          <w:sz w:val="26"/>
          <w:szCs w:val="26"/>
        </w:rPr>
        <w:t>на официальном сайте Единой информационной системы в сфере закупок –</w:t>
      </w:r>
      <w:r w:rsidR="00DC45E5" w:rsidRPr="00860202">
        <w:rPr>
          <w:bCs/>
          <w:sz w:val="26"/>
          <w:szCs w:val="26"/>
          <w:lang w:bidi="ru-RU"/>
        </w:rPr>
        <w:t xml:space="preserve"> www.zakupki.gov.ru (далее –</w:t>
      </w:r>
      <w:r w:rsidR="00DC45E5" w:rsidRPr="001F7028">
        <w:rPr>
          <w:bCs/>
          <w:sz w:val="26"/>
          <w:szCs w:val="26"/>
          <w:lang w:bidi="ru-RU"/>
        </w:rPr>
        <w:t xml:space="preserve"> Официальный сайт)) (далее – </w:t>
      </w:r>
      <w:r w:rsidR="004C508B">
        <w:rPr>
          <w:bCs/>
          <w:sz w:val="26"/>
          <w:szCs w:val="26"/>
          <w:lang w:bidi="ru-RU"/>
        </w:rPr>
        <w:t>Аукцион</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83164" w:rsidRPr="00507335" w:rsidRDefault="00CD3F7F" w:rsidP="00507335">
      <w:pPr>
        <w:spacing w:before="0" w:line="276" w:lineRule="auto"/>
        <w:ind w:firstLine="709"/>
        <w:jc w:val="both"/>
        <w:rPr>
          <w:sz w:val="26"/>
          <w:szCs w:val="26"/>
        </w:rPr>
      </w:pPr>
      <w:r w:rsidRPr="001F7028">
        <w:rPr>
          <w:sz w:val="26"/>
          <w:szCs w:val="26"/>
        </w:rPr>
        <w:t xml:space="preserve"> </w:t>
      </w:r>
    </w:p>
    <w:p w:rsidR="00092637" w:rsidRDefault="008E7961" w:rsidP="00B2785D">
      <w:pPr>
        <w:spacing w:before="0" w:line="276" w:lineRule="auto"/>
        <w:ind w:firstLine="709"/>
        <w:jc w:val="center"/>
        <w:rPr>
          <w:sz w:val="26"/>
          <w:szCs w:val="26"/>
        </w:rPr>
      </w:pPr>
      <w:r w:rsidRPr="001F7028">
        <w:rPr>
          <w:b/>
          <w:sz w:val="26"/>
          <w:szCs w:val="26"/>
        </w:rPr>
        <w:lastRenderedPageBreak/>
        <w:t>УСТАНОВИЛА</w:t>
      </w:r>
      <w:r w:rsidRPr="001F7028">
        <w:rPr>
          <w:sz w:val="26"/>
          <w:szCs w:val="26"/>
        </w:rPr>
        <w:t>:</w:t>
      </w:r>
    </w:p>
    <w:p w:rsidR="00E32E72" w:rsidRPr="001F7028" w:rsidRDefault="00E32E72" w:rsidP="00B2785D">
      <w:pPr>
        <w:spacing w:before="0" w:line="276" w:lineRule="auto"/>
        <w:ind w:firstLine="709"/>
        <w:jc w:val="center"/>
        <w:rPr>
          <w:sz w:val="26"/>
          <w:szCs w:val="26"/>
        </w:rPr>
      </w:pPr>
    </w:p>
    <w:p w:rsidR="008E7961" w:rsidRPr="001F7028" w:rsidRDefault="00514FF2" w:rsidP="00C743B8">
      <w:pPr>
        <w:widowControl/>
        <w:tabs>
          <w:tab w:val="left" w:pos="993"/>
        </w:tabs>
        <w:spacing w:before="0" w:line="276" w:lineRule="auto"/>
        <w:ind w:firstLine="709"/>
        <w:jc w:val="both"/>
        <w:rPr>
          <w:sz w:val="26"/>
          <w:szCs w:val="26"/>
        </w:rPr>
      </w:pPr>
      <w:r w:rsidRPr="001F7028">
        <w:rPr>
          <w:sz w:val="26"/>
          <w:szCs w:val="26"/>
        </w:rPr>
        <w:t>В Управление поступила жалоба</w:t>
      </w:r>
      <w:r w:rsidR="008E7961" w:rsidRPr="001F7028">
        <w:rPr>
          <w:sz w:val="26"/>
          <w:szCs w:val="26"/>
        </w:rPr>
        <w:t xml:space="preserve"> Заявителя на действия </w:t>
      </w:r>
      <w:r w:rsidR="00D308DA">
        <w:rPr>
          <w:sz w:val="26"/>
          <w:szCs w:val="26"/>
        </w:rPr>
        <w:t>Аукционной Комиссии</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Заказчиком</w:t>
      </w:r>
      <w:r w:rsidR="004371F3">
        <w:rPr>
          <w:sz w:val="26"/>
          <w:szCs w:val="26"/>
        </w:rPr>
        <w:t>,</w:t>
      </w:r>
      <w:r w:rsidRPr="001F7028">
        <w:rPr>
          <w:sz w:val="26"/>
          <w:szCs w:val="26"/>
        </w:rPr>
        <w:t xml:space="preserve">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6E21E7" w:rsidRPr="001F7028">
        <w:rPr>
          <w:sz w:val="26"/>
          <w:szCs w:val="26"/>
        </w:rPr>
        <w:t>Аукциона</w:t>
      </w:r>
      <w:r w:rsidR="008E7961" w:rsidRPr="001F7028">
        <w:rPr>
          <w:sz w:val="26"/>
          <w:szCs w:val="26"/>
        </w:rPr>
        <w:t>.</w:t>
      </w:r>
    </w:p>
    <w:p w:rsidR="00E60D98" w:rsidRDefault="00E60D98" w:rsidP="00C743B8">
      <w:pPr>
        <w:widowControl/>
        <w:tabs>
          <w:tab w:val="left" w:pos="993"/>
        </w:tabs>
        <w:spacing w:before="0" w:line="276" w:lineRule="auto"/>
        <w:ind w:firstLine="709"/>
        <w:jc w:val="both"/>
        <w:rPr>
          <w:sz w:val="26"/>
          <w:szCs w:val="26"/>
        </w:rPr>
      </w:pPr>
      <w:r w:rsidRPr="00E60D98">
        <w:rPr>
          <w:sz w:val="26"/>
          <w:szCs w:val="26"/>
        </w:rPr>
        <w:t>По мнению Заявителя его права и законные интересы нарушены действиями Аукционной комиссии, в части ненадлежащего рассмотрения заявок на участие в Аукционе.</w:t>
      </w:r>
    </w:p>
    <w:p w:rsidR="003C5668"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Извещение</w:t>
      </w:r>
      <w:r w:rsidR="0075548A">
        <w:rPr>
          <w:sz w:val="26"/>
          <w:szCs w:val="26"/>
        </w:rPr>
        <w:t>м</w:t>
      </w:r>
      <w:r w:rsidR="004C508B" w:rsidRPr="004C508B">
        <w:rPr>
          <w:sz w:val="26"/>
          <w:szCs w:val="26"/>
        </w:rPr>
        <w:t xml:space="preserve"> о проведении </w:t>
      </w:r>
      <w:r w:rsidR="002F20F5">
        <w:rPr>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(подрядчика, исполнителя):</w:t>
      </w:r>
    </w:p>
    <w:p w:rsidR="009C6A9C" w:rsidRPr="00DE518C" w:rsidRDefault="009C6A9C" w:rsidP="00C743B8">
      <w:pPr>
        <w:widowControl/>
        <w:tabs>
          <w:tab w:val="left" w:pos="993"/>
        </w:tabs>
        <w:spacing w:before="0" w:line="276" w:lineRule="auto"/>
        <w:ind w:firstLine="709"/>
        <w:jc w:val="both"/>
        <w:rPr>
          <w:sz w:val="26"/>
          <w:szCs w:val="26"/>
        </w:rPr>
      </w:pPr>
      <w:r w:rsidRPr="009C6A9C">
        <w:rPr>
          <w:sz w:val="26"/>
          <w:szCs w:val="26"/>
        </w:rPr>
        <w:t>1)</w:t>
      </w:r>
      <w:r w:rsidRPr="009C6A9C">
        <w:rPr>
          <w:sz w:val="26"/>
          <w:szCs w:val="26"/>
        </w:rPr>
        <w:tab/>
        <w:t xml:space="preserve">извещение о проведении Аукциона размещено – </w:t>
      </w:r>
      <w:r w:rsidR="00762AC3" w:rsidRPr="00762AC3">
        <w:rPr>
          <w:sz w:val="26"/>
          <w:szCs w:val="26"/>
        </w:rPr>
        <w:t>10.09.2024</w:t>
      </w:r>
      <w:r w:rsidR="007D5740">
        <w:rPr>
          <w:sz w:val="26"/>
          <w:szCs w:val="26"/>
        </w:rPr>
        <w:t>;</w:t>
      </w:r>
    </w:p>
    <w:p w:rsidR="00227C70" w:rsidRPr="00DE518C" w:rsidRDefault="009C6A9C" w:rsidP="00C743B8">
      <w:pPr>
        <w:tabs>
          <w:tab w:val="left" w:pos="993"/>
        </w:tabs>
        <w:spacing w:before="0" w:line="276" w:lineRule="auto"/>
        <w:ind w:firstLine="709"/>
        <w:jc w:val="both"/>
        <w:rPr>
          <w:sz w:val="26"/>
          <w:szCs w:val="26"/>
        </w:rPr>
      </w:pPr>
      <w:r>
        <w:rPr>
          <w:sz w:val="26"/>
          <w:szCs w:val="26"/>
        </w:rPr>
        <w:t>2</w:t>
      </w:r>
      <w:r w:rsidR="00227C70" w:rsidRPr="00DE518C">
        <w:rPr>
          <w:sz w:val="26"/>
          <w:szCs w:val="26"/>
        </w:rPr>
        <w:t>)</w:t>
      </w:r>
      <w:r w:rsidR="00227C70" w:rsidRPr="00DE518C">
        <w:rPr>
          <w:sz w:val="26"/>
          <w:szCs w:val="26"/>
        </w:rPr>
        <w:tab/>
        <w:t xml:space="preserve">начальная (максимальная) цена контракта – </w:t>
      </w:r>
      <w:r w:rsidR="00762AC3" w:rsidRPr="00762AC3">
        <w:rPr>
          <w:sz w:val="26"/>
          <w:szCs w:val="26"/>
        </w:rPr>
        <w:t>2 650 444,50</w:t>
      </w:r>
      <w:r w:rsidR="00771EC0">
        <w:rPr>
          <w:sz w:val="26"/>
          <w:szCs w:val="26"/>
        </w:rPr>
        <w:t xml:space="preserve"> </w:t>
      </w:r>
      <w:r w:rsidR="00227C70" w:rsidRPr="00DE518C">
        <w:rPr>
          <w:sz w:val="26"/>
          <w:szCs w:val="26"/>
        </w:rPr>
        <w:t>руб.;</w:t>
      </w:r>
    </w:p>
    <w:p w:rsidR="00227C70" w:rsidRDefault="009C6A9C" w:rsidP="00C743B8">
      <w:pPr>
        <w:tabs>
          <w:tab w:val="left" w:pos="993"/>
        </w:tabs>
        <w:spacing w:before="0" w:line="276" w:lineRule="auto"/>
        <w:ind w:firstLine="709"/>
        <w:jc w:val="both"/>
        <w:rPr>
          <w:sz w:val="26"/>
          <w:szCs w:val="26"/>
        </w:rPr>
      </w:pPr>
      <w:r>
        <w:rPr>
          <w:sz w:val="26"/>
          <w:szCs w:val="26"/>
        </w:rPr>
        <w:t>3</w:t>
      </w:r>
      <w:r w:rsidR="00227C70" w:rsidRPr="00DE518C">
        <w:rPr>
          <w:sz w:val="26"/>
          <w:szCs w:val="26"/>
        </w:rPr>
        <w:t>)</w:t>
      </w:r>
      <w:r w:rsidR="00227C70" w:rsidRPr="00DE518C">
        <w:rPr>
          <w:sz w:val="26"/>
          <w:szCs w:val="26"/>
        </w:rPr>
        <w:tab/>
        <w:t>дата окончания подачи заявок –</w:t>
      </w:r>
      <w:r w:rsidR="00DE2545" w:rsidRPr="00DE518C">
        <w:rPr>
          <w:sz w:val="26"/>
          <w:szCs w:val="26"/>
        </w:rPr>
        <w:t xml:space="preserve"> </w:t>
      </w:r>
      <w:r w:rsidR="00762AC3" w:rsidRPr="00762AC3">
        <w:rPr>
          <w:sz w:val="26"/>
          <w:szCs w:val="26"/>
        </w:rPr>
        <w:t>18.09.2024</w:t>
      </w:r>
      <w:r w:rsidR="00784373">
        <w:rPr>
          <w:sz w:val="26"/>
          <w:szCs w:val="26"/>
        </w:rPr>
        <w:t>;</w:t>
      </w:r>
    </w:p>
    <w:p w:rsidR="00C743B8" w:rsidRPr="00E60547" w:rsidRDefault="009C6A9C" w:rsidP="00E60547">
      <w:pPr>
        <w:widowControl/>
        <w:tabs>
          <w:tab w:val="left" w:pos="993"/>
        </w:tabs>
        <w:spacing w:before="0" w:line="276" w:lineRule="auto"/>
        <w:ind w:firstLine="709"/>
        <w:jc w:val="both"/>
        <w:rPr>
          <w:sz w:val="26"/>
          <w:szCs w:val="26"/>
        </w:rPr>
      </w:pPr>
      <w:r w:rsidRPr="00BB7B22">
        <w:rPr>
          <w:sz w:val="26"/>
          <w:szCs w:val="26"/>
        </w:rPr>
        <w:t>4</w:t>
      </w:r>
      <w:r w:rsidR="00C743B8" w:rsidRPr="00BB7B22">
        <w:rPr>
          <w:sz w:val="26"/>
          <w:szCs w:val="26"/>
        </w:rPr>
        <w:t>)</w:t>
      </w:r>
      <w:r w:rsidR="000F1D3D" w:rsidRPr="00BB7B22">
        <w:rPr>
          <w:sz w:val="26"/>
          <w:szCs w:val="26"/>
        </w:rPr>
        <w:t xml:space="preserve"> на участие в Аукционе подано </w:t>
      </w:r>
      <w:r w:rsidR="00762AC3">
        <w:rPr>
          <w:sz w:val="26"/>
          <w:szCs w:val="26"/>
        </w:rPr>
        <w:t>8</w:t>
      </w:r>
      <w:r w:rsidR="00EF75F2" w:rsidRPr="00BB7B22">
        <w:rPr>
          <w:sz w:val="26"/>
          <w:szCs w:val="26"/>
        </w:rPr>
        <w:t xml:space="preserve"> заяв</w:t>
      </w:r>
      <w:r w:rsidR="00712BA9">
        <w:rPr>
          <w:sz w:val="26"/>
          <w:szCs w:val="26"/>
        </w:rPr>
        <w:t>ок</w:t>
      </w:r>
      <w:r w:rsidR="00AD304D" w:rsidRPr="00BB7B22">
        <w:rPr>
          <w:sz w:val="26"/>
          <w:szCs w:val="26"/>
        </w:rPr>
        <w:t xml:space="preserve"> </w:t>
      </w:r>
      <w:r w:rsidR="00BB7B22" w:rsidRPr="00BB7B22">
        <w:rPr>
          <w:sz w:val="26"/>
          <w:szCs w:val="26"/>
        </w:rPr>
        <w:t>от участников закупки</w:t>
      </w:r>
      <w:r w:rsidR="000F1D3D" w:rsidRPr="00BB7B22">
        <w:rPr>
          <w:sz w:val="26"/>
          <w:szCs w:val="26"/>
        </w:rPr>
        <w:t>,</w:t>
      </w:r>
      <w:r w:rsidR="00EF04DF" w:rsidRPr="00BB7B22">
        <w:rPr>
          <w:sz w:val="26"/>
          <w:szCs w:val="26"/>
        </w:rPr>
        <w:t xml:space="preserve"> признан</w:t>
      </w:r>
      <w:r w:rsidR="00712BA9">
        <w:rPr>
          <w:sz w:val="26"/>
          <w:szCs w:val="26"/>
        </w:rPr>
        <w:t xml:space="preserve">ные </w:t>
      </w:r>
      <w:r w:rsidR="00C743B8" w:rsidRPr="00BB7B22">
        <w:rPr>
          <w:sz w:val="26"/>
          <w:szCs w:val="26"/>
        </w:rPr>
        <w:t>соответствующ</w:t>
      </w:r>
      <w:r w:rsidR="0046002D" w:rsidRPr="00BB7B22">
        <w:rPr>
          <w:sz w:val="26"/>
          <w:szCs w:val="26"/>
        </w:rPr>
        <w:t>ими</w:t>
      </w:r>
      <w:r w:rsidR="00C743B8" w:rsidRPr="00BB7B22">
        <w:rPr>
          <w:sz w:val="26"/>
          <w:szCs w:val="26"/>
        </w:rPr>
        <w:t xml:space="preserve"> требованиям извещения о проведении</w:t>
      </w:r>
      <w:r w:rsidR="00C743B8">
        <w:rPr>
          <w:sz w:val="26"/>
          <w:szCs w:val="26"/>
        </w:rPr>
        <w:t xml:space="preserve"> Аукциона</w:t>
      </w:r>
      <w:r w:rsidR="00E60547">
        <w:rPr>
          <w:sz w:val="26"/>
          <w:szCs w:val="26"/>
        </w:rPr>
        <w:t>.</w:t>
      </w:r>
      <w:r w:rsidR="00762AC3">
        <w:rPr>
          <w:sz w:val="26"/>
          <w:szCs w:val="26"/>
        </w:rPr>
        <w:t xml:space="preserve"> </w:t>
      </w:r>
    </w:p>
    <w:p w:rsidR="00E60D98" w:rsidRDefault="00E60D98" w:rsidP="00BD2625">
      <w:pPr>
        <w:spacing w:before="0" w:line="276" w:lineRule="auto"/>
        <w:ind w:firstLine="709"/>
        <w:jc w:val="both"/>
        <w:rPr>
          <w:sz w:val="26"/>
          <w:szCs w:val="26"/>
        </w:rPr>
      </w:pPr>
      <w:r w:rsidRPr="00E60D98">
        <w:rPr>
          <w:sz w:val="26"/>
          <w:szCs w:val="26"/>
        </w:rPr>
        <w:t xml:space="preserve">Согласно доводу жалобы Заявителя, Аукционной комиссией неправомерно не применены положения Постановления Правительства РФ от 30.11.2015 </w:t>
      </w:r>
      <w:r>
        <w:rPr>
          <w:sz w:val="26"/>
          <w:szCs w:val="26"/>
        </w:rPr>
        <w:t>№</w:t>
      </w:r>
      <w:r w:rsidRPr="00E60D98">
        <w:rPr>
          <w:sz w:val="26"/>
          <w:szCs w:val="26"/>
        </w:rPr>
        <w:t xml:space="preserve"> 1289 </w:t>
      </w:r>
      <w:r w:rsidR="00762AC3">
        <w:rPr>
          <w:sz w:val="26"/>
          <w:szCs w:val="26"/>
        </w:rPr>
        <w:t>«</w:t>
      </w:r>
      <w:r w:rsidRPr="00E60D98">
        <w:rPr>
          <w:sz w:val="26"/>
          <w:szCs w:val="26"/>
        </w:rPr>
        <w:t>Об ограничениях и условиях допуск</w:t>
      </w:r>
      <w:r w:rsidR="005A4825">
        <w:rPr>
          <w:sz w:val="26"/>
          <w:szCs w:val="26"/>
        </w:rPr>
        <w:t xml:space="preserve">а, </w:t>
      </w:r>
      <w:r w:rsidRPr="00E60D98">
        <w:rPr>
          <w:sz w:val="26"/>
          <w:szCs w:val="26"/>
        </w:rPr>
        <w:t>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762AC3">
        <w:rPr>
          <w:sz w:val="26"/>
          <w:szCs w:val="26"/>
        </w:rPr>
        <w:t>»</w:t>
      </w:r>
      <w:r w:rsidRPr="00E60D98">
        <w:rPr>
          <w:sz w:val="26"/>
          <w:szCs w:val="26"/>
        </w:rPr>
        <w:t xml:space="preserve"> (далее - Постановление </w:t>
      </w:r>
      <w:r>
        <w:rPr>
          <w:sz w:val="26"/>
          <w:szCs w:val="26"/>
        </w:rPr>
        <w:t>№</w:t>
      </w:r>
      <w:r w:rsidRPr="00E60D98">
        <w:rPr>
          <w:sz w:val="26"/>
          <w:szCs w:val="26"/>
        </w:rPr>
        <w:t xml:space="preserve"> 1289) при рассмотрении заявок участников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w:t>
      </w:r>
      <w:r>
        <w:rPr>
          <w:rFonts w:eastAsiaTheme="minorHAnsi"/>
          <w:color w:val="auto"/>
          <w:sz w:val="26"/>
          <w:szCs w:val="26"/>
          <w:lang w:eastAsia="en-US"/>
        </w:rPr>
        <w:lastRenderedPageBreak/>
        <w:t>43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w:t>
      </w:r>
      <w:r w:rsidR="00507335">
        <w:rPr>
          <w:rFonts w:eastAsiaTheme="minorHAnsi"/>
          <w:color w:val="auto"/>
          <w:sz w:val="26"/>
          <w:szCs w:val="26"/>
          <w:lang w:eastAsia="en-US"/>
        </w:rPr>
        <w:t>018 года № 127-ФЗ «</w:t>
      </w:r>
      <w:r>
        <w:rPr>
          <w:rFonts w:eastAsiaTheme="minorHAnsi"/>
          <w:color w:val="auto"/>
          <w:sz w:val="26"/>
          <w:szCs w:val="26"/>
          <w:lang w:eastAsia="en-US"/>
        </w:rPr>
        <w:t>О мерах воздействия (противодействия) на недружественные действия Соединенных Штатов Америк</w:t>
      </w:r>
      <w:r w:rsidR="00507335">
        <w:rPr>
          <w:rFonts w:eastAsiaTheme="minorHAnsi"/>
          <w:color w:val="auto"/>
          <w:sz w:val="26"/>
          <w:szCs w:val="26"/>
          <w:lang w:eastAsia="en-US"/>
        </w:rPr>
        <w:t>и и иных иностранных государств»</w:t>
      </w:r>
      <w:r>
        <w:rPr>
          <w:rFonts w:eastAsiaTheme="minorHAnsi"/>
          <w:color w:val="auto"/>
          <w:sz w:val="26"/>
          <w:szCs w:val="26"/>
          <w:lang w:eastAsia="en-US"/>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7) предусмотренных частью 6 статьи 45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8) выявления недостоверной информации, содержащейся в заявке на участие в закупке;</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члены комиссии по осуществлению закупок:</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w:t>
      </w:r>
      <w:r>
        <w:rPr>
          <w:rFonts w:eastAsiaTheme="minorHAnsi"/>
          <w:color w:val="auto"/>
          <w:sz w:val="26"/>
          <w:szCs w:val="26"/>
          <w:lang w:eastAsia="en-US"/>
        </w:rPr>
        <w:lastRenderedPageBreak/>
        <w:t>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2A2F" w:rsidRDefault="00FD2A2F" w:rsidP="00FD2A2F">
      <w:pPr>
        <w:spacing w:before="0" w:line="276" w:lineRule="auto"/>
        <w:ind w:firstLine="709"/>
        <w:jc w:val="both"/>
        <w:rPr>
          <w:rFonts w:eastAsiaTheme="minorHAnsi"/>
          <w:color w:val="auto"/>
          <w:sz w:val="26"/>
          <w:szCs w:val="26"/>
          <w:lang w:eastAsia="en-US"/>
        </w:rPr>
      </w:pPr>
      <w:r w:rsidRPr="00FD2A2F">
        <w:rPr>
          <w:rFonts w:eastAsiaTheme="minorHAnsi"/>
          <w:color w:val="auto"/>
          <w:sz w:val="26"/>
          <w:szCs w:val="26"/>
          <w:lang w:eastAsia="en-US"/>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w:t>
      </w:r>
      <w:r>
        <w:rPr>
          <w:rFonts w:eastAsiaTheme="minorHAnsi"/>
          <w:color w:val="auto"/>
          <w:sz w:val="26"/>
          <w:szCs w:val="26"/>
          <w:lang w:eastAsia="en-US"/>
        </w:rPr>
        <w:t xml:space="preserve">тами, принятыми в соответствии </w:t>
      </w:r>
      <w:r w:rsidRPr="00FD2A2F">
        <w:rPr>
          <w:rFonts w:eastAsiaTheme="minorHAnsi"/>
          <w:color w:val="auto"/>
          <w:sz w:val="26"/>
          <w:szCs w:val="26"/>
          <w:lang w:eastAsia="en-US"/>
        </w:rPr>
        <w:t>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w:t>
      </w:r>
      <w:r w:rsidR="00950791">
        <w:rPr>
          <w:sz w:val="26"/>
          <w:szCs w:val="26"/>
        </w:rPr>
        <w:t>ской Федерации устанавливаются «запрет»</w:t>
      </w:r>
      <w:r w:rsidRPr="007A5776">
        <w:rPr>
          <w:sz w:val="26"/>
          <w:szCs w:val="26"/>
        </w:rPr>
        <w:t xml:space="preserve"> на допуск товаров, происходящих из иностранных государств, работ, услуг, соответственно выполняемых, оказываемых иностранными л</w:t>
      </w:r>
      <w:r w:rsidR="00950791">
        <w:rPr>
          <w:sz w:val="26"/>
          <w:szCs w:val="26"/>
        </w:rPr>
        <w:t>ицами, и «ограничения»</w:t>
      </w:r>
      <w:r w:rsidRPr="007A5776">
        <w:rPr>
          <w:sz w:val="26"/>
          <w:szCs w:val="26"/>
        </w:rPr>
        <w:t xml:space="preserve">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w:t>
      </w:r>
      <w:r>
        <w:rPr>
          <w:sz w:val="26"/>
          <w:szCs w:val="26"/>
        </w:rPr>
        <w:t>ов</w:t>
      </w:r>
      <w:r w:rsidRPr="007A5776">
        <w:rPr>
          <w:sz w:val="26"/>
          <w:szCs w:val="26"/>
        </w:rPr>
        <w:t xml:space="preserve">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w:t>
      </w:r>
      <w:r>
        <w:rPr>
          <w:sz w:val="26"/>
          <w:szCs w:val="26"/>
        </w:rPr>
        <w:t>ов</w:t>
      </w:r>
      <w:r w:rsidRPr="007A5776">
        <w:rPr>
          <w:sz w:val="26"/>
          <w:szCs w:val="26"/>
        </w:rPr>
        <w:t xml:space="preserve"> или ограничений, а также требования к его содержанию. Определение </w:t>
      </w:r>
      <w:r>
        <w:rPr>
          <w:sz w:val="26"/>
          <w:szCs w:val="26"/>
        </w:rPr>
        <w:t>«</w:t>
      </w:r>
      <w:r w:rsidRPr="007A5776">
        <w:rPr>
          <w:sz w:val="26"/>
          <w:szCs w:val="26"/>
        </w:rPr>
        <w:t>страны происхождения</w:t>
      </w:r>
      <w:r>
        <w:rPr>
          <w:sz w:val="26"/>
          <w:szCs w:val="26"/>
        </w:rPr>
        <w:t>»</w:t>
      </w:r>
      <w:r w:rsidRPr="007A5776">
        <w:rPr>
          <w:sz w:val="26"/>
          <w:szCs w:val="26"/>
        </w:rPr>
        <w:t xml:space="preserve"> указанных товаров осуществляется в соответствии с законодательством Российской Федерации.</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статьи14 Закона о контрактной системе.</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15 пункта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E77A5" w:rsidRPr="007A5776" w:rsidRDefault="00BE77A5" w:rsidP="00BE77A5">
      <w:pPr>
        <w:spacing w:before="0" w:line="276" w:lineRule="auto"/>
        <w:ind w:firstLine="709"/>
        <w:jc w:val="both"/>
        <w:rPr>
          <w:sz w:val="26"/>
          <w:szCs w:val="26"/>
        </w:rPr>
      </w:pPr>
      <w:r w:rsidRPr="007A5776">
        <w:rPr>
          <w:sz w:val="26"/>
          <w:szCs w:val="26"/>
        </w:rPr>
        <w:t xml:space="preserve">В соответствии с пунктом 1 Постановления </w:t>
      </w:r>
      <w:r>
        <w:rPr>
          <w:sz w:val="26"/>
          <w:szCs w:val="26"/>
        </w:rPr>
        <w:t>№</w:t>
      </w:r>
      <w:r w:rsidRPr="007A5776">
        <w:rPr>
          <w:sz w:val="26"/>
          <w:szCs w:val="26"/>
        </w:rPr>
        <w:t xml:space="preserve">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7A5776">
        <w:rPr>
          <w:sz w:val="26"/>
          <w:szCs w:val="26"/>
        </w:rPr>
        <w:t>группировочным</w:t>
      </w:r>
      <w:proofErr w:type="spellEnd"/>
      <w:r w:rsidRPr="007A5776">
        <w:rPr>
          <w:sz w:val="26"/>
          <w:szCs w:val="26"/>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BE77A5" w:rsidRPr="007A5776" w:rsidRDefault="00BE77A5" w:rsidP="00BE77A5">
      <w:pPr>
        <w:spacing w:before="0" w:line="276" w:lineRule="auto"/>
        <w:ind w:firstLine="709"/>
        <w:jc w:val="both"/>
        <w:rPr>
          <w:sz w:val="26"/>
          <w:szCs w:val="26"/>
        </w:rPr>
      </w:pPr>
      <w:r w:rsidRPr="007A5776">
        <w:rPr>
          <w:sz w:val="26"/>
          <w:szCs w:val="26"/>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BE77A5" w:rsidRPr="007A5776" w:rsidRDefault="00BE77A5" w:rsidP="00BE77A5">
      <w:pPr>
        <w:spacing w:before="0" w:line="276" w:lineRule="auto"/>
        <w:ind w:firstLine="709"/>
        <w:jc w:val="both"/>
        <w:rPr>
          <w:sz w:val="26"/>
          <w:szCs w:val="26"/>
        </w:rPr>
      </w:pPr>
      <w:r w:rsidRPr="007A5776">
        <w:rPr>
          <w:sz w:val="26"/>
          <w:szCs w:val="26"/>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w:t>
      </w:r>
      <w:r>
        <w:rPr>
          <w:sz w:val="26"/>
          <w:szCs w:val="26"/>
        </w:rPr>
        <w:t>«</w:t>
      </w:r>
      <w:r w:rsidRPr="007A5776">
        <w:rPr>
          <w:sz w:val="26"/>
          <w:szCs w:val="26"/>
        </w:rPr>
        <w:t>О защите конкуренции</w:t>
      </w:r>
      <w:r>
        <w:rPr>
          <w:sz w:val="26"/>
          <w:szCs w:val="26"/>
        </w:rPr>
        <w:t>»</w:t>
      </w:r>
      <w:r w:rsidRPr="007A5776">
        <w:rPr>
          <w:sz w:val="26"/>
          <w:szCs w:val="26"/>
        </w:rPr>
        <w:t>, при сопоставлении этих заявок (окончательных предложений).</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1.1 Постановления </w:t>
      </w:r>
      <w:r>
        <w:rPr>
          <w:sz w:val="26"/>
          <w:szCs w:val="26"/>
        </w:rPr>
        <w:t>№</w:t>
      </w:r>
      <w:r w:rsidRPr="007A5776">
        <w:rPr>
          <w:sz w:val="26"/>
          <w:szCs w:val="26"/>
        </w:rPr>
        <w:t xml:space="preserve"> 1289 в случае если после отклонения заявок (окончательных предложений) в порядке, установленном пунктом 1 постановления </w:t>
      </w:r>
      <w:r>
        <w:rPr>
          <w:sz w:val="26"/>
          <w:szCs w:val="26"/>
        </w:rPr>
        <w:t>№</w:t>
      </w:r>
      <w:r w:rsidRPr="007A5776">
        <w:rPr>
          <w:sz w:val="26"/>
          <w:szCs w:val="26"/>
        </w:rPr>
        <w:t xml:space="preserve">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1.2 Постановления </w:t>
      </w:r>
      <w:r>
        <w:rPr>
          <w:sz w:val="26"/>
          <w:szCs w:val="26"/>
        </w:rPr>
        <w:t>№</w:t>
      </w:r>
      <w:r w:rsidRPr="007A5776">
        <w:rPr>
          <w:sz w:val="26"/>
          <w:szCs w:val="26"/>
        </w:rPr>
        <w:t xml:space="preserve"> 1289 подтверждением соответствия лекарственного препарата и фармацевтической субстанции требованиям, указанным в пункте 1.1 Постановления </w:t>
      </w:r>
      <w:r>
        <w:rPr>
          <w:sz w:val="26"/>
          <w:szCs w:val="26"/>
        </w:rPr>
        <w:t>№</w:t>
      </w:r>
      <w:r w:rsidRPr="007A5776">
        <w:rPr>
          <w:sz w:val="26"/>
          <w:szCs w:val="26"/>
        </w:rPr>
        <w:t xml:space="preserve">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w:t>
      </w:r>
      <w:r>
        <w:rPr>
          <w:sz w:val="26"/>
          <w:szCs w:val="26"/>
        </w:rPr>
        <w:t>№</w:t>
      </w:r>
      <w:r w:rsidRPr="007A5776">
        <w:rPr>
          <w:sz w:val="26"/>
          <w:szCs w:val="26"/>
        </w:rPr>
        <w:t xml:space="preserve"> 77 </w:t>
      </w:r>
      <w:r>
        <w:rPr>
          <w:sz w:val="26"/>
          <w:szCs w:val="26"/>
        </w:rPr>
        <w:t>«</w:t>
      </w:r>
      <w:r w:rsidRPr="007A5776">
        <w:rPr>
          <w:sz w:val="26"/>
          <w:szCs w:val="26"/>
        </w:rPr>
        <w:t>Об утверждении Правил надлежащей производственной практики Евразийского экономического союза</w:t>
      </w:r>
      <w:r>
        <w:rPr>
          <w:sz w:val="26"/>
          <w:szCs w:val="26"/>
        </w:rPr>
        <w:t>»</w:t>
      </w:r>
      <w:r w:rsidRPr="007A5776">
        <w:rPr>
          <w:sz w:val="26"/>
          <w:szCs w:val="26"/>
        </w:rPr>
        <w:t>, или Правил надлежащей производственной практики, утвержденных Министерством промышленности и торговли Российской Федерации в соответствии с частью 1</w:t>
      </w:r>
      <w:r w:rsidR="00950791">
        <w:rPr>
          <w:sz w:val="26"/>
          <w:szCs w:val="26"/>
        </w:rPr>
        <w:t xml:space="preserve"> статьи 45 Федерального закона «</w:t>
      </w:r>
      <w:r w:rsidRPr="007A5776">
        <w:rPr>
          <w:sz w:val="26"/>
          <w:szCs w:val="26"/>
        </w:rPr>
        <w:t xml:space="preserve">Об </w:t>
      </w:r>
      <w:r w:rsidR="00950791">
        <w:rPr>
          <w:sz w:val="26"/>
          <w:szCs w:val="26"/>
        </w:rPr>
        <w:t>обращении лекарственных средств»</w:t>
      </w:r>
      <w:r w:rsidRPr="007A5776">
        <w:rPr>
          <w:sz w:val="26"/>
          <w:szCs w:val="26"/>
        </w:rPr>
        <w:t>,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BE77A5" w:rsidRPr="007A5776" w:rsidRDefault="00BE77A5" w:rsidP="00BE77A5">
      <w:pPr>
        <w:spacing w:before="0" w:line="276" w:lineRule="auto"/>
        <w:ind w:firstLine="709"/>
        <w:jc w:val="both"/>
        <w:rPr>
          <w:sz w:val="26"/>
          <w:szCs w:val="26"/>
        </w:rPr>
      </w:pPr>
      <w:r w:rsidRPr="007A5776">
        <w:rPr>
          <w:sz w:val="26"/>
          <w:szCs w:val="26"/>
        </w:rPr>
        <w:t>В соответствии с пунктом 1 Приказа</w:t>
      </w:r>
      <w:r w:rsidR="008F4EE3">
        <w:rPr>
          <w:sz w:val="26"/>
          <w:szCs w:val="26"/>
        </w:rPr>
        <w:t xml:space="preserve"> Минфина России от 04.06.2018</w:t>
      </w:r>
      <w:r w:rsidRPr="007A5776">
        <w:rPr>
          <w:sz w:val="26"/>
          <w:szCs w:val="26"/>
        </w:rPr>
        <w:t xml:space="preserve"> </w:t>
      </w:r>
      <w:r w:rsidR="008F4EE3">
        <w:rPr>
          <w:sz w:val="26"/>
          <w:szCs w:val="26"/>
        </w:rPr>
        <w:t>№ </w:t>
      </w:r>
      <w:r w:rsidRPr="007A5776">
        <w:rPr>
          <w:sz w:val="26"/>
          <w:szCs w:val="26"/>
        </w:rPr>
        <w:t xml:space="preserve">126н </w:t>
      </w:r>
      <w:r w:rsidR="008F4EE3">
        <w:rPr>
          <w:sz w:val="26"/>
          <w:szCs w:val="26"/>
        </w:rPr>
        <w:t>«</w:t>
      </w:r>
      <w:r w:rsidR="008F4EE3" w:rsidRPr="008F4EE3">
        <w:rPr>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8F4EE3">
        <w:rPr>
          <w:sz w:val="26"/>
          <w:szCs w:val="26"/>
        </w:rPr>
        <w:t>» (далее - Приказ №</w:t>
      </w:r>
      <w:r w:rsidR="008F4EE3" w:rsidRPr="007A5776">
        <w:rPr>
          <w:sz w:val="26"/>
          <w:szCs w:val="26"/>
        </w:rPr>
        <w:t xml:space="preserve"> 126н</w:t>
      </w:r>
      <w:r w:rsidR="008F4EE3">
        <w:rPr>
          <w:sz w:val="26"/>
          <w:szCs w:val="26"/>
        </w:rPr>
        <w:t>)</w:t>
      </w:r>
      <w:r w:rsidR="008F4EE3" w:rsidRPr="007A5776">
        <w:rPr>
          <w:sz w:val="26"/>
          <w:szCs w:val="26"/>
        </w:rPr>
        <w:t xml:space="preserve"> </w:t>
      </w:r>
      <w:r w:rsidRPr="007A5776">
        <w:rPr>
          <w:sz w:val="26"/>
          <w:szCs w:val="26"/>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126н.</w:t>
      </w:r>
    </w:p>
    <w:p w:rsidR="00BE77A5" w:rsidRPr="007A5776" w:rsidRDefault="00507335" w:rsidP="00BE77A5">
      <w:pPr>
        <w:spacing w:before="0" w:line="276" w:lineRule="auto"/>
        <w:ind w:firstLine="709"/>
        <w:jc w:val="both"/>
        <w:rPr>
          <w:sz w:val="26"/>
          <w:szCs w:val="26"/>
        </w:rPr>
      </w:pPr>
      <w:r>
        <w:rPr>
          <w:sz w:val="26"/>
          <w:szCs w:val="26"/>
        </w:rPr>
        <w:t>На основании подпункта «б»</w:t>
      </w:r>
      <w:r w:rsidR="00BE77A5" w:rsidRPr="007A5776">
        <w:rPr>
          <w:sz w:val="26"/>
          <w:szCs w:val="26"/>
        </w:rPr>
        <w:t xml:space="preserve"> пункт</w:t>
      </w:r>
      <w:r>
        <w:rPr>
          <w:sz w:val="26"/>
          <w:szCs w:val="26"/>
        </w:rPr>
        <w:t>а 1.3 Приказа №</w:t>
      </w:r>
      <w:r w:rsidR="00BE77A5" w:rsidRPr="007A5776">
        <w:rPr>
          <w:sz w:val="26"/>
          <w:szCs w:val="26"/>
        </w:rPr>
        <w:t xml:space="preserve">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Приложении, и происходящих исключительно из государств - членов Евразийского экономического союза.</w:t>
      </w:r>
    </w:p>
    <w:p w:rsidR="00BE77A5" w:rsidRPr="007A5776" w:rsidRDefault="00BE77A5" w:rsidP="00BE77A5">
      <w:pPr>
        <w:spacing w:before="0" w:line="276" w:lineRule="auto"/>
        <w:ind w:firstLine="709"/>
        <w:jc w:val="both"/>
        <w:rPr>
          <w:sz w:val="26"/>
          <w:szCs w:val="26"/>
        </w:rPr>
      </w:pPr>
      <w:r w:rsidRPr="007A5776">
        <w:rPr>
          <w:sz w:val="26"/>
          <w:szCs w:val="26"/>
        </w:rPr>
        <w:t>В соот</w:t>
      </w:r>
      <w:r w:rsidR="00950791">
        <w:rPr>
          <w:sz w:val="26"/>
          <w:szCs w:val="26"/>
        </w:rPr>
        <w:t>ветствии с пунктом 1.4 Приказа №</w:t>
      </w:r>
      <w:r w:rsidRPr="007A5776">
        <w:rPr>
          <w:sz w:val="26"/>
          <w:szCs w:val="26"/>
        </w:rPr>
        <w:t xml:space="preserve"> 126н в случае отклонения заявок (окончательных предложений) в соответствии с пунктом 1 постановления Правительства Российской Федерац</w:t>
      </w:r>
      <w:r w:rsidR="00950791">
        <w:rPr>
          <w:sz w:val="26"/>
          <w:szCs w:val="26"/>
        </w:rPr>
        <w:t>ии от 30 ноября 2015 г. № 1289 «</w:t>
      </w:r>
      <w:r w:rsidRPr="007A5776">
        <w:rPr>
          <w:sz w:val="26"/>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w:t>
      </w:r>
      <w:r w:rsidR="00950791">
        <w:rPr>
          <w:sz w:val="26"/>
          <w:szCs w:val="26"/>
        </w:rPr>
        <w:t>жд»</w:t>
      </w:r>
      <w:r w:rsidRPr="007A5776">
        <w:rPr>
          <w:sz w:val="26"/>
          <w:szCs w:val="26"/>
        </w:rPr>
        <w:t xml:space="preserve"> контракт заключается с участником закупки по предложенной им цене контракта при совокупности следующих условий:</w:t>
      </w:r>
    </w:p>
    <w:p w:rsidR="00BE77A5" w:rsidRPr="007A5776" w:rsidRDefault="00BE77A5" w:rsidP="00BE77A5">
      <w:pPr>
        <w:spacing w:before="0" w:line="276" w:lineRule="auto"/>
        <w:ind w:firstLine="709"/>
        <w:jc w:val="both"/>
        <w:rPr>
          <w:sz w:val="26"/>
          <w:szCs w:val="26"/>
        </w:rPr>
      </w:pPr>
      <w:r w:rsidRPr="007A5776">
        <w:rPr>
          <w:sz w:val="26"/>
          <w:szCs w:val="26"/>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BE77A5" w:rsidRPr="007A5776" w:rsidRDefault="00BE77A5" w:rsidP="00BE77A5">
      <w:pPr>
        <w:spacing w:before="0" w:line="276" w:lineRule="auto"/>
        <w:ind w:firstLine="709"/>
        <w:jc w:val="both"/>
        <w:rPr>
          <w:sz w:val="26"/>
          <w:szCs w:val="26"/>
        </w:rPr>
      </w:pPr>
      <w:r w:rsidRPr="007A5776">
        <w:rPr>
          <w:sz w:val="26"/>
          <w:szCs w:val="26"/>
        </w:rPr>
        <w:t>б) заявка (окончательное предложение) такого участника закупки соответствует требованиям документации о закупке;</w:t>
      </w:r>
    </w:p>
    <w:p w:rsidR="00BE77A5" w:rsidRPr="007A5776" w:rsidRDefault="00BE77A5" w:rsidP="00BE77A5">
      <w:pPr>
        <w:spacing w:before="0" w:line="276" w:lineRule="auto"/>
        <w:ind w:firstLine="709"/>
        <w:jc w:val="both"/>
        <w:rPr>
          <w:sz w:val="26"/>
          <w:szCs w:val="26"/>
        </w:rPr>
      </w:pPr>
      <w:r w:rsidRPr="007A5776">
        <w:rPr>
          <w:sz w:val="26"/>
          <w:szCs w:val="26"/>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w:t>
      </w:r>
      <w:r>
        <w:rPr>
          <w:sz w:val="26"/>
          <w:szCs w:val="26"/>
        </w:rPr>
        <w:t>твии с пунктом 1 Постановления №</w:t>
      </w:r>
      <w:r w:rsidRPr="007A5776">
        <w:rPr>
          <w:sz w:val="26"/>
          <w:szCs w:val="26"/>
        </w:rPr>
        <w:t xml:space="preserve"> 1289 и при этом соответствуют совокупности у</w:t>
      </w:r>
      <w:r w:rsidR="00950791">
        <w:rPr>
          <w:sz w:val="26"/>
          <w:szCs w:val="26"/>
        </w:rPr>
        <w:t>словий, указанных в подпунктах «а» и «б»</w:t>
      </w:r>
      <w:r w:rsidRPr="007A5776">
        <w:rPr>
          <w:sz w:val="26"/>
          <w:szCs w:val="26"/>
        </w:rPr>
        <w:t xml:space="preserve"> пункта 1.4 Приказа </w:t>
      </w:r>
      <w:r>
        <w:rPr>
          <w:sz w:val="26"/>
          <w:szCs w:val="26"/>
        </w:rPr>
        <w:t>№</w:t>
      </w:r>
      <w:r w:rsidRPr="007A5776">
        <w:rPr>
          <w:sz w:val="26"/>
          <w:szCs w:val="26"/>
        </w:rPr>
        <w:t xml:space="preserve"> 126н;</w:t>
      </w:r>
    </w:p>
    <w:p w:rsidR="00BE77A5" w:rsidRPr="007A5776" w:rsidRDefault="00BE77A5" w:rsidP="00BE77A5">
      <w:pPr>
        <w:spacing w:before="0" w:line="276" w:lineRule="auto"/>
        <w:ind w:firstLine="709"/>
        <w:jc w:val="both"/>
        <w:rPr>
          <w:sz w:val="26"/>
          <w:szCs w:val="26"/>
        </w:rPr>
      </w:pPr>
      <w:r w:rsidRPr="007A5776">
        <w:rPr>
          <w:sz w:val="26"/>
          <w:szCs w:val="26"/>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w:t>
      </w:r>
      <w:r>
        <w:rPr>
          <w:sz w:val="26"/>
          <w:szCs w:val="26"/>
        </w:rPr>
        <w:t>№</w:t>
      </w:r>
      <w:r w:rsidRPr="007A5776">
        <w:rPr>
          <w:sz w:val="26"/>
          <w:szCs w:val="26"/>
        </w:rPr>
        <w:t xml:space="preserve"> 1289, но не соответствует условию, указанному в подпункте </w:t>
      </w:r>
      <w:r w:rsidR="00C12DA7">
        <w:rPr>
          <w:sz w:val="26"/>
          <w:szCs w:val="26"/>
        </w:rPr>
        <w:t>«а»</w:t>
      </w:r>
      <w:r w:rsidRPr="007A5776">
        <w:rPr>
          <w:sz w:val="26"/>
          <w:szCs w:val="26"/>
        </w:rPr>
        <w:t xml:space="preserve"> настоящего подпункта.</w:t>
      </w:r>
    </w:p>
    <w:p w:rsidR="00BE77A5" w:rsidRPr="007A5776" w:rsidRDefault="00BE77A5" w:rsidP="00BE77A5">
      <w:pPr>
        <w:spacing w:before="0" w:line="276" w:lineRule="auto"/>
        <w:ind w:firstLine="709"/>
        <w:jc w:val="both"/>
        <w:rPr>
          <w:sz w:val="26"/>
          <w:szCs w:val="26"/>
        </w:rPr>
      </w:pPr>
      <w:r w:rsidRPr="007A5776">
        <w:rPr>
          <w:sz w:val="26"/>
          <w:szCs w:val="26"/>
        </w:rPr>
        <w:t>Положения настоящего подпункта не применяются при отсутствии участника закупки, заявка которого соответствует указанным условиям.</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2 Постановления </w:t>
      </w:r>
      <w:r>
        <w:rPr>
          <w:sz w:val="26"/>
          <w:szCs w:val="26"/>
        </w:rPr>
        <w:t>№</w:t>
      </w:r>
      <w:r w:rsidRPr="007A5776">
        <w:rPr>
          <w:sz w:val="26"/>
          <w:szCs w:val="26"/>
        </w:rPr>
        <w:t xml:space="preserve"> 1289 подтверждением страны происхождения лекарственного препарата является один из следующих документов:</w:t>
      </w:r>
    </w:p>
    <w:p w:rsidR="00BE77A5" w:rsidRPr="007A5776" w:rsidRDefault="00BE77A5" w:rsidP="00BE77A5">
      <w:pPr>
        <w:spacing w:before="0" w:line="276" w:lineRule="auto"/>
        <w:ind w:firstLine="709"/>
        <w:jc w:val="both"/>
        <w:rPr>
          <w:sz w:val="26"/>
          <w:szCs w:val="26"/>
        </w:rPr>
      </w:pPr>
      <w:r w:rsidRPr="007A5776">
        <w:rPr>
          <w:sz w:val="26"/>
          <w:szCs w:val="26"/>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BE77A5" w:rsidRPr="007A5776" w:rsidRDefault="00BE77A5" w:rsidP="00BE77A5">
      <w:pPr>
        <w:spacing w:before="0" w:line="276" w:lineRule="auto"/>
        <w:ind w:firstLine="709"/>
        <w:jc w:val="both"/>
        <w:rPr>
          <w:sz w:val="26"/>
          <w:szCs w:val="26"/>
        </w:rPr>
      </w:pPr>
      <w:r w:rsidRPr="007A5776">
        <w:rPr>
          <w:sz w:val="26"/>
          <w:szCs w:val="26"/>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w:t>
      </w:r>
      <w:r>
        <w:rPr>
          <w:sz w:val="26"/>
          <w:szCs w:val="26"/>
        </w:rPr>
        <w:t>№</w:t>
      </w:r>
      <w:r w:rsidRPr="007A5776">
        <w:rPr>
          <w:sz w:val="26"/>
          <w:szCs w:val="26"/>
        </w:rPr>
        <w:t xml:space="preserve"> 719 </w:t>
      </w:r>
      <w:r>
        <w:rPr>
          <w:sz w:val="26"/>
          <w:szCs w:val="26"/>
        </w:rPr>
        <w:t>«</w:t>
      </w:r>
      <w:r w:rsidRPr="007A5776">
        <w:rPr>
          <w:sz w:val="26"/>
          <w:szCs w:val="26"/>
        </w:rPr>
        <w:t>О подтверждении производства промышленной продукции на территории Российской Федерации</w:t>
      </w:r>
      <w:r>
        <w:rPr>
          <w:sz w:val="26"/>
          <w:szCs w:val="26"/>
        </w:rPr>
        <w:t>»</w:t>
      </w:r>
      <w:r w:rsidRPr="007A5776">
        <w:rPr>
          <w:sz w:val="26"/>
          <w:szCs w:val="26"/>
        </w:rPr>
        <w:t>;</w:t>
      </w:r>
    </w:p>
    <w:p w:rsidR="00BE77A5" w:rsidRPr="007A5776" w:rsidRDefault="00BE77A5" w:rsidP="00BE77A5">
      <w:pPr>
        <w:spacing w:before="0" w:line="276" w:lineRule="auto"/>
        <w:ind w:firstLine="709"/>
        <w:jc w:val="both"/>
        <w:rPr>
          <w:sz w:val="26"/>
          <w:szCs w:val="26"/>
        </w:rPr>
      </w:pPr>
      <w:r w:rsidRPr="007A5776">
        <w:rPr>
          <w:sz w:val="26"/>
          <w:szCs w:val="26"/>
        </w:rPr>
        <w:t>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BE77A5" w:rsidRPr="00AA30CF" w:rsidRDefault="00BE77A5" w:rsidP="00BE77A5">
      <w:pPr>
        <w:spacing w:before="0" w:line="276" w:lineRule="auto"/>
        <w:ind w:firstLine="709"/>
        <w:jc w:val="both"/>
        <w:rPr>
          <w:sz w:val="26"/>
          <w:szCs w:val="26"/>
        </w:rPr>
      </w:pPr>
      <w:r w:rsidRPr="007A5776">
        <w:rPr>
          <w:sz w:val="26"/>
          <w:szCs w:val="26"/>
        </w:rPr>
        <w:t xml:space="preserve">Таким образом, подтверждением соответствия лекарственного препарата и фармацевтической субстанции требованиям, указанным в п. 1.1 постановления </w:t>
      </w:r>
      <w:r>
        <w:rPr>
          <w:sz w:val="26"/>
          <w:szCs w:val="26"/>
        </w:rPr>
        <w:t>№</w:t>
      </w:r>
      <w:r w:rsidRPr="007A5776">
        <w:rPr>
          <w:sz w:val="26"/>
          <w:szCs w:val="26"/>
        </w:rPr>
        <w:t xml:space="preserve"> 1289 и подпункта </w:t>
      </w:r>
      <w:r>
        <w:rPr>
          <w:sz w:val="26"/>
          <w:szCs w:val="26"/>
        </w:rPr>
        <w:t>«</w:t>
      </w:r>
      <w:r w:rsidRPr="007A5776">
        <w:rPr>
          <w:sz w:val="26"/>
          <w:szCs w:val="26"/>
        </w:rPr>
        <w:t>а</w:t>
      </w:r>
      <w:r>
        <w:rPr>
          <w:sz w:val="26"/>
          <w:szCs w:val="26"/>
        </w:rPr>
        <w:t>»</w:t>
      </w:r>
      <w:r w:rsidRPr="007A5776">
        <w:rPr>
          <w:sz w:val="26"/>
          <w:szCs w:val="26"/>
        </w:rPr>
        <w:t xml:space="preserve"> подпункта 1.4 Приказа </w:t>
      </w:r>
      <w:r>
        <w:rPr>
          <w:sz w:val="26"/>
          <w:szCs w:val="26"/>
        </w:rPr>
        <w:t>№</w:t>
      </w:r>
      <w:r w:rsidRPr="007A5776">
        <w:rPr>
          <w:sz w:val="26"/>
          <w:szCs w:val="26"/>
        </w:rPr>
        <w:t xml:space="preserve"> 126н, являются декларирование сведений о документе, подтверждающем соответствие производителя лекарственных средств для медицинского применения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w:t>
      </w:r>
      <w:r w:rsidRPr="00AA30CF">
        <w:rPr>
          <w:sz w:val="26"/>
          <w:szCs w:val="26"/>
        </w:rPr>
        <w:t>выдаваемом Министерством промышленности и торговли Российской Федерации в установленном им порядке.</w:t>
      </w:r>
    </w:p>
    <w:p w:rsidR="00EF52FF" w:rsidRPr="005A4825" w:rsidRDefault="00ED3CC4" w:rsidP="005A4825">
      <w:pPr>
        <w:spacing w:before="0" w:line="276" w:lineRule="auto"/>
        <w:ind w:firstLine="709"/>
        <w:jc w:val="both"/>
        <w:rPr>
          <w:rFonts w:eastAsiaTheme="minorHAnsi"/>
          <w:color w:val="auto"/>
          <w:sz w:val="26"/>
          <w:szCs w:val="26"/>
          <w:lang w:eastAsia="en-US"/>
        </w:rPr>
      </w:pPr>
      <w:r w:rsidRPr="00AA30CF">
        <w:rPr>
          <w:rFonts w:eastAsiaTheme="minorHAnsi"/>
          <w:color w:val="auto"/>
          <w:sz w:val="26"/>
          <w:szCs w:val="26"/>
          <w:lang w:eastAsia="en-US"/>
        </w:rPr>
        <w:t xml:space="preserve">Согласно протоколу </w:t>
      </w:r>
      <w:r w:rsidR="00712BA9" w:rsidRPr="00712BA9">
        <w:rPr>
          <w:rFonts w:eastAsiaTheme="minorHAnsi"/>
          <w:color w:val="auto"/>
          <w:sz w:val="26"/>
          <w:szCs w:val="26"/>
          <w:lang w:eastAsia="en-US"/>
        </w:rPr>
        <w:t xml:space="preserve">подведения итогов определения поставщика (подрядчика, исполнителя) от </w:t>
      </w:r>
      <w:r w:rsidR="00762AC3" w:rsidRPr="00762AC3">
        <w:rPr>
          <w:rFonts w:eastAsiaTheme="minorHAnsi"/>
          <w:color w:val="auto"/>
          <w:sz w:val="26"/>
          <w:szCs w:val="26"/>
          <w:lang w:eastAsia="en-US"/>
        </w:rPr>
        <w:t>21.09.2024 №ИЭА1</w:t>
      </w:r>
      <w:r w:rsidR="00712BA9" w:rsidRPr="00712BA9">
        <w:rPr>
          <w:rFonts w:eastAsiaTheme="minorHAnsi"/>
          <w:color w:val="auto"/>
          <w:sz w:val="26"/>
          <w:szCs w:val="26"/>
          <w:lang w:eastAsia="en-US"/>
        </w:rPr>
        <w:t xml:space="preserve"> </w:t>
      </w:r>
      <w:r w:rsidR="0051774F" w:rsidRPr="00AA30CF">
        <w:rPr>
          <w:rFonts w:eastAsiaTheme="minorHAnsi"/>
          <w:color w:val="auto"/>
          <w:sz w:val="26"/>
          <w:szCs w:val="26"/>
          <w:lang w:eastAsia="en-US"/>
        </w:rPr>
        <w:t>(далее – Протокол)</w:t>
      </w:r>
      <w:r w:rsidRPr="00AA30CF">
        <w:rPr>
          <w:rFonts w:eastAsiaTheme="minorHAnsi"/>
          <w:color w:val="auto"/>
          <w:sz w:val="26"/>
          <w:szCs w:val="26"/>
          <w:lang w:eastAsia="en-US"/>
        </w:rPr>
        <w:t xml:space="preserve"> заявк</w:t>
      </w:r>
      <w:r w:rsidR="00AA30CF" w:rsidRPr="00AA30CF">
        <w:rPr>
          <w:rFonts w:eastAsiaTheme="minorHAnsi"/>
          <w:color w:val="auto"/>
          <w:sz w:val="26"/>
          <w:szCs w:val="26"/>
          <w:lang w:eastAsia="en-US"/>
        </w:rPr>
        <w:t>и</w:t>
      </w:r>
      <w:r w:rsidRPr="00AA30CF">
        <w:rPr>
          <w:rFonts w:eastAsiaTheme="minorHAnsi"/>
          <w:color w:val="auto"/>
          <w:sz w:val="26"/>
          <w:szCs w:val="26"/>
          <w:lang w:eastAsia="en-US"/>
        </w:rPr>
        <w:t xml:space="preserve"> </w:t>
      </w:r>
      <w:r w:rsidR="0046002D" w:rsidRPr="00AA30CF">
        <w:rPr>
          <w:rFonts w:eastAsiaTheme="minorHAnsi"/>
          <w:color w:val="auto"/>
          <w:sz w:val="26"/>
          <w:szCs w:val="26"/>
          <w:lang w:eastAsia="en-US"/>
        </w:rPr>
        <w:t>участник</w:t>
      </w:r>
      <w:r w:rsidR="00AA30CF" w:rsidRPr="00AA30CF">
        <w:rPr>
          <w:rFonts w:eastAsiaTheme="minorHAnsi"/>
          <w:color w:val="auto"/>
          <w:sz w:val="26"/>
          <w:szCs w:val="26"/>
          <w:lang w:eastAsia="en-US"/>
        </w:rPr>
        <w:t>ов</w:t>
      </w:r>
      <w:r w:rsidR="0046002D" w:rsidRPr="00AA30CF">
        <w:rPr>
          <w:rFonts w:eastAsiaTheme="minorHAnsi"/>
          <w:color w:val="auto"/>
          <w:sz w:val="26"/>
          <w:szCs w:val="26"/>
          <w:lang w:eastAsia="en-US"/>
        </w:rPr>
        <w:t xml:space="preserve"> закупки </w:t>
      </w:r>
      <w:r w:rsidRPr="00AA30CF">
        <w:rPr>
          <w:rFonts w:eastAsiaTheme="minorHAnsi"/>
          <w:color w:val="auto"/>
          <w:sz w:val="26"/>
          <w:szCs w:val="26"/>
          <w:lang w:eastAsia="en-US"/>
        </w:rPr>
        <w:t>признан</w:t>
      </w:r>
      <w:r w:rsidR="00AA30CF" w:rsidRPr="00AA30CF">
        <w:rPr>
          <w:rFonts w:eastAsiaTheme="minorHAnsi"/>
          <w:color w:val="auto"/>
          <w:sz w:val="26"/>
          <w:szCs w:val="26"/>
          <w:lang w:eastAsia="en-US"/>
        </w:rPr>
        <w:t>ы</w:t>
      </w:r>
      <w:r w:rsidR="0051774F" w:rsidRPr="00AA30CF">
        <w:rPr>
          <w:rFonts w:eastAsiaTheme="minorHAnsi"/>
          <w:color w:val="auto"/>
          <w:sz w:val="26"/>
          <w:szCs w:val="26"/>
          <w:lang w:eastAsia="en-US"/>
        </w:rPr>
        <w:t xml:space="preserve"> соответствующ</w:t>
      </w:r>
      <w:r w:rsidR="00AA30CF" w:rsidRPr="00AA30CF">
        <w:rPr>
          <w:rFonts w:eastAsiaTheme="minorHAnsi"/>
          <w:color w:val="auto"/>
          <w:sz w:val="26"/>
          <w:szCs w:val="26"/>
          <w:lang w:eastAsia="en-US"/>
        </w:rPr>
        <w:t>ими</w:t>
      </w:r>
      <w:r w:rsidRPr="00AA30CF">
        <w:rPr>
          <w:rFonts w:eastAsiaTheme="minorHAnsi"/>
          <w:color w:val="auto"/>
          <w:sz w:val="26"/>
          <w:szCs w:val="26"/>
          <w:lang w:eastAsia="en-US"/>
        </w:rPr>
        <w:t xml:space="preserve"> </w:t>
      </w:r>
      <w:r w:rsidR="007A462C" w:rsidRPr="00AA30CF">
        <w:rPr>
          <w:rFonts w:eastAsiaTheme="minorHAnsi"/>
          <w:color w:val="auto"/>
          <w:sz w:val="26"/>
          <w:szCs w:val="26"/>
          <w:lang w:eastAsia="en-US"/>
        </w:rPr>
        <w:t xml:space="preserve">требованиям </w:t>
      </w:r>
      <w:r w:rsidR="00712BA9">
        <w:rPr>
          <w:rFonts w:eastAsiaTheme="minorHAnsi"/>
          <w:color w:val="auto"/>
          <w:sz w:val="26"/>
          <w:szCs w:val="26"/>
          <w:lang w:eastAsia="en-US"/>
        </w:rPr>
        <w:t>извещения о проведении Аукциона</w:t>
      </w:r>
      <w:r w:rsidR="0046002D" w:rsidRPr="00AA30CF">
        <w:rPr>
          <w:rFonts w:eastAsiaTheme="minorHAnsi"/>
          <w:color w:val="auto"/>
          <w:sz w:val="26"/>
          <w:szCs w:val="26"/>
          <w:lang w:eastAsia="en-US"/>
        </w:rPr>
        <w:t>.</w:t>
      </w:r>
    </w:p>
    <w:p w:rsidR="00762AC3" w:rsidRDefault="006511C0" w:rsidP="00762AC3">
      <w:pPr>
        <w:spacing w:before="0" w:line="276" w:lineRule="auto"/>
        <w:ind w:firstLine="709"/>
        <w:jc w:val="both"/>
        <w:rPr>
          <w:sz w:val="26"/>
          <w:szCs w:val="26"/>
        </w:rPr>
      </w:pPr>
      <w:r w:rsidRPr="006511C0">
        <w:rPr>
          <w:sz w:val="26"/>
          <w:szCs w:val="26"/>
        </w:rPr>
        <w:t>На заседании Комиссии установлено, что в составе заяв</w:t>
      </w:r>
      <w:r w:rsidR="00762AC3">
        <w:rPr>
          <w:sz w:val="26"/>
          <w:szCs w:val="26"/>
        </w:rPr>
        <w:t>ки Заявителя представлены следующие сведения:</w:t>
      </w:r>
    </w:p>
    <w:p w:rsidR="00762AC3" w:rsidRPr="00762AC3" w:rsidRDefault="00762AC3" w:rsidP="00762AC3">
      <w:pPr>
        <w:spacing w:before="0" w:line="276" w:lineRule="auto"/>
        <w:ind w:firstLine="709"/>
        <w:jc w:val="both"/>
        <w:rPr>
          <w:sz w:val="26"/>
          <w:szCs w:val="26"/>
        </w:rPr>
      </w:pPr>
      <w:r w:rsidRPr="00762AC3">
        <w:rPr>
          <w:sz w:val="26"/>
          <w:szCs w:val="26"/>
        </w:rPr>
        <w:t>– Регистрационное удостоверение лекарственного препарата для медицинско</w:t>
      </w:r>
      <w:r>
        <w:rPr>
          <w:sz w:val="26"/>
          <w:szCs w:val="26"/>
        </w:rPr>
        <w:t xml:space="preserve">го </w:t>
      </w:r>
      <w:proofErr w:type="gramStart"/>
      <w:r>
        <w:rPr>
          <w:sz w:val="26"/>
          <w:szCs w:val="26"/>
        </w:rPr>
        <w:t xml:space="preserve">применения </w:t>
      </w:r>
      <w:r w:rsidRPr="00762AC3">
        <w:rPr>
          <w:sz w:val="26"/>
          <w:szCs w:val="26"/>
        </w:rPr>
        <w:t xml:space="preserve"> P</w:t>
      </w:r>
      <w:proofErr w:type="gramEnd"/>
      <w:r w:rsidRPr="00762AC3">
        <w:rPr>
          <w:sz w:val="26"/>
          <w:szCs w:val="26"/>
        </w:rPr>
        <w:t xml:space="preserve"> N001594/01; Производитель АО «НПО «</w:t>
      </w:r>
      <w:proofErr w:type="spellStart"/>
      <w:r w:rsidRPr="00762AC3">
        <w:rPr>
          <w:sz w:val="26"/>
          <w:szCs w:val="26"/>
        </w:rPr>
        <w:t>Микроген</w:t>
      </w:r>
      <w:proofErr w:type="spellEnd"/>
      <w:r w:rsidRPr="00762AC3">
        <w:rPr>
          <w:sz w:val="26"/>
          <w:szCs w:val="26"/>
        </w:rPr>
        <w:t>»</w:t>
      </w:r>
    </w:p>
    <w:p w:rsidR="006511C0" w:rsidRDefault="00762AC3" w:rsidP="00762AC3">
      <w:pPr>
        <w:spacing w:before="0" w:line="276" w:lineRule="auto"/>
        <w:ind w:firstLine="709"/>
        <w:jc w:val="both"/>
        <w:rPr>
          <w:sz w:val="26"/>
          <w:szCs w:val="26"/>
        </w:rPr>
      </w:pPr>
      <w:r w:rsidRPr="00762AC3">
        <w:rPr>
          <w:sz w:val="26"/>
          <w:szCs w:val="26"/>
        </w:rPr>
        <w:t>– Сертификат о происхождении товара по форме СТ-1 4005002220; Производите</w:t>
      </w:r>
      <w:r>
        <w:rPr>
          <w:sz w:val="26"/>
          <w:szCs w:val="26"/>
        </w:rPr>
        <w:t xml:space="preserve">ль </w:t>
      </w:r>
      <w:r w:rsidRPr="00762AC3">
        <w:rPr>
          <w:sz w:val="26"/>
          <w:szCs w:val="26"/>
        </w:rPr>
        <w:t>АО «НПО «</w:t>
      </w:r>
      <w:proofErr w:type="spellStart"/>
      <w:r w:rsidRPr="00762AC3">
        <w:rPr>
          <w:sz w:val="26"/>
          <w:szCs w:val="26"/>
        </w:rPr>
        <w:t>Микроген</w:t>
      </w:r>
      <w:proofErr w:type="spellEnd"/>
      <w:proofErr w:type="gramStart"/>
      <w:r w:rsidRPr="00762AC3">
        <w:rPr>
          <w:sz w:val="26"/>
          <w:szCs w:val="26"/>
        </w:rPr>
        <w:t>»</w:t>
      </w:r>
      <w:r>
        <w:rPr>
          <w:sz w:val="26"/>
          <w:szCs w:val="26"/>
        </w:rPr>
        <w:t xml:space="preserve"> .</w:t>
      </w:r>
      <w:proofErr w:type="gramEnd"/>
    </w:p>
    <w:p w:rsidR="00AA30CF" w:rsidRPr="00AA30CF" w:rsidRDefault="006511C0" w:rsidP="006511C0">
      <w:pPr>
        <w:spacing w:before="0" w:line="276" w:lineRule="auto"/>
        <w:ind w:firstLine="709"/>
        <w:jc w:val="both"/>
        <w:rPr>
          <w:sz w:val="26"/>
          <w:szCs w:val="26"/>
        </w:rPr>
      </w:pPr>
      <w:r w:rsidRPr="006511C0">
        <w:rPr>
          <w:sz w:val="26"/>
          <w:szCs w:val="26"/>
        </w:rPr>
        <w:t xml:space="preserve">При этом, на заседании Комиссии установлено, </w:t>
      </w:r>
      <w:r w:rsidR="00AA30CF" w:rsidRPr="00AA30CF">
        <w:rPr>
          <w:sz w:val="26"/>
          <w:szCs w:val="26"/>
        </w:rPr>
        <w:t>что заявк</w:t>
      </w:r>
      <w:r w:rsidR="00DB7047">
        <w:rPr>
          <w:sz w:val="26"/>
          <w:szCs w:val="26"/>
        </w:rPr>
        <w:t>и</w:t>
      </w:r>
      <w:r w:rsidR="00AA30CF" w:rsidRPr="00AA30CF">
        <w:rPr>
          <w:sz w:val="26"/>
          <w:szCs w:val="26"/>
        </w:rPr>
        <w:t xml:space="preserve"> </w:t>
      </w:r>
      <w:r w:rsidR="00762AC3">
        <w:rPr>
          <w:sz w:val="26"/>
          <w:szCs w:val="26"/>
        </w:rPr>
        <w:t xml:space="preserve">3-х </w:t>
      </w:r>
      <w:r w:rsidR="00AA30CF" w:rsidRPr="00AA30CF">
        <w:rPr>
          <w:sz w:val="26"/>
          <w:szCs w:val="26"/>
        </w:rPr>
        <w:t>участник</w:t>
      </w:r>
      <w:r w:rsidR="00DB7047">
        <w:rPr>
          <w:sz w:val="26"/>
          <w:szCs w:val="26"/>
        </w:rPr>
        <w:t>ов</w:t>
      </w:r>
      <w:r w:rsidR="00AA30CF" w:rsidRPr="00AA30CF">
        <w:rPr>
          <w:sz w:val="26"/>
          <w:szCs w:val="26"/>
        </w:rPr>
        <w:t xml:space="preserve"> закупки не содерж</w:t>
      </w:r>
      <w:r w:rsidR="00DB7047">
        <w:rPr>
          <w:sz w:val="26"/>
          <w:szCs w:val="26"/>
        </w:rPr>
        <w:t>а</w:t>
      </w:r>
      <w:r w:rsidR="00AA30CF" w:rsidRPr="00AA30CF">
        <w:rPr>
          <w:sz w:val="26"/>
          <w:szCs w:val="26"/>
        </w:rPr>
        <w:t>т документ, подтверждающий страну происхождения товара в соответствии с Постановление</w:t>
      </w:r>
      <w:r>
        <w:rPr>
          <w:sz w:val="26"/>
          <w:szCs w:val="26"/>
        </w:rPr>
        <w:t>м</w:t>
      </w:r>
      <w:r w:rsidR="00AA30CF" w:rsidRPr="00AA30CF">
        <w:rPr>
          <w:sz w:val="26"/>
          <w:szCs w:val="26"/>
        </w:rPr>
        <w:t xml:space="preserve"> Правительства </w:t>
      </w:r>
      <w:r w:rsidR="00AA30CF">
        <w:rPr>
          <w:sz w:val="26"/>
          <w:szCs w:val="26"/>
        </w:rPr>
        <w:t>№</w:t>
      </w:r>
      <w:r w:rsidR="00762AC3">
        <w:rPr>
          <w:sz w:val="26"/>
          <w:szCs w:val="26"/>
        </w:rPr>
        <w:t xml:space="preserve"> 1289, страной происхождения которых является Китай. </w:t>
      </w:r>
    </w:p>
    <w:p w:rsidR="00EF52FF" w:rsidRDefault="00EF52FF" w:rsidP="008F4EE3">
      <w:pPr>
        <w:spacing w:before="0" w:line="276" w:lineRule="auto"/>
        <w:ind w:firstLine="709"/>
        <w:jc w:val="both"/>
        <w:rPr>
          <w:sz w:val="26"/>
          <w:szCs w:val="26"/>
        </w:rPr>
      </w:pPr>
      <w:r w:rsidRPr="00EF52FF">
        <w:rPr>
          <w:sz w:val="26"/>
          <w:szCs w:val="26"/>
        </w:rPr>
        <w:t>Изучив заявки участников закупки, представленные на заседании Комиссии представителем Заказчика, Комиссия приходит к выводу, что Аукционной комиссией положения Постановлени</w:t>
      </w:r>
      <w:r w:rsidR="00D17D12">
        <w:rPr>
          <w:sz w:val="26"/>
          <w:szCs w:val="26"/>
        </w:rPr>
        <w:t>я</w:t>
      </w:r>
      <w:r w:rsidRPr="00EF52FF">
        <w:rPr>
          <w:sz w:val="26"/>
          <w:szCs w:val="26"/>
        </w:rPr>
        <w:t xml:space="preserve"> № 1289 при рассмотрении заявок участников закупки не применены, что противоречит требованиям Закона о контрактной системе.</w:t>
      </w:r>
    </w:p>
    <w:p w:rsidR="00762AC3" w:rsidRDefault="00762AC3" w:rsidP="008F4EE3">
      <w:pPr>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762AC3" w:rsidRDefault="00762AC3" w:rsidP="008F4EE3">
      <w:pPr>
        <w:spacing w:before="0" w:line="276" w:lineRule="auto"/>
        <w:ind w:firstLine="709"/>
        <w:jc w:val="both"/>
        <w:rPr>
          <w:sz w:val="26"/>
          <w:szCs w:val="26"/>
        </w:rPr>
      </w:pPr>
      <w:r>
        <w:rPr>
          <w:sz w:val="26"/>
          <w:szCs w:val="26"/>
        </w:rPr>
        <w:t>Представитель Заказчика на заседание Комиссии представил письменные пояснения, согласно которым:</w:t>
      </w:r>
    </w:p>
    <w:p w:rsidR="00C100AC" w:rsidRPr="00C100AC" w:rsidRDefault="00762AC3" w:rsidP="008F4EE3">
      <w:pPr>
        <w:spacing w:before="0" w:line="276" w:lineRule="auto"/>
        <w:ind w:firstLine="709"/>
        <w:jc w:val="both"/>
        <w:rPr>
          <w:sz w:val="26"/>
          <w:szCs w:val="26"/>
        </w:rPr>
      </w:pPr>
      <w:r>
        <w:rPr>
          <w:sz w:val="26"/>
          <w:szCs w:val="26"/>
        </w:rPr>
        <w:t>«</w:t>
      </w:r>
      <w:r w:rsidR="00C100AC" w:rsidRPr="00C100AC">
        <w:rPr>
          <w:sz w:val="26"/>
          <w:szCs w:val="26"/>
        </w:rPr>
        <w:t xml:space="preserve">При подписании протокола произошел технический сбой, в связи с чем не сохранилась информация об отклонении и при подписании протокола итогов были допущены все участники электронного аукциона. </w:t>
      </w:r>
    </w:p>
    <w:p w:rsidR="00762AC3" w:rsidRDefault="00C100AC" w:rsidP="008F4EE3">
      <w:pPr>
        <w:spacing w:before="0" w:line="276" w:lineRule="auto"/>
        <w:ind w:firstLine="709"/>
        <w:jc w:val="both"/>
        <w:rPr>
          <w:sz w:val="26"/>
          <w:szCs w:val="26"/>
        </w:rPr>
      </w:pPr>
      <w:r w:rsidRPr="00C100AC">
        <w:rPr>
          <w:sz w:val="26"/>
          <w:szCs w:val="26"/>
        </w:rPr>
        <w:t>Учитывая вышеизложенное, просим отменить Протокол подведения итогов определения поставщика (подрядчика, исполнителя) и предоставить возможность Заказчику рассмотреть ранее поданные заявки с учетом Постановления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w:t>
      </w:r>
      <w:r>
        <w:rPr>
          <w:sz w:val="26"/>
          <w:szCs w:val="26"/>
        </w:rPr>
        <w:t>рственных и муниципальных нужд»</w:t>
      </w:r>
      <w:r w:rsidR="00762AC3">
        <w:rPr>
          <w:sz w:val="26"/>
          <w:szCs w:val="26"/>
        </w:rPr>
        <w:t>».</w:t>
      </w:r>
    </w:p>
    <w:p w:rsidR="008F4EE3" w:rsidRPr="00582077" w:rsidRDefault="0047527E" w:rsidP="00EF52FF">
      <w:pPr>
        <w:spacing w:before="0" w:line="276" w:lineRule="auto"/>
        <w:ind w:firstLine="709"/>
        <w:jc w:val="both"/>
        <w:rPr>
          <w:rFonts w:eastAsiaTheme="minorHAnsi"/>
          <w:color w:val="auto"/>
          <w:sz w:val="26"/>
          <w:szCs w:val="26"/>
          <w:lang w:eastAsia="en-US"/>
        </w:rPr>
      </w:pPr>
      <w:r w:rsidRPr="00EA7119">
        <w:rPr>
          <w:rFonts w:eastAsiaTheme="minorHAnsi"/>
          <w:color w:val="auto"/>
          <w:sz w:val="26"/>
          <w:szCs w:val="26"/>
          <w:lang w:eastAsia="en-US"/>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5A0CD1" w:rsidRDefault="00DB21D9" w:rsidP="00507335">
      <w:pPr>
        <w:tabs>
          <w:tab w:val="left" w:pos="993"/>
        </w:tabs>
        <w:spacing w:before="0" w:line="276" w:lineRule="auto"/>
        <w:ind w:firstLine="709"/>
        <w:jc w:val="both"/>
        <w:rPr>
          <w:rFonts w:eastAsiaTheme="minorHAnsi"/>
          <w:color w:val="auto"/>
          <w:sz w:val="26"/>
          <w:szCs w:val="26"/>
          <w:lang w:eastAsia="en-US"/>
        </w:rPr>
      </w:pPr>
      <w:bookmarkStart w:id="0" w:name="_GoBack"/>
      <w:bookmarkEnd w:id="0"/>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44944" w:rsidRPr="001F7028" w:rsidRDefault="00944944" w:rsidP="00507335">
      <w:pPr>
        <w:tabs>
          <w:tab w:val="left" w:pos="993"/>
        </w:tabs>
        <w:spacing w:before="0" w:line="276" w:lineRule="auto"/>
        <w:ind w:firstLine="709"/>
        <w:jc w:val="both"/>
        <w:rPr>
          <w:rFonts w:eastAsiaTheme="minorHAnsi"/>
          <w:color w:val="auto"/>
          <w:sz w:val="26"/>
          <w:szCs w:val="26"/>
          <w:lang w:eastAsia="en-US"/>
        </w:rPr>
      </w:pPr>
    </w:p>
    <w:p w:rsidR="00CE0C2A" w:rsidRPr="001F7028" w:rsidRDefault="0096131A" w:rsidP="00DB5749">
      <w:pPr>
        <w:spacing w:before="240" w:after="240" w:line="276" w:lineRule="auto"/>
        <w:ind w:firstLine="709"/>
        <w:jc w:val="center"/>
        <w:rPr>
          <w:b/>
          <w:sz w:val="26"/>
          <w:szCs w:val="26"/>
        </w:rPr>
      </w:pPr>
      <w:r w:rsidRPr="001F7028">
        <w:rPr>
          <w:b/>
          <w:sz w:val="26"/>
          <w:szCs w:val="26"/>
        </w:rPr>
        <w:t>РЕШИЛА:</w:t>
      </w:r>
    </w:p>
    <w:p w:rsidR="00FC00F9" w:rsidRPr="00F338F9" w:rsidRDefault="008D2D4B" w:rsidP="005A0CD1">
      <w:pPr>
        <w:pStyle w:val="a4"/>
        <w:widowControl/>
        <w:numPr>
          <w:ilvl w:val="0"/>
          <w:numId w:val="49"/>
        </w:numPr>
        <w:tabs>
          <w:tab w:val="left" w:pos="851"/>
          <w:tab w:val="left" w:pos="993"/>
        </w:tabs>
        <w:spacing w:before="0" w:line="276" w:lineRule="auto"/>
        <w:ind w:hanging="11"/>
        <w:jc w:val="both"/>
        <w:rPr>
          <w:color w:val="auto"/>
          <w:sz w:val="26"/>
          <w:szCs w:val="26"/>
        </w:rPr>
      </w:pPr>
      <w:r w:rsidRPr="00F338F9">
        <w:rPr>
          <w:bCs/>
          <w:sz w:val="26"/>
          <w:szCs w:val="26"/>
        </w:rPr>
        <w:t>Пр</w:t>
      </w:r>
      <w:r w:rsidR="00C52259" w:rsidRPr="00F338F9">
        <w:rPr>
          <w:bCs/>
          <w:sz w:val="26"/>
          <w:szCs w:val="26"/>
        </w:rPr>
        <w:t>изнать жалобу</w:t>
      </w:r>
      <w:r w:rsidRPr="00F338F9">
        <w:rPr>
          <w:bCs/>
          <w:sz w:val="26"/>
          <w:szCs w:val="26"/>
        </w:rPr>
        <w:t xml:space="preserve"> </w:t>
      </w:r>
      <w:r w:rsidR="00BE77A5" w:rsidRPr="0046002D">
        <w:rPr>
          <w:bCs/>
          <w:sz w:val="26"/>
          <w:szCs w:val="26"/>
        </w:rPr>
        <w:t>ООО «</w:t>
      </w:r>
      <w:r w:rsidR="00AA30CF" w:rsidRPr="00AA30CF">
        <w:rPr>
          <w:sz w:val="26"/>
          <w:szCs w:val="26"/>
        </w:rPr>
        <w:t>НОРДФАРМ</w:t>
      </w:r>
      <w:r w:rsidR="00BE77A5" w:rsidRPr="0046002D">
        <w:rPr>
          <w:bCs/>
          <w:sz w:val="26"/>
          <w:szCs w:val="26"/>
        </w:rPr>
        <w:t>»</w:t>
      </w:r>
      <w:r w:rsidR="00E60547">
        <w:rPr>
          <w:color w:val="auto"/>
          <w:sz w:val="26"/>
          <w:szCs w:val="26"/>
        </w:rPr>
        <w:t xml:space="preserve"> </w:t>
      </w:r>
      <w:r w:rsidR="00C23586" w:rsidRPr="00F338F9">
        <w:rPr>
          <w:bCs/>
          <w:sz w:val="26"/>
          <w:szCs w:val="26"/>
        </w:rPr>
        <w:t>обоснованной</w:t>
      </w:r>
      <w:r w:rsidRPr="00F338F9">
        <w:rPr>
          <w:bCs/>
          <w:sz w:val="26"/>
          <w:szCs w:val="26"/>
        </w:rPr>
        <w:t>.</w:t>
      </w:r>
    </w:p>
    <w:p w:rsidR="009C217D" w:rsidRPr="00F338F9" w:rsidRDefault="009C217D" w:rsidP="0081559A">
      <w:pPr>
        <w:pStyle w:val="a4"/>
        <w:widowControl/>
        <w:numPr>
          <w:ilvl w:val="0"/>
          <w:numId w:val="49"/>
        </w:numPr>
        <w:tabs>
          <w:tab w:val="left" w:pos="851"/>
          <w:tab w:val="left" w:pos="902"/>
          <w:tab w:val="left" w:pos="993"/>
          <w:tab w:val="left" w:pos="1418"/>
        </w:tabs>
        <w:spacing w:before="0" w:line="276" w:lineRule="auto"/>
        <w:ind w:left="0" w:firstLine="709"/>
        <w:jc w:val="both"/>
        <w:rPr>
          <w:color w:val="auto"/>
          <w:sz w:val="26"/>
          <w:szCs w:val="26"/>
        </w:rPr>
      </w:pPr>
      <w:r w:rsidRPr="00F338F9">
        <w:rPr>
          <w:color w:val="auto"/>
          <w:sz w:val="26"/>
          <w:szCs w:val="26"/>
        </w:rPr>
        <w:t xml:space="preserve">Признать в действиях Аукционной комиссии нарушение пункта 1 части 5 статьи 49 Закона о контрактной системе. </w:t>
      </w:r>
    </w:p>
    <w:p w:rsidR="009C217D" w:rsidRPr="00F338F9" w:rsidRDefault="009C6A9C" w:rsidP="0081559A">
      <w:pPr>
        <w:pStyle w:val="a4"/>
        <w:widowControl/>
        <w:numPr>
          <w:ilvl w:val="0"/>
          <w:numId w:val="49"/>
        </w:numPr>
        <w:tabs>
          <w:tab w:val="left" w:pos="851"/>
          <w:tab w:val="left" w:pos="902"/>
          <w:tab w:val="left" w:pos="993"/>
          <w:tab w:val="left" w:pos="1418"/>
        </w:tabs>
        <w:spacing w:before="0" w:line="276" w:lineRule="auto"/>
        <w:ind w:left="0" w:firstLine="709"/>
        <w:jc w:val="both"/>
        <w:rPr>
          <w:color w:val="auto"/>
          <w:sz w:val="26"/>
          <w:szCs w:val="26"/>
        </w:rPr>
      </w:pPr>
      <w:r>
        <w:rPr>
          <w:color w:val="auto"/>
          <w:sz w:val="26"/>
          <w:szCs w:val="26"/>
        </w:rPr>
        <w:t>Заказчику</w:t>
      </w:r>
      <w:r w:rsidR="00E330CF" w:rsidRPr="00F338F9">
        <w:rPr>
          <w:color w:val="auto"/>
          <w:sz w:val="26"/>
          <w:szCs w:val="26"/>
        </w:rPr>
        <w:t>,</w:t>
      </w:r>
      <w:r w:rsidR="009C217D" w:rsidRPr="00F338F9">
        <w:rPr>
          <w:color w:val="auto"/>
          <w:sz w:val="26"/>
          <w:szCs w:val="26"/>
        </w:rPr>
        <w:t xml:space="preserve"> Аукционной комиссии, Оператору электронной площадки </w:t>
      </w:r>
      <w:r w:rsidR="005C36B3" w:rsidRPr="00F338F9">
        <w:rPr>
          <w:color w:val="auto"/>
          <w:sz w:val="26"/>
          <w:szCs w:val="26"/>
        </w:rPr>
        <w:t xml:space="preserve">выдать </w:t>
      </w:r>
      <w:r w:rsidR="009C217D" w:rsidRPr="00F338F9">
        <w:rPr>
          <w:color w:val="auto"/>
          <w:sz w:val="26"/>
          <w:szCs w:val="26"/>
        </w:rPr>
        <w:t>обязательное для исполнения предписание</w:t>
      </w:r>
      <w:r w:rsidR="00DB5749" w:rsidRPr="00F338F9">
        <w:rPr>
          <w:color w:val="auto"/>
          <w:sz w:val="26"/>
          <w:szCs w:val="26"/>
        </w:rPr>
        <w:t xml:space="preserve"> об устранении допущенных нарушений</w:t>
      </w:r>
      <w:r w:rsidR="009C217D" w:rsidRPr="00F338F9">
        <w:rPr>
          <w:color w:val="auto"/>
          <w:sz w:val="26"/>
          <w:szCs w:val="26"/>
        </w:rPr>
        <w:t>.</w:t>
      </w:r>
    </w:p>
    <w:p w:rsidR="009C217D" w:rsidRPr="00F338F9" w:rsidRDefault="0047527E" w:rsidP="00DE47E9">
      <w:pPr>
        <w:pStyle w:val="a4"/>
        <w:widowControl/>
        <w:numPr>
          <w:ilvl w:val="0"/>
          <w:numId w:val="49"/>
        </w:numPr>
        <w:tabs>
          <w:tab w:val="left" w:pos="851"/>
          <w:tab w:val="left" w:pos="993"/>
        </w:tabs>
        <w:spacing w:before="0" w:line="276" w:lineRule="auto"/>
        <w:ind w:left="0" w:firstLine="709"/>
        <w:jc w:val="both"/>
        <w:rPr>
          <w:color w:val="auto"/>
          <w:sz w:val="26"/>
          <w:szCs w:val="26"/>
        </w:rPr>
      </w:pPr>
      <w:r>
        <w:rPr>
          <w:bCs/>
          <w:sz w:val="26"/>
          <w:szCs w:val="26"/>
        </w:rPr>
        <w:t>П</w:t>
      </w:r>
      <w:r w:rsidRPr="00DE47E9">
        <w:rPr>
          <w:bCs/>
          <w:sz w:val="26"/>
          <w:szCs w:val="26"/>
        </w:rPr>
        <w:t xml:space="preserve">ередать </w:t>
      </w:r>
      <w:r>
        <w:rPr>
          <w:bCs/>
          <w:sz w:val="26"/>
          <w:szCs w:val="26"/>
        </w:rPr>
        <w:t>материалы</w:t>
      </w:r>
      <w:r w:rsidR="009C217D" w:rsidRPr="00DE47E9">
        <w:rPr>
          <w:bCs/>
          <w:sz w:val="26"/>
          <w:szCs w:val="26"/>
        </w:rPr>
        <w:t xml:space="preserve"> дела от </w:t>
      </w:r>
      <w:r w:rsidR="00762AC3">
        <w:rPr>
          <w:bCs/>
          <w:sz w:val="26"/>
          <w:szCs w:val="26"/>
        </w:rPr>
        <w:t>26</w:t>
      </w:r>
      <w:r w:rsidR="005A4825">
        <w:rPr>
          <w:bCs/>
          <w:sz w:val="26"/>
          <w:szCs w:val="26"/>
        </w:rPr>
        <w:t>.09</w:t>
      </w:r>
      <w:r w:rsidR="00C12DA7">
        <w:rPr>
          <w:bCs/>
          <w:sz w:val="26"/>
          <w:szCs w:val="26"/>
        </w:rPr>
        <w:t>.2024</w:t>
      </w:r>
      <w:r w:rsidR="009C217D" w:rsidRPr="00DE47E9">
        <w:rPr>
          <w:bCs/>
          <w:sz w:val="26"/>
          <w:szCs w:val="26"/>
        </w:rPr>
        <w:t xml:space="preserve"> </w:t>
      </w:r>
      <w:r w:rsidR="00DE47E9" w:rsidRPr="00DE47E9">
        <w:rPr>
          <w:bCs/>
          <w:sz w:val="26"/>
          <w:szCs w:val="26"/>
        </w:rPr>
        <w:t>№</w:t>
      </w:r>
      <w:r w:rsidR="00AA30CF">
        <w:rPr>
          <w:color w:val="000000" w:themeColor="text1"/>
          <w:sz w:val="26"/>
          <w:szCs w:val="26"/>
        </w:rPr>
        <w:t>050/06/105</w:t>
      </w:r>
      <w:r w:rsidR="00C12DA7">
        <w:rPr>
          <w:color w:val="000000" w:themeColor="text1"/>
          <w:sz w:val="26"/>
          <w:szCs w:val="26"/>
        </w:rPr>
        <w:t>-</w:t>
      </w:r>
      <w:r w:rsidR="005A4825">
        <w:rPr>
          <w:color w:val="000000" w:themeColor="text1"/>
          <w:sz w:val="26"/>
          <w:szCs w:val="26"/>
        </w:rPr>
        <w:t>3</w:t>
      </w:r>
      <w:r w:rsidR="00762AC3">
        <w:rPr>
          <w:color w:val="000000" w:themeColor="text1"/>
          <w:sz w:val="26"/>
          <w:szCs w:val="26"/>
        </w:rPr>
        <w:t>2730</w:t>
      </w:r>
      <w:r w:rsidR="00C12DA7">
        <w:rPr>
          <w:color w:val="000000" w:themeColor="text1"/>
          <w:sz w:val="26"/>
          <w:szCs w:val="26"/>
        </w:rPr>
        <w:t>/2024</w:t>
      </w:r>
      <w:r w:rsidR="009C217D" w:rsidRPr="00DE47E9">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092637" w:rsidRDefault="001D4425" w:rsidP="001F32A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507335" w:rsidRDefault="00507335" w:rsidP="00507335">
      <w:pPr>
        <w:widowControl/>
        <w:tabs>
          <w:tab w:val="left" w:pos="851"/>
        </w:tabs>
        <w:spacing w:before="0" w:line="276" w:lineRule="auto"/>
        <w:ind w:firstLine="709"/>
        <w:jc w:val="both"/>
        <w:rPr>
          <w:bCs/>
          <w:sz w:val="26"/>
          <w:szCs w:val="26"/>
        </w:rPr>
      </w:pPr>
    </w:p>
    <w:p w:rsidR="00437A00" w:rsidRPr="00507335" w:rsidRDefault="00437A00" w:rsidP="00507335">
      <w:pPr>
        <w:pStyle w:val="a8"/>
        <w:tabs>
          <w:tab w:val="left" w:pos="2310"/>
        </w:tabs>
        <w:spacing w:line="276" w:lineRule="auto"/>
        <w:ind w:firstLine="0"/>
        <w:contextualSpacing/>
        <w:rPr>
          <w:rFonts w:ascii="Times New Roman CYR" w:eastAsia="Calibri" w:hAnsi="Times New Roman CYR" w:cs="Times New Roman CYR"/>
          <w:color w:val="auto"/>
          <w:lang w:eastAsia="en-US"/>
        </w:rPr>
      </w:pPr>
    </w:p>
    <w:sectPr w:rsidR="00437A00" w:rsidRPr="00507335" w:rsidSect="008F4EE3">
      <w:headerReference w:type="even" r:id="rId8"/>
      <w:headerReference w:type="default" r:id="rId9"/>
      <w:pgSz w:w="11906" w:h="16838"/>
      <w:pgMar w:top="1134" w:right="851" w:bottom="1276"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166382"/>
      <w:docPartObj>
        <w:docPartGallery w:val="Page Numbers (Top of Page)"/>
        <w:docPartUnique/>
      </w:docPartObj>
    </w:sdtPr>
    <w:sdtEndPr/>
    <w:sdtContent>
      <w:p w:rsidR="00BC27B9" w:rsidRDefault="00934AC3" w:rsidP="008F4EE3">
        <w:pPr>
          <w:pStyle w:val="a6"/>
          <w:ind w:firstLine="0"/>
          <w:jc w:val="center"/>
        </w:pPr>
        <w:r>
          <w:rPr>
            <w:noProof/>
          </w:rPr>
          <w:fldChar w:fldCharType="begin"/>
        </w:r>
        <w:r>
          <w:rPr>
            <w:noProof/>
          </w:rPr>
          <w:instrText>PAGE   \* MERGEFORMAT</w:instrText>
        </w:r>
        <w:r>
          <w:rPr>
            <w:noProof/>
          </w:rPr>
          <w:fldChar w:fldCharType="separate"/>
        </w:r>
        <w:r w:rsidR="00996238">
          <w:rPr>
            <w:noProof/>
          </w:rPr>
          <w:t>8</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73985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996238">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003D"/>
    <w:multiLevelType w:val="hybridMultilevel"/>
    <w:tmpl w:val="6494129A"/>
    <w:lvl w:ilvl="0" w:tplc="A80EA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E303ED"/>
    <w:multiLevelType w:val="hybridMultilevel"/>
    <w:tmpl w:val="98D6B0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8">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E8307F2"/>
    <w:multiLevelType w:val="hybridMultilevel"/>
    <w:tmpl w:val="196A6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576F57"/>
    <w:multiLevelType w:val="hybridMultilevel"/>
    <w:tmpl w:val="46AEF3FE"/>
    <w:lvl w:ilvl="0" w:tplc="192E3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6FAE2319"/>
    <w:multiLevelType w:val="hybridMultilevel"/>
    <w:tmpl w:val="7A2A2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7"/>
  </w:num>
  <w:num w:numId="5">
    <w:abstractNumId w:val="37"/>
  </w:num>
  <w:num w:numId="6">
    <w:abstractNumId w:val="44"/>
  </w:num>
  <w:num w:numId="7">
    <w:abstractNumId w:val="40"/>
  </w:num>
  <w:num w:numId="8">
    <w:abstractNumId w:val="7"/>
  </w:num>
  <w:num w:numId="9">
    <w:abstractNumId w:val="33"/>
  </w:num>
  <w:num w:numId="10">
    <w:abstractNumId w:val="34"/>
  </w:num>
  <w:num w:numId="11">
    <w:abstractNumId w:val="10"/>
  </w:num>
  <w:num w:numId="12">
    <w:abstractNumId w:val="31"/>
  </w:num>
  <w:num w:numId="13">
    <w:abstractNumId w:val="28"/>
  </w:num>
  <w:num w:numId="14">
    <w:abstractNumId w:val="18"/>
  </w:num>
  <w:num w:numId="15">
    <w:abstractNumId w:val="22"/>
  </w:num>
  <w:num w:numId="16">
    <w:abstractNumId w:val="4"/>
  </w:num>
  <w:num w:numId="17">
    <w:abstractNumId w:val="29"/>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2"/>
  </w:num>
  <w:num w:numId="21">
    <w:abstractNumId w:val="38"/>
  </w:num>
  <w:num w:numId="22">
    <w:abstractNumId w:val="3"/>
  </w:num>
  <w:num w:numId="23">
    <w:abstractNumId w:val="8"/>
  </w:num>
  <w:num w:numId="24">
    <w:abstractNumId w:val="24"/>
  </w:num>
  <w:num w:numId="25">
    <w:abstractNumId w:val="46"/>
  </w:num>
  <w:num w:numId="26">
    <w:abstractNumId w:val="35"/>
  </w:num>
  <w:num w:numId="27">
    <w:abstractNumId w:val="20"/>
  </w:num>
  <w:num w:numId="28">
    <w:abstractNumId w:val="45"/>
  </w:num>
  <w:num w:numId="29">
    <w:abstractNumId w:val="23"/>
  </w:num>
  <w:num w:numId="30">
    <w:abstractNumId w:val="43"/>
  </w:num>
  <w:num w:numId="31">
    <w:abstractNumId w:val="2"/>
  </w:num>
  <w:num w:numId="32">
    <w:abstractNumId w:val="11"/>
  </w:num>
  <w:num w:numId="33">
    <w:abstractNumId w:val="13"/>
  </w:num>
  <w:num w:numId="34">
    <w:abstractNumId w:val="15"/>
  </w:num>
  <w:num w:numId="35">
    <w:abstractNumId w:val="16"/>
  </w:num>
  <w:num w:numId="36">
    <w:abstractNumId w:val="36"/>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26"/>
  </w:num>
  <w:num w:numId="40">
    <w:abstractNumId w:val="6"/>
  </w:num>
  <w:num w:numId="41">
    <w:abstractNumId w:val="39"/>
  </w:num>
  <w:num w:numId="42">
    <w:abstractNumId w:val="5"/>
  </w:num>
  <w:num w:numId="43">
    <w:abstractNumId w:val="47"/>
  </w:num>
  <w:num w:numId="44">
    <w:abstractNumId w:val="19"/>
  </w:num>
  <w:num w:numId="45">
    <w:abstractNumId w:val="41"/>
  </w:num>
  <w:num w:numId="46">
    <w:abstractNumId w:val="32"/>
  </w:num>
  <w:num w:numId="47">
    <w:abstractNumId w:val="1"/>
  </w:num>
  <w:num w:numId="48">
    <w:abstractNumId w:val="0"/>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21C5C"/>
    <w:rsid w:val="000237E9"/>
    <w:rsid w:val="00025063"/>
    <w:rsid w:val="00025FA7"/>
    <w:rsid w:val="00026BA9"/>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6381"/>
    <w:rsid w:val="000770DB"/>
    <w:rsid w:val="00081DE7"/>
    <w:rsid w:val="00083127"/>
    <w:rsid w:val="00084709"/>
    <w:rsid w:val="000852BC"/>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A7FE9"/>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96A"/>
    <w:rsid w:val="000F7811"/>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174EB"/>
    <w:rsid w:val="001212C5"/>
    <w:rsid w:val="001219F5"/>
    <w:rsid w:val="001223DB"/>
    <w:rsid w:val="00123263"/>
    <w:rsid w:val="001232A8"/>
    <w:rsid w:val="00123B80"/>
    <w:rsid w:val="00125A42"/>
    <w:rsid w:val="00126463"/>
    <w:rsid w:val="0012699F"/>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6FC"/>
    <w:rsid w:val="00156A68"/>
    <w:rsid w:val="00161559"/>
    <w:rsid w:val="00161885"/>
    <w:rsid w:val="001620AC"/>
    <w:rsid w:val="00162213"/>
    <w:rsid w:val="001624AD"/>
    <w:rsid w:val="00162F73"/>
    <w:rsid w:val="0016568D"/>
    <w:rsid w:val="00165BFF"/>
    <w:rsid w:val="0016635C"/>
    <w:rsid w:val="00167F8D"/>
    <w:rsid w:val="00170792"/>
    <w:rsid w:val="0017285F"/>
    <w:rsid w:val="00172C63"/>
    <w:rsid w:val="00172EDB"/>
    <w:rsid w:val="001730FB"/>
    <w:rsid w:val="00174999"/>
    <w:rsid w:val="0017787C"/>
    <w:rsid w:val="001801B2"/>
    <w:rsid w:val="001804F2"/>
    <w:rsid w:val="001834CE"/>
    <w:rsid w:val="00184A14"/>
    <w:rsid w:val="00184E3C"/>
    <w:rsid w:val="001853F5"/>
    <w:rsid w:val="0019198E"/>
    <w:rsid w:val="00192372"/>
    <w:rsid w:val="001932F1"/>
    <w:rsid w:val="001972E8"/>
    <w:rsid w:val="001A18A3"/>
    <w:rsid w:val="001A7F95"/>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32AB"/>
    <w:rsid w:val="001F55FD"/>
    <w:rsid w:val="001F6041"/>
    <w:rsid w:val="001F693F"/>
    <w:rsid w:val="001F6AB7"/>
    <w:rsid w:val="001F7028"/>
    <w:rsid w:val="001F70B5"/>
    <w:rsid w:val="002037F3"/>
    <w:rsid w:val="002049FA"/>
    <w:rsid w:val="002102A0"/>
    <w:rsid w:val="00210A3F"/>
    <w:rsid w:val="0021146F"/>
    <w:rsid w:val="00213611"/>
    <w:rsid w:val="0021414D"/>
    <w:rsid w:val="00216CF2"/>
    <w:rsid w:val="00220436"/>
    <w:rsid w:val="002218B9"/>
    <w:rsid w:val="00221FC6"/>
    <w:rsid w:val="002255C4"/>
    <w:rsid w:val="00227768"/>
    <w:rsid w:val="00227C70"/>
    <w:rsid w:val="00227EE4"/>
    <w:rsid w:val="00227EFA"/>
    <w:rsid w:val="00227F80"/>
    <w:rsid w:val="0023502B"/>
    <w:rsid w:val="00235862"/>
    <w:rsid w:val="0024192E"/>
    <w:rsid w:val="002463DA"/>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3E37"/>
    <w:rsid w:val="0027697F"/>
    <w:rsid w:val="00276DE5"/>
    <w:rsid w:val="002771A6"/>
    <w:rsid w:val="00286535"/>
    <w:rsid w:val="00286ED1"/>
    <w:rsid w:val="002902DF"/>
    <w:rsid w:val="002906CA"/>
    <w:rsid w:val="00290F90"/>
    <w:rsid w:val="002929A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A6729"/>
    <w:rsid w:val="002B08F9"/>
    <w:rsid w:val="002B5445"/>
    <w:rsid w:val="002B7C8C"/>
    <w:rsid w:val="002C0054"/>
    <w:rsid w:val="002C10E5"/>
    <w:rsid w:val="002C3811"/>
    <w:rsid w:val="002C3F15"/>
    <w:rsid w:val="002C57F9"/>
    <w:rsid w:val="002C5E90"/>
    <w:rsid w:val="002C6331"/>
    <w:rsid w:val="002C76D7"/>
    <w:rsid w:val="002D0542"/>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0F5"/>
    <w:rsid w:val="002F27E0"/>
    <w:rsid w:val="002F488B"/>
    <w:rsid w:val="002F5495"/>
    <w:rsid w:val="002F627E"/>
    <w:rsid w:val="00300148"/>
    <w:rsid w:val="00302611"/>
    <w:rsid w:val="0030517E"/>
    <w:rsid w:val="003059B2"/>
    <w:rsid w:val="00307536"/>
    <w:rsid w:val="003076DE"/>
    <w:rsid w:val="00310D04"/>
    <w:rsid w:val="0031324E"/>
    <w:rsid w:val="00313CA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1CD6"/>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1BF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2909"/>
    <w:rsid w:val="003B4547"/>
    <w:rsid w:val="003B533D"/>
    <w:rsid w:val="003B598F"/>
    <w:rsid w:val="003B6497"/>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784"/>
    <w:rsid w:val="003E48E2"/>
    <w:rsid w:val="003E6ABC"/>
    <w:rsid w:val="003F1866"/>
    <w:rsid w:val="003F358B"/>
    <w:rsid w:val="003F39A4"/>
    <w:rsid w:val="003F4C03"/>
    <w:rsid w:val="003F5054"/>
    <w:rsid w:val="003F6451"/>
    <w:rsid w:val="00400CF4"/>
    <w:rsid w:val="00401B5D"/>
    <w:rsid w:val="004028AD"/>
    <w:rsid w:val="00404537"/>
    <w:rsid w:val="0040510A"/>
    <w:rsid w:val="00405411"/>
    <w:rsid w:val="004069ED"/>
    <w:rsid w:val="004108B5"/>
    <w:rsid w:val="00411AF4"/>
    <w:rsid w:val="00412693"/>
    <w:rsid w:val="0041431A"/>
    <w:rsid w:val="0041541B"/>
    <w:rsid w:val="004157B3"/>
    <w:rsid w:val="004202BE"/>
    <w:rsid w:val="004202F9"/>
    <w:rsid w:val="0042281F"/>
    <w:rsid w:val="00423F50"/>
    <w:rsid w:val="00426642"/>
    <w:rsid w:val="00426815"/>
    <w:rsid w:val="004272F6"/>
    <w:rsid w:val="004310C1"/>
    <w:rsid w:val="004310E4"/>
    <w:rsid w:val="00431373"/>
    <w:rsid w:val="004321D1"/>
    <w:rsid w:val="00432796"/>
    <w:rsid w:val="0043688B"/>
    <w:rsid w:val="004371F3"/>
    <w:rsid w:val="00437A00"/>
    <w:rsid w:val="0044037F"/>
    <w:rsid w:val="00444CF2"/>
    <w:rsid w:val="00445EEF"/>
    <w:rsid w:val="00446681"/>
    <w:rsid w:val="004516EB"/>
    <w:rsid w:val="0045455C"/>
    <w:rsid w:val="00456AA9"/>
    <w:rsid w:val="0046002D"/>
    <w:rsid w:val="004600F4"/>
    <w:rsid w:val="00460AE7"/>
    <w:rsid w:val="00460F04"/>
    <w:rsid w:val="004632E4"/>
    <w:rsid w:val="0046404A"/>
    <w:rsid w:val="00464A41"/>
    <w:rsid w:val="00465387"/>
    <w:rsid w:val="00465F66"/>
    <w:rsid w:val="00467FDA"/>
    <w:rsid w:val="004707DF"/>
    <w:rsid w:val="00471E0B"/>
    <w:rsid w:val="004743A3"/>
    <w:rsid w:val="004746FB"/>
    <w:rsid w:val="00474848"/>
    <w:rsid w:val="00474909"/>
    <w:rsid w:val="0047527E"/>
    <w:rsid w:val="00480EC4"/>
    <w:rsid w:val="00481C22"/>
    <w:rsid w:val="004830FD"/>
    <w:rsid w:val="0048454B"/>
    <w:rsid w:val="004846F7"/>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208B"/>
    <w:rsid w:val="004B38CC"/>
    <w:rsid w:val="004B7AF3"/>
    <w:rsid w:val="004C07C7"/>
    <w:rsid w:val="004C0C88"/>
    <w:rsid w:val="004C130E"/>
    <w:rsid w:val="004C1519"/>
    <w:rsid w:val="004C1AC2"/>
    <w:rsid w:val="004C24B3"/>
    <w:rsid w:val="004C3162"/>
    <w:rsid w:val="004C508B"/>
    <w:rsid w:val="004C5641"/>
    <w:rsid w:val="004C6161"/>
    <w:rsid w:val="004D056B"/>
    <w:rsid w:val="004D0B7F"/>
    <w:rsid w:val="004D19A6"/>
    <w:rsid w:val="004D2E8F"/>
    <w:rsid w:val="004D465D"/>
    <w:rsid w:val="004D5D4C"/>
    <w:rsid w:val="004D62FA"/>
    <w:rsid w:val="004D6482"/>
    <w:rsid w:val="004E0C92"/>
    <w:rsid w:val="004E0E2C"/>
    <w:rsid w:val="004E1E30"/>
    <w:rsid w:val="004E4CE9"/>
    <w:rsid w:val="004E6A46"/>
    <w:rsid w:val="004E6C38"/>
    <w:rsid w:val="004E71B1"/>
    <w:rsid w:val="004E730D"/>
    <w:rsid w:val="004F0151"/>
    <w:rsid w:val="004F0A52"/>
    <w:rsid w:val="004F1CEC"/>
    <w:rsid w:val="004F2C01"/>
    <w:rsid w:val="004F405D"/>
    <w:rsid w:val="004F4AD3"/>
    <w:rsid w:val="004F7118"/>
    <w:rsid w:val="00500948"/>
    <w:rsid w:val="00500F24"/>
    <w:rsid w:val="005034E5"/>
    <w:rsid w:val="00504288"/>
    <w:rsid w:val="0050573C"/>
    <w:rsid w:val="00507335"/>
    <w:rsid w:val="00507737"/>
    <w:rsid w:val="00507E98"/>
    <w:rsid w:val="00510611"/>
    <w:rsid w:val="00510F7C"/>
    <w:rsid w:val="0051403D"/>
    <w:rsid w:val="00514FF2"/>
    <w:rsid w:val="00515262"/>
    <w:rsid w:val="00516BBC"/>
    <w:rsid w:val="0051774F"/>
    <w:rsid w:val="00521350"/>
    <w:rsid w:val="005222D2"/>
    <w:rsid w:val="00522BCF"/>
    <w:rsid w:val="0052355C"/>
    <w:rsid w:val="0052499A"/>
    <w:rsid w:val="005256C8"/>
    <w:rsid w:val="00525CF8"/>
    <w:rsid w:val="00526218"/>
    <w:rsid w:val="00526361"/>
    <w:rsid w:val="00526CB9"/>
    <w:rsid w:val="00530004"/>
    <w:rsid w:val="00532246"/>
    <w:rsid w:val="00532F22"/>
    <w:rsid w:val="0053459E"/>
    <w:rsid w:val="005403EB"/>
    <w:rsid w:val="0054372D"/>
    <w:rsid w:val="00543918"/>
    <w:rsid w:val="00544E4F"/>
    <w:rsid w:val="00546FCF"/>
    <w:rsid w:val="00552058"/>
    <w:rsid w:val="00552250"/>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0E3C"/>
    <w:rsid w:val="00582D06"/>
    <w:rsid w:val="005839B3"/>
    <w:rsid w:val="0058589C"/>
    <w:rsid w:val="005871BC"/>
    <w:rsid w:val="00592981"/>
    <w:rsid w:val="00593CDC"/>
    <w:rsid w:val="0059448D"/>
    <w:rsid w:val="00594E2A"/>
    <w:rsid w:val="00595C75"/>
    <w:rsid w:val="0059764C"/>
    <w:rsid w:val="005A0AED"/>
    <w:rsid w:val="005A0CD1"/>
    <w:rsid w:val="005A0F76"/>
    <w:rsid w:val="005A1135"/>
    <w:rsid w:val="005A2010"/>
    <w:rsid w:val="005A297C"/>
    <w:rsid w:val="005A4825"/>
    <w:rsid w:val="005A6347"/>
    <w:rsid w:val="005A67F4"/>
    <w:rsid w:val="005B319B"/>
    <w:rsid w:val="005B3F07"/>
    <w:rsid w:val="005B5DBE"/>
    <w:rsid w:val="005B6684"/>
    <w:rsid w:val="005B6E24"/>
    <w:rsid w:val="005C09E7"/>
    <w:rsid w:val="005C0AAC"/>
    <w:rsid w:val="005C133D"/>
    <w:rsid w:val="005C36B3"/>
    <w:rsid w:val="005C74D1"/>
    <w:rsid w:val="005C7E6C"/>
    <w:rsid w:val="005D0A0B"/>
    <w:rsid w:val="005D1433"/>
    <w:rsid w:val="005D4A02"/>
    <w:rsid w:val="005D7D45"/>
    <w:rsid w:val="005E0144"/>
    <w:rsid w:val="005E2073"/>
    <w:rsid w:val="005E23BF"/>
    <w:rsid w:val="005E2841"/>
    <w:rsid w:val="005E4359"/>
    <w:rsid w:val="005E5268"/>
    <w:rsid w:val="005F1CFA"/>
    <w:rsid w:val="005F2E99"/>
    <w:rsid w:val="005F4754"/>
    <w:rsid w:val="005F7752"/>
    <w:rsid w:val="006024FB"/>
    <w:rsid w:val="00603C17"/>
    <w:rsid w:val="00604782"/>
    <w:rsid w:val="00605366"/>
    <w:rsid w:val="00606C8D"/>
    <w:rsid w:val="00607173"/>
    <w:rsid w:val="006148F0"/>
    <w:rsid w:val="00616BAE"/>
    <w:rsid w:val="00617194"/>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3632"/>
    <w:rsid w:val="00644270"/>
    <w:rsid w:val="00647530"/>
    <w:rsid w:val="00647FFA"/>
    <w:rsid w:val="006511C0"/>
    <w:rsid w:val="00651541"/>
    <w:rsid w:val="00651635"/>
    <w:rsid w:val="006536A8"/>
    <w:rsid w:val="00655750"/>
    <w:rsid w:val="00655943"/>
    <w:rsid w:val="00656131"/>
    <w:rsid w:val="00656EA5"/>
    <w:rsid w:val="0065765A"/>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4D0"/>
    <w:rsid w:val="006738E0"/>
    <w:rsid w:val="0067493D"/>
    <w:rsid w:val="00675B0B"/>
    <w:rsid w:val="00677B29"/>
    <w:rsid w:val="00682E89"/>
    <w:rsid w:val="006843C2"/>
    <w:rsid w:val="00690ACF"/>
    <w:rsid w:val="00694486"/>
    <w:rsid w:val="006948B0"/>
    <w:rsid w:val="00694D5A"/>
    <w:rsid w:val="00697899"/>
    <w:rsid w:val="00697AD6"/>
    <w:rsid w:val="006A0D34"/>
    <w:rsid w:val="006A0E5B"/>
    <w:rsid w:val="006A0EDE"/>
    <w:rsid w:val="006A1CBC"/>
    <w:rsid w:val="006A22D9"/>
    <w:rsid w:val="006A2D9E"/>
    <w:rsid w:val="006A333E"/>
    <w:rsid w:val="006A4B58"/>
    <w:rsid w:val="006A5674"/>
    <w:rsid w:val="006A5C3A"/>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DBD"/>
    <w:rsid w:val="006D1F7A"/>
    <w:rsid w:val="006D3AA8"/>
    <w:rsid w:val="006D3C90"/>
    <w:rsid w:val="006D5A41"/>
    <w:rsid w:val="006E21E7"/>
    <w:rsid w:val="006E2C95"/>
    <w:rsid w:val="006E485B"/>
    <w:rsid w:val="006E57C3"/>
    <w:rsid w:val="006E77EB"/>
    <w:rsid w:val="006F086B"/>
    <w:rsid w:val="006F2577"/>
    <w:rsid w:val="006F26D2"/>
    <w:rsid w:val="006F4D52"/>
    <w:rsid w:val="006F5B96"/>
    <w:rsid w:val="00700015"/>
    <w:rsid w:val="00700BEB"/>
    <w:rsid w:val="00701EFF"/>
    <w:rsid w:val="007026BA"/>
    <w:rsid w:val="00703D2D"/>
    <w:rsid w:val="00703E4F"/>
    <w:rsid w:val="00705EBC"/>
    <w:rsid w:val="007071EB"/>
    <w:rsid w:val="00710554"/>
    <w:rsid w:val="00712210"/>
    <w:rsid w:val="00712BA9"/>
    <w:rsid w:val="00713FAC"/>
    <w:rsid w:val="00717695"/>
    <w:rsid w:val="007178D1"/>
    <w:rsid w:val="007217EE"/>
    <w:rsid w:val="00723803"/>
    <w:rsid w:val="00723C73"/>
    <w:rsid w:val="00724CED"/>
    <w:rsid w:val="007255A5"/>
    <w:rsid w:val="0072609F"/>
    <w:rsid w:val="007272B1"/>
    <w:rsid w:val="007368AB"/>
    <w:rsid w:val="00736BBE"/>
    <w:rsid w:val="0073726D"/>
    <w:rsid w:val="00741010"/>
    <w:rsid w:val="00742AF6"/>
    <w:rsid w:val="00752059"/>
    <w:rsid w:val="00752B74"/>
    <w:rsid w:val="00754628"/>
    <w:rsid w:val="0075548A"/>
    <w:rsid w:val="00757A33"/>
    <w:rsid w:val="00762AC3"/>
    <w:rsid w:val="0076338A"/>
    <w:rsid w:val="00767364"/>
    <w:rsid w:val="00767D5D"/>
    <w:rsid w:val="00770363"/>
    <w:rsid w:val="007707E7"/>
    <w:rsid w:val="0077102C"/>
    <w:rsid w:val="00771EC0"/>
    <w:rsid w:val="00773331"/>
    <w:rsid w:val="0077409D"/>
    <w:rsid w:val="00776365"/>
    <w:rsid w:val="00777205"/>
    <w:rsid w:val="00780265"/>
    <w:rsid w:val="00780488"/>
    <w:rsid w:val="00782214"/>
    <w:rsid w:val="00783183"/>
    <w:rsid w:val="00783388"/>
    <w:rsid w:val="00783813"/>
    <w:rsid w:val="00783E45"/>
    <w:rsid w:val="00784373"/>
    <w:rsid w:val="00790891"/>
    <w:rsid w:val="007911E3"/>
    <w:rsid w:val="00791891"/>
    <w:rsid w:val="00791F70"/>
    <w:rsid w:val="00792700"/>
    <w:rsid w:val="007940FC"/>
    <w:rsid w:val="00794274"/>
    <w:rsid w:val="00795CCB"/>
    <w:rsid w:val="00797F15"/>
    <w:rsid w:val="007A0452"/>
    <w:rsid w:val="007A0F32"/>
    <w:rsid w:val="007A462C"/>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40"/>
    <w:rsid w:val="007D579B"/>
    <w:rsid w:val="007D6298"/>
    <w:rsid w:val="007D7509"/>
    <w:rsid w:val="007D77AE"/>
    <w:rsid w:val="007D7FFA"/>
    <w:rsid w:val="007E29A4"/>
    <w:rsid w:val="007E607D"/>
    <w:rsid w:val="007E6458"/>
    <w:rsid w:val="007E769F"/>
    <w:rsid w:val="007F03F0"/>
    <w:rsid w:val="007F1CD8"/>
    <w:rsid w:val="007F2537"/>
    <w:rsid w:val="007F5DAB"/>
    <w:rsid w:val="007F6869"/>
    <w:rsid w:val="007F7AE3"/>
    <w:rsid w:val="007F7E2F"/>
    <w:rsid w:val="008059BC"/>
    <w:rsid w:val="008108AB"/>
    <w:rsid w:val="0081559A"/>
    <w:rsid w:val="008155B8"/>
    <w:rsid w:val="00817F1A"/>
    <w:rsid w:val="00820ABD"/>
    <w:rsid w:val="00820B7E"/>
    <w:rsid w:val="00824BDD"/>
    <w:rsid w:val="00824F45"/>
    <w:rsid w:val="008257CD"/>
    <w:rsid w:val="008277FE"/>
    <w:rsid w:val="00831D9A"/>
    <w:rsid w:val="00834242"/>
    <w:rsid w:val="008357D4"/>
    <w:rsid w:val="00835B54"/>
    <w:rsid w:val="00836BD9"/>
    <w:rsid w:val="00837CC6"/>
    <w:rsid w:val="00840483"/>
    <w:rsid w:val="00840D34"/>
    <w:rsid w:val="008421DD"/>
    <w:rsid w:val="00842D21"/>
    <w:rsid w:val="00846493"/>
    <w:rsid w:val="00847791"/>
    <w:rsid w:val="00850E03"/>
    <w:rsid w:val="00851BE6"/>
    <w:rsid w:val="00855928"/>
    <w:rsid w:val="008566EE"/>
    <w:rsid w:val="00860202"/>
    <w:rsid w:val="0086107E"/>
    <w:rsid w:val="00861726"/>
    <w:rsid w:val="00863723"/>
    <w:rsid w:val="00870783"/>
    <w:rsid w:val="00870A66"/>
    <w:rsid w:val="00875F4D"/>
    <w:rsid w:val="008773FF"/>
    <w:rsid w:val="00877539"/>
    <w:rsid w:val="008777A4"/>
    <w:rsid w:val="008803AE"/>
    <w:rsid w:val="008855B0"/>
    <w:rsid w:val="008868FE"/>
    <w:rsid w:val="00890338"/>
    <w:rsid w:val="008910A3"/>
    <w:rsid w:val="008916B8"/>
    <w:rsid w:val="00891F6E"/>
    <w:rsid w:val="00893B14"/>
    <w:rsid w:val="00894016"/>
    <w:rsid w:val="008952BC"/>
    <w:rsid w:val="008963DA"/>
    <w:rsid w:val="0089719D"/>
    <w:rsid w:val="008971B9"/>
    <w:rsid w:val="008A0E4D"/>
    <w:rsid w:val="008A2114"/>
    <w:rsid w:val="008A338C"/>
    <w:rsid w:val="008A4941"/>
    <w:rsid w:val="008A5380"/>
    <w:rsid w:val="008A5695"/>
    <w:rsid w:val="008B2199"/>
    <w:rsid w:val="008B2DFB"/>
    <w:rsid w:val="008B3314"/>
    <w:rsid w:val="008B36C1"/>
    <w:rsid w:val="008B473D"/>
    <w:rsid w:val="008B4946"/>
    <w:rsid w:val="008B728A"/>
    <w:rsid w:val="008B76D0"/>
    <w:rsid w:val="008B7822"/>
    <w:rsid w:val="008C08DF"/>
    <w:rsid w:val="008C16BF"/>
    <w:rsid w:val="008C2B36"/>
    <w:rsid w:val="008C31C7"/>
    <w:rsid w:val="008C3420"/>
    <w:rsid w:val="008C3459"/>
    <w:rsid w:val="008C5012"/>
    <w:rsid w:val="008C519E"/>
    <w:rsid w:val="008C5E48"/>
    <w:rsid w:val="008C5F9A"/>
    <w:rsid w:val="008C63A1"/>
    <w:rsid w:val="008C6819"/>
    <w:rsid w:val="008D15CD"/>
    <w:rsid w:val="008D1885"/>
    <w:rsid w:val="008D2D4B"/>
    <w:rsid w:val="008D4B0B"/>
    <w:rsid w:val="008D7785"/>
    <w:rsid w:val="008D7D17"/>
    <w:rsid w:val="008E02D8"/>
    <w:rsid w:val="008E4C67"/>
    <w:rsid w:val="008E552E"/>
    <w:rsid w:val="008E5912"/>
    <w:rsid w:val="008E7571"/>
    <w:rsid w:val="008E7961"/>
    <w:rsid w:val="008E7ABD"/>
    <w:rsid w:val="008F0B83"/>
    <w:rsid w:val="008F248E"/>
    <w:rsid w:val="008F4440"/>
    <w:rsid w:val="008F46E4"/>
    <w:rsid w:val="008F4EE3"/>
    <w:rsid w:val="008F5398"/>
    <w:rsid w:val="008F7B86"/>
    <w:rsid w:val="009028E2"/>
    <w:rsid w:val="00904EF9"/>
    <w:rsid w:val="00905C83"/>
    <w:rsid w:val="009107BE"/>
    <w:rsid w:val="0091135B"/>
    <w:rsid w:val="009121A4"/>
    <w:rsid w:val="00912220"/>
    <w:rsid w:val="00912615"/>
    <w:rsid w:val="00915B3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4944"/>
    <w:rsid w:val="00946632"/>
    <w:rsid w:val="009468E0"/>
    <w:rsid w:val="00946DA4"/>
    <w:rsid w:val="00950791"/>
    <w:rsid w:val="00950B97"/>
    <w:rsid w:val="00951E41"/>
    <w:rsid w:val="00952225"/>
    <w:rsid w:val="00952D7C"/>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87CD3"/>
    <w:rsid w:val="00991E4B"/>
    <w:rsid w:val="009934E8"/>
    <w:rsid w:val="009947C9"/>
    <w:rsid w:val="00996238"/>
    <w:rsid w:val="009979AB"/>
    <w:rsid w:val="009A1639"/>
    <w:rsid w:val="009A1DFC"/>
    <w:rsid w:val="009A2066"/>
    <w:rsid w:val="009A2345"/>
    <w:rsid w:val="009A2685"/>
    <w:rsid w:val="009A33C4"/>
    <w:rsid w:val="009A401B"/>
    <w:rsid w:val="009A53CE"/>
    <w:rsid w:val="009A56EF"/>
    <w:rsid w:val="009A5F2D"/>
    <w:rsid w:val="009B13AD"/>
    <w:rsid w:val="009B4E13"/>
    <w:rsid w:val="009B6876"/>
    <w:rsid w:val="009C0B68"/>
    <w:rsid w:val="009C1026"/>
    <w:rsid w:val="009C119C"/>
    <w:rsid w:val="009C217D"/>
    <w:rsid w:val="009C3479"/>
    <w:rsid w:val="009C41A1"/>
    <w:rsid w:val="009C67C1"/>
    <w:rsid w:val="009C6A9C"/>
    <w:rsid w:val="009C7CD4"/>
    <w:rsid w:val="009D05C4"/>
    <w:rsid w:val="009D2E25"/>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2DDD"/>
    <w:rsid w:val="00A058D1"/>
    <w:rsid w:val="00A06EBC"/>
    <w:rsid w:val="00A10A5E"/>
    <w:rsid w:val="00A1142A"/>
    <w:rsid w:val="00A158A5"/>
    <w:rsid w:val="00A206A0"/>
    <w:rsid w:val="00A23263"/>
    <w:rsid w:val="00A25CE3"/>
    <w:rsid w:val="00A26A6F"/>
    <w:rsid w:val="00A30CF6"/>
    <w:rsid w:val="00A31340"/>
    <w:rsid w:val="00A32E7C"/>
    <w:rsid w:val="00A35B7E"/>
    <w:rsid w:val="00A405AD"/>
    <w:rsid w:val="00A4090C"/>
    <w:rsid w:val="00A41571"/>
    <w:rsid w:val="00A43B6F"/>
    <w:rsid w:val="00A455FB"/>
    <w:rsid w:val="00A503F1"/>
    <w:rsid w:val="00A50464"/>
    <w:rsid w:val="00A530EB"/>
    <w:rsid w:val="00A544D5"/>
    <w:rsid w:val="00A545F3"/>
    <w:rsid w:val="00A54A57"/>
    <w:rsid w:val="00A5522E"/>
    <w:rsid w:val="00A55C25"/>
    <w:rsid w:val="00A56843"/>
    <w:rsid w:val="00A57D33"/>
    <w:rsid w:val="00A61103"/>
    <w:rsid w:val="00A61249"/>
    <w:rsid w:val="00A6200B"/>
    <w:rsid w:val="00A624A9"/>
    <w:rsid w:val="00A65D32"/>
    <w:rsid w:val="00A70393"/>
    <w:rsid w:val="00A71347"/>
    <w:rsid w:val="00A74EA4"/>
    <w:rsid w:val="00A75279"/>
    <w:rsid w:val="00A76A6A"/>
    <w:rsid w:val="00A774E7"/>
    <w:rsid w:val="00A82FC9"/>
    <w:rsid w:val="00A83563"/>
    <w:rsid w:val="00A84DDF"/>
    <w:rsid w:val="00A85D2B"/>
    <w:rsid w:val="00A8731B"/>
    <w:rsid w:val="00A9247C"/>
    <w:rsid w:val="00A92EC2"/>
    <w:rsid w:val="00A92EC7"/>
    <w:rsid w:val="00A94FE6"/>
    <w:rsid w:val="00A963B9"/>
    <w:rsid w:val="00AA244E"/>
    <w:rsid w:val="00AA299E"/>
    <w:rsid w:val="00AA30CF"/>
    <w:rsid w:val="00AA3359"/>
    <w:rsid w:val="00AA3B8A"/>
    <w:rsid w:val="00AA3EB4"/>
    <w:rsid w:val="00AA4448"/>
    <w:rsid w:val="00AA48FE"/>
    <w:rsid w:val="00AA7ABA"/>
    <w:rsid w:val="00AB2B9A"/>
    <w:rsid w:val="00AB5434"/>
    <w:rsid w:val="00AB6613"/>
    <w:rsid w:val="00AB6F09"/>
    <w:rsid w:val="00AB7CFE"/>
    <w:rsid w:val="00AC1F8B"/>
    <w:rsid w:val="00AC2B9F"/>
    <w:rsid w:val="00AC2DCD"/>
    <w:rsid w:val="00AC3832"/>
    <w:rsid w:val="00AC67D5"/>
    <w:rsid w:val="00AC7F22"/>
    <w:rsid w:val="00AD0ACF"/>
    <w:rsid w:val="00AD2837"/>
    <w:rsid w:val="00AD304D"/>
    <w:rsid w:val="00AD37A9"/>
    <w:rsid w:val="00AD3B19"/>
    <w:rsid w:val="00AD5831"/>
    <w:rsid w:val="00AE23FD"/>
    <w:rsid w:val="00AE2967"/>
    <w:rsid w:val="00AE3C85"/>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30DA"/>
    <w:rsid w:val="00B04006"/>
    <w:rsid w:val="00B04AFC"/>
    <w:rsid w:val="00B10351"/>
    <w:rsid w:val="00B115C2"/>
    <w:rsid w:val="00B14B90"/>
    <w:rsid w:val="00B16090"/>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27B2"/>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1CBD"/>
    <w:rsid w:val="00B83A44"/>
    <w:rsid w:val="00B84AE2"/>
    <w:rsid w:val="00B84B35"/>
    <w:rsid w:val="00B87359"/>
    <w:rsid w:val="00B874AA"/>
    <w:rsid w:val="00B923B6"/>
    <w:rsid w:val="00B92C52"/>
    <w:rsid w:val="00B94D05"/>
    <w:rsid w:val="00B963A1"/>
    <w:rsid w:val="00BA0F25"/>
    <w:rsid w:val="00BA1B26"/>
    <w:rsid w:val="00BA3793"/>
    <w:rsid w:val="00BA66A9"/>
    <w:rsid w:val="00BB0C96"/>
    <w:rsid w:val="00BB12B9"/>
    <w:rsid w:val="00BB38D7"/>
    <w:rsid w:val="00BB7B22"/>
    <w:rsid w:val="00BB7F1F"/>
    <w:rsid w:val="00BC205C"/>
    <w:rsid w:val="00BC27B9"/>
    <w:rsid w:val="00BC3516"/>
    <w:rsid w:val="00BC4C20"/>
    <w:rsid w:val="00BC63A8"/>
    <w:rsid w:val="00BC77C2"/>
    <w:rsid w:val="00BC7FB6"/>
    <w:rsid w:val="00BD1209"/>
    <w:rsid w:val="00BD2625"/>
    <w:rsid w:val="00BD2A79"/>
    <w:rsid w:val="00BD2F7C"/>
    <w:rsid w:val="00BD408B"/>
    <w:rsid w:val="00BD754A"/>
    <w:rsid w:val="00BE2AAA"/>
    <w:rsid w:val="00BE2F78"/>
    <w:rsid w:val="00BE3042"/>
    <w:rsid w:val="00BE305D"/>
    <w:rsid w:val="00BE6C57"/>
    <w:rsid w:val="00BE6D86"/>
    <w:rsid w:val="00BE77A5"/>
    <w:rsid w:val="00BF0C78"/>
    <w:rsid w:val="00BF2187"/>
    <w:rsid w:val="00BF33A7"/>
    <w:rsid w:val="00BF3556"/>
    <w:rsid w:val="00BF45F2"/>
    <w:rsid w:val="00BF4BA8"/>
    <w:rsid w:val="00C042D0"/>
    <w:rsid w:val="00C04735"/>
    <w:rsid w:val="00C05601"/>
    <w:rsid w:val="00C06053"/>
    <w:rsid w:val="00C07004"/>
    <w:rsid w:val="00C100AC"/>
    <w:rsid w:val="00C100F1"/>
    <w:rsid w:val="00C12DA7"/>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2D5A"/>
    <w:rsid w:val="00CB495B"/>
    <w:rsid w:val="00CB4A78"/>
    <w:rsid w:val="00CC03AB"/>
    <w:rsid w:val="00CC182A"/>
    <w:rsid w:val="00CC3B42"/>
    <w:rsid w:val="00CC5730"/>
    <w:rsid w:val="00CC77D7"/>
    <w:rsid w:val="00CD1729"/>
    <w:rsid w:val="00CD3F7F"/>
    <w:rsid w:val="00CD4096"/>
    <w:rsid w:val="00CD455C"/>
    <w:rsid w:val="00CD5634"/>
    <w:rsid w:val="00CD5C56"/>
    <w:rsid w:val="00CD663A"/>
    <w:rsid w:val="00CD6AF3"/>
    <w:rsid w:val="00CD6E74"/>
    <w:rsid w:val="00CD719D"/>
    <w:rsid w:val="00CE0C2A"/>
    <w:rsid w:val="00CE26B6"/>
    <w:rsid w:val="00CE2B23"/>
    <w:rsid w:val="00CE2DE8"/>
    <w:rsid w:val="00CE48E6"/>
    <w:rsid w:val="00CF293D"/>
    <w:rsid w:val="00CF59EC"/>
    <w:rsid w:val="00CF7DFE"/>
    <w:rsid w:val="00D00D93"/>
    <w:rsid w:val="00D01637"/>
    <w:rsid w:val="00D03432"/>
    <w:rsid w:val="00D060EC"/>
    <w:rsid w:val="00D06470"/>
    <w:rsid w:val="00D10BE1"/>
    <w:rsid w:val="00D1133A"/>
    <w:rsid w:val="00D126A8"/>
    <w:rsid w:val="00D13858"/>
    <w:rsid w:val="00D14535"/>
    <w:rsid w:val="00D16932"/>
    <w:rsid w:val="00D17C70"/>
    <w:rsid w:val="00D17D12"/>
    <w:rsid w:val="00D2052F"/>
    <w:rsid w:val="00D21EC1"/>
    <w:rsid w:val="00D2324A"/>
    <w:rsid w:val="00D235E5"/>
    <w:rsid w:val="00D23A09"/>
    <w:rsid w:val="00D23C4A"/>
    <w:rsid w:val="00D24B82"/>
    <w:rsid w:val="00D30830"/>
    <w:rsid w:val="00D308DA"/>
    <w:rsid w:val="00D30CF0"/>
    <w:rsid w:val="00D3128D"/>
    <w:rsid w:val="00D31E45"/>
    <w:rsid w:val="00D35F24"/>
    <w:rsid w:val="00D37BA8"/>
    <w:rsid w:val="00D37BEC"/>
    <w:rsid w:val="00D402B8"/>
    <w:rsid w:val="00D416CF"/>
    <w:rsid w:val="00D41E43"/>
    <w:rsid w:val="00D427FE"/>
    <w:rsid w:val="00D43BA0"/>
    <w:rsid w:val="00D474D2"/>
    <w:rsid w:val="00D50DF6"/>
    <w:rsid w:val="00D51D20"/>
    <w:rsid w:val="00D52020"/>
    <w:rsid w:val="00D529C8"/>
    <w:rsid w:val="00D54422"/>
    <w:rsid w:val="00D5706F"/>
    <w:rsid w:val="00D57790"/>
    <w:rsid w:val="00D62F8B"/>
    <w:rsid w:val="00D640FB"/>
    <w:rsid w:val="00D64498"/>
    <w:rsid w:val="00D66A4B"/>
    <w:rsid w:val="00D72E93"/>
    <w:rsid w:val="00D7434B"/>
    <w:rsid w:val="00D760E9"/>
    <w:rsid w:val="00D83857"/>
    <w:rsid w:val="00D85FB4"/>
    <w:rsid w:val="00D86032"/>
    <w:rsid w:val="00D8610E"/>
    <w:rsid w:val="00D8730D"/>
    <w:rsid w:val="00D90246"/>
    <w:rsid w:val="00D94604"/>
    <w:rsid w:val="00D94B1A"/>
    <w:rsid w:val="00D96464"/>
    <w:rsid w:val="00D96D4C"/>
    <w:rsid w:val="00DA03B3"/>
    <w:rsid w:val="00DA0FF2"/>
    <w:rsid w:val="00DA14A3"/>
    <w:rsid w:val="00DA2A16"/>
    <w:rsid w:val="00DA3A7F"/>
    <w:rsid w:val="00DA554A"/>
    <w:rsid w:val="00DA6241"/>
    <w:rsid w:val="00DA6B5F"/>
    <w:rsid w:val="00DA7A38"/>
    <w:rsid w:val="00DB1500"/>
    <w:rsid w:val="00DB21D9"/>
    <w:rsid w:val="00DB459D"/>
    <w:rsid w:val="00DB4732"/>
    <w:rsid w:val="00DB528F"/>
    <w:rsid w:val="00DB5749"/>
    <w:rsid w:val="00DB7047"/>
    <w:rsid w:val="00DC2000"/>
    <w:rsid w:val="00DC38CF"/>
    <w:rsid w:val="00DC45E5"/>
    <w:rsid w:val="00DD1723"/>
    <w:rsid w:val="00DD17AA"/>
    <w:rsid w:val="00DD4F5A"/>
    <w:rsid w:val="00DD501B"/>
    <w:rsid w:val="00DD5303"/>
    <w:rsid w:val="00DD6FC7"/>
    <w:rsid w:val="00DE0717"/>
    <w:rsid w:val="00DE2545"/>
    <w:rsid w:val="00DE2A3D"/>
    <w:rsid w:val="00DE379D"/>
    <w:rsid w:val="00DE45E9"/>
    <w:rsid w:val="00DE47E9"/>
    <w:rsid w:val="00DE518C"/>
    <w:rsid w:val="00DE6E51"/>
    <w:rsid w:val="00DF04C5"/>
    <w:rsid w:val="00DF09EC"/>
    <w:rsid w:val="00DF1E39"/>
    <w:rsid w:val="00DF2919"/>
    <w:rsid w:val="00DF2BD5"/>
    <w:rsid w:val="00DF312A"/>
    <w:rsid w:val="00DF3340"/>
    <w:rsid w:val="00DF4B16"/>
    <w:rsid w:val="00DF62EE"/>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3EE"/>
    <w:rsid w:val="00E26A31"/>
    <w:rsid w:val="00E31B5A"/>
    <w:rsid w:val="00E31EFE"/>
    <w:rsid w:val="00E32E72"/>
    <w:rsid w:val="00E330CF"/>
    <w:rsid w:val="00E3396A"/>
    <w:rsid w:val="00E35297"/>
    <w:rsid w:val="00E35B1F"/>
    <w:rsid w:val="00E364BA"/>
    <w:rsid w:val="00E425EF"/>
    <w:rsid w:val="00E434A7"/>
    <w:rsid w:val="00E47953"/>
    <w:rsid w:val="00E5280A"/>
    <w:rsid w:val="00E52FA3"/>
    <w:rsid w:val="00E53649"/>
    <w:rsid w:val="00E53832"/>
    <w:rsid w:val="00E54217"/>
    <w:rsid w:val="00E55915"/>
    <w:rsid w:val="00E55A98"/>
    <w:rsid w:val="00E60547"/>
    <w:rsid w:val="00E60D98"/>
    <w:rsid w:val="00E6119D"/>
    <w:rsid w:val="00E62CA8"/>
    <w:rsid w:val="00E637E0"/>
    <w:rsid w:val="00E639B3"/>
    <w:rsid w:val="00E65D8A"/>
    <w:rsid w:val="00E705BD"/>
    <w:rsid w:val="00E7092A"/>
    <w:rsid w:val="00E71488"/>
    <w:rsid w:val="00E7194D"/>
    <w:rsid w:val="00E731AD"/>
    <w:rsid w:val="00E73F79"/>
    <w:rsid w:val="00E75A55"/>
    <w:rsid w:val="00E774A3"/>
    <w:rsid w:val="00E80CBA"/>
    <w:rsid w:val="00E83164"/>
    <w:rsid w:val="00E84D6A"/>
    <w:rsid w:val="00E87867"/>
    <w:rsid w:val="00E9031E"/>
    <w:rsid w:val="00E90912"/>
    <w:rsid w:val="00E92221"/>
    <w:rsid w:val="00E9233E"/>
    <w:rsid w:val="00E945DE"/>
    <w:rsid w:val="00E94A28"/>
    <w:rsid w:val="00E9529E"/>
    <w:rsid w:val="00E96FB2"/>
    <w:rsid w:val="00EA03D7"/>
    <w:rsid w:val="00EA0C90"/>
    <w:rsid w:val="00EA33B9"/>
    <w:rsid w:val="00EA382F"/>
    <w:rsid w:val="00EA5C38"/>
    <w:rsid w:val="00EB1F49"/>
    <w:rsid w:val="00EB3434"/>
    <w:rsid w:val="00EB48A8"/>
    <w:rsid w:val="00EB504D"/>
    <w:rsid w:val="00EB7FAC"/>
    <w:rsid w:val="00EC00FF"/>
    <w:rsid w:val="00EC0C44"/>
    <w:rsid w:val="00EC1112"/>
    <w:rsid w:val="00EC115E"/>
    <w:rsid w:val="00EC1601"/>
    <w:rsid w:val="00EC28BD"/>
    <w:rsid w:val="00EC32FF"/>
    <w:rsid w:val="00EC48B3"/>
    <w:rsid w:val="00EC66C1"/>
    <w:rsid w:val="00EC684C"/>
    <w:rsid w:val="00EC78C7"/>
    <w:rsid w:val="00ED116F"/>
    <w:rsid w:val="00ED1DE1"/>
    <w:rsid w:val="00ED21A0"/>
    <w:rsid w:val="00ED29F6"/>
    <w:rsid w:val="00ED35BE"/>
    <w:rsid w:val="00ED3CC4"/>
    <w:rsid w:val="00ED5376"/>
    <w:rsid w:val="00ED5D2F"/>
    <w:rsid w:val="00ED643B"/>
    <w:rsid w:val="00ED7881"/>
    <w:rsid w:val="00ED7882"/>
    <w:rsid w:val="00EE2668"/>
    <w:rsid w:val="00EE294C"/>
    <w:rsid w:val="00EE3871"/>
    <w:rsid w:val="00EE558C"/>
    <w:rsid w:val="00EE55A6"/>
    <w:rsid w:val="00EF0221"/>
    <w:rsid w:val="00EF04DF"/>
    <w:rsid w:val="00EF2139"/>
    <w:rsid w:val="00EF4DF2"/>
    <w:rsid w:val="00EF52FF"/>
    <w:rsid w:val="00EF5A8C"/>
    <w:rsid w:val="00EF6EED"/>
    <w:rsid w:val="00EF7059"/>
    <w:rsid w:val="00EF75F2"/>
    <w:rsid w:val="00F01FEB"/>
    <w:rsid w:val="00F03D56"/>
    <w:rsid w:val="00F046BF"/>
    <w:rsid w:val="00F0481A"/>
    <w:rsid w:val="00F11654"/>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8F9"/>
    <w:rsid w:val="00F33C6D"/>
    <w:rsid w:val="00F354E0"/>
    <w:rsid w:val="00F3586F"/>
    <w:rsid w:val="00F36DFB"/>
    <w:rsid w:val="00F40077"/>
    <w:rsid w:val="00F407FF"/>
    <w:rsid w:val="00F41FC5"/>
    <w:rsid w:val="00F4280E"/>
    <w:rsid w:val="00F447B9"/>
    <w:rsid w:val="00F4496D"/>
    <w:rsid w:val="00F47BBF"/>
    <w:rsid w:val="00F47FF4"/>
    <w:rsid w:val="00F503C8"/>
    <w:rsid w:val="00F504B1"/>
    <w:rsid w:val="00F50D55"/>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1A5"/>
    <w:rsid w:val="00F74B83"/>
    <w:rsid w:val="00F75A01"/>
    <w:rsid w:val="00F75D06"/>
    <w:rsid w:val="00F77F82"/>
    <w:rsid w:val="00F80291"/>
    <w:rsid w:val="00F81A74"/>
    <w:rsid w:val="00F851D4"/>
    <w:rsid w:val="00F853EB"/>
    <w:rsid w:val="00F87026"/>
    <w:rsid w:val="00F87286"/>
    <w:rsid w:val="00F911D6"/>
    <w:rsid w:val="00F95A7B"/>
    <w:rsid w:val="00F963A7"/>
    <w:rsid w:val="00FA1ED2"/>
    <w:rsid w:val="00FA2181"/>
    <w:rsid w:val="00FA23C8"/>
    <w:rsid w:val="00FA2DC7"/>
    <w:rsid w:val="00FA3E25"/>
    <w:rsid w:val="00FA6D92"/>
    <w:rsid w:val="00FA75E2"/>
    <w:rsid w:val="00FA7A33"/>
    <w:rsid w:val="00FB1455"/>
    <w:rsid w:val="00FB14E8"/>
    <w:rsid w:val="00FB1713"/>
    <w:rsid w:val="00FB2C40"/>
    <w:rsid w:val="00FB3063"/>
    <w:rsid w:val="00FC00F9"/>
    <w:rsid w:val="00FC056E"/>
    <w:rsid w:val="00FC184D"/>
    <w:rsid w:val="00FC29B5"/>
    <w:rsid w:val="00FC344B"/>
    <w:rsid w:val="00FC3946"/>
    <w:rsid w:val="00FC4B1F"/>
    <w:rsid w:val="00FC5A81"/>
    <w:rsid w:val="00FC5EF9"/>
    <w:rsid w:val="00FC6328"/>
    <w:rsid w:val="00FC6FD0"/>
    <w:rsid w:val="00FC7D31"/>
    <w:rsid w:val="00FD1E6A"/>
    <w:rsid w:val="00FD239E"/>
    <w:rsid w:val="00FD2A2F"/>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62136-BB97-42B9-9617-EC5CAEDD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784028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65523767">
      <w:bodyDiv w:val="1"/>
      <w:marLeft w:val="0"/>
      <w:marRight w:val="0"/>
      <w:marTop w:val="0"/>
      <w:marBottom w:val="0"/>
      <w:divBdr>
        <w:top w:val="none" w:sz="0" w:space="0" w:color="auto"/>
        <w:left w:val="none" w:sz="0" w:space="0" w:color="auto"/>
        <w:bottom w:val="none" w:sz="0" w:space="0" w:color="auto"/>
        <w:right w:val="none" w:sz="0" w:space="0" w:color="auto"/>
      </w:divBdr>
    </w:div>
    <w:div w:id="374086967">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433324557">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785854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649898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037890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17521891">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6916719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566949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17073424">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7654013">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732964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54915590">
      <w:bodyDiv w:val="1"/>
      <w:marLeft w:val="0"/>
      <w:marRight w:val="0"/>
      <w:marTop w:val="0"/>
      <w:marBottom w:val="0"/>
      <w:divBdr>
        <w:top w:val="none" w:sz="0" w:space="0" w:color="auto"/>
        <w:left w:val="none" w:sz="0" w:space="0" w:color="auto"/>
        <w:bottom w:val="none" w:sz="0" w:space="0" w:color="auto"/>
        <w:right w:val="none" w:sz="0" w:space="0" w:color="auto"/>
      </w:divBdr>
    </w:div>
    <w:div w:id="169739107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50173497">
      <w:bodyDiv w:val="1"/>
      <w:marLeft w:val="0"/>
      <w:marRight w:val="0"/>
      <w:marTop w:val="0"/>
      <w:marBottom w:val="0"/>
      <w:divBdr>
        <w:top w:val="none" w:sz="0" w:space="0" w:color="auto"/>
        <w:left w:val="none" w:sz="0" w:space="0" w:color="auto"/>
        <w:bottom w:val="none" w:sz="0" w:space="0" w:color="auto"/>
        <w:right w:val="none" w:sz="0" w:space="0" w:color="auto"/>
      </w:divBdr>
    </w:div>
    <w:div w:id="187642710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10029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34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2BB9D-7E0D-4E9D-B6BE-592B5BD45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9</Pages>
  <Words>3602</Words>
  <Characters>20537</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Финагина Елена Федоровна</dc:creator>
  <cp:lastModifiedBy>Шахова Эльвира Басировна</cp:lastModifiedBy>
  <cp:revision>13</cp:revision>
  <cp:lastPrinted>2024-01-18T17:41:00Z</cp:lastPrinted>
  <dcterms:created xsi:type="dcterms:W3CDTF">2024-01-18T09:54:00Z</dcterms:created>
  <dcterms:modified xsi:type="dcterms:W3CDTF">2024-10-02T22:00:00Z</dcterms:modified>
</cp:coreProperties>
</file>