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BA40FA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BA40F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4C10C4">
        <w:rPr>
          <w:rFonts w:ascii="Times New Roman" w:hAnsi="Times New Roman" w:cs="Times New Roman"/>
          <w:sz w:val="26"/>
          <w:szCs w:val="26"/>
        </w:rPr>
        <w:t>9</w:t>
      </w:r>
      <w:r w:rsidR="00D87D72">
        <w:rPr>
          <w:rFonts w:ascii="Times New Roman" w:hAnsi="Times New Roman" w:cs="Times New Roman"/>
          <w:sz w:val="26"/>
          <w:szCs w:val="26"/>
        </w:rPr>
        <w:t>2</w:t>
      </w:r>
      <w:r w:rsidR="00D87D72" w:rsidRPr="00BA40FA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BA40F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№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023/06/</w:t>
      </w:r>
      <w:r w:rsidR="000B7CD6" w:rsidRPr="0050699E">
        <w:rPr>
          <w:rFonts w:ascii="Times New Roman" w:hAnsi="Times New Roman" w:cs="Times New Roman"/>
          <w:sz w:val="26"/>
          <w:szCs w:val="26"/>
        </w:rPr>
        <w:t>49-</w:t>
      </w:r>
      <w:r w:rsidR="00693E25">
        <w:rPr>
          <w:rFonts w:ascii="Times New Roman" w:hAnsi="Times New Roman" w:cs="Times New Roman"/>
          <w:sz w:val="26"/>
          <w:szCs w:val="26"/>
        </w:rPr>
        <w:t>4915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bookmarkEnd w:id="0"/>
    <w:p w:rsidR="008C2FD6" w:rsidRDefault="008C2FD6" w:rsidP="00BA40F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Default="000B7C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D87D72" w:rsidRPr="00693E25">
        <w:rPr>
          <w:rFonts w:ascii="Times New Roman" w:hAnsi="Times New Roman" w:cs="Times New Roman"/>
          <w:sz w:val="26"/>
          <w:szCs w:val="26"/>
        </w:rPr>
        <w:t>30</w:t>
      </w:r>
      <w:r w:rsidR="0063645A" w:rsidRPr="00206D5B">
        <w:rPr>
          <w:rFonts w:ascii="Times New Roman" w:hAnsi="Times New Roman" w:cs="Times New Roman"/>
          <w:sz w:val="26"/>
          <w:szCs w:val="26"/>
        </w:rPr>
        <w:t xml:space="preserve"> </w:t>
      </w:r>
      <w:r w:rsidR="0063645A">
        <w:rPr>
          <w:rFonts w:ascii="Times New Roman" w:hAnsi="Times New Roman" w:cs="Times New Roman"/>
          <w:sz w:val="26"/>
          <w:szCs w:val="26"/>
        </w:rPr>
        <w:t>с</w:t>
      </w:r>
      <w:r w:rsidR="00206D5B">
        <w:rPr>
          <w:rFonts w:ascii="Times New Roman" w:hAnsi="Times New Roman" w:cs="Times New Roman"/>
          <w:sz w:val="26"/>
          <w:szCs w:val="26"/>
        </w:rPr>
        <w:t>е</w:t>
      </w:r>
      <w:r w:rsidR="0063645A">
        <w:rPr>
          <w:rFonts w:ascii="Times New Roman" w:hAnsi="Times New Roman" w:cs="Times New Roman"/>
          <w:sz w:val="26"/>
          <w:szCs w:val="26"/>
        </w:rPr>
        <w:t>нтября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BA40FA" w:rsidRDefault="008C2F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</w:t>
      </w:r>
      <w:r w:rsidR="00BA40FA">
        <w:rPr>
          <w:rFonts w:ascii="Times New Roman" w:hAnsi="Times New Roman" w:cs="Times New Roman"/>
          <w:sz w:val="26"/>
          <w:szCs w:val="26"/>
        </w:rPr>
        <w:t>ципальных нужд (далее Комиссия)</w:t>
      </w:r>
    </w:p>
    <w:p w:rsidR="008C2FD6" w:rsidRDefault="00873BDB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4A758C">
        <w:rPr>
          <w:rFonts w:ascii="Times New Roman" w:hAnsi="Times New Roman" w:cs="Times New Roman"/>
          <w:sz w:val="26"/>
          <w:szCs w:val="26"/>
        </w:rPr>
        <w:t>отрев жалобу ООО «Ролекс»</w:t>
      </w:r>
      <w:r w:rsidR="00757FAA">
        <w:rPr>
          <w:rFonts w:ascii="Times New Roman" w:hAnsi="Times New Roman" w:cs="Times New Roman"/>
          <w:sz w:val="26"/>
          <w:szCs w:val="26"/>
        </w:rPr>
        <w:t xml:space="preserve"> </w:t>
      </w:r>
      <w:r w:rsidR="008C2FD6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D712C3">
        <w:rPr>
          <w:rFonts w:ascii="Times New Roman" w:hAnsi="Times New Roman" w:cs="Times New Roman"/>
          <w:sz w:val="26"/>
          <w:szCs w:val="26"/>
        </w:rPr>
        <w:t>заказчика –</w:t>
      </w:r>
      <w:r w:rsidR="00F03ED4" w:rsidRPr="00F03ED4">
        <w:rPr>
          <w:rFonts w:ascii="Times New Roman" w:hAnsi="Times New Roman" w:cs="Times New Roman"/>
          <w:sz w:val="26"/>
          <w:szCs w:val="26"/>
        </w:rPr>
        <w:t xml:space="preserve"> </w:t>
      </w:r>
      <w:r w:rsidR="004A758C">
        <w:rPr>
          <w:rFonts w:ascii="Times New Roman" w:hAnsi="Times New Roman" w:cs="Times New Roman"/>
          <w:sz w:val="26"/>
          <w:szCs w:val="26"/>
        </w:rPr>
        <w:t xml:space="preserve">ГБУЗ «ДККБ» МЗ КК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4A758C">
        <w:rPr>
          <w:rFonts w:ascii="Times New Roman" w:hAnsi="Times New Roman" w:cs="Times New Roman"/>
          <w:sz w:val="26"/>
          <w:szCs w:val="26"/>
        </w:rPr>
        <w:t>«Поставка медицинских изделий (</w:t>
      </w:r>
      <w:proofErr w:type="spellStart"/>
      <w:r w:rsidR="004A758C">
        <w:rPr>
          <w:rFonts w:ascii="Times New Roman" w:hAnsi="Times New Roman" w:cs="Times New Roman"/>
          <w:sz w:val="26"/>
          <w:szCs w:val="26"/>
        </w:rPr>
        <w:t>перемешиватель</w:t>
      </w:r>
      <w:proofErr w:type="spellEnd"/>
      <w:r w:rsidR="004A758C">
        <w:rPr>
          <w:rFonts w:ascii="Times New Roman" w:hAnsi="Times New Roman" w:cs="Times New Roman"/>
          <w:sz w:val="26"/>
          <w:szCs w:val="26"/>
        </w:rPr>
        <w:t xml:space="preserve"> растворов)» (извещение № 0318200028124001004) </w:t>
      </w:r>
      <w:r w:rsidR="009B4EED">
        <w:rPr>
          <w:rFonts w:ascii="Times New Roman" w:hAnsi="Times New Roman" w:cs="Times New Roman"/>
          <w:sz w:val="26"/>
          <w:szCs w:val="26"/>
        </w:rPr>
        <w:t xml:space="preserve">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BA40F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070F23">
        <w:rPr>
          <w:rFonts w:ascii="Times New Roman" w:hAnsi="Times New Roman" w:cs="Times New Roman"/>
          <w:sz w:val="26"/>
          <w:szCs w:val="26"/>
        </w:rPr>
        <w:t xml:space="preserve">оба ООО «Ролекс», </w:t>
      </w:r>
      <w:r>
        <w:rPr>
          <w:rFonts w:ascii="Times New Roman" w:hAnsi="Times New Roman" w:cs="Times New Roman"/>
          <w:sz w:val="26"/>
          <w:szCs w:val="26"/>
        </w:rPr>
        <w:t>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0B61D1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неправомерно: максимальное количество пробирок 16 заявленное участником закупки, при условии загрузки пробирок 11мл.</w:t>
      </w:r>
    </w:p>
    <w:p w:rsidR="000D1E0A" w:rsidRDefault="00715A16" w:rsidP="00BA40F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</w:t>
      </w:r>
      <w:r w:rsidR="00BF091F">
        <w:rPr>
          <w:rFonts w:ascii="Times New Roman" w:hAnsi="Times New Roman" w:cs="Times New Roman"/>
          <w:sz w:val="26"/>
          <w:szCs w:val="26"/>
        </w:rPr>
        <w:t xml:space="preserve"> </w:t>
      </w:r>
      <w:r w:rsidR="00BC7F00">
        <w:rPr>
          <w:rFonts w:ascii="Times New Roman" w:hAnsi="Times New Roman" w:cs="Times New Roman"/>
          <w:sz w:val="26"/>
          <w:szCs w:val="26"/>
        </w:rPr>
        <w:t xml:space="preserve">с доводами жалобы не согласился. </w:t>
      </w:r>
      <w:r w:rsidR="00323745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>
        <w:rPr>
          <w:rFonts w:ascii="Times New Roman" w:hAnsi="Times New Roman" w:cs="Times New Roman"/>
          <w:sz w:val="26"/>
          <w:szCs w:val="26"/>
        </w:rPr>
        <w:t>оответствии с Законом о контрактной системе.</w:t>
      </w:r>
      <w:r w:rsidR="00573DFE">
        <w:rPr>
          <w:rFonts w:ascii="Times New Roman" w:hAnsi="Times New Roman" w:cs="Times New Roman"/>
          <w:sz w:val="26"/>
          <w:szCs w:val="26"/>
        </w:rPr>
        <w:t xml:space="preserve"> </w:t>
      </w:r>
      <w:r w:rsidR="001B18E3">
        <w:rPr>
          <w:rFonts w:ascii="Times New Roman" w:hAnsi="Times New Roman" w:cs="Times New Roman"/>
          <w:sz w:val="26"/>
          <w:szCs w:val="26"/>
        </w:rPr>
        <w:t>Требований об условии загрузки пробирок 11 мл  Описание объекта закупки не содержит.</w:t>
      </w:r>
    </w:p>
    <w:p w:rsidR="008C2FD6" w:rsidRDefault="008C2F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Default="008C2F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0192">
        <w:rPr>
          <w:rFonts w:ascii="Times New Roman" w:hAnsi="Times New Roman" w:cs="Times New Roman"/>
          <w:sz w:val="26"/>
          <w:szCs w:val="26"/>
        </w:rPr>
        <w:t>Заказчиком –</w:t>
      </w:r>
      <w:r w:rsidR="00C32698" w:rsidRPr="00C32698">
        <w:rPr>
          <w:rFonts w:ascii="Times New Roman" w:hAnsi="Times New Roman" w:cs="Times New Roman"/>
          <w:sz w:val="26"/>
          <w:szCs w:val="26"/>
        </w:rPr>
        <w:t xml:space="preserve"> </w:t>
      </w:r>
      <w:r w:rsidR="00C32698">
        <w:rPr>
          <w:rFonts w:ascii="Times New Roman" w:hAnsi="Times New Roman" w:cs="Times New Roman"/>
          <w:sz w:val="26"/>
          <w:szCs w:val="26"/>
        </w:rPr>
        <w:t xml:space="preserve">ГБУЗ </w:t>
      </w:r>
      <w:r w:rsidR="00070F23">
        <w:rPr>
          <w:rFonts w:ascii="Times New Roman" w:hAnsi="Times New Roman" w:cs="Times New Roman"/>
          <w:sz w:val="26"/>
          <w:szCs w:val="26"/>
        </w:rPr>
        <w:t>«ДККБ» МЗ КК</w:t>
      </w:r>
      <w:r w:rsidR="00C32698">
        <w:rPr>
          <w:rFonts w:ascii="Times New Roman" w:hAnsi="Times New Roman" w:cs="Times New Roman"/>
          <w:sz w:val="26"/>
          <w:szCs w:val="26"/>
        </w:rPr>
        <w:t xml:space="preserve"> </w:t>
      </w:r>
      <w:r w:rsidR="00DC254D">
        <w:rPr>
          <w:rFonts w:ascii="Times New Roman" w:hAnsi="Times New Roman" w:cs="Times New Roman"/>
          <w:sz w:val="26"/>
          <w:szCs w:val="26"/>
        </w:rPr>
        <w:t>в ЕИС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 w:rsidR="0074297B">
        <w:rPr>
          <w:rFonts w:ascii="Times New Roman" w:hAnsi="Times New Roman" w:cs="Times New Roman"/>
          <w:sz w:val="26"/>
          <w:szCs w:val="26"/>
        </w:rPr>
        <w:t xml:space="preserve">09.09.2024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066016">
        <w:rPr>
          <w:rFonts w:ascii="Times New Roman" w:hAnsi="Times New Roman" w:cs="Times New Roman"/>
          <w:sz w:val="26"/>
          <w:szCs w:val="26"/>
        </w:rPr>
        <w:t>:</w:t>
      </w:r>
      <w:r w:rsidR="00862551" w:rsidRPr="00862551">
        <w:rPr>
          <w:rFonts w:ascii="Times New Roman" w:hAnsi="Times New Roman" w:cs="Times New Roman"/>
          <w:sz w:val="26"/>
          <w:szCs w:val="26"/>
        </w:rPr>
        <w:t xml:space="preserve"> </w:t>
      </w:r>
      <w:r w:rsidR="001568FE">
        <w:rPr>
          <w:rFonts w:ascii="Times New Roman" w:hAnsi="Times New Roman" w:cs="Times New Roman"/>
          <w:sz w:val="26"/>
          <w:szCs w:val="26"/>
        </w:rPr>
        <w:t>«Поставка медицинских изделий (</w:t>
      </w:r>
      <w:proofErr w:type="spellStart"/>
      <w:r w:rsidR="001568FE">
        <w:rPr>
          <w:rFonts w:ascii="Times New Roman" w:hAnsi="Times New Roman" w:cs="Times New Roman"/>
          <w:sz w:val="26"/>
          <w:szCs w:val="26"/>
        </w:rPr>
        <w:t>перемешиватель</w:t>
      </w:r>
      <w:proofErr w:type="spellEnd"/>
      <w:r w:rsidR="001568FE">
        <w:rPr>
          <w:rFonts w:ascii="Times New Roman" w:hAnsi="Times New Roman" w:cs="Times New Roman"/>
          <w:sz w:val="26"/>
          <w:szCs w:val="26"/>
        </w:rPr>
        <w:t xml:space="preserve"> растворов)» (</w:t>
      </w:r>
      <w:r w:rsidR="00AE63E6">
        <w:rPr>
          <w:rFonts w:ascii="Times New Roman" w:hAnsi="Times New Roman" w:cs="Times New Roman"/>
          <w:sz w:val="26"/>
          <w:szCs w:val="26"/>
        </w:rPr>
        <w:t>извещение № 0318200028124001004) с НМЦК 111 344,00 рублей.</w:t>
      </w:r>
    </w:p>
    <w:p w:rsidR="00DD3E76" w:rsidRDefault="00C46154" w:rsidP="00BA40F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1568FE">
        <w:rPr>
          <w:rFonts w:ascii="Times New Roman" w:hAnsi="Times New Roman" w:cs="Times New Roman"/>
          <w:sz w:val="26"/>
          <w:szCs w:val="26"/>
        </w:rPr>
        <w:t>от 19</w:t>
      </w:r>
      <w:r w:rsidR="00F93AFE">
        <w:rPr>
          <w:rFonts w:ascii="Times New Roman" w:hAnsi="Times New Roman" w:cs="Times New Roman"/>
          <w:sz w:val="26"/>
          <w:szCs w:val="26"/>
        </w:rPr>
        <w:t>.09</w:t>
      </w:r>
      <w:r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>
        <w:rPr>
          <w:rFonts w:ascii="Times New Roman" w:hAnsi="Times New Roman" w:cs="Times New Roman"/>
          <w:sz w:val="26"/>
          <w:szCs w:val="26"/>
        </w:rPr>
        <w:t xml:space="preserve">Заявителя </w:t>
      </w:r>
      <w:r w:rsidR="00145C42">
        <w:rPr>
          <w:rFonts w:ascii="Times New Roman" w:hAnsi="Times New Roman" w:cs="Times New Roman"/>
          <w:sz w:val="26"/>
          <w:szCs w:val="26"/>
        </w:rPr>
        <w:t>отклонена в соответствии с п.8</w:t>
      </w:r>
      <w:r>
        <w:rPr>
          <w:rFonts w:ascii="Times New Roman" w:hAnsi="Times New Roman" w:cs="Times New Roman"/>
          <w:sz w:val="26"/>
          <w:szCs w:val="26"/>
        </w:rPr>
        <w:t>) ч.12 ст.</w:t>
      </w:r>
      <w:r w:rsidR="00E230FC">
        <w:rPr>
          <w:rFonts w:ascii="Times New Roman" w:hAnsi="Times New Roman" w:cs="Times New Roman"/>
          <w:sz w:val="26"/>
          <w:szCs w:val="26"/>
        </w:rPr>
        <w:t>4</w:t>
      </w:r>
      <w:r w:rsidR="00145C42">
        <w:rPr>
          <w:rFonts w:ascii="Times New Roman" w:hAnsi="Times New Roman" w:cs="Times New Roman"/>
          <w:sz w:val="26"/>
          <w:szCs w:val="26"/>
        </w:rPr>
        <w:t>8 Закона о контрактной системе в связи с выявлением недостоверной информации, содержащейся в заявк</w:t>
      </w:r>
      <w:r w:rsidR="001568FE">
        <w:rPr>
          <w:rFonts w:ascii="Times New Roman" w:hAnsi="Times New Roman" w:cs="Times New Roman"/>
          <w:sz w:val="26"/>
          <w:szCs w:val="26"/>
        </w:rPr>
        <w:t>е на участие в закупке: в отношении характеристики максимальное количество применяемых пробирок для комбинированного рака-держателя (платформы) указано значение 16, согласно Инструкции на предлагаемый товар, размещенной на сайте Росздравнадзора, максимальное количество применяемых пробирок для комбинированного рака-держателя (платформы) 34 (16/12/4/2).</w:t>
      </w:r>
    </w:p>
    <w:p w:rsidR="00442497" w:rsidRPr="00442497" w:rsidRDefault="00442497" w:rsidP="00BA40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lastRenderedPageBreak/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5000C" w:rsidRDefault="00442497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115365" w:rsidRDefault="0005000C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6F19DC">
        <w:rPr>
          <w:color w:val="464C55"/>
          <w:sz w:val="26"/>
          <w:szCs w:val="26"/>
        </w:rPr>
        <w:tab/>
      </w:r>
      <w:r w:rsidR="00115365">
        <w:rPr>
          <w:color w:val="464C55"/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  <w:r w:rsidR="00AC20A6">
        <w:rPr>
          <w:color w:val="464C55"/>
          <w:sz w:val="26"/>
          <w:szCs w:val="26"/>
        </w:rPr>
        <w:t xml:space="preserve">выявления недостоверной </w:t>
      </w:r>
      <w:r w:rsidR="00D139DC">
        <w:rPr>
          <w:color w:val="464C55"/>
          <w:sz w:val="26"/>
          <w:szCs w:val="26"/>
        </w:rPr>
        <w:t>информации, содержащейся в заявке на участие в закупке (п.8) ч.12 ст.48 Закона о контрактной системе).</w:t>
      </w:r>
    </w:p>
    <w:p w:rsidR="0065134B" w:rsidRPr="001A3820" w:rsidRDefault="0065134B" w:rsidP="00BA40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t xml:space="preserve">Согласно п.7. </w:t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1A3820">
        <w:rPr>
          <w:bCs/>
          <w:color w:val="22272F"/>
          <w:sz w:val="26"/>
          <w:szCs w:val="26"/>
        </w:rPr>
        <w:br/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</w:t>
      </w:r>
      <w:r w:rsidR="001A3820">
        <w:rPr>
          <w:color w:val="464C55"/>
          <w:sz w:val="26"/>
          <w:szCs w:val="26"/>
        </w:rPr>
        <w:t>в</w:t>
      </w:r>
      <w:r w:rsidRPr="001A3820">
        <w:rPr>
          <w:color w:val="464C55"/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1A3820">
          <w:rPr>
            <w:rStyle w:val="a3"/>
            <w:color w:val="3272C0"/>
            <w:sz w:val="26"/>
            <w:szCs w:val="26"/>
          </w:rPr>
          <w:t>статьи 33</w:t>
        </w:r>
      </w:hyperlink>
      <w:r w:rsidRPr="001A3820">
        <w:rPr>
          <w:color w:val="464C55"/>
          <w:sz w:val="26"/>
          <w:szCs w:val="26"/>
        </w:rPr>
        <w:t xml:space="preserve"> Федерального закона. При проведении предусмотренных Федеральным законом электронных процедур, закрытых электронных процедур </w:t>
      </w:r>
      <w:r w:rsidRPr="00A76E1E">
        <w:rPr>
          <w:color w:val="464C55"/>
          <w:sz w:val="26"/>
          <w:szCs w:val="26"/>
        </w:rPr>
        <w:t>характеристики объекта закупки, предусмотренные</w:t>
      </w:r>
      <w:r w:rsidRPr="00694F7F">
        <w:rPr>
          <w:b/>
          <w:color w:val="464C55"/>
          <w:sz w:val="26"/>
          <w:szCs w:val="26"/>
          <w:u w:val="single"/>
        </w:rPr>
        <w:t> </w:t>
      </w:r>
      <w:hyperlink r:id="rId16" w:anchor="block_3311" w:history="1">
        <w:r w:rsidRPr="00A76E1E">
          <w:rPr>
            <w:rStyle w:val="a3"/>
            <w:color w:val="3272C0"/>
            <w:sz w:val="26"/>
            <w:szCs w:val="26"/>
            <w:u w:val="none"/>
          </w:rPr>
          <w:t>пунктом 1 части 1 статьи 33</w:t>
        </w:r>
      </w:hyperlink>
      <w:r w:rsidRPr="00A76E1E">
        <w:rPr>
          <w:color w:val="464C55"/>
          <w:sz w:val="26"/>
          <w:szCs w:val="26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</w:t>
      </w:r>
      <w:r w:rsidRPr="001A3820">
        <w:rPr>
          <w:color w:val="464C55"/>
          <w:sz w:val="26"/>
          <w:szCs w:val="26"/>
        </w:rPr>
        <w:t>теля) в соответствии с </w:t>
      </w:r>
      <w:hyperlink r:id="rId17" w:anchor="block_421" w:history="1">
        <w:r w:rsidRPr="001A3820">
          <w:rPr>
            <w:rStyle w:val="a3"/>
            <w:color w:val="3272C0"/>
            <w:sz w:val="26"/>
            <w:szCs w:val="26"/>
          </w:rPr>
          <w:t>частью 1 статьи 42</w:t>
        </w:r>
      </w:hyperlink>
      <w:r w:rsidRPr="001A3820">
        <w:rPr>
          <w:color w:val="464C55"/>
          <w:sz w:val="26"/>
          <w:szCs w:val="26"/>
        </w:rPr>
        <w:t>, </w:t>
      </w:r>
      <w:hyperlink r:id="rId18" w:anchor="block_7511" w:history="1">
        <w:r w:rsidRPr="001A3820">
          <w:rPr>
            <w:rStyle w:val="a3"/>
            <w:color w:val="3272C0"/>
            <w:sz w:val="26"/>
            <w:szCs w:val="26"/>
          </w:rPr>
          <w:t>пунктом 1 части 1 статьи 75</w:t>
        </w:r>
      </w:hyperlink>
      <w:r w:rsidRPr="001A3820">
        <w:rPr>
          <w:color w:val="464C55"/>
          <w:sz w:val="26"/>
          <w:szCs w:val="26"/>
        </w:rPr>
        <w:t> Федерального закона соответственно.</w:t>
      </w:r>
    </w:p>
    <w:p w:rsidR="0065134B" w:rsidRPr="00D87D72" w:rsidRDefault="0065134B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lastRenderedPageBreak/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1A3820">
          <w:rPr>
            <w:rStyle w:val="a3"/>
            <w:color w:val="3272C0"/>
            <w:sz w:val="26"/>
            <w:szCs w:val="26"/>
          </w:rPr>
          <w:t>Общероссийскому классификатору</w:t>
        </w:r>
      </w:hyperlink>
      <w:r w:rsidRPr="001A3820">
        <w:rPr>
          <w:color w:val="464C55"/>
          <w:sz w:val="26"/>
          <w:szCs w:val="26"/>
        </w:rPr>
        <w:t> продукции по видам экономической деятельности (ОКПД2) ОК 034-2014.</w:t>
      </w:r>
    </w:p>
    <w:p w:rsidR="00A229DC" w:rsidRPr="00F34FA5" w:rsidRDefault="00DC63D7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464C55"/>
          <w:sz w:val="26"/>
          <w:szCs w:val="26"/>
          <w:u w:val="single"/>
        </w:rPr>
      </w:pPr>
      <w:r w:rsidRPr="00D87D72">
        <w:rPr>
          <w:color w:val="464C55"/>
          <w:sz w:val="26"/>
          <w:szCs w:val="26"/>
        </w:rPr>
        <w:tab/>
      </w:r>
      <w:r w:rsidR="00A229DC">
        <w:rPr>
          <w:color w:val="464C55"/>
          <w:sz w:val="26"/>
          <w:szCs w:val="26"/>
        </w:rPr>
        <w:t>В извещении заказчиком установлены требования к закупаемому товару КТРУ 32.50.50.190-00000841 со следующими характеристиками: шаг установки скорости вращения, об/мин.; диаметры применяемых пробирок в диапазоне не менее 8мм-30мм; масса; задание и отображение режима или времени перемешивания; габаритные размеры (высота); максимально потребляемая мощность; габаритные размеры (длина); максимальный объем применяемых пробирок; смеситель состоит из блока управления, основания и рак-держателя (платформы); габаритные размеры (ширина); электропитание через сетевой адаптер от сети переменного тока с номинальным напряжением 230В</w:t>
      </w:r>
      <w:r w:rsidR="00B94E0C">
        <w:rPr>
          <w:color w:val="464C55"/>
          <w:sz w:val="26"/>
          <w:szCs w:val="26"/>
        </w:rPr>
        <w:t xml:space="preserve">±10%, частотой 50Гц; задание и отображение скорости перемешивания; прибор предназначен для перемешивания различных видов жидкостей в пробирках; максимальное значение диапазона скорости вращения, об/мин.; возможность исполнения комбинированного рака-держателя (платформы) под пробирки разного объема; </w:t>
      </w:r>
      <w:r w:rsidR="00B94E0C" w:rsidRPr="00F34FA5">
        <w:rPr>
          <w:b/>
          <w:color w:val="464C55"/>
          <w:sz w:val="26"/>
          <w:szCs w:val="26"/>
          <w:u w:val="single"/>
        </w:rPr>
        <w:t>максимальное количество применяемых пробирок для комбинирован</w:t>
      </w:r>
      <w:r w:rsidR="00F34FA5">
        <w:rPr>
          <w:b/>
          <w:color w:val="464C55"/>
          <w:sz w:val="26"/>
          <w:szCs w:val="26"/>
          <w:u w:val="single"/>
        </w:rPr>
        <w:t>ного рака-держателя (платформы) ≥12шт.</w:t>
      </w:r>
    </w:p>
    <w:p w:rsidR="000B1A12" w:rsidRDefault="00F34FA5" w:rsidP="00BA40FA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ab/>
        <w:t xml:space="preserve">Таким образом, требований «максимальное количество применяемых пробирок для комбинированного рака-держателя (платформы) </w:t>
      </w:r>
      <w:r w:rsidRPr="00F34FA5">
        <w:rPr>
          <w:color w:val="464C55"/>
          <w:sz w:val="26"/>
          <w:szCs w:val="26"/>
          <w:u w:val="single"/>
        </w:rPr>
        <w:t xml:space="preserve">при условии загрузки пробирок 11 мм </w:t>
      </w:r>
      <w:r>
        <w:rPr>
          <w:color w:val="464C55"/>
          <w:sz w:val="26"/>
          <w:szCs w:val="26"/>
        </w:rPr>
        <w:t>Извещение не содержит.</w:t>
      </w:r>
    </w:p>
    <w:p w:rsidR="00BA4CC3" w:rsidRDefault="00F34FA5" w:rsidP="00BA40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заявке</w:t>
      </w:r>
      <w:r w:rsidR="0052786C">
        <w:rPr>
          <w:color w:val="464C55"/>
          <w:sz w:val="26"/>
          <w:szCs w:val="26"/>
        </w:rPr>
        <w:t xml:space="preserve"> Заявитель предложил </w:t>
      </w:r>
      <w:r>
        <w:rPr>
          <w:color w:val="464C55"/>
          <w:sz w:val="26"/>
          <w:szCs w:val="26"/>
        </w:rPr>
        <w:t xml:space="preserve">смеситель медицинский ротационный </w:t>
      </w:r>
      <w:r>
        <w:rPr>
          <w:color w:val="464C55"/>
          <w:sz w:val="26"/>
          <w:szCs w:val="26"/>
          <w:lang w:val="en-US"/>
        </w:rPr>
        <w:t>RM</w:t>
      </w:r>
      <w:r>
        <w:rPr>
          <w:color w:val="464C55"/>
          <w:sz w:val="26"/>
          <w:szCs w:val="26"/>
        </w:rPr>
        <w:t xml:space="preserve">: </w:t>
      </w:r>
      <w:r>
        <w:rPr>
          <w:color w:val="464C55"/>
          <w:sz w:val="26"/>
          <w:szCs w:val="26"/>
          <w:lang w:val="en-US"/>
        </w:rPr>
        <w:t>RM</w:t>
      </w:r>
      <w:r w:rsidRPr="00F34FA5">
        <w:rPr>
          <w:color w:val="464C55"/>
          <w:sz w:val="26"/>
          <w:szCs w:val="26"/>
        </w:rPr>
        <w:t>-1</w:t>
      </w:r>
      <w:r>
        <w:rPr>
          <w:color w:val="464C55"/>
          <w:sz w:val="26"/>
          <w:szCs w:val="26"/>
          <w:lang w:val="en-US"/>
        </w:rPr>
        <w:t>L</w:t>
      </w:r>
      <w:r>
        <w:rPr>
          <w:color w:val="464C55"/>
          <w:sz w:val="26"/>
          <w:szCs w:val="26"/>
        </w:rPr>
        <w:t>, РЗН 2017/5455 от 31.05.2023, производитель «СИА «ЭДМИ»</w:t>
      </w:r>
      <w:r w:rsidR="002F582F">
        <w:rPr>
          <w:color w:val="464C55"/>
          <w:sz w:val="26"/>
          <w:szCs w:val="26"/>
        </w:rPr>
        <w:t>. В характе</w:t>
      </w:r>
      <w:r>
        <w:rPr>
          <w:color w:val="464C55"/>
          <w:sz w:val="26"/>
          <w:szCs w:val="26"/>
        </w:rPr>
        <w:t xml:space="preserve">ристике </w:t>
      </w:r>
      <w:r w:rsidR="002F582F">
        <w:rPr>
          <w:color w:val="464C55"/>
          <w:sz w:val="26"/>
          <w:szCs w:val="26"/>
        </w:rPr>
        <w:t>«</w:t>
      </w:r>
      <w:r w:rsidR="002F582F" w:rsidRPr="002F582F">
        <w:rPr>
          <w:color w:val="464C55"/>
          <w:sz w:val="26"/>
          <w:szCs w:val="26"/>
        </w:rPr>
        <w:t>максимальное количество применяемых пробирок для комбинированного рака-держателя (платформы)</w:t>
      </w:r>
      <w:r w:rsidR="002F582F">
        <w:rPr>
          <w:color w:val="464C55"/>
          <w:sz w:val="26"/>
          <w:szCs w:val="26"/>
        </w:rPr>
        <w:t>» указано 16.</w:t>
      </w:r>
    </w:p>
    <w:p w:rsidR="002F582F" w:rsidRDefault="002F582F" w:rsidP="00BA40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Согласно позиции ФАС России в случае несоответствия характеристик, представленных участником закупки в заявке, сведениям, содержащимся в реестре Росздравнадзора, заявка подлежит отклонению.</w:t>
      </w:r>
    </w:p>
    <w:p w:rsidR="002F582F" w:rsidRPr="008968D4" w:rsidRDefault="0043191F" w:rsidP="00BA40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>
        <w:rPr>
          <w:color w:val="464C55"/>
          <w:sz w:val="26"/>
          <w:szCs w:val="26"/>
        </w:rPr>
        <w:t>В соответствии с руководством по эксплуатации смесителя медицинского ротационного серии</w:t>
      </w:r>
      <w:r w:rsidR="008968D4" w:rsidRPr="008968D4">
        <w:rPr>
          <w:color w:val="464C55"/>
          <w:sz w:val="26"/>
          <w:szCs w:val="26"/>
        </w:rPr>
        <w:t xml:space="preserve"> </w:t>
      </w:r>
      <w:r w:rsidR="008968D4">
        <w:rPr>
          <w:color w:val="464C55"/>
          <w:sz w:val="26"/>
          <w:szCs w:val="26"/>
          <w:lang w:val="en-US"/>
        </w:rPr>
        <w:t>RM</w:t>
      </w:r>
      <w:r w:rsidR="008968D4" w:rsidRPr="00F34FA5">
        <w:rPr>
          <w:color w:val="464C55"/>
          <w:sz w:val="26"/>
          <w:szCs w:val="26"/>
        </w:rPr>
        <w:t>-1</w:t>
      </w:r>
      <w:r w:rsidR="008968D4">
        <w:rPr>
          <w:color w:val="464C55"/>
          <w:sz w:val="26"/>
          <w:szCs w:val="26"/>
          <w:lang w:val="en-US"/>
        </w:rPr>
        <w:t>L</w:t>
      </w:r>
      <w:r w:rsidR="008968D4">
        <w:rPr>
          <w:color w:val="464C55"/>
          <w:sz w:val="26"/>
          <w:szCs w:val="26"/>
        </w:rPr>
        <w:t xml:space="preserve">, размещенного на сайте Росздравнадзора стр.3 рак-держатель размера </w:t>
      </w:r>
      <w:r w:rsidR="008968D4">
        <w:rPr>
          <w:color w:val="464C55"/>
          <w:sz w:val="26"/>
          <w:szCs w:val="26"/>
          <w:lang w:val="en-US"/>
        </w:rPr>
        <w:t>L</w:t>
      </w:r>
      <w:r w:rsidR="008968D4">
        <w:rPr>
          <w:color w:val="464C55"/>
          <w:sz w:val="26"/>
          <w:szCs w:val="26"/>
        </w:rPr>
        <w:t xml:space="preserve"> комбинированный на 4 вида пробирок диаметром 11/13/16/30мм вмещает на своей платформе 16/12/4/2 пробирок, соответственно максимальное количество применяемых пробирок для комбинированного рак-держат</w:t>
      </w:r>
      <w:r w:rsidR="00A26806">
        <w:rPr>
          <w:color w:val="464C55"/>
          <w:sz w:val="26"/>
          <w:szCs w:val="26"/>
        </w:rPr>
        <w:t>еля (платформы) -34 (16/12/4/2), т.е. 34 пробирки разного диаметра помещаются на одном комбинированном рак-держателе.</w:t>
      </w:r>
      <w:r w:rsidR="00C86FDE">
        <w:rPr>
          <w:color w:val="464C55"/>
          <w:sz w:val="26"/>
          <w:szCs w:val="26"/>
        </w:rPr>
        <w:t xml:space="preserve"> Данная информация также подтверждена уполномоченным предст</w:t>
      </w:r>
      <w:r w:rsidR="00AA6777">
        <w:rPr>
          <w:color w:val="464C55"/>
          <w:sz w:val="26"/>
          <w:szCs w:val="26"/>
        </w:rPr>
        <w:t>а</w:t>
      </w:r>
      <w:r w:rsidR="00C86FDE">
        <w:rPr>
          <w:color w:val="464C55"/>
          <w:sz w:val="26"/>
          <w:szCs w:val="26"/>
        </w:rPr>
        <w:t>вителем производи</w:t>
      </w:r>
      <w:r w:rsidR="00AA6777">
        <w:rPr>
          <w:color w:val="464C55"/>
          <w:sz w:val="26"/>
          <w:szCs w:val="26"/>
        </w:rPr>
        <w:t>тел</w:t>
      </w:r>
      <w:r w:rsidR="00C86FDE">
        <w:rPr>
          <w:color w:val="464C55"/>
          <w:sz w:val="26"/>
          <w:szCs w:val="26"/>
        </w:rPr>
        <w:t>я изделия ООО «Детстом-1»</w:t>
      </w:r>
      <w:r w:rsidR="00AA6777">
        <w:rPr>
          <w:color w:val="464C55"/>
          <w:sz w:val="26"/>
          <w:szCs w:val="26"/>
        </w:rPr>
        <w:t xml:space="preserve"> на запрос заказчика.</w:t>
      </w:r>
    </w:p>
    <w:p w:rsidR="0050699E" w:rsidRPr="0050699E" w:rsidRDefault="002242AC" w:rsidP="00BA40F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5C364A">
        <w:rPr>
          <w:rFonts w:ascii="Times New Roman" w:hAnsi="Times New Roman" w:cs="Times New Roman"/>
          <w:sz w:val="26"/>
          <w:szCs w:val="26"/>
        </w:rPr>
        <w:t>с</w:t>
      </w:r>
      <w:r w:rsidR="001D4CC7">
        <w:rPr>
          <w:rFonts w:ascii="Times New Roman" w:hAnsi="Times New Roman" w:cs="Times New Roman"/>
          <w:sz w:val="26"/>
          <w:szCs w:val="26"/>
        </w:rPr>
        <w:t xml:space="preserve"> учетом сведений,</w:t>
      </w:r>
      <w:r w:rsidR="008F1B1C">
        <w:rPr>
          <w:rFonts w:ascii="Times New Roman" w:hAnsi="Times New Roman" w:cs="Times New Roman"/>
          <w:sz w:val="26"/>
          <w:szCs w:val="26"/>
        </w:rPr>
        <w:t xml:space="preserve"> представленных в заявке участника</w:t>
      </w:r>
      <w:r w:rsidR="00163502">
        <w:rPr>
          <w:rFonts w:ascii="Times New Roman" w:hAnsi="Times New Roman" w:cs="Times New Roman"/>
          <w:sz w:val="26"/>
          <w:szCs w:val="26"/>
        </w:rPr>
        <w:t>,</w:t>
      </w:r>
      <w:r w:rsidR="005C364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отказ в доп</w:t>
      </w:r>
      <w:r w:rsidR="00977B60">
        <w:rPr>
          <w:rFonts w:ascii="Times New Roman" w:hAnsi="Times New Roman" w:cs="Times New Roman"/>
          <w:sz w:val="26"/>
          <w:szCs w:val="26"/>
        </w:rPr>
        <w:t>ус</w:t>
      </w:r>
      <w:r w:rsidR="004F0D20">
        <w:rPr>
          <w:rFonts w:ascii="Times New Roman" w:hAnsi="Times New Roman" w:cs="Times New Roman"/>
          <w:sz w:val="26"/>
          <w:szCs w:val="26"/>
        </w:rPr>
        <w:t xml:space="preserve">ке к участию ООО «Ролекс» </w:t>
      </w:r>
      <w:r w:rsidR="005C364A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>
        <w:rPr>
          <w:rFonts w:ascii="Times New Roman" w:hAnsi="Times New Roman" w:cs="Times New Roman"/>
          <w:sz w:val="26"/>
          <w:szCs w:val="26"/>
        </w:rPr>
        <w:t>противоречит</w:t>
      </w:r>
      <w:r w:rsidR="005C364A">
        <w:rPr>
          <w:rFonts w:ascii="Times New Roman" w:hAnsi="Times New Roman" w:cs="Times New Roman"/>
          <w:sz w:val="26"/>
          <w:szCs w:val="26"/>
        </w:rPr>
        <w:t xml:space="preserve"> ч.5 ст.49, п.8</w:t>
      </w:r>
      <w:r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Default="008C2FD6" w:rsidP="00BA40F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Default="008C2FD6" w:rsidP="00BA40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BA40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Default="008C2FD6" w:rsidP="00BA40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BA40F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A31D4A">
        <w:rPr>
          <w:rFonts w:ascii="Times New Roman" w:hAnsi="Times New Roman" w:cs="Times New Roman"/>
          <w:sz w:val="26"/>
          <w:szCs w:val="26"/>
        </w:rPr>
        <w:t xml:space="preserve">жалобу ООО «Ролекс» </w:t>
      </w:r>
      <w:r w:rsidR="005C364A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8A1860" w:rsidRDefault="008A1860" w:rsidP="00BA40F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Отменить приостановление определения поставщика (подрядчика, исполнителя) в части подписания контракта </w:t>
      </w:r>
      <w:r w:rsidR="00A31D4A">
        <w:rPr>
          <w:rFonts w:ascii="Times New Roman" w:hAnsi="Times New Roman" w:cs="Times New Roman"/>
          <w:sz w:val="26"/>
          <w:szCs w:val="26"/>
        </w:rPr>
        <w:t>(извещение № 0318200028124001004</w:t>
      </w:r>
      <w:r>
        <w:rPr>
          <w:rFonts w:ascii="Times New Roman" w:hAnsi="Times New Roman" w:cs="Times New Roman"/>
          <w:sz w:val="26"/>
          <w:szCs w:val="26"/>
        </w:rPr>
        <w:t>).</w:t>
      </w:r>
    </w:p>
    <w:p w:rsidR="008C2FD6" w:rsidRDefault="008C2FD6" w:rsidP="00BA40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BA40FA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Default="00CF2EA2" w:rsidP="00520553"/>
    <w:sectPr w:rsidR="00CF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22B84"/>
    <w:rsid w:val="00023C6C"/>
    <w:rsid w:val="0005000C"/>
    <w:rsid w:val="00053C9F"/>
    <w:rsid w:val="000540C2"/>
    <w:rsid w:val="0006062E"/>
    <w:rsid w:val="00064C54"/>
    <w:rsid w:val="00066016"/>
    <w:rsid w:val="00070F23"/>
    <w:rsid w:val="00081750"/>
    <w:rsid w:val="00086602"/>
    <w:rsid w:val="000903B2"/>
    <w:rsid w:val="000952F1"/>
    <w:rsid w:val="000A26B9"/>
    <w:rsid w:val="000B13C3"/>
    <w:rsid w:val="000B1A12"/>
    <w:rsid w:val="000B61D1"/>
    <w:rsid w:val="000B7CD6"/>
    <w:rsid w:val="000D1E0A"/>
    <w:rsid w:val="001016EA"/>
    <w:rsid w:val="0011337A"/>
    <w:rsid w:val="00115365"/>
    <w:rsid w:val="00133E04"/>
    <w:rsid w:val="00136CEB"/>
    <w:rsid w:val="00137659"/>
    <w:rsid w:val="00145C42"/>
    <w:rsid w:val="00146ACF"/>
    <w:rsid w:val="001559FE"/>
    <w:rsid w:val="001568FE"/>
    <w:rsid w:val="00161C63"/>
    <w:rsid w:val="00163502"/>
    <w:rsid w:val="001747BD"/>
    <w:rsid w:val="00181FC8"/>
    <w:rsid w:val="0018453B"/>
    <w:rsid w:val="00186FF6"/>
    <w:rsid w:val="00197552"/>
    <w:rsid w:val="001A13F2"/>
    <w:rsid w:val="001A3820"/>
    <w:rsid w:val="001A662C"/>
    <w:rsid w:val="001A6F52"/>
    <w:rsid w:val="001B18E3"/>
    <w:rsid w:val="001B64BB"/>
    <w:rsid w:val="001C6CCC"/>
    <w:rsid w:val="001D1060"/>
    <w:rsid w:val="001D4CC7"/>
    <w:rsid w:val="001E326D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2A26"/>
    <w:rsid w:val="002432EF"/>
    <w:rsid w:val="00244AF8"/>
    <w:rsid w:val="002518C5"/>
    <w:rsid w:val="00254DCB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D3E48"/>
    <w:rsid w:val="002E0EF6"/>
    <w:rsid w:val="002E3E66"/>
    <w:rsid w:val="002E5042"/>
    <w:rsid w:val="002F582F"/>
    <w:rsid w:val="00312016"/>
    <w:rsid w:val="00315E24"/>
    <w:rsid w:val="00321869"/>
    <w:rsid w:val="00323745"/>
    <w:rsid w:val="003316F5"/>
    <w:rsid w:val="00343947"/>
    <w:rsid w:val="00376F43"/>
    <w:rsid w:val="00382348"/>
    <w:rsid w:val="00383E53"/>
    <w:rsid w:val="003A44F7"/>
    <w:rsid w:val="004263F3"/>
    <w:rsid w:val="0042674C"/>
    <w:rsid w:val="0043191F"/>
    <w:rsid w:val="004369CC"/>
    <w:rsid w:val="00442497"/>
    <w:rsid w:val="004466F4"/>
    <w:rsid w:val="00455B56"/>
    <w:rsid w:val="0046488C"/>
    <w:rsid w:val="00464ECA"/>
    <w:rsid w:val="0047071D"/>
    <w:rsid w:val="00486137"/>
    <w:rsid w:val="00495A00"/>
    <w:rsid w:val="00495ACA"/>
    <w:rsid w:val="00496FD2"/>
    <w:rsid w:val="004A0B9D"/>
    <w:rsid w:val="004A758C"/>
    <w:rsid w:val="004B08B3"/>
    <w:rsid w:val="004C10C4"/>
    <w:rsid w:val="004D0FDB"/>
    <w:rsid w:val="004D696C"/>
    <w:rsid w:val="004F0D20"/>
    <w:rsid w:val="004F648C"/>
    <w:rsid w:val="0050699E"/>
    <w:rsid w:val="00520553"/>
    <w:rsid w:val="00525015"/>
    <w:rsid w:val="0052786C"/>
    <w:rsid w:val="0056051D"/>
    <w:rsid w:val="005653FA"/>
    <w:rsid w:val="0057219C"/>
    <w:rsid w:val="005730C3"/>
    <w:rsid w:val="00573DFE"/>
    <w:rsid w:val="0057507E"/>
    <w:rsid w:val="005846D7"/>
    <w:rsid w:val="00587147"/>
    <w:rsid w:val="00597367"/>
    <w:rsid w:val="005A2C93"/>
    <w:rsid w:val="005A2F4A"/>
    <w:rsid w:val="005A3192"/>
    <w:rsid w:val="005B6E57"/>
    <w:rsid w:val="005C364A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0530"/>
    <w:rsid w:val="00662305"/>
    <w:rsid w:val="0066320C"/>
    <w:rsid w:val="00677715"/>
    <w:rsid w:val="00687F44"/>
    <w:rsid w:val="00690E4E"/>
    <w:rsid w:val="006911E1"/>
    <w:rsid w:val="00693E25"/>
    <w:rsid w:val="00694F7F"/>
    <w:rsid w:val="006972B2"/>
    <w:rsid w:val="006C255C"/>
    <w:rsid w:val="006D70DE"/>
    <w:rsid w:val="006E4076"/>
    <w:rsid w:val="006E4739"/>
    <w:rsid w:val="006F19DC"/>
    <w:rsid w:val="006F268D"/>
    <w:rsid w:val="00700CD6"/>
    <w:rsid w:val="00711673"/>
    <w:rsid w:val="00715A16"/>
    <w:rsid w:val="00721DA2"/>
    <w:rsid w:val="00723AC9"/>
    <w:rsid w:val="00724AEE"/>
    <w:rsid w:val="0074297B"/>
    <w:rsid w:val="0075143A"/>
    <w:rsid w:val="00757FAA"/>
    <w:rsid w:val="007622CD"/>
    <w:rsid w:val="00785D34"/>
    <w:rsid w:val="00792C85"/>
    <w:rsid w:val="007B2643"/>
    <w:rsid w:val="007B2FA3"/>
    <w:rsid w:val="007B74A4"/>
    <w:rsid w:val="007C3AB3"/>
    <w:rsid w:val="007C4942"/>
    <w:rsid w:val="007E4A3B"/>
    <w:rsid w:val="00813BBD"/>
    <w:rsid w:val="00814932"/>
    <w:rsid w:val="0083555B"/>
    <w:rsid w:val="00842827"/>
    <w:rsid w:val="00843D2C"/>
    <w:rsid w:val="00862551"/>
    <w:rsid w:val="0086422B"/>
    <w:rsid w:val="00865B67"/>
    <w:rsid w:val="00873BDB"/>
    <w:rsid w:val="00892C0D"/>
    <w:rsid w:val="008968D4"/>
    <w:rsid w:val="008A1860"/>
    <w:rsid w:val="008B4952"/>
    <w:rsid w:val="008C2FD6"/>
    <w:rsid w:val="008C720D"/>
    <w:rsid w:val="008D013A"/>
    <w:rsid w:val="008D2DA6"/>
    <w:rsid w:val="008E314C"/>
    <w:rsid w:val="008F1B1C"/>
    <w:rsid w:val="009228E6"/>
    <w:rsid w:val="00932C06"/>
    <w:rsid w:val="00940F02"/>
    <w:rsid w:val="00952441"/>
    <w:rsid w:val="009613A6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3940"/>
    <w:rsid w:val="00A06A14"/>
    <w:rsid w:val="00A077A6"/>
    <w:rsid w:val="00A229DC"/>
    <w:rsid w:val="00A26806"/>
    <w:rsid w:val="00A30F09"/>
    <w:rsid w:val="00A31443"/>
    <w:rsid w:val="00A31D4A"/>
    <w:rsid w:val="00A53B09"/>
    <w:rsid w:val="00A71CEF"/>
    <w:rsid w:val="00A76E1E"/>
    <w:rsid w:val="00A8373F"/>
    <w:rsid w:val="00A97782"/>
    <w:rsid w:val="00A97C1A"/>
    <w:rsid w:val="00AA6777"/>
    <w:rsid w:val="00AA6F29"/>
    <w:rsid w:val="00AB530B"/>
    <w:rsid w:val="00AB6773"/>
    <w:rsid w:val="00AB7130"/>
    <w:rsid w:val="00AC20A6"/>
    <w:rsid w:val="00AC6E31"/>
    <w:rsid w:val="00AC7001"/>
    <w:rsid w:val="00AD75C9"/>
    <w:rsid w:val="00AE63E6"/>
    <w:rsid w:val="00AF5F81"/>
    <w:rsid w:val="00B040CC"/>
    <w:rsid w:val="00B06EB2"/>
    <w:rsid w:val="00B1475E"/>
    <w:rsid w:val="00B20356"/>
    <w:rsid w:val="00B306FD"/>
    <w:rsid w:val="00B32AFC"/>
    <w:rsid w:val="00B331FB"/>
    <w:rsid w:val="00B4247B"/>
    <w:rsid w:val="00B4282C"/>
    <w:rsid w:val="00B74CB1"/>
    <w:rsid w:val="00B81450"/>
    <w:rsid w:val="00B84660"/>
    <w:rsid w:val="00B94E0C"/>
    <w:rsid w:val="00BA40FA"/>
    <w:rsid w:val="00BA4CC3"/>
    <w:rsid w:val="00BB3AD1"/>
    <w:rsid w:val="00BC16C4"/>
    <w:rsid w:val="00BC7F00"/>
    <w:rsid w:val="00BE14CD"/>
    <w:rsid w:val="00BF091F"/>
    <w:rsid w:val="00C32698"/>
    <w:rsid w:val="00C362D7"/>
    <w:rsid w:val="00C37C72"/>
    <w:rsid w:val="00C46154"/>
    <w:rsid w:val="00C646D0"/>
    <w:rsid w:val="00C6743B"/>
    <w:rsid w:val="00C711DE"/>
    <w:rsid w:val="00C74B24"/>
    <w:rsid w:val="00C80101"/>
    <w:rsid w:val="00C80CB7"/>
    <w:rsid w:val="00C8279F"/>
    <w:rsid w:val="00C865E1"/>
    <w:rsid w:val="00C86FDE"/>
    <w:rsid w:val="00C9387C"/>
    <w:rsid w:val="00CA22F6"/>
    <w:rsid w:val="00CA774B"/>
    <w:rsid w:val="00CC01F8"/>
    <w:rsid w:val="00CD0D01"/>
    <w:rsid w:val="00CD4680"/>
    <w:rsid w:val="00CE724A"/>
    <w:rsid w:val="00CF1036"/>
    <w:rsid w:val="00CF2EA2"/>
    <w:rsid w:val="00D10192"/>
    <w:rsid w:val="00D139DC"/>
    <w:rsid w:val="00D32507"/>
    <w:rsid w:val="00D44E16"/>
    <w:rsid w:val="00D47996"/>
    <w:rsid w:val="00D60B39"/>
    <w:rsid w:val="00D712C3"/>
    <w:rsid w:val="00D7585F"/>
    <w:rsid w:val="00D76DE3"/>
    <w:rsid w:val="00D87D72"/>
    <w:rsid w:val="00D92331"/>
    <w:rsid w:val="00D95AD8"/>
    <w:rsid w:val="00DA0CB8"/>
    <w:rsid w:val="00DB29F8"/>
    <w:rsid w:val="00DC02A5"/>
    <w:rsid w:val="00DC254D"/>
    <w:rsid w:val="00DC63D7"/>
    <w:rsid w:val="00DD3E76"/>
    <w:rsid w:val="00DF0299"/>
    <w:rsid w:val="00E0339A"/>
    <w:rsid w:val="00E16633"/>
    <w:rsid w:val="00E170A5"/>
    <w:rsid w:val="00E2045F"/>
    <w:rsid w:val="00E230FC"/>
    <w:rsid w:val="00E64303"/>
    <w:rsid w:val="00E64FD5"/>
    <w:rsid w:val="00E706AA"/>
    <w:rsid w:val="00E75C31"/>
    <w:rsid w:val="00E75F20"/>
    <w:rsid w:val="00E824C5"/>
    <w:rsid w:val="00E877FD"/>
    <w:rsid w:val="00E87BF1"/>
    <w:rsid w:val="00E87F1C"/>
    <w:rsid w:val="00EA2A6D"/>
    <w:rsid w:val="00EB00B1"/>
    <w:rsid w:val="00EC6717"/>
    <w:rsid w:val="00EE7716"/>
    <w:rsid w:val="00F021B3"/>
    <w:rsid w:val="00F03ED4"/>
    <w:rsid w:val="00F16336"/>
    <w:rsid w:val="00F2063C"/>
    <w:rsid w:val="00F34FA5"/>
    <w:rsid w:val="00F40B92"/>
    <w:rsid w:val="00F42E2B"/>
    <w:rsid w:val="00F46AE1"/>
    <w:rsid w:val="00F63F97"/>
    <w:rsid w:val="00F66E1F"/>
    <w:rsid w:val="00F80856"/>
    <w:rsid w:val="00F856AE"/>
    <w:rsid w:val="00F87999"/>
    <w:rsid w:val="00F93AFE"/>
    <w:rsid w:val="00F9510F"/>
    <w:rsid w:val="00FA33C5"/>
    <w:rsid w:val="00FB339D"/>
    <w:rsid w:val="00FB3F78"/>
    <w:rsid w:val="00FC1798"/>
    <w:rsid w:val="00FC287E"/>
    <w:rsid w:val="00FD1FC9"/>
    <w:rsid w:val="00FE0E56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9AF85-6967-4463-B9B7-CA273E74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3BE3B-9F2A-4AD1-9E07-C7D722EB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4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364</cp:revision>
  <dcterms:created xsi:type="dcterms:W3CDTF">2023-03-18T19:07:00Z</dcterms:created>
  <dcterms:modified xsi:type="dcterms:W3CDTF">2024-10-03T15:43:00Z</dcterms:modified>
</cp:coreProperties>
</file>