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3ED" w:rsidRPr="009345C5" w:rsidRDefault="007213ED" w:rsidP="000F2E38">
      <w:pPr>
        <w:tabs>
          <w:tab w:val="left" w:pos="4820"/>
        </w:tabs>
        <w:suppressAutoHyphens/>
        <w:ind w:firstLine="720"/>
        <w:rPr>
          <w:sz w:val="25"/>
          <w:szCs w:val="25"/>
        </w:rPr>
      </w:pPr>
    </w:p>
    <w:p w:rsidR="00F614A7" w:rsidRPr="006308C1" w:rsidRDefault="00F614A7" w:rsidP="000F2E38">
      <w:pPr>
        <w:keepNext/>
        <w:widowControl w:val="0"/>
        <w:suppressAutoHyphens/>
        <w:autoSpaceDE w:val="0"/>
        <w:ind w:firstLine="720"/>
        <w:jc w:val="center"/>
        <w:rPr>
          <w:color w:val="000000"/>
          <w:sz w:val="26"/>
          <w:szCs w:val="26"/>
        </w:rPr>
      </w:pPr>
    </w:p>
    <w:p w:rsidR="009E5D1C" w:rsidRDefault="009E5D1C" w:rsidP="000F2E38">
      <w:pPr>
        <w:keepNext/>
        <w:widowControl w:val="0"/>
        <w:suppressAutoHyphens/>
        <w:autoSpaceDE w:val="0"/>
        <w:ind w:firstLine="720"/>
        <w:jc w:val="center"/>
        <w:rPr>
          <w:b/>
          <w:sz w:val="26"/>
          <w:szCs w:val="26"/>
        </w:rPr>
      </w:pPr>
    </w:p>
    <w:p w:rsidR="00AE6370" w:rsidRDefault="00AE6370" w:rsidP="000F2E38">
      <w:pPr>
        <w:keepNext/>
        <w:widowControl w:val="0"/>
        <w:suppressAutoHyphens/>
        <w:autoSpaceDE w:val="0"/>
        <w:ind w:firstLine="720"/>
        <w:jc w:val="center"/>
        <w:rPr>
          <w:b/>
          <w:sz w:val="26"/>
          <w:szCs w:val="26"/>
        </w:rPr>
      </w:pPr>
    </w:p>
    <w:p w:rsidR="00AE6370" w:rsidRDefault="00AE6370" w:rsidP="000F2E38">
      <w:pPr>
        <w:keepNext/>
        <w:widowControl w:val="0"/>
        <w:suppressAutoHyphens/>
        <w:autoSpaceDE w:val="0"/>
        <w:ind w:firstLine="720"/>
        <w:jc w:val="center"/>
        <w:rPr>
          <w:b/>
          <w:sz w:val="26"/>
          <w:szCs w:val="26"/>
        </w:rPr>
      </w:pPr>
    </w:p>
    <w:p w:rsidR="007213ED" w:rsidRPr="006308C1" w:rsidRDefault="007213ED" w:rsidP="000F2E38">
      <w:pPr>
        <w:keepNext/>
        <w:widowControl w:val="0"/>
        <w:suppressAutoHyphens/>
        <w:autoSpaceDE w:val="0"/>
        <w:ind w:firstLine="720"/>
        <w:jc w:val="center"/>
        <w:rPr>
          <w:b/>
          <w:sz w:val="26"/>
          <w:szCs w:val="26"/>
        </w:rPr>
      </w:pPr>
      <w:r w:rsidRPr="006308C1">
        <w:rPr>
          <w:b/>
          <w:sz w:val="26"/>
          <w:szCs w:val="26"/>
        </w:rPr>
        <w:t>РЕШЕНИЕ</w:t>
      </w:r>
    </w:p>
    <w:p w:rsidR="007213ED" w:rsidRPr="00354B8C" w:rsidRDefault="007213ED" w:rsidP="000F2E38">
      <w:pPr>
        <w:keepNext/>
        <w:widowControl w:val="0"/>
        <w:suppressAutoHyphens/>
        <w:autoSpaceDE w:val="0"/>
        <w:ind w:firstLine="720"/>
        <w:jc w:val="center"/>
        <w:rPr>
          <w:b/>
          <w:sz w:val="26"/>
          <w:szCs w:val="26"/>
          <w:lang w:val="en-US"/>
        </w:rPr>
      </w:pPr>
      <w:r w:rsidRPr="006308C1">
        <w:rPr>
          <w:b/>
          <w:sz w:val="26"/>
          <w:szCs w:val="26"/>
        </w:rPr>
        <w:t xml:space="preserve">по делу № </w:t>
      </w:r>
      <w:r w:rsidR="002B009A" w:rsidRPr="002B009A">
        <w:rPr>
          <w:b/>
          <w:sz w:val="26"/>
          <w:szCs w:val="26"/>
        </w:rPr>
        <w:t>071/06/10</w:t>
      </w:r>
      <w:r w:rsidR="007D62B4">
        <w:rPr>
          <w:b/>
          <w:sz w:val="26"/>
          <w:szCs w:val="26"/>
        </w:rPr>
        <w:t>6</w:t>
      </w:r>
      <w:r w:rsidR="002B009A" w:rsidRPr="002B009A">
        <w:rPr>
          <w:b/>
          <w:sz w:val="26"/>
          <w:szCs w:val="26"/>
        </w:rPr>
        <w:t>-</w:t>
      </w:r>
      <w:r w:rsidR="00B8343F">
        <w:rPr>
          <w:b/>
          <w:sz w:val="26"/>
          <w:szCs w:val="26"/>
        </w:rPr>
        <w:t>806</w:t>
      </w:r>
      <w:r w:rsidR="002B009A" w:rsidRPr="002B009A">
        <w:rPr>
          <w:b/>
          <w:sz w:val="26"/>
          <w:szCs w:val="26"/>
        </w:rPr>
        <w:t>/20</w:t>
      </w:r>
      <w:r w:rsidR="00DB4261">
        <w:rPr>
          <w:b/>
          <w:sz w:val="26"/>
          <w:szCs w:val="26"/>
        </w:rPr>
        <w:t>2</w:t>
      </w:r>
      <w:r w:rsidR="00354B8C">
        <w:rPr>
          <w:b/>
          <w:sz w:val="26"/>
          <w:szCs w:val="26"/>
          <w:lang w:val="en-US"/>
        </w:rPr>
        <w:t>4</w:t>
      </w:r>
    </w:p>
    <w:p w:rsidR="00BB1300" w:rsidRPr="006308C1" w:rsidRDefault="00BB1300" w:rsidP="000F2E38">
      <w:pPr>
        <w:keepNext/>
        <w:widowControl w:val="0"/>
        <w:suppressAutoHyphens/>
        <w:autoSpaceDE w:val="0"/>
        <w:ind w:firstLine="720"/>
        <w:jc w:val="center"/>
        <w:rPr>
          <w:b/>
          <w:sz w:val="26"/>
          <w:szCs w:val="26"/>
        </w:rPr>
      </w:pPr>
    </w:p>
    <w:tbl>
      <w:tblPr>
        <w:tblW w:w="0" w:type="auto"/>
        <w:tblLook w:val="04A0" w:firstRow="1" w:lastRow="0" w:firstColumn="1" w:lastColumn="0" w:noHBand="0" w:noVBand="1"/>
      </w:tblPr>
      <w:tblGrid>
        <w:gridCol w:w="4830"/>
        <w:gridCol w:w="4822"/>
      </w:tblGrid>
      <w:tr w:rsidR="00BB1300" w:rsidRPr="006308C1" w:rsidTr="00B75C25">
        <w:trPr>
          <w:trHeight w:val="348"/>
        </w:trPr>
        <w:tc>
          <w:tcPr>
            <w:tcW w:w="4926" w:type="dxa"/>
            <w:shd w:val="clear" w:color="auto" w:fill="auto"/>
          </w:tcPr>
          <w:p w:rsidR="00BB1300" w:rsidRPr="006308C1" w:rsidRDefault="003B74F9" w:rsidP="003B74F9">
            <w:pPr>
              <w:rPr>
                <w:b/>
                <w:color w:val="000000"/>
                <w:sz w:val="26"/>
                <w:szCs w:val="26"/>
              </w:rPr>
            </w:pPr>
            <w:r>
              <w:rPr>
                <w:color w:val="000000"/>
                <w:sz w:val="26"/>
                <w:szCs w:val="26"/>
              </w:rPr>
              <w:t>01</w:t>
            </w:r>
            <w:r w:rsidR="00BB1300" w:rsidRPr="006308C1">
              <w:rPr>
                <w:color w:val="000000"/>
                <w:sz w:val="26"/>
                <w:szCs w:val="26"/>
              </w:rPr>
              <w:t xml:space="preserve"> </w:t>
            </w:r>
            <w:r>
              <w:rPr>
                <w:color w:val="000000"/>
                <w:sz w:val="26"/>
                <w:szCs w:val="26"/>
              </w:rPr>
              <w:t>октября</w:t>
            </w:r>
            <w:r w:rsidR="00BB1300" w:rsidRPr="006308C1">
              <w:rPr>
                <w:color w:val="000000"/>
                <w:sz w:val="26"/>
                <w:szCs w:val="26"/>
              </w:rPr>
              <w:t xml:space="preserve"> 20</w:t>
            </w:r>
            <w:r w:rsidR="00DB4261">
              <w:rPr>
                <w:color w:val="000000"/>
                <w:sz w:val="26"/>
                <w:szCs w:val="26"/>
              </w:rPr>
              <w:t>2</w:t>
            </w:r>
            <w:r w:rsidR="00FF542C">
              <w:rPr>
                <w:color w:val="000000"/>
                <w:sz w:val="26"/>
                <w:szCs w:val="26"/>
              </w:rPr>
              <w:t>4</w:t>
            </w:r>
            <w:r w:rsidR="00BB1300" w:rsidRPr="006308C1">
              <w:rPr>
                <w:color w:val="000000"/>
                <w:sz w:val="26"/>
                <w:szCs w:val="26"/>
              </w:rPr>
              <w:t xml:space="preserve"> года</w:t>
            </w:r>
          </w:p>
        </w:tc>
        <w:tc>
          <w:tcPr>
            <w:tcW w:w="4927" w:type="dxa"/>
            <w:shd w:val="clear" w:color="auto" w:fill="auto"/>
          </w:tcPr>
          <w:p w:rsidR="00BB1300" w:rsidRPr="006308C1" w:rsidRDefault="00BB1300" w:rsidP="009C4654">
            <w:pPr>
              <w:jc w:val="right"/>
              <w:rPr>
                <w:b/>
                <w:color w:val="000000"/>
                <w:sz w:val="26"/>
                <w:szCs w:val="26"/>
              </w:rPr>
            </w:pPr>
            <w:r w:rsidRPr="006308C1">
              <w:rPr>
                <w:color w:val="000000"/>
                <w:sz w:val="26"/>
                <w:szCs w:val="26"/>
              </w:rPr>
              <w:t>г. Тула</w:t>
            </w:r>
          </w:p>
        </w:tc>
      </w:tr>
    </w:tbl>
    <w:p w:rsidR="007213ED" w:rsidRPr="006308C1" w:rsidRDefault="007213ED" w:rsidP="000F2E38">
      <w:pPr>
        <w:widowControl w:val="0"/>
        <w:suppressAutoHyphens/>
        <w:autoSpaceDE w:val="0"/>
        <w:ind w:firstLine="720"/>
        <w:jc w:val="both"/>
        <w:rPr>
          <w:sz w:val="26"/>
          <w:szCs w:val="26"/>
        </w:rPr>
      </w:pPr>
      <w:r w:rsidRPr="006308C1">
        <w:rPr>
          <w:sz w:val="26"/>
          <w:szCs w:val="26"/>
        </w:rPr>
        <w:t>Комиссия по контролю закупок Управления Федеральной антимонопольной службы по Тульской области (далее - Комиссия) в составе:</w:t>
      </w:r>
    </w:p>
    <w:p w:rsidR="008B26EF" w:rsidRPr="009B7710" w:rsidRDefault="007213ED" w:rsidP="0050760A">
      <w:pPr>
        <w:autoSpaceDE w:val="0"/>
        <w:autoSpaceDN w:val="0"/>
        <w:adjustRightInd w:val="0"/>
        <w:jc w:val="both"/>
        <w:rPr>
          <w:sz w:val="26"/>
          <w:szCs w:val="26"/>
        </w:rPr>
      </w:pPr>
      <w:proofErr w:type="gramStart"/>
      <w:r w:rsidRPr="006308C1">
        <w:rPr>
          <w:sz w:val="26"/>
          <w:szCs w:val="26"/>
        </w:rPr>
        <w:t>рассмотре</w:t>
      </w:r>
      <w:bookmarkStart w:id="0" w:name="_GoBack"/>
      <w:bookmarkEnd w:id="0"/>
      <w:r w:rsidRPr="006308C1">
        <w:rPr>
          <w:sz w:val="26"/>
          <w:szCs w:val="26"/>
        </w:rPr>
        <w:t xml:space="preserve">в </w:t>
      </w:r>
      <w:r w:rsidR="00E411A6">
        <w:rPr>
          <w:sz w:val="26"/>
          <w:szCs w:val="26"/>
        </w:rPr>
        <w:t xml:space="preserve">посредством видеоконференцсвязи </w:t>
      </w:r>
      <w:r w:rsidR="003C7373" w:rsidRPr="006308C1">
        <w:rPr>
          <w:sz w:val="26"/>
          <w:szCs w:val="26"/>
        </w:rPr>
        <w:t>жалоб</w:t>
      </w:r>
      <w:r w:rsidR="006A2319">
        <w:rPr>
          <w:sz w:val="26"/>
          <w:szCs w:val="26"/>
        </w:rPr>
        <w:t>у</w:t>
      </w:r>
      <w:r w:rsidR="003C7373" w:rsidRPr="006308C1">
        <w:rPr>
          <w:sz w:val="26"/>
          <w:szCs w:val="26"/>
        </w:rPr>
        <w:t xml:space="preserve"> </w:t>
      </w:r>
      <w:r w:rsidR="00B8343F" w:rsidRPr="00B8343F">
        <w:rPr>
          <w:sz w:val="26"/>
          <w:szCs w:val="26"/>
        </w:rPr>
        <w:t>общества с ограниченной ответственностью «Континент</w:t>
      </w:r>
      <w:r w:rsidR="00B8343F">
        <w:rPr>
          <w:sz w:val="26"/>
          <w:szCs w:val="26"/>
        </w:rPr>
        <w:t>-</w:t>
      </w:r>
      <w:r w:rsidR="00B8343F" w:rsidRPr="00B8343F">
        <w:rPr>
          <w:sz w:val="26"/>
          <w:szCs w:val="26"/>
        </w:rPr>
        <w:t xml:space="preserve">Кулинария» </w:t>
      </w:r>
      <w:r w:rsidR="00B8343F">
        <w:rPr>
          <w:sz w:val="26"/>
          <w:szCs w:val="26"/>
        </w:rPr>
        <w:t xml:space="preserve">(далее – Заявитель, Общество) </w:t>
      </w:r>
      <w:r w:rsidR="00B8343F" w:rsidRPr="00B8343F">
        <w:rPr>
          <w:sz w:val="26"/>
          <w:szCs w:val="26"/>
        </w:rPr>
        <w:t>(</w:t>
      </w:r>
      <w:proofErr w:type="spellStart"/>
      <w:r w:rsidR="00B8343F" w:rsidRPr="00B8343F">
        <w:rPr>
          <w:sz w:val="26"/>
          <w:szCs w:val="26"/>
        </w:rPr>
        <w:t>вх</w:t>
      </w:r>
      <w:proofErr w:type="spellEnd"/>
      <w:r w:rsidR="00B8343F" w:rsidRPr="00B8343F">
        <w:rPr>
          <w:sz w:val="26"/>
          <w:szCs w:val="26"/>
        </w:rPr>
        <w:t>. №</w:t>
      </w:r>
      <w:r w:rsidR="00B8343F">
        <w:rPr>
          <w:sz w:val="26"/>
          <w:szCs w:val="26"/>
        </w:rPr>
        <w:t> </w:t>
      </w:r>
      <w:r w:rsidR="00B8343F" w:rsidRPr="00B8343F">
        <w:rPr>
          <w:sz w:val="26"/>
          <w:szCs w:val="26"/>
        </w:rPr>
        <w:t xml:space="preserve">5802/24 от 25.09.2024) на действия государственного учреждения здравоохранения Тульской области «Тульская областная клиническая больница» </w:t>
      </w:r>
      <w:r w:rsidR="00B8343F">
        <w:rPr>
          <w:sz w:val="26"/>
          <w:szCs w:val="26"/>
        </w:rPr>
        <w:t>(далее – Заказчик)</w:t>
      </w:r>
      <w:r w:rsidR="00A85650">
        <w:rPr>
          <w:sz w:val="26"/>
          <w:szCs w:val="26"/>
        </w:rPr>
        <w:t xml:space="preserve"> </w:t>
      </w:r>
      <w:r w:rsidR="00B8343F" w:rsidRPr="00B8343F">
        <w:rPr>
          <w:sz w:val="26"/>
          <w:szCs w:val="26"/>
        </w:rPr>
        <w:t>при определении поставщика (подрядчика, исполнителя) путем проведения открытого конкурса в электронной форме на право заключения контракта на оказание услуг по организации общественного питания в сфере здравоохранения пациентов, проходящих лечение в</w:t>
      </w:r>
      <w:proofErr w:type="gramEnd"/>
      <w:r w:rsidR="00B8343F" w:rsidRPr="00B8343F">
        <w:rPr>
          <w:sz w:val="26"/>
          <w:szCs w:val="26"/>
        </w:rPr>
        <w:t xml:space="preserve"> </w:t>
      </w:r>
      <w:proofErr w:type="gramStart"/>
      <w:r w:rsidR="00B8343F" w:rsidRPr="00B8343F">
        <w:rPr>
          <w:sz w:val="26"/>
          <w:szCs w:val="26"/>
        </w:rPr>
        <w:t>ГУЗ ТО «Тульская областная клиническая больница» (закупка № 0366200035624006194)</w:t>
      </w:r>
      <w:r w:rsidR="00080876" w:rsidRPr="00080876">
        <w:rPr>
          <w:sz w:val="26"/>
          <w:szCs w:val="26"/>
        </w:rPr>
        <w:t xml:space="preserve"> </w:t>
      </w:r>
      <w:r w:rsidR="003C7373" w:rsidRPr="006308C1">
        <w:rPr>
          <w:sz w:val="26"/>
          <w:szCs w:val="26"/>
        </w:rPr>
        <w:t xml:space="preserve">(далее – </w:t>
      </w:r>
      <w:r w:rsidR="009B7710">
        <w:rPr>
          <w:sz w:val="26"/>
          <w:szCs w:val="26"/>
        </w:rPr>
        <w:t>Конкурс</w:t>
      </w:r>
      <w:r w:rsidR="0079609A">
        <w:rPr>
          <w:sz w:val="26"/>
          <w:szCs w:val="26"/>
        </w:rPr>
        <w:t>, Закупка</w:t>
      </w:r>
      <w:r w:rsidR="003C7373" w:rsidRPr="006308C1">
        <w:rPr>
          <w:sz w:val="26"/>
          <w:szCs w:val="26"/>
        </w:rPr>
        <w:t>), руководствуясь статьями 99, 106 Федерального закона от 05.04.2013 №</w:t>
      </w:r>
      <w:r w:rsidR="00886EAC">
        <w:rPr>
          <w:sz w:val="26"/>
          <w:szCs w:val="26"/>
        </w:rPr>
        <w:t> </w:t>
      </w:r>
      <w:r w:rsidR="003C7373" w:rsidRPr="006308C1">
        <w:rPr>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AA276E">
        <w:rPr>
          <w:sz w:val="26"/>
          <w:szCs w:val="26"/>
        </w:rPr>
        <w:t>–</w:t>
      </w:r>
      <w:r w:rsidR="003C7373" w:rsidRPr="006308C1">
        <w:rPr>
          <w:sz w:val="26"/>
          <w:szCs w:val="26"/>
        </w:rPr>
        <w:t xml:space="preserve"> Закон), </w:t>
      </w:r>
      <w:r w:rsidR="00E411A6" w:rsidRPr="00E411A6">
        <w:rPr>
          <w:sz w:val="26"/>
          <w:szCs w:val="26"/>
        </w:rPr>
        <w:t>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w:t>
      </w:r>
      <w:proofErr w:type="gramEnd"/>
      <w:r w:rsidR="00E411A6" w:rsidRPr="00E411A6">
        <w:rPr>
          <w:sz w:val="26"/>
          <w:szCs w:val="26"/>
        </w:rPr>
        <w:t xml:space="preserve">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w:t>
      </w:r>
      <w:proofErr w:type="gramStart"/>
      <w:r w:rsidR="00E411A6" w:rsidRPr="00E411A6">
        <w:rPr>
          <w:sz w:val="26"/>
          <w:szCs w:val="26"/>
        </w:rPr>
        <w:t>утвержденными</w:t>
      </w:r>
      <w:proofErr w:type="gramEnd"/>
      <w:r w:rsidR="00E411A6" w:rsidRPr="00E411A6">
        <w:rPr>
          <w:sz w:val="26"/>
          <w:szCs w:val="26"/>
        </w:rPr>
        <w:t xml:space="preserve"> Постановлением Правительства Российской Федерации от 01.10.2020 № 1576 (далее – Правила),</w:t>
      </w:r>
      <w:r w:rsidR="00AE6370">
        <w:rPr>
          <w:sz w:val="26"/>
          <w:szCs w:val="26"/>
        </w:rPr>
        <w:t xml:space="preserve"> при участии:</w:t>
      </w:r>
      <w:r w:rsidR="00A93946">
        <w:rPr>
          <w:sz w:val="26"/>
          <w:szCs w:val="26"/>
        </w:rPr>
        <w:t xml:space="preserve"> </w:t>
      </w:r>
    </w:p>
    <w:p w:rsidR="008B26EF" w:rsidRDefault="008B26EF" w:rsidP="008B26EF">
      <w:pPr>
        <w:autoSpaceDE w:val="0"/>
        <w:autoSpaceDN w:val="0"/>
        <w:adjustRightInd w:val="0"/>
        <w:ind w:firstLine="709"/>
        <w:jc w:val="both"/>
        <w:rPr>
          <w:sz w:val="26"/>
          <w:szCs w:val="26"/>
        </w:rPr>
      </w:pPr>
      <w:r>
        <w:rPr>
          <w:sz w:val="26"/>
          <w:szCs w:val="26"/>
        </w:rPr>
        <w:t>- </w:t>
      </w:r>
      <w:r w:rsidR="000E6FC0">
        <w:rPr>
          <w:sz w:val="26"/>
          <w:szCs w:val="26"/>
        </w:rPr>
        <w:t xml:space="preserve"> </w:t>
      </w:r>
      <w:r>
        <w:rPr>
          <w:sz w:val="26"/>
          <w:szCs w:val="26"/>
        </w:rPr>
        <w:t>– представител</w:t>
      </w:r>
      <w:r w:rsidR="006A2319">
        <w:rPr>
          <w:sz w:val="26"/>
          <w:szCs w:val="26"/>
        </w:rPr>
        <w:t>я</w:t>
      </w:r>
      <w:r>
        <w:rPr>
          <w:sz w:val="26"/>
          <w:szCs w:val="26"/>
        </w:rPr>
        <w:t xml:space="preserve"> </w:t>
      </w:r>
      <w:bookmarkStart w:id="1" w:name="_Hlk106809447"/>
      <w:r w:rsidRPr="008B26EF">
        <w:rPr>
          <w:sz w:val="26"/>
          <w:szCs w:val="26"/>
        </w:rPr>
        <w:t>государственного казенного учреждения Тульской области «Центр организации закупок»</w:t>
      </w:r>
      <w:bookmarkEnd w:id="1"/>
      <w:r>
        <w:rPr>
          <w:sz w:val="26"/>
          <w:szCs w:val="26"/>
        </w:rPr>
        <w:t xml:space="preserve"> (далее – Уполномоченное учреждение)</w:t>
      </w:r>
      <w:r w:rsidR="00993B23">
        <w:rPr>
          <w:sz w:val="26"/>
          <w:szCs w:val="26"/>
        </w:rPr>
        <w:t xml:space="preserve">, </w:t>
      </w:r>
      <w:r w:rsidR="00993B23" w:rsidRPr="009B7710">
        <w:rPr>
          <w:sz w:val="26"/>
          <w:szCs w:val="26"/>
        </w:rPr>
        <w:t>комиссии по осуществлению закупок государственного казенного учреждения «Центр организации закупок» (далее – Конкурсная комиссия)</w:t>
      </w:r>
      <w:r w:rsidR="00993B23">
        <w:rPr>
          <w:sz w:val="26"/>
          <w:szCs w:val="26"/>
        </w:rPr>
        <w:t xml:space="preserve"> </w:t>
      </w:r>
      <w:r>
        <w:rPr>
          <w:sz w:val="26"/>
          <w:szCs w:val="26"/>
        </w:rPr>
        <w:t>на основании доверенности;</w:t>
      </w:r>
    </w:p>
    <w:p w:rsidR="000E6FC0" w:rsidRDefault="000E6FC0" w:rsidP="006A2319">
      <w:pPr>
        <w:autoSpaceDE w:val="0"/>
        <w:autoSpaceDN w:val="0"/>
        <w:adjustRightInd w:val="0"/>
        <w:ind w:firstLine="709"/>
        <w:jc w:val="both"/>
        <w:rPr>
          <w:sz w:val="26"/>
          <w:szCs w:val="26"/>
        </w:rPr>
      </w:pPr>
      <w:r>
        <w:rPr>
          <w:sz w:val="26"/>
          <w:szCs w:val="26"/>
        </w:rPr>
        <w:t>- </w:t>
      </w:r>
      <w:r w:rsidR="006A2319">
        <w:rPr>
          <w:sz w:val="26"/>
          <w:szCs w:val="26"/>
        </w:rPr>
        <w:t xml:space="preserve">– </w:t>
      </w:r>
      <w:r w:rsidR="00B8343F">
        <w:rPr>
          <w:sz w:val="26"/>
          <w:szCs w:val="26"/>
        </w:rPr>
        <w:t>представителя Заказчика на основании доверенности</w:t>
      </w:r>
      <w:r>
        <w:rPr>
          <w:sz w:val="26"/>
          <w:szCs w:val="26"/>
        </w:rPr>
        <w:t>;</w:t>
      </w:r>
    </w:p>
    <w:p w:rsidR="00B8343F" w:rsidRDefault="00B8343F" w:rsidP="006A2319">
      <w:pPr>
        <w:autoSpaceDE w:val="0"/>
        <w:autoSpaceDN w:val="0"/>
        <w:adjustRightInd w:val="0"/>
        <w:ind w:firstLine="709"/>
        <w:jc w:val="both"/>
        <w:rPr>
          <w:sz w:val="26"/>
          <w:szCs w:val="26"/>
        </w:rPr>
      </w:pPr>
      <w:r>
        <w:rPr>
          <w:sz w:val="26"/>
          <w:szCs w:val="26"/>
        </w:rPr>
        <w:t>-  – представителей Общества на основании доверенности,</w:t>
      </w:r>
    </w:p>
    <w:p w:rsidR="00635419" w:rsidRPr="00935D98" w:rsidRDefault="00635419" w:rsidP="000F2E38">
      <w:pPr>
        <w:tabs>
          <w:tab w:val="left" w:pos="9355"/>
        </w:tabs>
        <w:ind w:firstLine="709"/>
        <w:jc w:val="both"/>
        <w:rPr>
          <w:sz w:val="26"/>
          <w:szCs w:val="26"/>
        </w:rPr>
      </w:pPr>
    </w:p>
    <w:p w:rsidR="007213ED" w:rsidRPr="006308C1" w:rsidRDefault="007213ED" w:rsidP="000F2E38">
      <w:pPr>
        <w:suppressAutoHyphens/>
        <w:ind w:firstLine="720"/>
        <w:jc w:val="both"/>
        <w:rPr>
          <w:b/>
          <w:sz w:val="26"/>
          <w:szCs w:val="26"/>
        </w:rPr>
      </w:pPr>
      <w:r w:rsidRPr="006308C1">
        <w:rPr>
          <w:b/>
          <w:sz w:val="26"/>
          <w:szCs w:val="26"/>
        </w:rPr>
        <w:t>УСТАНОВИЛА:</w:t>
      </w:r>
    </w:p>
    <w:p w:rsidR="000F2E38" w:rsidRPr="00935D98" w:rsidRDefault="000F2E38" w:rsidP="000F2E38">
      <w:pPr>
        <w:suppressAutoHyphens/>
        <w:ind w:firstLine="720"/>
        <w:jc w:val="both"/>
        <w:rPr>
          <w:b/>
          <w:sz w:val="26"/>
          <w:szCs w:val="26"/>
        </w:rPr>
      </w:pPr>
    </w:p>
    <w:p w:rsidR="00F35042" w:rsidRDefault="00442B12" w:rsidP="000F2E38">
      <w:pPr>
        <w:widowControl w:val="0"/>
        <w:tabs>
          <w:tab w:val="left" w:pos="900"/>
        </w:tabs>
        <w:suppressAutoHyphens/>
        <w:autoSpaceDE w:val="0"/>
        <w:ind w:firstLine="709"/>
        <w:jc w:val="both"/>
        <w:rPr>
          <w:sz w:val="26"/>
          <w:szCs w:val="26"/>
        </w:rPr>
      </w:pPr>
      <w:r w:rsidRPr="006308C1">
        <w:rPr>
          <w:sz w:val="26"/>
          <w:szCs w:val="26"/>
        </w:rPr>
        <w:t>В</w:t>
      </w:r>
      <w:r w:rsidR="00F35042" w:rsidRPr="006308C1">
        <w:rPr>
          <w:sz w:val="26"/>
          <w:szCs w:val="26"/>
        </w:rPr>
        <w:t xml:space="preserve"> </w:t>
      </w:r>
      <w:proofErr w:type="gramStart"/>
      <w:r w:rsidR="00F35042" w:rsidRPr="006308C1">
        <w:rPr>
          <w:sz w:val="26"/>
          <w:szCs w:val="26"/>
        </w:rPr>
        <w:t>Тульское</w:t>
      </w:r>
      <w:proofErr w:type="gramEnd"/>
      <w:r w:rsidR="00F35042" w:rsidRPr="006308C1">
        <w:rPr>
          <w:sz w:val="26"/>
          <w:szCs w:val="26"/>
        </w:rPr>
        <w:t xml:space="preserve"> УФАС России</w:t>
      </w:r>
      <w:r w:rsidR="00664999" w:rsidRPr="006308C1">
        <w:rPr>
          <w:sz w:val="26"/>
          <w:szCs w:val="26"/>
        </w:rPr>
        <w:t xml:space="preserve"> </w:t>
      </w:r>
      <w:r w:rsidR="00F35042" w:rsidRPr="006308C1">
        <w:rPr>
          <w:sz w:val="26"/>
          <w:szCs w:val="26"/>
        </w:rPr>
        <w:t>поступил</w:t>
      </w:r>
      <w:r w:rsidR="006A2319">
        <w:rPr>
          <w:sz w:val="26"/>
          <w:szCs w:val="26"/>
        </w:rPr>
        <w:t>а</w:t>
      </w:r>
      <w:r w:rsidR="00F35042" w:rsidRPr="006308C1">
        <w:rPr>
          <w:sz w:val="26"/>
          <w:szCs w:val="26"/>
        </w:rPr>
        <w:t xml:space="preserve"> жалоб</w:t>
      </w:r>
      <w:r w:rsidR="006A2319">
        <w:rPr>
          <w:sz w:val="26"/>
          <w:szCs w:val="26"/>
        </w:rPr>
        <w:t>а</w:t>
      </w:r>
      <w:r w:rsidR="00F35042" w:rsidRPr="006308C1">
        <w:rPr>
          <w:sz w:val="26"/>
          <w:szCs w:val="26"/>
        </w:rPr>
        <w:t xml:space="preserve"> </w:t>
      </w:r>
      <w:r w:rsidRPr="006308C1">
        <w:rPr>
          <w:sz w:val="26"/>
          <w:szCs w:val="26"/>
        </w:rPr>
        <w:t>Заявител</w:t>
      </w:r>
      <w:r w:rsidR="006A2319">
        <w:rPr>
          <w:sz w:val="26"/>
          <w:szCs w:val="26"/>
        </w:rPr>
        <w:t>я</w:t>
      </w:r>
      <w:r w:rsidR="00F35042" w:rsidRPr="006308C1">
        <w:rPr>
          <w:sz w:val="26"/>
          <w:szCs w:val="26"/>
        </w:rPr>
        <w:t xml:space="preserve"> на действия </w:t>
      </w:r>
      <w:r w:rsidR="00B8343F">
        <w:rPr>
          <w:sz w:val="26"/>
          <w:szCs w:val="26"/>
        </w:rPr>
        <w:t>Заказчика</w:t>
      </w:r>
      <w:r w:rsidR="003135BC">
        <w:rPr>
          <w:sz w:val="26"/>
          <w:szCs w:val="26"/>
        </w:rPr>
        <w:t xml:space="preserve"> </w:t>
      </w:r>
      <w:r w:rsidR="00F35042" w:rsidRPr="006308C1">
        <w:rPr>
          <w:sz w:val="26"/>
          <w:szCs w:val="26"/>
        </w:rPr>
        <w:t>при пр</w:t>
      </w:r>
      <w:r w:rsidR="00693759">
        <w:rPr>
          <w:sz w:val="26"/>
          <w:szCs w:val="26"/>
        </w:rPr>
        <w:t xml:space="preserve">оведении </w:t>
      </w:r>
      <w:r w:rsidR="00097527">
        <w:rPr>
          <w:sz w:val="26"/>
          <w:szCs w:val="26"/>
        </w:rPr>
        <w:t>Закупки</w:t>
      </w:r>
      <w:r w:rsidR="00693759">
        <w:rPr>
          <w:sz w:val="26"/>
          <w:szCs w:val="26"/>
        </w:rPr>
        <w:t>.</w:t>
      </w:r>
    </w:p>
    <w:p w:rsidR="00B8343F" w:rsidRDefault="00B8343F" w:rsidP="00B8343F">
      <w:pPr>
        <w:widowControl w:val="0"/>
        <w:tabs>
          <w:tab w:val="left" w:pos="900"/>
        </w:tabs>
        <w:suppressAutoHyphens/>
        <w:autoSpaceDE w:val="0"/>
        <w:ind w:firstLine="709"/>
        <w:jc w:val="both"/>
        <w:rPr>
          <w:sz w:val="26"/>
          <w:szCs w:val="26"/>
        </w:rPr>
      </w:pPr>
      <w:r>
        <w:rPr>
          <w:sz w:val="26"/>
          <w:szCs w:val="26"/>
        </w:rPr>
        <w:t xml:space="preserve">Заявитель считает, что извещение о Закупке не соответствует требованиям Закона и </w:t>
      </w:r>
      <w:r w:rsidRPr="00C9431B">
        <w:rPr>
          <w:sz w:val="26"/>
          <w:szCs w:val="26"/>
        </w:rPr>
        <w:t>Постановлени</w:t>
      </w:r>
      <w:r>
        <w:rPr>
          <w:sz w:val="26"/>
          <w:szCs w:val="26"/>
        </w:rPr>
        <w:t>я</w:t>
      </w:r>
      <w:r w:rsidRPr="00C9431B">
        <w:rPr>
          <w:sz w:val="26"/>
          <w:szCs w:val="26"/>
        </w:rPr>
        <w:t xml:space="preserve">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(далее – </w:t>
      </w:r>
      <w:bookmarkStart w:id="2" w:name="_Hlk124151759"/>
      <w:r w:rsidRPr="00C9431B">
        <w:rPr>
          <w:sz w:val="26"/>
          <w:szCs w:val="26"/>
        </w:rPr>
        <w:t>Постановление Правительства РФ от 31.12.2021 N 2604</w:t>
      </w:r>
      <w:bookmarkEnd w:id="2"/>
      <w:r w:rsidRPr="00C9431B">
        <w:rPr>
          <w:sz w:val="26"/>
          <w:szCs w:val="26"/>
        </w:rPr>
        <w:t>)</w:t>
      </w:r>
      <w:r>
        <w:rPr>
          <w:sz w:val="26"/>
          <w:szCs w:val="26"/>
        </w:rPr>
        <w:t xml:space="preserve"> по следующим основаниям.</w:t>
      </w:r>
    </w:p>
    <w:p w:rsidR="00B8343F" w:rsidRDefault="00993B23" w:rsidP="00B8343F">
      <w:pPr>
        <w:widowControl w:val="0"/>
        <w:tabs>
          <w:tab w:val="left" w:pos="900"/>
        </w:tabs>
        <w:suppressAutoHyphens/>
        <w:autoSpaceDE w:val="0"/>
        <w:ind w:firstLine="709"/>
        <w:jc w:val="both"/>
        <w:rPr>
          <w:sz w:val="26"/>
          <w:szCs w:val="26"/>
        </w:rPr>
      </w:pPr>
      <w:r>
        <w:rPr>
          <w:sz w:val="26"/>
          <w:szCs w:val="26"/>
        </w:rPr>
        <w:t>1. </w:t>
      </w:r>
      <w:proofErr w:type="gramStart"/>
      <w:r w:rsidR="00B677EA">
        <w:rPr>
          <w:sz w:val="26"/>
          <w:szCs w:val="26"/>
        </w:rPr>
        <w:t>П</w:t>
      </w:r>
      <w:r w:rsidR="00B8343F">
        <w:rPr>
          <w:sz w:val="26"/>
          <w:szCs w:val="26"/>
        </w:rPr>
        <w:t>ункт</w:t>
      </w:r>
      <w:r w:rsidR="00B677EA">
        <w:rPr>
          <w:sz w:val="26"/>
          <w:szCs w:val="26"/>
        </w:rPr>
        <w:t>ом</w:t>
      </w:r>
      <w:r w:rsidR="00B8343F">
        <w:rPr>
          <w:sz w:val="26"/>
          <w:szCs w:val="26"/>
        </w:rPr>
        <w:t xml:space="preserve"> </w:t>
      </w:r>
      <w:r w:rsidR="00B677EA">
        <w:rPr>
          <w:sz w:val="26"/>
          <w:szCs w:val="26"/>
        </w:rPr>
        <w:t xml:space="preserve">1.3 </w:t>
      </w:r>
      <w:r w:rsidR="00B8343F">
        <w:rPr>
          <w:sz w:val="26"/>
          <w:szCs w:val="26"/>
        </w:rPr>
        <w:t xml:space="preserve">раздела </w:t>
      </w:r>
      <w:r w:rsidR="00B8343F">
        <w:rPr>
          <w:sz w:val="26"/>
          <w:szCs w:val="26"/>
          <w:lang w:val="en-US"/>
        </w:rPr>
        <w:t>III</w:t>
      </w:r>
      <w:r w:rsidR="00B8343F" w:rsidRPr="00874E5C">
        <w:rPr>
          <w:sz w:val="26"/>
          <w:szCs w:val="26"/>
        </w:rPr>
        <w:t xml:space="preserve"> </w:t>
      </w:r>
      <w:r w:rsidR="00B8343F">
        <w:rPr>
          <w:sz w:val="26"/>
          <w:szCs w:val="26"/>
        </w:rPr>
        <w:t>электронного документа «П</w:t>
      </w:r>
      <w:r w:rsidR="00B8343F" w:rsidRPr="00874E5C">
        <w:rPr>
          <w:sz w:val="26"/>
          <w:szCs w:val="26"/>
        </w:rPr>
        <w:t>орядок</w:t>
      </w:r>
      <w:r w:rsidR="00B8343F">
        <w:rPr>
          <w:sz w:val="26"/>
          <w:szCs w:val="26"/>
        </w:rPr>
        <w:t xml:space="preserve"> </w:t>
      </w:r>
      <w:r w:rsidR="00B8343F" w:rsidRPr="00874E5C">
        <w:rPr>
          <w:sz w:val="26"/>
          <w:szCs w:val="26"/>
        </w:rPr>
        <w:t>рассмотрения и оценки заявок на участие в конкурсе</w:t>
      </w:r>
      <w:r w:rsidR="00B8343F">
        <w:rPr>
          <w:sz w:val="26"/>
          <w:szCs w:val="26"/>
        </w:rPr>
        <w:t xml:space="preserve">» извещения о Закупке (далее – Порядок рассмотрения и оценки заявок) предусмотрено, что </w:t>
      </w:r>
      <w:r w:rsidR="00B677EA">
        <w:rPr>
          <w:sz w:val="26"/>
          <w:szCs w:val="26"/>
        </w:rPr>
        <w:t xml:space="preserve">в рамках </w:t>
      </w:r>
      <w:r w:rsidR="00B8343F">
        <w:rPr>
          <w:sz w:val="26"/>
          <w:szCs w:val="26"/>
        </w:rPr>
        <w:t>критери</w:t>
      </w:r>
      <w:r w:rsidR="00B677EA">
        <w:rPr>
          <w:sz w:val="26"/>
          <w:szCs w:val="26"/>
        </w:rPr>
        <w:t>я</w:t>
      </w:r>
      <w:r w:rsidR="00B8343F">
        <w:rPr>
          <w:sz w:val="26"/>
          <w:szCs w:val="26"/>
        </w:rPr>
        <w:t xml:space="preserve"> оценки «</w:t>
      </w:r>
      <w:r w:rsidR="00B8343F" w:rsidRPr="00B8343F">
        <w:rPr>
          <w:sz w:val="26"/>
          <w:szCs w:val="26"/>
        </w:rPr>
        <w:t xml:space="preserve">Качественные, функциональные и экологические характеристики объекта </w:t>
      </w:r>
      <w:r w:rsidR="00B8343F" w:rsidRPr="00B8343F">
        <w:rPr>
          <w:sz w:val="26"/>
          <w:szCs w:val="26"/>
        </w:rPr>
        <w:lastRenderedPageBreak/>
        <w:t>закупки</w:t>
      </w:r>
      <w:r w:rsidR="00B8343F">
        <w:rPr>
          <w:sz w:val="26"/>
          <w:szCs w:val="26"/>
        </w:rPr>
        <w:t>» (далее – Характеристики объекта закупки) (п</w:t>
      </w:r>
      <w:r w:rsidR="00B8343F" w:rsidRPr="002614CE">
        <w:rPr>
          <w:sz w:val="26"/>
          <w:szCs w:val="26"/>
        </w:rPr>
        <w:t xml:space="preserve">оказатель оценки </w:t>
      </w:r>
      <w:r w:rsidR="00B8343F">
        <w:rPr>
          <w:sz w:val="26"/>
          <w:szCs w:val="26"/>
        </w:rPr>
        <w:t>«К</w:t>
      </w:r>
      <w:r w:rsidR="00B8343F" w:rsidRPr="00B8343F">
        <w:rPr>
          <w:sz w:val="26"/>
          <w:szCs w:val="26"/>
        </w:rPr>
        <w:t>ачественные характеристики объекта закупки</w:t>
      </w:r>
      <w:r w:rsidR="00B8343F">
        <w:rPr>
          <w:sz w:val="26"/>
          <w:szCs w:val="26"/>
        </w:rPr>
        <w:t>»</w:t>
      </w:r>
      <w:r w:rsidR="00B677EA">
        <w:rPr>
          <w:sz w:val="26"/>
          <w:szCs w:val="26"/>
        </w:rPr>
        <w:t>,</w:t>
      </w:r>
      <w:r w:rsidR="00B8343F">
        <w:rPr>
          <w:sz w:val="26"/>
          <w:szCs w:val="26"/>
        </w:rPr>
        <w:t xml:space="preserve"> </w:t>
      </w:r>
      <w:r w:rsidR="00B8343F" w:rsidRPr="00B8343F">
        <w:rPr>
          <w:sz w:val="26"/>
          <w:szCs w:val="26"/>
        </w:rPr>
        <w:t xml:space="preserve">детализирующий показатель оценки </w:t>
      </w:r>
      <w:r w:rsidR="00B8343F" w:rsidRPr="002614CE">
        <w:rPr>
          <w:sz w:val="26"/>
          <w:szCs w:val="26"/>
        </w:rPr>
        <w:t>«</w:t>
      </w:r>
      <w:r w:rsidR="00B677EA">
        <w:rPr>
          <w:sz w:val="26"/>
          <w:szCs w:val="26"/>
        </w:rPr>
        <w:t>Н</w:t>
      </w:r>
      <w:r w:rsidR="00B8343F" w:rsidRPr="00B8343F">
        <w:rPr>
          <w:sz w:val="26"/>
          <w:szCs w:val="26"/>
        </w:rPr>
        <w:t>аличие у участника закупки проекта программы (плана) производственного контроля по</w:t>
      </w:r>
      <w:proofErr w:type="gramEnd"/>
      <w:r w:rsidR="00B8343F" w:rsidRPr="00B8343F">
        <w:rPr>
          <w:sz w:val="26"/>
          <w:szCs w:val="26"/>
        </w:rPr>
        <w:t xml:space="preserve"> услуге организация общественного питания</w:t>
      </w:r>
      <w:r w:rsidR="00B8343F">
        <w:rPr>
          <w:sz w:val="26"/>
          <w:szCs w:val="26"/>
        </w:rPr>
        <w:t>», д</w:t>
      </w:r>
      <w:r w:rsidR="00B8343F" w:rsidRPr="002614CE">
        <w:rPr>
          <w:sz w:val="26"/>
          <w:szCs w:val="26"/>
        </w:rPr>
        <w:t>етализирующий показатель «</w:t>
      </w:r>
      <w:r w:rsidR="00B8343F" w:rsidRPr="00916289">
        <w:rPr>
          <w:sz w:val="26"/>
          <w:szCs w:val="26"/>
        </w:rPr>
        <w:t>Общая сумма исполненных участником закупки контрактов (договоров)</w:t>
      </w:r>
      <w:r w:rsidR="00B8343F" w:rsidRPr="002614CE">
        <w:rPr>
          <w:sz w:val="26"/>
          <w:szCs w:val="26"/>
        </w:rPr>
        <w:t>»</w:t>
      </w:r>
      <w:r w:rsidR="00B8343F">
        <w:rPr>
          <w:sz w:val="26"/>
          <w:szCs w:val="26"/>
        </w:rPr>
        <w:t xml:space="preserve">) </w:t>
      </w:r>
      <w:r w:rsidR="003B74F9">
        <w:rPr>
          <w:sz w:val="26"/>
          <w:szCs w:val="26"/>
        </w:rPr>
        <w:t xml:space="preserve">Конкурсной комиссией </w:t>
      </w:r>
      <w:r w:rsidR="00B8343F">
        <w:rPr>
          <w:sz w:val="26"/>
          <w:szCs w:val="26"/>
        </w:rPr>
        <w:t xml:space="preserve">оценивается </w:t>
      </w:r>
      <w:r w:rsidR="00B677EA">
        <w:rPr>
          <w:sz w:val="26"/>
          <w:szCs w:val="26"/>
        </w:rPr>
        <w:t xml:space="preserve">представление участниками Закупки определенного перечня документов, при этом, </w:t>
      </w:r>
      <w:r w:rsidR="00B677EA" w:rsidRPr="00B677EA">
        <w:rPr>
          <w:sz w:val="26"/>
          <w:szCs w:val="26"/>
        </w:rPr>
        <w:t>отсутствует описание способа оценки наличия или отсутствия требуемых сведений в программе производственного контроля</w:t>
      </w:r>
      <w:r w:rsidR="00B677EA">
        <w:rPr>
          <w:sz w:val="26"/>
          <w:szCs w:val="26"/>
        </w:rPr>
        <w:t>.</w:t>
      </w:r>
    </w:p>
    <w:p w:rsidR="00B677EA" w:rsidRDefault="00B677EA" w:rsidP="00B8343F">
      <w:pPr>
        <w:widowControl w:val="0"/>
        <w:tabs>
          <w:tab w:val="left" w:pos="900"/>
        </w:tabs>
        <w:suppressAutoHyphens/>
        <w:autoSpaceDE w:val="0"/>
        <w:ind w:firstLine="709"/>
        <w:jc w:val="both"/>
        <w:rPr>
          <w:sz w:val="26"/>
          <w:szCs w:val="26"/>
        </w:rPr>
      </w:pPr>
      <w:r>
        <w:rPr>
          <w:sz w:val="26"/>
          <w:szCs w:val="26"/>
        </w:rPr>
        <w:t xml:space="preserve">По мнению Заявителя, </w:t>
      </w:r>
      <w:r w:rsidR="00993B23">
        <w:rPr>
          <w:sz w:val="26"/>
          <w:szCs w:val="26"/>
        </w:rPr>
        <w:t>установленный</w:t>
      </w:r>
      <w:r>
        <w:rPr>
          <w:sz w:val="26"/>
          <w:szCs w:val="26"/>
        </w:rPr>
        <w:t xml:space="preserve"> п</w:t>
      </w:r>
      <w:r w:rsidRPr="00B677EA">
        <w:rPr>
          <w:sz w:val="26"/>
          <w:szCs w:val="26"/>
        </w:rPr>
        <w:t xml:space="preserve">орядок допускает субъективный характер оценки заявок и ставит участников </w:t>
      </w:r>
      <w:r>
        <w:rPr>
          <w:sz w:val="26"/>
          <w:szCs w:val="26"/>
        </w:rPr>
        <w:t>З</w:t>
      </w:r>
      <w:r w:rsidRPr="00B677EA">
        <w:rPr>
          <w:sz w:val="26"/>
          <w:szCs w:val="26"/>
        </w:rPr>
        <w:t xml:space="preserve">акупки в зависимость от субъективного мнения </w:t>
      </w:r>
      <w:r w:rsidR="00993B23">
        <w:rPr>
          <w:sz w:val="26"/>
          <w:szCs w:val="26"/>
        </w:rPr>
        <w:t xml:space="preserve">Конкурсной комиссии </w:t>
      </w:r>
      <w:r w:rsidRPr="00B677EA">
        <w:rPr>
          <w:sz w:val="26"/>
          <w:szCs w:val="26"/>
        </w:rPr>
        <w:t>при оценке сведений, содержащихся в проекте программы (плана) производственного контроля</w:t>
      </w:r>
      <w:r w:rsidR="00993B23">
        <w:rPr>
          <w:sz w:val="26"/>
          <w:szCs w:val="26"/>
        </w:rPr>
        <w:t>.</w:t>
      </w:r>
    </w:p>
    <w:p w:rsidR="00993B23" w:rsidRPr="00993B23" w:rsidRDefault="00993B23" w:rsidP="00993B23">
      <w:pPr>
        <w:widowControl w:val="0"/>
        <w:tabs>
          <w:tab w:val="left" w:pos="900"/>
        </w:tabs>
        <w:suppressAutoHyphens/>
        <w:autoSpaceDE w:val="0"/>
        <w:ind w:firstLine="709"/>
        <w:jc w:val="both"/>
        <w:rPr>
          <w:sz w:val="26"/>
          <w:szCs w:val="26"/>
        </w:rPr>
      </w:pPr>
      <w:r>
        <w:rPr>
          <w:sz w:val="26"/>
          <w:szCs w:val="26"/>
        </w:rPr>
        <w:t>2. Извещение о Закупке</w:t>
      </w:r>
      <w:r w:rsidRPr="00993B23">
        <w:rPr>
          <w:sz w:val="26"/>
          <w:szCs w:val="26"/>
        </w:rPr>
        <w:t xml:space="preserve"> содержит </w:t>
      </w:r>
      <w:r>
        <w:rPr>
          <w:sz w:val="26"/>
          <w:szCs w:val="26"/>
        </w:rPr>
        <w:t xml:space="preserve">электронный </w:t>
      </w:r>
      <w:r w:rsidRPr="00993B23">
        <w:rPr>
          <w:sz w:val="26"/>
          <w:szCs w:val="26"/>
        </w:rPr>
        <w:t xml:space="preserve">документ </w:t>
      </w:r>
      <w:r>
        <w:rPr>
          <w:sz w:val="26"/>
          <w:szCs w:val="26"/>
        </w:rPr>
        <w:t>«</w:t>
      </w:r>
      <w:r w:rsidRPr="00993B23">
        <w:rPr>
          <w:sz w:val="26"/>
          <w:szCs w:val="26"/>
        </w:rPr>
        <w:t>Требования к содержанию, составу заявки на участие в закупке в соответствии с Федеральным законом и инструкция по ее заполнению</w:t>
      </w:r>
      <w:r>
        <w:rPr>
          <w:sz w:val="26"/>
          <w:szCs w:val="26"/>
        </w:rPr>
        <w:t xml:space="preserve">» (далее в зависимости от контекста – Требования к </w:t>
      </w:r>
      <w:r w:rsidR="00A961D3">
        <w:rPr>
          <w:sz w:val="26"/>
          <w:szCs w:val="26"/>
        </w:rPr>
        <w:t xml:space="preserve">составу </w:t>
      </w:r>
      <w:r>
        <w:rPr>
          <w:sz w:val="26"/>
          <w:szCs w:val="26"/>
        </w:rPr>
        <w:t>заявк</w:t>
      </w:r>
      <w:r w:rsidR="00A961D3">
        <w:rPr>
          <w:sz w:val="26"/>
          <w:szCs w:val="26"/>
        </w:rPr>
        <w:t>и</w:t>
      </w:r>
      <w:r>
        <w:rPr>
          <w:sz w:val="26"/>
          <w:szCs w:val="26"/>
        </w:rPr>
        <w:t>, Инструкция по заполнению заявки)</w:t>
      </w:r>
      <w:r w:rsidRPr="00993B23">
        <w:rPr>
          <w:sz w:val="26"/>
          <w:szCs w:val="26"/>
        </w:rPr>
        <w:t xml:space="preserve">. Указанный документ содержит информацию о порядке заполнения только второй и третьей части заявки. </w:t>
      </w:r>
    </w:p>
    <w:p w:rsidR="00993B23" w:rsidRDefault="00993B23" w:rsidP="00993B23">
      <w:pPr>
        <w:widowControl w:val="0"/>
        <w:tabs>
          <w:tab w:val="left" w:pos="900"/>
        </w:tabs>
        <w:suppressAutoHyphens/>
        <w:autoSpaceDE w:val="0"/>
        <w:ind w:firstLine="709"/>
        <w:jc w:val="both"/>
        <w:rPr>
          <w:sz w:val="26"/>
          <w:szCs w:val="26"/>
        </w:rPr>
      </w:pPr>
      <w:r w:rsidRPr="00993B23">
        <w:rPr>
          <w:sz w:val="26"/>
          <w:szCs w:val="26"/>
        </w:rPr>
        <w:t>Однако в соответствии с ч</w:t>
      </w:r>
      <w:r>
        <w:rPr>
          <w:sz w:val="26"/>
          <w:szCs w:val="26"/>
        </w:rPr>
        <w:t xml:space="preserve">астью </w:t>
      </w:r>
      <w:r w:rsidRPr="00993B23">
        <w:rPr>
          <w:sz w:val="26"/>
          <w:szCs w:val="26"/>
        </w:rPr>
        <w:t>2 ст</w:t>
      </w:r>
      <w:r>
        <w:rPr>
          <w:sz w:val="26"/>
          <w:szCs w:val="26"/>
        </w:rPr>
        <w:t>атьи</w:t>
      </w:r>
      <w:r w:rsidRPr="00993B23">
        <w:rPr>
          <w:sz w:val="26"/>
          <w:szCs w:val="26"/>
        </w:rPr>
        <w:t xml:space="preserve"> 48 Закона </w:t>
      </w:r>
      <w:r>
        <w:rPr>
          <w:sz w:val="26"/>
          <w:szCs w:val="26"/>
        </w:rPr>
        <w:t>з</w:t>
      </w:r>
      <w:r w:rsidRPr="00993B23">
        <w:rPr>
          <w:sz w:val="26"/>
          <w:szCs w:val="26"/>
        </w:rPr>
        <w:t>аявка на участие в электронном конкурсе состоит из трех частей. Первая часть должна содержать информацию и документы, предусмотренные подпунктами "а", "б" и "г" пункта 2</w:t>
      </w:r>
      <w:r>
        <w:rPr>
          <w:sz w:val="26"/>
          <w:szCs w:val="26"/>
        </w:rPr>
        <w:t xml:space="preserve"> части 1 статьи 43 Закона</w:t>
      </w:r>
      <w:r w:rsidRPr="00993B23">
        <w:rPr>
          <w:sz w:val="26"/>
          <w:szCs w:val="26"/>
        </w:rPr>
        <w:t>.</w:t>
      </w:r>
    </w:p>
    <w:p w:rsidR="00993B23" w:rsidRDefault="00993B23" w:rsidP="00993B23">
      <w:pPr>
        <w:widowControl w:val="0"/>
        <w:tabs>
          <w:tab w:val="left" w:pos="900"/>
        </w:tabs>
        <w:suppressAutoHyphens/>
        <w:autoSpaceDE w:val="0"/>
        <w:ind w:firstLine="709"/>
        <w:jc w:val="both"/>
        <w:rPr>
          <w:sz w:val="26"/>
          <w:szCs w:val="26"/>
        </w:rPr>
      </w:pPr>
      <w:r w:rsidRPr="00993B23">
        <w:rPr>
          <w:sz w:val="26"/>
          <w:szCs w:val="26"/>
        </w:rPr>
        <w:t>Соответственно, первая часть заявки участника должна содержать предложение участника по критерию «качественные, функциональные и экологические х</w:t>
      </w:r>
      <w:r>
        <w:rPr>
          <w:sz w:val="26"/>
          <w:szCs w:val="26"/>
        </w:rPr>
        <w:t>арактеристики объекта закупки».</w:t>
      </w:r>
    </w:p>
    <w:p w:rsidR="00993B23" w:rsidRDefault="00993B23" w:rsidP="00993B23">
      <w:pPr>
        <w:widowControl w:val="0"/>
        <w:tabs>
          <w:tab w:val="left" w:pos="900"/>
        </w:tabs>
        <w:suppressAutoHyphens/>
        <w:autoSpaceDE w:val="0"/>
        <w:ind w:firstLine="709"/>
        <w:jc w:val="both"/>
        <w:rPr>
          <w:sz w:val="26"/>
          <w:szCs w:val="26"/>
        </w:rPr>
      </w:pPr>
      <w:r w:rsidRPr="00993B23">
        <w:rPr>
          <w:sz w:val="26"/>
          <w:szCs w:val="26"/>
        </w:rPr>
        <w:t xml:space="preserve">Заказчиком установлен такой критерий, но в </w:t>
      </w:r>
      <w:r>
        <w:rPr>
          <w:sz w:val="26"/>
          <w:szCs w:val="26"/>
        </w:rPr>
        <w:t>И</w:t>
      </w:r>
      <w:r w:rsidRPr="00993B23">
        <w:rPr>
          <w:sz w:val="26"/>
          <w:szCs w:val="26"/>
        </w:rPr>
        <w:t>нструкции по заполнению заявки отсутствует информация о предоставлении предложения участника по критерию «качественные, функциональные и экологические характеристики объекта закупки» в составе первой части заявки.</w:t>
      </w:r>
    </w:p>
    <w:p w:rsidR="00993B23" w:rsidRDefault="00993B23" w:rsidP="00993B23">
      <w:pPr>
        <w:widowControl w:val="0"/>
        <w:tabs>
          <w:tab w:val="left" w:pos="900"/>
        </w:tabs>
        <w:suppressAutoHyphens/>
        <w:autoSpaceDE w:val="0"/>
        <w:ind w:firstLine="709"/>
        <w:jc w:val="both"/>
        <w:rPr>
          <w:sz w:val="26"/>
          <w:szCs w:val="26"/>
        </w:rPr>
      </w:pPr>
      <w:r w:rsidRPr="00993B23">
        <w:rPr>
          <w:sz w:val="26"/>
          <w:szCs w:val="26"/>
        </w:rPr>
        <w:t>Таки</w:t>
      </w:r>
      <w:r>
        <w:rPr>
          <w:sz w:val="26"/>
          <w:szCs w:val="26"/>
        </w:rPr>
        <w:t>м</w:t>
      </w:r>
      <w:r w:rsidRPr="00993B23">
        <w:rPr>
          <w:sz w:val="26"/>
          <w:szCs w:val="26"/>
        </w:rPr>
        <w:t xml:space="preserve"> образом, </w:t>
      </w:r>
      <w:r>
        <w:rPr>
          <w:sz w:val="26"/>
          <w:szCs w:val="26"/>
        </w:rPr>
        <w:t>по мнению Общества, З</w:t>
      </w:r>
      <w:r w:rsidRPr="00993B23">
        <w:rPr>
          <w:sz w:val="26"/>
          <w:szCs w:val="26"/>
        </w:rPr>
        <w:t>аказчик вводит участников в заблуждение относительно порядка оформления заявки.</w:t>
      </w:r>
    </w:p>
    <w:p w:rsidR="00993B23" w:rsidRDefault="00993B23" w:rsidP="00993B23">
      <w:pPr>
        <w:widowControl w:val="0"/>
        <w:tabs>
          <w:tab w:val="left" w:pos="900"/>
        </w:tabs>
        <w:suppressAutoHyphens/>
        <w:autoSpaceDE w:val="0"/>
        <w:ind w:firstLine="709"/>
        <w:jc w:val="both"/>
        <w:rPr>
          <w:sz w:val="26"/>
          <w:szCs w:val="26"/>
        </w:rPr>
      </w:pPr>
      <w:r>
        <w:rPr>
          <w:sz w:val="26"/>
          <w:szCs w:val="26"/>
        </w:rPr>
        <w:t>3. Общество отмечает, что с</w:t>
      </w:r>
      <w:r w:rsidRPr="00993B23">
        <w:rPr>
          <w:sz w:val="26"/>
          <w:szCs w:val="26"/>
        </w:rPr>
        <w:t>одержащи</w:t>
      </w:r>
      <w:r>
        <w:rPr>
          <w:sz w:val="26"/>
          <w:szCs w:val="26"/>
        </w:rPr>
        <w:t>е</w:t>
      </w:r>
      <w:r w:rsidRPr="00993B23">
        <w:rPr>
          <w:sz w:val="26"/>
          <w:szCs w:val="26"/>
        </w:rPr>
        <w:t>ся в составе Порядк</w:t>
      </w:r>
      <w:r>
        <w:rPr>
          <w:sz w:val="26"/>
          <w:szCs w:val="26"/>
        </w:rPr>
        <w:t>а</w:t>
      </w:r>
      <w:r w:rsidRPr="00993B23">
        <w:rPr>
          <w:sz w:val="26"/>
          <w:szCs w:val="26"/>
        </w:rPr>
        <w:t xml:space="preserve"> рассмотрения и оценки заявок </w:t>
      </w:r>
      <w:r>
        <w:rPr>
          <w:sz w:val="26"/>
          <w:szCs w:val="26"/>
        </w:rPr>
        <w:t xml:space="preserve">формулировки </w:t>
      </w:r>
      <w:r w:rsidRPr="00993B23">
        <w:rPr>
          <w:sz w:val="26"/>
          <w:szCs w:val="26"/>
        </w:rPr>
        <w:t>не учитыва</w:t>
      </w:r>
      <w:r>
        <w:rPr>
          <w:sz w:val="26"/>
          <w:szCs w:val="26"/>
        </w:rPr>
        <w:t>ю</w:t>
      </w:r>
      <w:r w:rsidRPr="00993B23">
        <w:rPr>
          <w:sz w:val="26"/>
          <w:szCs w:val="26"/>
        </w:rPr>
        <w:t>т внесенные Постановлением Правительства Р</w:t>
      </w:r>
      <w:r>
        <w:rPr>
          <w:sz w:val="26"/>
          <w:szCs w:val="26"/>
        </w:rPr>
        <w:t>оссийской Федерации</w:t>
      </w:r>
      <w:r w:rsidRPr="00993B23">
        <w:rPr>
          <w:sz w:val="26"/>
          <w:szCs w:val="26"/>
        </w:rPr>
        <w:t xml:space="preserve"> от 31.10.2022 </w:t>
      </w:r>
      <w:r>
        <w:rPr>
          <w:sz w:val="26"/>
          <w:szCs w:val="26"/>
          <w:lang w:val="en-US"/>
        </w:rPr>
        <w:t>N</w:t>
      </w:r>
      <w:r w:rsidRPr="00993B23">
        <w:rPr>
          <w:sz w:val="26"/>
          <w:szCs w:val="26"/>
        </w:rPr>
        <w:t xml:space="preserve"> 1946</w:t>
      </w:r>
      <w:r>
        <w:rPr>
          <w:sz w:val="26"/>
          <w:szCs w:val="26"/>
        </w:rPr>
        <w:t xml:space="preserve"> </w:t>
      </w:r>
      <w:r w:rsidRPr="00993B23">
        <w:rPr>
          <w:sz w:val="26"/>
          <w:szCs w:val="26"/>
        </w:rPr>
        <w:t>изменения и содерж</w:t>
      </w:r>
      <w:r w:rsidR="008739C4">
        <w:rPr>
          <w:sz w:val="26"/>
          <w:szCs w:val="26"/>
        </w:rPr>
        <w:t>а</w:t>
      </w:r>
      <w:r w:rsidRPr="00993B23">
        <w:rPr>
          <w:sz w:val="26"/>
          <w:szCs w:val="26"/>
        </w:rPr>
        <w:t xml:space="preserve">т слова «признак» </w:t>
      </w:r>
      <w:proofErr w:type="gramStart"/>
      <w:r w:rsidRPr="00993B23">
        <w:rPr>
          <w:sz w:val="26"/>
          <w:szCs w:val="26"/>
        </w:rPr>
        <w:t>вместо</w:t>
      </w:r>
      <w:proofErr w:type="gramEnd"/>
      <w:r w:rsidRPr="00993B23">
        <w:rPr>
          <w:sz w:val="26"/>
          <w:szCs w:val="26"/>
        </w:rPr>
        <w:t xml:space="preserve"> «</w:t>
      </w:r>
      <w:proofErr w:type="gramStart"/>
      <w:r w:rsidRPr="00993B23">
        <w:rPr>
          <w:sz w:val="26"/>
          <w:szCs w:val="26"/>
        </w:rPr>
        <w:t>характеристика</w:t>
      </w:r>
      <w:proofErr w:type="gramEnd"/>
      <w:r w:rsidRPr="00993B23">
        <w:rPr>
          <w:sz w:val="26"/>
          <w:szCs w:val="26"/>
        </w:rPr>
        <w:t xml:space="preserve"> квалификации участников закупки», что является установленным нарушением требований пункта 4 части 2 статьи 42 Закона</w:t>
      </w:r>
      <w:r w:rsidR="008739C4">
        <w:rPr>
          <w:sz w:val="26"/>
          <w:szCs w:val="26"/>
        </w:rPr>
        <w:t>.</w:t>
      </w:r>
    </w:p>
    <w:p w:rsidR="009F6008" w:rsidRDefault="009F6008" w:rsidP="009F6008">
      <w:pPr>
        <w:widowControl w:val="0"/>
        <w:tabs>
          <w:tab w:val="left" w:pos="900"/>
        </w:tabs>
        <w:suppressAutoHyphens/>
        <w:autoSpaceDE w:val="0"/>
        <w:ind w:firstLine="709"/>
        <w:jc w:val="both"/>
        <w:rPr>
          <w:color w:val="000000"/>
          <w:sz w:val="26"/>
          <w:szCs w:val="26"/>
        </w:rPr>
      </w:pPr>
      <w:r>
        <w:rPr>
          <w:color w:val="000000"/>
          <w:sz w:val="26"/>
          <w:szCs w:val="26"/>
        </w:rPr>
        <w:t>Присутствующи</w:t>
      </w:r>
      <w:r w:rsidR="008739C4">
        <w:rPr>
          <w:color w:val="000000"/>
          <w:sz w:val="26"/>
          <w:szCs w:val="26"/>
        </w:rPr>
        <w:t>е</w:t>
      </w:r>
      <w:r>
        <w:rPr>
          <w:color w:val="000000"/>
          <w:sz w:val="26"/>
          <w:szCs w:val="26"/>
        </w:rPr>
        <w:t xml:space="preserve"> на </w:t>
      </w:r>
      <w:r w:rsidR="008739C4">
        <w:rPr>
          <w:color w:val="000000"/>
          <w:sz w:val="26"/>
          <w:szCs w:val="26"/>
        </w:rPr>
        <w:t>заседании Комиссии представители</w:t>
      </w:r>
      <w:r>
        <w:rPr>
          <w:color w:val="000000"/>
          <w:sz w:val="26"/>
          <w:szCs w:val="26"/>
        </w:rPr>
        <w:t xml:space="preserve"> Общества поддержал</w:t>
      </w:r>
      <w:r w:rsidR="008739C4">
        <w:rPr>
          <w:color w:val="000000"/>
          <w:sz w:val="26"/>
          <w:szCs w:val="26"/>
        </w:rPr>
        <w:t>и</w:t>
      </w:r>
      <w:r>
        <w:rPr>
          <w:color w:val="000000"/>
          <w:sz w:val="26"/>
          <w:szCs w:val="26"/>
        </w:rPr>
        <w:t xml:space="preserve"> изложенные в жалобе доводы в полном объеме.</w:t>
      </w:r>
    </w:p>
    <w:p w:rsidR="0043689D" w:rsidRPr="00727A6A" w:rsidRDefault="0043689D" w:rsidP="00C14A72">
      <w:pPr>
        <w:widowControl w:val="0"/>
        <w:tabs>
          <w:tab w:val="left" w:pos="900"/>
        </w:tabs>
        <w:suppressAutoHyphens/>
        <w:autoSpaceDE w:val="0"/>
        <w:ind w:firstLine="709"/>
        <w:jc w:val="both"/>
        <w:rPr>
          <w:color w:val="000000"/>
          <w:sz w:val="14"/>
          <w:szCs w:val="14"/>
        </w:rPr>
      </w:pPr>
    </w:p>
    <w:p w:rsidR="00120F39" w:rsidRDefault="009516A3" w:rsidP="00120F39">
      <w:pPr>
        <w:widowControl w:val="0"/>
        <w:tabs>
          <w:tab w:val="left" w:pos="900"/>
        </w:tabs>
        <w:suppressAutoHyphens/>
        <w:autoSpaceDE w:val="0"/>
        <w:ind w:firstLine="709"/>
        <w:jc w:val="both"/>
        <w:rPr>
          <w:sz w:val="26"/>
          <w:szCs w:val="26"/>
        </w:rPr>
      </w:pPr>
      <w:r>
        <w:rPr>
          <w:sz w:val="26"/>
          <w:szCs w:val="26"/>
        </w:rPr>
        <w:t>Уполномоченн</w:t>
      </w:r>
      <w:r w:rsidR="009E0924">
        <w:rPr>
          <w:sz w:val="26"/>
          <w:szCs w:val="26"/>
        </w:rPr>
        <w:t>ое</w:t>
      </w:r>
      <w:r>
        <w:rPr>
          <w:sz w:val="26"/>
          <w:szCs w:val="26"/>
        </w:rPr>
        <w:t xml:space="preserve"> учреждение</w:t>
      </w:r>
      <w:r w:rsidR="002C699F">
        <w:rPr>
          <w:sz w:val="26"/>
          <w:szCs w:val="26"/>
        </w:rPr>
        <w:t xml:space="preserve">, </w:t>
      </w:r>
      <w:r w:rsidR="008739C4">
        <w:rPr>
          <w:sz w:val="26"/>
          <w:szCs w:val="26"/>
        </w:rPr>
        <w:t>Заказчик</w:t>
      </w:r>
      <w:r w:rsidR="008D0246">
        <w:rPr>
          <w:sz w:val="26"/>
          <w:szCs w:val="26"/>
        </w:rPr>
        <w:t xml:space="preserve"> </w:t>
      </w:r>
      <w:r w:rsidR="00CB530C">
        <w:rPr>
          <w:sz w:val="26"/>
          <w:szCs w:val="26"/>
        </w:rPr>
        <w:t xml:space="preserve">в материалы дела </w:t>
      </w:r>
      <w:r w:rsidR="00120F39" w:rsidRPr="000A0054">
        <w:rPr>
          <w:sz w:val="26"/>
          <w:szCs w:val="26"/>
        </w:rPr>
        <w:t>представ</w:t>
      </w:r>
      <w:r w:rsidR="009E0924">
        <w:rPr>
          <w:sz w:val="26"/>
          <w:szCs w:val="26"/>
        </w:rPr>
        <w:t>или</w:t>
      </w:r>
      <w:r w:rsidR="00120F39" w:rsidRPr="000A0054">
        <w:rPr>
          <w:sz w:val="26"/>
          <w:szCs w:val="26"/>
        </w:rPr>
        <w:t xml:space="preserve"> письменные возражения на рассматриваем</w:t>
      </w:r>
      <w:r w:rsidR="002A3E05">
        <w:rPr>
          <w:sz w:val="26"/>
          <w:szCs w:val="26"/>
        </w:rPr>
        <w:t>ую</w:t>
      </w:r>
      <w:r w:rsidR="00120F39" w:rsidRPr="000A0054">
        <w:rPr>
          <w:sz w:val="26"/>
          <w:szCs w:val="26"/>
        </w:rPr>
        <w:t xml:space="preserve"> жалоб</w:t>
      </w:r>
      <w:r w:rsidR="002A3E05">
        <w:rPr>
          <w:sz w:val="26"/>
          <w:szCs w:val="26"/>
        </w:rPr>
        <w:t>у</w:t>
      </w:r>
      <w:r w:rsidR="009E0924">
        <w:rPr>
          <w:sz w:val="26"/>
          <w:szCs w:val="26"/>
        </w:rPr>
        <w:t>, в которых указывают на несогласие с доводами Заявител</w:t>
      </w:r>
      <w:r w:rsidR="009F6008">
        <w:rPr>
          <w:sz w:val="26"/>
          <w:szCs w:val="26"/>
        </w:rPr>
        <w:t>я</w:t>
      </w:r>
      <w:r w:rsidR="00120F39" w:rsidRPr="000A0054">
        <w:rPr>
          <w:sz w:val="26"/>
          <w:szCs w:val="26"/>
        </w:rPr>
        <w:t>.</w:t>
      </w:r>
    </w:p>
    <w:p w:rsidR="009516A3" w:rsidRPr="00AA53E0" w:rsidRDefault="009516A3" w:rsidP="009516A3">
      <w:pPr>
        <w:widowControl w:val="0"/>
        <w:tabs>
          <w:tab w:val="left" w:pos="900"/>
        </w:tabs>
        <w:suppressAutoHyphens/>
        <w:autoSpaceDE w:val="0"/>
        <w:ind w:firstLine="709"/>
        <w:jc w:val="both"/>
        <w:rPr>
          <w:color w:val="000000"/>
          <w:sz w:val="26"/>
          <w:szCs w:val="26"/>
        </w:rPr>
      </w:pPr>
      <w:r w:rsidRPr="00AA53E0">
        <w:rPr>
          <w:color w:val="000000"/>
          <w:sz w:val="26"/>
          <w:szCs w:val="26"/>
        </w:rPr>
        <w:t>Изучив представленные в Управление Федеральной антимонопольной службы по Тульской области документы, доводы участников рассмотрения данн</w:t>
      </w:r>
      <w:r w:rsidR="002A3E05">
        <w:rPr>
          <w:color w:val="000000"/>
          <w:sz w:val="26"/>
          <w:szCs w:val="26"/>
        </w:rPr>
        <w:t>ой</w:t>
      </w:r>
      <w:r w:rsidRPr="00AA53E0">
        <w:rPr>
          <w:color w:val="000000"/>
          <w:sz w:val="26"/>
          <w:szCs w:val="26"/>
        </w:rPr>
        <w:t xml:space="preserve"> жалоб</w:t>
      </w:r>
      <w:r w:rsidR="002A3E05">
        <w:rPr>
          <w:color w:val="000000"/>
          <w:sz w:val="26"/>
          <w:szCs w:val="26"/>
        </w:rPr>
        <w:t>ы</w:t>
      </w:r>
      <w:r w:rsidRPr="00AA53E0">
        <w:rPr>
          <w:color w:val="000000"/>
          <w:sz w:val="26"/>
          <w:szCs w:val="26"/>
        </w:rPr>
        <w:t>, а также на основании проведенной Комиссией в соответствии с частью 15 статьи 99 Закона, Правилами внеплановой проверки по вопросу соблюдения</w:t>
      </w:r>
      <w:r w:rsidR="004F6F70">
        <w:rPr>
          <w:color w:val="000000"/>
          <w:sz w:val="26"/>
          <w:szCs w:val="26"/>
        </w:rPr>
        <w:t xml:space="preserve"> </w:t>
      </w:r>
      <w:r w:rsidR="003F7C08">
        <w:rPr>
          <w:color w:val="000000"/>
          <w:sz w:val="26"/>
          <w:szCs w:val="26"/>
        </w:rPr>
        <w:t>субъектами контроля</w:t>
      </w:r>
      <w:r w:rsidR="00FA488B">
        <w:rPr>
          <w:color w:val="000000"/>
          <w:sz w:val="26"/>
          <w:szCs w:val="26"/>
        </w:rPr>
        <w:t xml:space="preserve"> </w:t>
      </w:r>
      <w:r w:rsidRPr="00AA53E0">
        <w:rPr>
          <w:color w:val="000000"/>
          <w:sz w:val="26"/>
          <w:szCs w:val="26"/>
        </w:rPr>
        <w:t xml:space="preserve">требований Закона при проведении Закупки, Комиссия </w:t>
      </w:r>
      <w:r w:rsidRPr="00AA53E0">
        <w:rPr>
          <w:color w:val="000000"/>
          <w:sz w:val="26"/>
          <w:szCs w:val="26"/>
        </w:rPr>
        <w:lastRenderedPageBreak/>
        <w:t>пришла к следующим выводам.</w:t>
      </w:r>
    </w:p>
    <w:p w:rsidR="00A07C21" w:rsidRPr="00A07C21" w:rsidRDefault="00A07C21" w:rsidP="000F2E38">
      <w:pPr>
        <w:ind w:firstLine="709"/>
        <w:jc w:val="both"/>
        <w:rPr>
          <w:sz w:val="12"/>
          <w:szCs w:val="26"/>
        </w:rPr>
      </w:pPr>
    </w:p>
    <w:p w:rsidR="00AF7FEB" w:rsidRPr="006308C1" w:rsidRDefault="009516A3" w:rsidP="009516A3">
      <w:pPr>
        <w:widowControl w:val="0"/>
        <w:tabs>
          <w:tab w:val="left" w:pos="900"/>
        </w:tabs>
        <w:suppressAutoHyphens/>
        <w:autoSpaceDE w:val="0"/>
        <w:ind w:firstLine="709"/>
        <w:jc w:val="both"/>
        <w:rPr>
          <w:sz w:val="26"/>
          <w:szCs w:val="26"/>
        </w:rPr>
      </w:pPr>
      <w:r w:rsidRPr="00AA53E0">
        <w:rPr>
          <w:color w:val="000000"/>
          <w:sz w:val="26"/>
          <w:szCs w:val="26"/>
        </w:rPr>
        <w:t xml:space="preserve">Извещение о Закупке </w:t>
      </w:r>
      <w:r w:rsidR="008739C4">
        <w:rPr>
          <w:color w:val="000000"/>
          <w:sz w:val="26"/>
          <w:szCs w:val="26"/>
        </w:rPr>
        <w:t>со всеми электронными документами 03</w:t>
      </w:r>
      <w:r w:rsidRPr="00B0542A">
        <w:rPr>
          <w:color w:val="000000"/>
          <w:sz w:val="26"/>
          <w:szCs w:val="26"/>
        </w:rPr>
        <w:t>.</w:t>
      </w:r>
      <w:r w:rsidR="008D0246">
        <w:rPr>
          <w:color w:val="000000"/>
          <w:sz w:val="26"/>
          <w:szCs w:val="26"/>
        </w:rPr>
        <w:t>0</w:t>
      </w:r>
      <w:r w:rsidR="008739C4">
        <w:rPr>
          <w:color w:val="000000"/>
          <w:sz w:val="26"/>
          <w:szCs w:val="26"/>
        </w:rPr>
        <w:t>9</w:t>
      </w:r>
      <w:r w:rsidRPr="00B0542A">
        <w:rPr>
          <w:color w:val="000000"/>
          <w:sz w:val="26"/>
          <w:szCs w:val="26"/>
        </w:rPr>
        <w:t>.202</w:t>
      </w:r>
      <w:r w:rsidR="008D0246">
        <w:rPr>
          <w:color w:val="000000"/>
          <w:sz w:val="26"/>
          <w:szCs w:val="26"/>
        </w:rPr>
        <w:t>4</w:t>
      </w:r>
      <w:r w:rsidRPr="00B0542A">
        <w:rPr>
          <w:color w:val="000000"/>
          <w:sz w:val="26"/>
          <w:szCs w:val="26"/>
        </w:rPr>
        <w:t xml:space="preserve"> </w:t>
      </w:r>
      <w:r w:rsidRPr="00AA53E0">
        <w:rPr>
          <w:color w:val="000000"/>
          <w:sz w:val="26"/>
          <w:szCs w:val="26"/>
        </w:rPr>
        <w:t>размещено в единой информационной системе</w:t>
      </w:r>
      <w:r w:rsidR="008739C4">
        <w:rPr>
          <w:color w:val="000000"/>
          <w:sz w:val="26"/>
          <w:szCs w:val="26"/>
        </w:rPr>
        <w:t xml:space="preserve"> в сфере закупок (далее – единая информационная система)</w:t>
      </w:r>
      <w:r>
        <w:rPr>
          <w:sz w:val="26"/>
          <w:szCs w:val="26"/>
        </w:rPr>
        <w:t>.</w:t>
      </w:r>
      <w:r w:rsidR="001E470F">
        <w:rPr>
          <w:sz w:val="26"/>
          <w:szCs w:val="26"/>
        </w:rPr>
        <w:t xml:space="preserve"> </w:t>
      </w:r>
      <w:r w:rsidR="008739C4">
        <w:rPr>
          <w:sz w:val="26"/>
          <w:szCs w:val="26"/>
        </w:rPr>
        <w:t>12.09.2024 в</w:t>
      </w:r>
      <w:r w:rsidR="001E470F">
        <w:rPr>
          <w:sz w:val="26"/>
          <w:szCs w:val="26"/>
        </w:rPr>
        <w:t xml:space="preserve"> извещение о Закупке </w:t>
      </w:r>
      <w:r w:rsidR="008739C4">
        <w:rPr>
          <w:sz w:val="26"/>
          <w:szCs w:val="26"/>
        </w:rPr>
        <w:t xml:space="preserve">внесены </w:t>
      </w:r>
      <w:r w:rsidR="008D0246">
        <w:rPr>
          <w:sz w:val="26"/>
          <w:szCs w:val="26"/>
        </w:rPr>
        <w:t>и</w:t>
      </w:r>
      <w:r w:rsidR="001E470F">
        <w:rPr>
          <w:sz w:val="26"/>
          <w:szCs w:val="26"/>
        </w:rPr>
        <w:t>зменения</w:t>
      </w:r>
      <w:r w:rsidR="008739C4">
        <w:rPr>
          <w:sz w:val="26"/>
          <w:szCs w:val="26"/>
        </w:rPr>
        <w:t>, которые размещены в единой информационной системе</w:t>
      </w:r>
      <w:r w:rsidR="001E470F">
        <w:rPr>
          <w:sz w:val="26"/>
          <w:szCs w:val="26"/>
        </w:rPr>
        <w:t>.</w:t>
      </w:r>
    </w:p>
    <w:p w:rsidR="00B92604" w:rsidRDefault="00B92604" w:rsidP="00E2666C">
      <w:pPr>
        <w:tabs>
          <w:tab w:val="left" w:pos="900"/>
          <w:tab w:val="left" w:pos="981"/>
        </w:tabs>
        <w:suppressAutoHyphens/>
        <w:ind w:firstLine="720"/>
        <w:jc w:val="both"/>
        <w:rPr>
          <w:sz w:val="26"/>
          <w:szCs w:val="26"/>
        </w:rPr>
      </w:pPr>
      <w:r w:rsidRPr="006308C1">
        <w:rPr>
          <w:sz w:val="26"/>
          <w:szCs w:val="26"/>
        </w:rPr>
        <w:t>Начальная (максимальная) цена контракта</w:t>
      </w:r>
      <w:r w:rsidR="00241E0C" w:rsidRPr="006308C1">
        <w:rPr>
          <w:sz w:val="26"/>
          <w:szCs w:val="26"/>
        </w:rPr>
        <w:t xml:space="preserve"> </w:t>
      </w:r>
      <w:r w:rsidR="003C2181" w:rsidRPr="006308C1">
        <w:rPr>
          <w:sz w:val="26"/>
          <w:szCs w:val="26"/>
        </w:rPr>
        <w:t>–</w:t>
      </w:r>
      <w:r w:rsidRPr="006308C1">
        <w:rPr>
          <w:sz w:val="26"/>
          <w:szCs w:val="26"/>
        </w:rPr>
        <w:t xml:space="preserve"> </w:t>
      </w:r>
      <w:r w:rsidR="008739C4" w:rsidRPr="008739C4">
        <w:rPr>
          <w:sz w:val="26"/>
          <w:szCs w:val="26"/>
        </w:rPr>
        <w:t>76 489 093,00</w:t>
      </w:r>
      <w:r w:rsidR="00FC23DC" w:rsidRPr="006308C1">
        <w:rPr>
          <w:sz w:val="26"/>
          <w:szCs w:val="26"/>
        </w:rPr>
        <w:t xml:space="preserve"> </w:t>
      </w:r>
      <w:r w:rsidRPr="006308C1">
        <w:rPr>
          <w:sz w:val="26"/>
          <w:szCs w:val="26"/>
        </w:rPr>
        <w:t>рублей.</w:t>
      </w:r>
    </w:p>
    <w:p w:rsidR="00DC13FC" w:rsidRDefault="00DC13FC" w:rsidP="00E2666C">
      <w:pPr>
        <w:tabs>
          <w:tab w:val="left" w:pos="900"/>
          <w:tab w:val="left" w:pos="981"/>
        </w:tabs>
        <w:suppressAutoHyphens/>
        <w:ind w:firstLine="720"/>
        <w:jc w:val="both"/>
        <w:rPr>
          <w:sz w:val="26"/>
          <w:szCs w:val="26"/>
        </w:rPr>
      </w:pPr>
      <w:r>
        <w:rPr>
          <w:sz w:val="26"/>
          <w:szCs w:val="26"/>
        </w:rPr>
        <w:t xml:space="preserve">Контракт по итогам </w:t>
      </w:r>
      <w:r w:rsidR="002A3E05">
        <w:rPr>
          <w:sz w:val="26"/>
          <w:szCs w:val="26"/>
        </w:rPr>
        <w:t>Закупки</w:t>
      </w:r>
      <w:r>
        <w:rPr>
          <w:sz w:val="26"/>
          <w:szCs w:val="26"/>
        </w:rPr>
        <w:t xml:space="preserve"> </w:t>
      </w:r>
      <w:r w:rsidR="00AD38BE">
        <w:rPr>
          <w:sz w:val="26"/>
          <w:szCs w:val="26"/>
        </w:rPr>
        <w:t>на момент рассмотрения данн</w:t>
      </w:r>
      <w:r w:rsidR="002A3E05">
        <w:rPr>
          <w:sz w:val="26"/>
          <w:szCs w:val="26"/>
        </w:rPr>
        <w:t>ой</w:t>
      </w:r>
      <w:r w:rsidR="00AD38BE">
        <w:rPr>
          <w:sz w:val="26"/>
          <w:szCs w:val="26"/>
        </w:rPr>
        <w:t xml:space="preserve"> жалоб</w:t>
      </w:r>
      <w:r w:rsidR="002A3E05">
        <w:rPr>
          <w:sz w:val="26"/>
          <w:szCs w:val="26"/>
        </w:rPr>
        <w:t>ы</w:t>
      </w:r>
      <w:r w:rsidR="00AD38BE">
        <w:rPr>
          <w:sz w:val="26"/>
          <w:szCs w:val="26"/>
        </w:rPr>
        <w:t xml:space="preserve"> </w:t>
      </w:r>
      <w:r>
        <w:rPr>
          <w:sz w:val="26"/>
          <w:szCs w:val="26"/>
        </w:rPr>
        <w:t>Заказчиком не заключен.</w:t>
      </w:r>
    </w:p>
    <w:p w:rsidR="00B35B48" w:rsidRPr="00666152" w:rsidRDefault="00B35B48" w:rsidP="00C00BCD">
      <w:pPr>
        <w:widowControl w:val="0"/>
        <w:tabs>
          <w:tab w:val="left" w:pos="900"/>
        </w:tabs>
        <w:suppressAutoHyphens/>
        <w:autoSpaceDE w:val="0"/>
        <w:ind w:firstLine="709"/>
        <w:jc w:val="both"/>
        <w:rPr>
          <w:sz w:val="14"/>
          <w:szCs w:val="14"/>
        </w:rPr>
      </w:pPr>
    </w:p>
    <w:p w:rsidR="00A075B4" w:rsidRPr="006D7B51" w:rsidRDefault="00A075B4" w:rsidP="00A075B4">
      <w:pPr>
        <w:widowControl w:val="0"/>
        <w:tabs>
          <w:tab w:val="left" w:pos="-567"/>
        </w:tabs>
        <w:suppressAutoHyphens/>
        <w:autoSpaceDE w:val="0"/>
        <w:ind w:firstLine="709"/>
        <w:jc w:val="both"/>
        <w:rPr>
          <w:sz w:val="26"/>
          <w:szCs w:val="26"/>
        </w:rPr>
      </w:pPr>
      <w:r w:rsidRPr="006D7B51">
        <w:rPr>
          <w:sz w:val="26"/>
          <w:szCs w:val="26"/>
        </w:rPr>
        <w:t>Согласно части 1 статьи 24 Закона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w:t>
      </w:r>
    </w:p>
    <w:p w:rsidR="00A075B4" w:rsidRPr="006D7B51" w:rsidRDefault="00A075B4" w:rsidP="00A075B4">
      <w:pPr>
        <w:widowControl w:val="0"/>
        <w:tabs>
          <w:tab w:val="left" w:pos="-567"/>
        </w:tabs>
        <w:suppressAutoHyphens/>
        <w:autoSpaceDE w:val="0"/>
        <w:ind w:firstLine="709"/>
        <w:jc w:val="both"/>
        <w:rPr>
          <w:sz w:val="26"/>
          <w:szCs w:val="26"/>
        </w:rPr>
      </w:pPr>
      <w:proofErr w:type="gramStart"/>
      <w:r w:rsidRPr="006D7B51">
        <w:rPr>
          <w:sz w:val="26"/>
          <w:szCs w:val="26"/>
        </w:rPr>
        <w:t>Конкурентными способами, в том числе являются конкурсы (открытый конкурс в электронной форме (далее - электронный конкурс), закрытый конкурс, закрытый конкурс в электронной форме (пункт 1 части 2 статьи 24 Закона).</w:t>
      </w:r>
      <w:proofErr w:type="gramEnd"/>
    </w:p>
    <w:p w:rsidR="00A075B4" w:rsidRDefault="00A075B4" w:rsidP="00A075B4">
      <w:pPr>
        <w:widowControl w:val="0"/>
        <w:tabs>
          <w:tab w:val="left" w:pos="-567"/>
        </w:tabs>
        <w:suppressAutoHyphens/>
        <w:autoSpaceDE w:val="0"/>
        <w:ind w:firstLine="709"/>
        <w:jc w:val="both"/>
        <w:rPr>
          <w:sz w:val="26"/>
          <w:szCs w:val="26"/>
        </w:rPr>
      </w:pPr>
      <w:r w:rsidRPr="006D7B51">
        <w:rPr>
          <w:sz w:val="26"/>
          <w:szCs w:val="26"/>
        </w:rPr>
        <w:t>В рассматриваемом случае выбран конкурентный способ определения поставщика (подрядчика, исполнителя) – электронный конкурс.</w:t>
      </w:r>
    </w:p>
    <w:p w:rsidR="008739C4" w:rsidRPr="00D510AE" w:rsidRDefault="008739C4" w:rsidP="008739C4">
      <w:pPr>
        <w:autoSpaceDE w:val="0"/>
        <w:autoSpaceDN w:val="0"/>
        <w:adjustRightInd w:val="0"/>
        <w:ind w:firstLine="709"/>
        <w:jc w:val="both"/>
        <w:rPr>
          <w:sz w:val="26"/>
          <w:szCs w:val="26"/>
        </w:rPr>
      </w:pPr>
      <w:proofErr w:type="gramStart"/>
      <w:r w:rsidRPr="0083523C">
        <w:rPr>
          <w:sz w:val="26"/>
          <w:szCs w:val="26"/>
        </w:rPr>
        <w:t>В соответствии с частью 2 статьи 8 Закона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A075B4" w:rsidRPr="006D7B51" w:rsidRDefault="00A075B4" w:rsidP="00A075B4">
      <w:pPr>
        <w:widowControl w:val="0"/>
        <w:tabs>
          <w:tab w:val="left" w:pos="-567"/>
        </w:tabs>
        <w:suppressAutoHyphens/>
        <w:autoSpaceDE w:val="0"/>
        <w:ind w:firstLine="709"/>
        <w:jc w:val="both"/>
        <w:rPr>
          <w:sz w:val="26"/>
          <w:szCs w:val="26"/>
        </w:rPr>
      </w:pPr>
      <w:r w:rsidRPr="006D7B51">
        <w:rPr>
          <w:sz w:val="26"/>
          <w:szCs w:val="26"/>
        </w:rPr>
        <w:t xml:space="preserve">Согласно части 4 статьи 24 Закона победителем конкурса признается участник закупки, который предложил лучшие условия исполнения контракта, и заявка на </w:t>
      </w:r>
      <w:proofErr w:type="gramStart"/>
      <w:r w:rsidRPr="006D7B51">
        <w:rPr>
          <w:sz w:val="26"/>
          <w:szCs w:val="26"/>
        </w:rPr>
        <w:t>участие</w:t>
      </w:r>
      <w:proofErr w:type="gramEnd"/>
      <w:r w:rsidRPr="006D7B51">
        <w:rPr>
          <w:sz w:val="26"/>
          <w:szCs w:val="26"/>
        </w:rPr>
        <w:t xml:space="preserve">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A075B4" w:rsidRPr="00DB2881" w:rsidRDefault="00A85650" w:rsidP="00A075B4">
      <w:pPr>
        <w:widowControl w:val="0"/>
        <w:tabs>
          <w:tab w:val="left" w:pos="-567"/>
        </w:tabs>
        <w:suppressAutoHyphens/>
        <w:autoSpaceDE w:val="0"/>
        <w:ind w:firstLine="709"/>
        <w:jc w:val="both"/>
        <w:rPr>
          <w:sz w:val="26"/>
          <w:szCs w:val="26"/>
        </w:rPr>
      </w:pPr>
      <w:proofErr w:type="gramStart"/>
      <w:r>
        <w:rPr>
          <w:sz w:val="26"/>
          <w:szCs w:val="26"/>
        </w:rPr>
        <w:t>П</w:t>
      </w:r>
      <w:r w:rsidR="00A075B4" w:rsidRPr="00DB2881">
        <w:rPr>
          <w:sz w:val="26"/>
          <w:szCs w:val="26"/>
        </w:rPr>
        <w:t>ункт</w:t>
      </w:r>
      <w:r>
        <w:rPr>
          <w:sz w:val="26"/>
          <w:szCs w:val="26"/>
        </w:rPr>
        <w:t>ом</w:t>
      </w:r>
      <w:r w:rsidR="00A075B4" w:rsidRPr="00DB2881">
        <w:rPr>
          <w:sz w:val="26"/>
          <w:szCs w:val="26"/>
        </w:rPr>
        <w:t xml:space="preserve"> 11 части 1 статьи 42 Закона </w:t>
      </w:r>
      <w:r>
        <w:rPr>
          <w:sz w:val="26"/>
          <w:szCs w:val="26"/>
        </w:rPr>
        <w:t xml:space="preserve">установлено, что </w:t>
      </w:r>
      <w:r w:rsidR="00A075B4" w:rsidRPr="00DB2881">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w:t>
      </w:r>
      <w:proofErr w:type="gramEnd"/>
      <w:r w:rsidR="00A075B4" w:rsidRPr="00DB2881">
        <w:rPr>
          <w:sz w:val="26"/>
          <w:szCs w:val="26"/>
        </w:rPr>
        <w:t xml:space="preserve"> настоящим Федеральным законом.</w:t>
      </w:r>
    </w:p>
    <w:p w:rsidR="006E0F06" w:rsidRPr="00DB2881" w:rsidRDefault="006E0F06" w:rsidP="006E0F06">
      <w:pPr>
        <w:widowControl w:val="0"/>
        <w:tabs>
          <w:tab w:val="left" w:pos="-567"/>
        </w:tabs>
        <w:suppressAutoHyphens/>
        <w:autoSpaceDE w:val="0"/>
        <w:ind w:firstLine="709"/>
        <w:jc w:val="both"/>
        <w:rPr>
          <w:sz w:val="26"/>
          <w:szCs w:val="26"/>
        </w:rPr>
      </w:pPr>
      <w:r w:rsidRPr="00DB2881">
        <w:rPr>
          <w:sz w:val="26"/>
          <w:szCs w:val="26"/>
        </w:rPr>
        <w:t>В соответствии с пунктом 4 части 2 статьи 42 Закона извещение об осуществлении закупки, если иное не предусмотрено настоящим Федеральным законом, должно содержать электронные документы с указанием порядка рассмотрения и оценки заявок на участие в конкурсах в соответствии с настоящим Федеральным законом.</w:t>
      </w:r>
    </w:p>
    <w:p w:rsidR="006E0F06" w:rsidRPr="00DB2881" w:rsidRDefault="006E0F06" w:rsidP="006E0F06">
      <w:pPr>
        <w:widowControl w:val="0"/>
        <w:tabs>
          <w:tab w:val="left" w:pos="-567"/>
        </w:tabs>
        <w:suppressAutoHyphens/>
        <w:autoSpaceDE w:val="0"/>
        <w:ind w:firstLine="709"/>
        <w:jc w:val="both"/>
        <w:rPr>
          <w:sz w:val="26"/>
          <w:szCs w:val="26"/>
        </w:rPr>
      </w:pPr>
      <w:r w:rsidRPr="00DB2881">
        <w:rPr>
          <w:sz w:val="26"/>
          <w:szCs w:val="26"/>
        </w:rPr>
        <w:t>Частью 1 статьи 32 Закона предусмотрено, что для оценки заявок участников закупки заказчик использует следующие критерии:</w:t>
      </w:r>
    </w:p>
    <w:p w:rsidR="006E0F06" w:rsidRPr="00DB2881" w:rsidRDefault="006E0F06" w:rsidP="006E0F06">
      <w:pPr>
        <w:widowControl w:val="0"/>
        <w:tabs>
          <w:tab w:val="left" w:pos="-567"/>
        </w:tabs>
        <w:suppressAutoHyphens/>
        <w:autoSpaceDE w:val="0"/>
        <w:ind w:firstLine="709"/>
        <w:jc w:val="both"/>
        <w:rPr>
          <w:sz w:val="26"/>
          <w:szCs w:val="26"/>
        </w:rPr>
      </w:pPr>
      <w:r w:rsidRPr="00DB2881">
        <w:rPr>
          <w:sz w:val="26"/>
          <w:szCs w:val="26"/>
        </w:rPr>
        <w:t>1) цена контракта, сумма цен единиц товара, работы, услуги;</w:t>
      </w:r>
    </w:p>
    <w:p w:rsidR="006E0F06" w:rsidRPr="00DB2881" w:rsidRDefault="00A72B20" w:rsidP="006E0F06">
      <w:pPr>
        <w:widowControl w:val="0"/>
        <w:tabs>
          <w:tab w:val="left" w:pos="-567"/>
        </w:tabs>
        <w:suppressAutoHyphens/>
        <w:autoSpaceDE w:val="0"/>
        <w:ind w:firstLine="709"/>
        <w:jc w:val="both"/>
        <w:rPr>
          <w:sz w:val="26"/>
          <w:szCs w:val="26"/>
        </w:rPr>
      </w:pPr>
      <w:r>
        <w:rPr>
          <w:sz w:val="26"/>
          <w:szCs w:val="26"/>
        </w:rPr>
        <w:t>2) </w:t>
      </w:r>
      <w:r w:rsidR="006E0F06" w:rsidRPr="00DB2881">
        <w:rPr>
          <w:sz w:val="26"/>
          <w:szCs w:val="26"/>
        </w:rPr>
        <w:t>расходы на эксплуатацию и ремонт товаров, использование результатов работ;</w:t>
      </w:r>
    </w:p>
    <w:p w:rsidR="006E0F06" w:rsidRPr="00DB2881" w:rsidRDefault="00A72B20" w:rsidP="006E0F06">
      <w:pPr>
        <w:widowControl w:val="0"/>
        <w:tabs>
          <w:tab w:val="left" w:pos="-567"/>
        </w:tabs>
        <w:suppressAutoHyphens/>
        <w:autoSpaceDE w:val="0"/>
        <w:ind w:firstLine="709"/>
        <w:jc w:val="both"/>
        <w:rPr>
          <w:sz w:val="26"/>
          <w:szCs w:val="26"/>
        </w:rPr>
      </w:pPr>
      <w:r>
        <w:rPr>
          <w:sz w:val="26"/>
          <w:szCs w:val="26"/>
        </w:rPr>
        <w:lastRenderedPageBreak/>
        <w:t>3) </w:t>
      </w:r>
      <w:r w:rsidR="006E0F06" w:rsidRPr="00DB2881">
        <w:rPr>
          <w:sz w:val="26"/>
          <w:szCs w:val="26"/>
        </w:rPr>
        <w:t>качественные, функциональные и экологические характеристики объекта закупки;</w:t>
      </w:r>
    </w:p>
    <w:p w:rsidR="006E0F06" w:rsidRPr="00DB2881" w:rsidRDefault="00A72B20" w:rsidP="006E0F06">
      <w:pPr>
        <w:widowControl w:val="0"/>
        <w:tabs>
          <w:tab w:val="left" w:pos="-567"/>
        </w:tabs>
        <w:suppressAutoHyphens/>
        <w:autoSpaceDE w:val="0"/>
        <w:ind w:firstLine="709"/>
        <w:jc w:val="both"/>
        <w:rPr>
          <w:sz w:val="26"/>
          <w:szCs w:val="26"/>
        </w:rPr>
      </w:pPr>
      <w:r>
        <w:rPr>
          <w:sz w:val="26"/>
          <w:szCs w:val="26"/>
        </w:rPr>
        <w:t>4) </w:t>
      </w:r>
      <w:r w:rsidR="006E0F06" w:rsidRPr="00DB2881">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7C6467">
        <w:rPr>
          <w:sz w:val="26"/>
          <w:szCs w:val="26"/>
        </w:rPr>
        <w:t xml:space="preserve"> (далее – Квалификация участников закупки)</w:t>
      </w:r>
      <w:r w:rsidR="006E0F06" w:rsidRPr="00DB2881">
        <w:rPr>
          <w:sz w:val="26"/>
          <w:szCs w:val="26"/>
        </w:rPr>
        <w:t>.</w:t>
      </w:r>
    </w:p>
    <w:p w:rsidR="00A075B4" w:rsidRPr="00DB2881" w:rsidRDefault="00A075B4" w:rsidP="00A075B4">
      <w:pPr>
        <w:widowControl w:val="0"/>
        <w:tabs>
          <w:tab w:val="left" w:pos="-567"/>
        </w:tabs>
        <w:suppressAutoHyphens/>
        <w:autoSpaceDE w:val="0"/>
        <w:ind w:firstLine="709"/>
        <w:jc w:val="both"/>
        <w:rPr>
          <w:sz w:val="26"/>
          <w:szCs w:val="26"/>
        </w:rPr>
      </w:pPr>
      <w:r w:rsidRPr="00DB2881">
        <w:rPr>
          <w:sz w:val="26"/>
          <w:szCs w:val="26"/>
        </w:rPr>
        <w:t>Частью 9 статьи 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953D26" w:rsidRDefault="00953D26" w:rsidP="00953D26">
      <w:pPr>
        <w:autoSpaceDE w:val="0"/>
        <w:autoSpaceDN w:val="0"/>
        <w:adjustRightInd w:val="0"/>
        <w:ind w:firstLine="709"/>
        <w:jc w:val="both"/>
        <w:rPr>
          <w:sz w:val="26"/>
          <w:szCs w:val="26"/>
        </w:rPr>
      </w:pPr>
      <w:r w:rsidRPr="00D510AE">
        <w:rPr>
          <w:sz w:val="26"/>
          <w:szCs w:val="26"/>
        </w:rPr>
        <w:t>В силу части 8 статьи 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w:t>
      </w:r>
      <w:r>
        <w:rPr>
          <w:sz w:val="26"/>
          <w:szCs w:val="26"/>
        </w:rPr>
        <w:t>унктах</w:t>
      </w:r>
      <w:r w:rsidRPr="00D510AE">
        <w:rPr>
          <w:sz w:val="26"/>
          <w:szCs w:val="26"/>
        </w:rPr>
        <w:t xml:space="preserve"> 1 и 2 ч</w:t>
      </w:r>
      <w:r>
        <w:rPr>
          <w:sz w:val="26"/>
          <w:szCs w:val="26"/>
        </w:rPr>
        <w:t>асти</w:t>
      </w:r>
      <w:r w:rsidRPr="00D510AE">
        <w:rPr>
          <w:sz w:val="26"/>
          <w:szCs w:val="26"/>
        </w:rPr>
        <w:t xml:space="preserve"> 1 настоящей статьи.</w:t>
      </w:r>
    </w:p>
    <w:p w:rsidR="006E0F06" w:rsidRDefault="006E0F06" w:rsidP="006E0F06">
      <w:pPr>
        <w:widowControl w:val="0"/>
        <w:tabs>
          <w:tab w:val="left" w:pos="-567"/>
        </w:tabs>
        <w:suppressAutoHyphens/>
        <w:autoSpaceDE w:val="0"/>
        <w:ind w:firstLine="709"/>
        <w:jc w:val="both"/>
        <w:rPr>
          <w:sz w:val="26"/>
          <w:szCs w:val="26"/>
        </w:rPr>
      </w:pPr>
      <w:r w:rsidRPr="00DB2881">
        <w:rPr>
          <w:sz w:val="26"/>
          <w:szCs w:val="26"/>
        </w:rPr>
        <w:t>В развитие данной нормы издано Постановление Правительства РФ от 31.12.2021 N 2604, которым утверждено Положение об оценке заявок на участие в закупке товаров, работ, услуг для обеспечения государственных и муниципальных нужд</w:t>
      </w:r>
      <w:r>
        <w:rPr>
          <w:sz w:val="26"/>
          <w:szCs w:val="26"/>
        </w:rPr>
        <w:t xml:space="preserve"> (далее – Положение).</w:t>
      </w:r>
    </w:p>
    <w:p w:rsidR="00A075B4" w:rsidRPr="005D6320" w:rsidRDefault="00A075B4" w:rsidP="00A075B4">
      <w:pPr>
        <w:widowControl w:val="0"/>
        <w:tabs>
          <w:tab w:val="left" w:pos="-567"/>
        </w:tabs>
        <w:suppressAutoHyphens/>
        <w:autoSpaceDE w:val="0"/>
        <w:ind w:firstLine="709"/>
        <w:jc w:val="both"/>
        <w:rPr>
          <w:sz w:val="26"/>
          <w:szCs w:val="26"/>
        </w:rPr>
      </w:pPr>
      <w:r w:rsidRPr="005D6320">
        <w:rPr>
          <w:sz w:val="26"/>
          <w:szCs w:val="26"/>
        </w:rPr>
        <w:t>Согласно пункту 2 Положения "оценка заявок" - действия членов комиссии по осуществлению закупок по присвоению в случаях, предусмотренных Законом о контрактной системе, и в соответствии с Положением баллов заявкам (частям заявок) на основании информации и документов участников закупок.</w:t>
      </w:r>
    </w:p>
    <w:p w:rsidR="00A075B4" w:rsidRPr="005D6320" w:rsidRDefault="00A075B4" w:rsidP="00A075B4">
      <w:pPr>
        <w:widowControl w:val="0"/>
        <w:tabs>
          <w:tab w:val="left" w:pos="-567"/>
        </w:tabs>
        <w:suppressAutoHyphens/>
        <w:autoSpaceDE w:val="0"/>
        <w:ind w:firstLine="709"/>
        <w:jc w:val="both"/>
        <w:rPr>
          <w:sz w:val="26"/>
          <w:szCs w:val="26"/>
        </w:rPr>
      </w:pPr>
      <w:r w:rsidRPr="005D6320">
        <w:rPr>
          <w:sz w:val="26"/>
          <w:szCs w:val="26"/>
        </w:rPr>
        <w:t>В соответствии с пунктом 8 Положения в случае применения показателей оценки по критериям оценки, предусмотренным, в том числе, подпунктом "</w:t>
      </w:r>
      <w:r w:rsidR="008739C4">
        <w:rPr>
          <w:sz w:val="26"/>
          <w:szCs w:val="26"/>
        </w:rPr>
        <w:t>в</w:t>
      </w:r>
      <w:r w:rsidRPr="005D6320">
        <w:rPr>
          <w:sz w:val="26"/>
          <w:szCs w:val="26"/>
        </w:rPr>
        <w:t>" пункта 3 Положения:</w:t>
      </w:r>
    </w:p>
    <w:p w:rsidR="00A075B4" w:rsidRPr="005D6320" w:rsidRDefault="00A075B4" w:rsidP="00A075B4">
      <w:pPr>
        <w:widowControl w:val="0"/>
        <w:tabs>
          <w:tab w:val="left" w:pos="-567"/>
        </w:tabs>
        <w:suppressAutoHyphens/>
        <w:autoSpaceDE w:val="0"/>
        <w:ind w:firstLine="709"/>
        <w:jc w:val="both"/>
        <w:rPr>
          <w:sz w:val="26"/>
          <w:szCs w:val="26"/>
        </w:rPr>
      </w:pPr>
      <w:r w:rsidRPr="005D6320">
        <w:rPr>
          <w:sz w:val="26"/>
          <w:szCs w:val="26"/>
        </w:rPr>
        <w:t>а) применяются детализирующие показатели;</w:t>
      </w:r>
    </w:p>
    <w:p w:rsidR="00A075B4" w:rsidRPr="005D6320" w:rsidRDefault="00A075B4" w:rsidP="00A075B4">
      <w:pPr>
        <w:widowControl w:val="0"/>
        <w:tabs>
          <w:tab w:val="left" w:pos="-567"/>
        </w:tabs>
        <w:suppressAutoHyphens/>
        <w:autoSpaceDE w:val="0"/>
        <w:ind w:firstLine="709"/>
        <w:jc w:val="both"/>
        <w:rPr>
          <w:sz w:val="26"/>
          <w:szCs w:val="26"/>
        </w:rPr>
      </w:pPr>
      <w:r w:rsidRPr="005D6320">
        <w:rPr>
          <w:sz w:val="26"/>
          <w:szCs w:val="26"/>
        </w:rPr>
        <w:t>б)</w:t>
      </w:r>
      <w:r>
        <w:rPr>
          <w:sz w:val="26"/>
          <w:szCs w:val="26"/>
        </w:rPr>
        <w:t> </w:t>
      </w:r>
      <w:r w:rsidRPr="005D6320">
        <w:rPr>
          <w:sz w:val="26"/>
          <w:szCs w:val="26"/>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A075B4" w:rsidRDefault="00A075B4" w:rsidP="00A075B4">
      <w:pPr>
        <w:widowControl w:val="0"/>
        <w:tabs>
          <w:tab w:val="left" w:pos="-567"/>
        </w:tabs>
        <w:suppressAutoHyphens/>
        <w:autoSpaceDE w:val="0"/>
        <w:ind w:firstLine="709"/>
        <w:jc w:val="both"/>
        <w:rPr>
          <w:sz w:val="26"/>
          <w:szCs w:val="26"/>
        </w:rPr>
      </w:pPr>
      <w:r w:rsidRPr="005D6320">
        <w:rPr>
          <w:sz w:val="26"/>
          <w:szCs w:val="26"/>
        </w:rPr>
        <w:t>в)</w:t>
      </w:r>
      <w:r>
        <w:rPr>
          <w:sz w:val="26"/>
          <w:szCs w:val="26"/>
        </w:rPr>
        <w:t> </w:t>
      </w:r>
      <w:r w:rsidRPr="005D6320">
        <w:rPr>
          <w:sz w:val="26"/>
          <w:szCs w:val="26"/>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8739C4" w:rsidRPr="008739C4" w:rsidRDefault="00A075B4" w:rsidP="008739C4">
      <w:pPr>
        <w:widowControl w:val="0"/>
        <w:tabs>
          <w:tab w:val="left" w:pos="-567"/>
        </w:tabs>
        <w:suppressAutoHyphens/>
        <w:autoSpaceDE w:val="0"/>
        <w:ind w:firstLine="709"/>
        <w:jc w:val="both"/>
        <w:rPr>
          <w:sz w:val="26"/>
          <w:szCs w:val="26"/>
        </w:rPr>
      </w:pPr>
      <w:r w:rsidRPr="00DB2881">
        <w:rPr>
          <w:sz w:val="26"/>
          <w:szCs w:val="26"/>
        </w:rPr>
        <w:t xml:space="preserve">Пунктом </w:t>
      </w:r>
      <w:r w:rsidR="008739C4">
        <w:rPr>
          <w:sz w:val="26"/>
          <w:szCs w:val="26"/>
        </w:rPr>
        <w:t>16</w:t>
      </w:r>
      <w:r w:rsidRPr="00DB2881">
        <w:rPr>
          <w:sz w:val="26"/>
          <w:szCs w:val="26"/>
        </w:rPr>
        <w:t xml:space="preserve"> Положения определено, что </w:t>
      </w:r>
      <w:r w:rsidR="008739C4">
        <w:rPr>
          <w:sz w:val="26"/>
          <w:szCs w:val="26"/>
        </w:rPr>
        <w:t xml:space="preserve">для оценки </w:t>
      </w:r>
      <w:r w:rsidR="008739C4" w:rsidRPr="008739C4">
        <w:rPr>
          <w:sz w:val="26"/>
          <w:szCs w:val="26"/>
        </w:rPr>
        <w:t>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8739C4" w:rsidRPr="008739C4" w:rsidRDefault="008739C4" w:rsidP="008739C4">
      <w:pPr>
        <w:widowControl w:val="0"/>
        <w:tabs>
          <w:tab w:val="left" w:pos="-567"/>
        </w:tabs>
        <w:suppressAutoHyphens/>
        <w:autoSpaceDE w:val="0"/>
        <w:ind w:firstLine="709"/>
        <w:jc w:val="both"/>
        <w:rPr>
          <w:sz w:val="26"/>
          <w:szCs w:val="26"/>
        </w:rPr>
      </w:pPr>
      <w:r w:rsidRPr="008739C4">
        <w:rPr>
          <w:sz w:val="26"/>
          <w:szCs w:val="26"/>
        </w:rPr>
        <w:lastRenderedPageBreak/>
        <w:t>а) качественные характеристики объекта закупки;</w:t>
      </w:r>
    </w:p>
    <w:p w:rsidR="008739C4" w:rsidRPr="008739C4" w:rsidRDefault="008739C4" w:rsidP="008739C4">
      <w:pPr>
        <w:widowControl w:val="0"/>
        <w:tabs>
          <w:tab w:val="left" w:pos="-567"/>
        </w:tabs>
        <w:suppressAutoHyphens/>
        <w:autoSpaceDE w:val="0"/>
        <w:ind w:firstLine="709"/>
        <w:jc w:val="both"/>
        <w:rPr>
          <w:sz w:val="26"/>
          <w:szCs w:val="26"/>
        </w:rPr>
      </w:pPr>
      <w:r w:rsidRPr="008739C4">
        <w:rPr>
          <w:sz w:val="26"/>
          <w:szCs w:val="26"/>
        </w:rPr>
        <w:t>б) функциональные характеристики объекта закупки;</w:t>
      </w:r>
    </w:p>
    <w:p w:rsidR="00A075B4" w:rsidRPr="00DB2881" w:rsidRDefault="008739C4" w:rsidP="008739C4">
      <w:pPr>
        <w:widowControl w:val="0"/>
        <w:tabs>
          <w:tab w:val="left" w:pos="-567"/>
        </w:tabs>
        <w:suppressAutoHyphens/>
        <w:autoSpaceDE w:val="0"/>
        <w:ind w:firstLine="709"/>
        <w:jc w:val="both"/>
        <w:rPr>
          <w:sz w:val="26"/>
          <w:szCs w:val="26"/>
        </w:rPr>
      </w:pPr>
      <w:r w:rsidRPr="008739C4">
        <w:rPr>
          <w:sz w:val="26"/>
          <w:szCs w:val="26"/>
        </w:rPr>
        <w:t>в) экологические характеристики объекта закупки.</w:t>
      </w:r>
    </w:p>
    <w:p w:rsidR="006519FA" w:rsidRDefault="006519FA" w:rsidP="004D30B6">
      <w:pPr>
        <w:widowControl w:val="0"/>
        <w:tabs>
          <w:tab w:val="left" w:pos="-567"/>
        </w:tabs>
        <w:suppressAutoHyphens/>
        <w:autoSpaceDE w:val="0"/>
        <w:ind w:firstLine="709"/>
        <w:jc w:val="both"/>
        <w:rPr>
          <w:sz w:val="26"/>
          <w:szCs w:val="26"/>
        </w:rPr>
      </w:pPr>
      <w:r>
        <w:rPr>
          <w:sz w:val="26"/>
          <w:szCs w:val="26"/>
        </w:rPr>
        <w:t>В соответствии с пунктом 17 Положения д</w:t>
      </w:r>
      <w:r w:rsidRPr="006519FA">
        <w:rPr>
          <w:sz w:val="26"/>
          <w:szCs w:val="26"/>
        </w:rPr>
        <w:t>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6519FA" w:rsidRDefault="006519FA" w:rsidP="004D30B6">
      <w:pPr>
        <w:widowControl w:val="0"/>
        <w:tabs>
          <w:tab w:val="left" w:pos="-567"/>
        </w:tabs>
        <w:suppressAutoHyphens/>
        <w:autoSpaceDE w:val="0"/>
        <w:ind w:firstLine="709"/>
        <w:jc w:val="both"/>
        <w:rPr>
          <w:sz w:val="26"/>
          <w:szCs w:val="26"/>
        </w:rPr>
      </w:pPr>
      <w:proofErr w:type="gramStart"/>
      <w:r w:rsidRPr="006519FA">
        <w:rPr>
          <w:sz w:val="26"/>
          <w:szCs w:val="26"/>
        </w:rPr>
        <w:t>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w:t>
      </w:r>
      <w:proofErr w:type="gramEnd"/>
      <w:r w:rsidRPr="006519FA">
        <w:rPr>
          <w:sz w:val="26"/>
          <w:szCs w:val="26"/>
        </w:rPr>
        <w:t xml:space="preserve"> </w:t>
      </w:r>
      <w:proofErr w:type="gramStart"/>
      <w:r w:rsidRPr="006519FA">
        <w:rPr>
          <w:sz w:val="26"/>
          <w:szCs w:val="26"/>
        </w:rPr>
        <w:t>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r>
        <w:rPr>
          <w:sz w:val="26"/>
          <w:szCs w:val="26"/>
        </w:rPr>
        <w:t xml:space="preserve"> (пункт 22 Положения)</w:t>
      </w:r>
      <w:r w:rsidRPr="006519FA">
        <w:rPr>
          <w:sz w:val="26"/>
          <w:szCs w:val="26"/>
        </w:rPr>
        <w:t>.</w:t>
      </w:r>
      <w:proofErr w:type="gramEnd"/>
    </w:p>
    <w:p w:rsidR="006519FA" w:rsidRPr="006519FA" w:rsidRDefault="006519FA" w:rsidP="006519FA">
      <w:pPr>
        <w:widowControl w:val="0"/>
        <w:tabs>
          <w:tab w:val="left" w:pos="-567"/>
        </w:tabs>
        <w:suppressAutoHyphens/>
        <w:autoSpaceDE w:val="0"/>
        <w:ind w:firstLine="709"/>
        <w:jc w:val="both"/>
        <w:rPr>
          <w:sz w:val="26"/>
          <w:szCs w:val="26"/>
        </w:rPr>
      </w:pPr>
      <w:r w:rsidRPr="006519FA">
        <w:rPr>
          <w:sz w:val="26"/>
          <w:szCs w:val="26"/>
        </w:rPr>
        <w:t>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6519FA" w:rsidRDefault="006519FA" w:rsidP="006519FA">
      <w:pPr>
        <w:widowControl w:val="0"/>
        <w:tabs>
          <w:tab w:val="left" w:pos="-567"/>
        </w:tabs>
        <w:suppressAutoHyphens/>
        <w:autoSpaceDE w:val="0"/>
        <w:ind w:firstLine="709"/>
        <w:jc w:val="both"/>
        <w:rPr>
          <w:sz w:val="26"/>
          <w:szCs w:val="26"/>
        </w:rPr>
      </w:pPr>
      <w:r w:rsidRPr="006519FA">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r>
        <w:rPr>
          <w:sz w:val="26"/>
          <w:szCs w:val="26"/>
        </w:rPr>
        <w:t xml:space="preserve"> (пункт 23 Положения).</w:t>
      </w:r>
    </w:p>
    <w:p w:rsidR="00A075B4" w:rsidRPr="00A075B4" w:rsidRDefault="00A075B4" w:rsidP="004D30B6">
      <w:pPr>
        <w:widowControl w:val="0"/>
        <w:tabs>
          <w:tab w:val="left" w:pos="-567"/>
        </w:tabs>
        <w:suppressAutoHyphens/>
        <w:autoSpaceDE w:val="0"/>
        <w:ind w:firstLine="709"/>
        <w:jc w:val="both"/>
        <w:rPr>
          <w:sz w:val="14"/>
          <w:szCs w:val="14"/>
        </w:rPr>
      </w:pPr>
    </w:p>
    <w:p w:rsidR="004D30B6" w:rsidRDefault="004D30B6" w:rsidP="004D30B6">
      <w:pPr>
        <w:widowControl w:val="0"/>
        <w:tabs>
          <w:tab w:val="left" w:pos="-567"/>
        </w:tabs>
        <w:suppressAutoHyphens/>
        <w:autoSpaceDE w:val="0"/>
        <w:ind w:firstLine="709"/>
        <w:jc w:val="both"/>
        <w:rPr>
          <w:sz w:val="26"/>
          <w:szCs w:val="26"/>
        </w:rPr>
      </w:pPr>
      <w:r w:rsidRPr="007234BA">
        <w:rPr>
          <w:sz w:val="26"/>
          <w:szCs w:val="26"/>
        </w:rPr>
        <w:t>Согласно информации, содержащейся в единой информационной системе, одновременно с извещением о Закупке размещен электронный документ</w:t>
      </w:r>
      <w:r>
        <w:rPr>
          <w:sz w:val="26"/>
          <w:szCs w:val="26"/>
        </w:rPr>
        <w:t xml:space="preserve"> – Порядок рассмотрения и оценки заявок</w:t>
      </w:r>
      <w:r w:rsidRPr="007234BA">
        <w:rPr>
          <w:sz w:val="26"/>
          <w:szCs w:val="26"/>
        </w:rPr>
        <w:t>.</w:t>
      </w:r>
    </w:p>
    <w:p w:rsidR="004D30B6" w:rsidRDefault="004D30B6" w:rsidP="004D30B6">
      <w:pPr>
        <w:widowControl w:val="0"/>
        <w:tabs>
          <w:tab w:val="left" w:pos="-567"/>
        </w:tabs>
        <w:suppressAutoHyphens/>
        <w:autoSpaceDE w:val="0"/>
        <w:ind w:firstLine="709"/>
        <w:jc w:val="both"/>
        <w:rPr>
          <w:sz w:val="26"/>
          <w:szCs w:val="26"/>
        </w:rPr>
      </w:pPr>
      <w:r w:rsidRPr="00670341">
        <w:rPr>
          <w:sz w:val="26"/>
          <w:szCs w:val="26"/>
        </w:rPr>
        <w:t>Воспользовавшись своим правом, Заказчик</w:t>
      </w:r>
      <w:r>
        <w:rPr>
          <w:sz w:val="26"/>
          <w:szCs w:val="26"/>
        </w:rPr>
        <w:t>, руководствуясь Положением,</w:t>
      </w:r>
      <w:r w:rsidRPr="00670341">
        <w:rPr>
          <w:sz w:val="26"/>
          <w:szCs w:val="26"/>
        </w:rPr>
        <w:t xml:space="preserve"> </w:t>
      </w:r>
      <w:r>
        <w:rPr>
          <w:sz w:val="26"/>
          <w:szCs w:val="26"/>
        </w:rPr>
        <w:t>в П</w:t>
      </w:r>
      <w:r w:rsidRPr="00670341">
        <w:rPr>
          <w:sz w:val="26"/>
          <w:szCs w:val="26"/>
        </w:rPr>
        <w:t>орядке</w:t>
      </w:r>
      <w:r>
        <w:rPr>
          <w:sz w:val="26"/>
          <w:szCs w:val="26"/>
        </w:rPr>
        <w:t xml:space="preserve"> рассмотрения и оценки заявок</w:t>
      </w:r>
      <w:r w:rsidRPr="00670341">
        <w:rPr>
          <w:sz w:val="26"/>
          <w:szCs w:val="26"/>
        </w:rPr>
        <w:t xml:space="preserve"> установил критерии о</w:t>
      </w:r>
      <w:r w:rsidR="00723AE9">
        <w:rPr>
          <w:sz w:val="26"/>
          <w:szCs w:val="26"/>
        </w:rPr>
        <w:t>ценки заявок участников Закупки.</w:t>
      </w:r>
    </w:p>
    <w:p w:rsidR="00723AE9" w:rsidRPr="00723AE9" w:rsidRDefault="00723AE9" w:rsidP="00723AE9">
      <w:pPr>
        <w:widowControl w:val="0"/>
        <w:tabs>
          <w:tab w:val="left" w:pos="-567"/>
        </w:tabs>
        <w:suppressAutoHyphens/>
        <w:autoSpaceDE w:val="0"/>
        <w:ind w:firstLine="709"/>
        <w:jc w:val="both"/>
        <w:rPr>
          <w:sz w:val="26"/>
          <w:szCs w:val="26"/>
        </w:rPr>
      </w:pPr>
      <w:r w:rsidRPr="00723AE9">
        <w:rPr>
          <w:sz w:val="26"/>
          <w:szCs w:val="26"/>
        </w:rPr>
        <w:t xml:space="preserve">В рамках критерия </w:t>
      </w:r>
      <w:r w:rsidR="00A85650">
        <w:rPr>
          <w:sz w:val="26"/>
          <w:szCs w:val="26"/>
        </w:rPr>
        <w:t>«</w:t>
      </w:r>
      <w:r w:rsidR="006519FA">
        <w:rPr>
          <w:sz w:val="26"/>
          <w:szCs w:val="26"/>
        </w:rPr>
        <w:t>Характеристика объекта</w:t>
      </w:r>
      <w:r w:rsidRPr="00723AE9">
        <w:rPr>
          <w:sz w:val="26"/>
          <w:szCs w:val="26"/>
        </w:rPr>
        <w:t xml:space="preserve"> закупки</w:t>
      </w:r>
      <w:r w:rsidR="00A85650">
        <w:rPr>
          <w:sz w:val="26"/>
          <w:szCs w:val="26"/>
        </w:rPr>
        <w:t>»</w:t>
      </w:r>
      <w:r w:rsidRPr="00723AE9">
        <w:rPr>
          <w:sz w:val="26"/>
          <w:szCs w:val="26"/>
        </w:rPr>
        <w:t xml:space="preserve"> </w:t>
      </w:r>
      <w:r w:rsidR="00CC5AC4">
        <w:rPr>
          <w:sz w:val="26"/>
          <w:szCs w:val="26"/>
        </w:rPr>
        <w:t xml:space="preserve">в Порядке рассмотрения и оценки заявок </w:t>
      </w:r>
      <w:r w:rsidRPr="00723AE9">
        <w:rPr>
          <w:sz w:val="26"/>
          <w:szCs w:val="26"/>
        </w:rPr>
        <w:t xml:space="preserve">установлен показатель </w:t>
      </w:r>
      <w:r w:rsidR="007C6467">
        <w:rPr>
          <w:sz w:val="26"/>
          <w:szCs w:val="26"/>
        </w:rPr>
        <w:t>«</w:t>
      </w:r>
      <w:r w:rsidR="006519FA">
        <w:rPr>
          <w:sz w:val="26"/>
          <w:szCs w:val="26"/>
        </w:rPr>
        <w:t>К</w:t>
      </w:r>
      <w:r w:rsidR="006519FA" w:rsidRPr="006519FA">
        <w:rPr>
          <w:sz w:val="26"/>
          <w:szCs w:val="26"/>
        </w:rPr>
        <w:t>ачественные характеристики объекта закупки</w:t>
      </w:r>
      <w:r w:rsidR="007C6467">
        <w:rPr>
          <w:sz w:val="26"/>
          <w:szCs w:val="26"/>
        </w:rPr>
        <w:t>»</w:t>
      </w:r>
      <w:r w:rsidR="006519FA">
        <w:rPr>
          <w:sz w:val="26"/>
          <w:szCs w:val="26"/>
        </w:rPr>
        <w:t xml:space="preserve"> с детализирующим показателем «Н</w:t>
      </w:r>
      <w:r w:rsidR="006519FA" w:rsidRPr="006519FA">
        <w:rPr>
          <w:sz w:val="26"/>
          <w:szCs w:val="26"/>
        </w:rPr>
        <w:t>аличие у участника закупки проекта программы (плана) производственного контроля по услуге организация общественного питания</w:t>
      </w:r>
      <w:r w:rsidR="006519FA">
        <w:rPr>
          <w:sz w:val="26"/>
          <w:szCs w:val="26"/>
        </w:rPr>
        <w:t>»</w:t>
      </w:r>
      <w:r w:rsidR="007C6467">
        <w:rPr>
          <w:sz w:val="26"/>
          <w:szCs w:val="26"/>
        </w:rPr>
        <w:t>.</w:t>
      </w:r>
    </w:p>
    <w:p w:rsidR="006519FA" w:rsidRPr="006519FA" w:rsidRDefault="004D30B6" w:rsidP="006519FA">
      <w:pPr>
        <w:ind w:firstLine="851"/>
        <w:jc w:val="both"/>
        <w:rPr>
          <w:sz w:val="26"/>
          <w:szCs w:val="26"/>
        </w:rPr>
      </w:pPr>
      <w:r w:rsidRPr="006519FA">
        <w:rPr>
          <w:sz w:val="26"/>
          <w:szCs w:val="26"/>
        </w:rPr>
        <w:t xml:space="preserve">Согласно разделу </w:t>
      </w:r>
      <w:r w:rsidRPr="006519FA">
        <w:rPr>
          <w:sz w:val="26"/>
          <w:szCs w:val="26"/>
          <w:lang w:val="en-US"/>
        </w:rPr>
        <w:t>III</w:t>
      </w:r>
      <w:r w:rsidRPr="006519FA">
        <w:rPr>
          <w:sz w:val="26"/>
          <w:szCs w:val="26"/>
        </w:rPr>
        <w:t xml:space="preserve"> Порядка рассмотрения и оценки заявок</w:t>
      </w:r>
      <w:r w:rsidR="00046B53" w:rsidRPr="006519FA">
        <w:rPr>
          <w:sz w:val="26"/>
          <w:szCs w:val="26"/>
        </w:rPr>
        <w:t xml:space="preserve"> в рамках </w:t>
      </w:r>
      <w:r w:rsidR="006519FA" w:rsidRPr="006519FA">
        <w:rPr>
          <w:sz w:val="26"/>
          <w:szCs w:val="26"/>
        </w:rPr>
        <w:t>спорного</w:t>
      </w:r>
      <w:r w:rsidR="00046B53" w:rsidRPr="006519FA">
        <w:rPr>
          <w:sz w:val="26"/>
          <w:szCs w:val="26"/>
        </w:rPr>
        <w:t xml:space="preserve"> </w:t>
      </w:r>
      <w:r w:rsidR="006519FA" w:rsidRPr="006519FA">
        <w:rPr>
          <w:sz w:val="26"/>
          <w:szCs w:val="26"/>
        </w:rPr>
        <w:t xml:space="preserve">детализирующего </w:t>
      </w:r>
      <w:r w:rsidR="00046B53" w:rsidRPr="006519FA">
        <w:rPr>
          <w:sz w:val="26"/>
          <w:szCs w:val="26"/>
        </w:rPr>
        <w:t xml:space="preserve">показателя </w:t>
      </w:r>
      <w:r w:rsidR="003D1107" w:rsidRPr="006519FA">
        <w:rPr>
          <w:sz w:val="26"/>
          <w:szCs w:val="26"/>
        </w:rPr>
        <w:t>оцениваются</w:t>
      </w:r>
      <w:r w:rsidR="006519FA" w:rsidRPr="006519FA">
        <w:rPr>
          <w:sz w:val="26"/>
          <w:szCs w:val="26"/>
        </w:rPr>
        <w:t xml:space="preserve"> сведения, содержащиеся в проекте программы (плана) производственного контроля.</w:t>
      </w:r>
    </w:p>
    <w:p w:rsidR="006519FA" w:rsidRPr="006519FA" w:rsidRDefault="006519FA" w:rsidP="006519FA">
      <w:pPr>
        <w:ind w:firstLine="851"/>
        <w:jc w:val="both"/>
        <w:rPr>
          <w:sz w:val="26"/>
          <w:szCs w:val="26"/>
        </w:rPr>
      </w:pPr>
      <w:r w:rsidRPr="006519FA">
        <w:rPr>
          <w:sz w:val="26"/>
          <w:szCs w:val="26"/>
        </w:rPr>
        <w:t xml:space="preserve">В рамках данного показателя участнику </w:t>
      </w:r>
      <w:r>
        <w:rPr>
          <w:sz w:val="26"/>
          <w:szCs w:val="26"/>
        </w:rPr>
        <w:t>З</w:t>
      </w:r>
      <w:r w:rsidRPr="006519FA">
        <w:rPr>
          <w:sz w:val="26"/>
          <w:szCs w:val="26"/>
        </w:rPr>
        <w:t>акупки необходимо представить программу (план) производственного контроля, а также рекомендуется представить информацию по форме 2.</w:t>
      </w:r>
    </w:p>
    <w:p w:rsidR="006519FA" w:rsidRPr="00A31988" w:rsidRDefault="006519FA" w:rsidP="006519FA">
      <w:pPr>
        <w:ind w:firstLine="851"/>
        <w:jc w:val="both"/>
        <w:rPr>
          <w:rFonts w:ascii="PT Astra Serif" w:hAnsi="PT Astra Serif"/>
          <w:sz w:val="20"/>
          <w:szCs w:val="20"/>
        </w:rPr>
      </w:pPr>
    </w:p>
    <w:p w:rsidR="006519FA" w:rsidRPr="001D0034" w:rsidRDefault="006519FA" w:rsidP="006519FA">
      <w:pPr>
        <w:ind w:firstLine="851"/>
        <w:jc w:val="right"/>
        <w:rPr>
          <w:rFonts w:ascii="PT Astra Serif" w:hAnsi="PT Astra Serif"/>
          <w:sz w:val="20"/>
          <w:szCs w:val="20"/>
        </w:rPr>
      </w:pPr>
      <w:r w:rsidRPr="001D0034">
        <w:rPr>
          <w:rFonts w:ascii="PT Astra Serif" w:hAnsi="PT Astra Serif"/>
          <w:sz w:val="20"/>
          <w:szCs w:val="20"/>
        </w:rPr>
        <w:t xml:space="preserve">Форма 2. Наличие у участника закупки проекта программы (плана) производственного контроля </w:t>
      </w:r>
    </w:p>
    <w:p w:rsidR="006519FA" w:rsidRPr="001D0034" w:rsidRDefault="006519FA" w:rsidP="006519FA">
      <w:pPr>
        <w:ind w:firstLine="851"/>
        <w:jc w:val="right"/>
        <w:rPr>
          <w:rFonts w:ascii="PT Astra Serif" w:hAnsi="PT Astra Serif"/>
          <w:sz w:val="20"/>
          <w:szCs w:val="20"/>
        </w:rPr>
      </w:pPr>
      <w:r w:rsidRPr="001D0034">
        <w:rPr>
          <w:rFonts w:ascii="PT Astra Serif" w:hAnsi="PT Astra Serif"/>
          <w:sz w:val="20"/>
          <w:szCs w:val="20"/>
        </w:rPr>
        <w:t>по услуге организация общественного питания</w:t>
      </w:r>
    </w:p>
    <w:tbl>
      <w:tblPr>
        <w:tblW w:w="492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6835"/>
        <w:gridCol w:w="1996"/>
      </w:tblGrid>
      <w:tr w:rsidR="006519FA" w:rsidRPr="006519FA" w:rsidTr="006519FA">
        <w:trPr>
          <w:trHeight w:val="633"/>
        </w:trPr>
        <w:tc>
          <w:tcPr>
            <w:tcW w:w="351" w:type="pct"/>
            <w:shd w:val="clear" w:color="auto" w:fill="auto"/>
            <w:vAlign w:val="center"/>
          </w:tcPr>
          <w:p w:rsidR="006519FA" w:rsidRPr="006519FA" w:rsidRDefault="006519FA" w:rsidP="006519FA">
            <w:pPr>
              <w:jc w:val="center"/>
              <w:rPr>
                <w:b/>
                <w:sz w:val="18"/>
                <w:szCs w:val="18"/>
              </w:rPr>
            </w:pPr>
            <w:r w:rsidRPr="006519FA">
              <w:rPr>
                <w:b/>
                <w:sz w:val="18"/>
                <w:szCs w:val="18"/>
              </w:rPr>
              <w:t xml:space="preserve">№ </w:t>
            </w:r>
            <w:proofErr w:type="gramStart"/>
            <w:r w:rsidRPr="006519FA">
              <w:rPr>
                <w:b/>
                <w:sz w:val="18"/>
                <w:szCs w:val="18"/>
              </w:rPr>
              <w:t>п</w:t>
            </w:r>
            <w:proofErr w:type="gramEnd"/>
            <w:r w:rsidRPr="006519FA">
              <w:rPr>
                <w:b/>
                <w:sz w:val="18"/>
                <w:szCs w:val="18"/>
              </w:rPr>
              <w:t>/п</w:t>
            </w:r>
          </w:p>
        </w:tc>
        <w:tc>
          <w:tcPr>
            <w:tcW w:w="3598" w:type="pct"/>
            <w:shd w:val="clear" w:color="auto" w:fill="auto"/>
            <w:vAlign w:val="center"/>
          </w:tcPr>
          <w:p w:rsidR="006519FA" w:rsidRPr="006519FA" w:rsidRDefault="006519FA" w:rsidP="006519FA">
            <w:pPr>
              <w:jc w:val="center"/>
              <w:rPr>
                <w:b/>
                <w:sz w:val="18"/>
                <w:szCs w:val="18"/>
              </w:rPr>
            </w:pPr>
            <w:r w:rsidRPr="006519FA">
              <w:rPr>
                <w:b/>
                <w:sz w:val="18"/>
                <w:szCs w:val="18"/>
              </w:rPr>
              <w:t>Информация, содержащаяся в программе (плане) производственного контроля</w:t>
            </w:r>
          </w:p>
        </w:tc>
        <w:tc>
          <w:tcPr>
            <w:tcW w:w="1051" w:type="pct"/>
            <w:shd w:val="clear" w:color="auto" w:fill="auto"/>
            <w:vAlign w:val="center"/>
          </w:tcPr>
          <w:p w:rsidR="006519FA" w:rsidRPr="006519FA" w:rsidRDefault="006519FA" w:rsidP="006519FA">
            <w:pPr>
              <w:jc w:val="center"/>
              <w:rPr>
                <w:b/>
                <w:sz w:val="18"/>
                <w:szCs w:val="18"/>
              </w:rPr>
            </w:pPr>
            <w:r w:rsidRPr="006519FA">
              <w:rPr>
                <w:b/>
                <w:sz w:val="18"/>
                <w:szCs w:val="18"/>
              </w:rPr>
              <w:t xml:space="preserve">Номера страниц в программе (плане) производственного </w:t>
            </w:r>
            <w:r w:rsidRPr="006519FA">
              <w:rPr>
                <w:b/>
                <w:sz w:val="18"/>
                <w:szCs w:val="18"/>
              </w:rPr>
              <w:lastRenderedPageBreak/>
              <w:t>контроля</w:t>
            </w: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lastRenderedPageBreak/>
              <w:t>1.</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официально изданных санитарных правил, методов и методик контроля факторов среды обитания в соответствии с осуществляемой деятельностью</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2.</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должностных лиц (работников), на которых возложены функции по осуществлению производственного контроля</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3.</w:t>
            </w:r>
          </w:p>
        </w:tc>
        <w:tc>
          <w:tcPr>
            <w:tcW w:w="3598" w:type="pct"/>
            <w:shd w:val="clear" w:color="auto" w:fill="auto"/>
          </w:tcPr>
          <w:p w:rsidR="006519FA" w:rsidRPr="006519FA" w:rsidRDefault="006519FA" w:rsidP="006519FA">
            <w:pPr>
              <w:jc w:val="both"/>
              <w:rPr>
                <w:sz w:val="22"/>
                <w:szCs w:val="22"/>
              </w:rPr>
            </w:pPr>
            <w:proofErr w:type="gramStart"/>
            <w:r w:rsidRPr="006519FA">
              <w:rPr>
                <w:sz w:val="22"/>
                <w:szCs w:val="22"/>
              </w:rPr>
              <w:t>Перечень химических веществ, биологических, физических и иных факторов, а также объектов производственного контроля, представляющих потенциальную опасность для человека и среды его обитания (контрольных критических точек), в отношении которых необходима организация лабораторных исследований и испытаний, с указанием точек, в которых осуществляется отбор проб (проводятся лабораторные исследования и испытания), и периодичности отбора проб (проведения лабораторных исследований и испытаний)</w:t>
            </w:r>
            <w:proofErr w:type="gramEnd"/>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4</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должностей работников, подлежащих медицинским осмотрам, профессиональной гигиенической подготовке и аттестации</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5</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осуществляемых юридическим лицом, индивидуальным предпринимателем работ и услуг, выпускаемой продукции, а также видов деятельности, представляющих потенциальную опасность для человека и подлежащих санитарно-эпидемиологической оценке, сертификации, лицензированию</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6</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Мероприятия, предусматривающие обоснование безопасности для человека и окружающей среды продукции и технологии ее производства, критериев безопасности и (или) безвредности факторов производственной и окружающей среды и разработка методов контроля, в том числе при хранении, транспортировке, реализации и утилизации продукции, а также безопасности процесса выполнения работ, оказания услуг</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7</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форм учета и отчетности, установленной действующим законодательством по вопросам, связанным с осуществлением производственного контроля</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8</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Перечень возможных аварийных ситуаций, связанных с остановкой производства, нарушениями технологических процессов, иных создающих угрозу санитарно-эпидемиологическому благополучию населения ситуаций, при возникновении которых осуществляется информирование населения, органов местного самоуправления, органов, уполномоченных осуществлять государственный санитарно-эпидемиологический надзор</w:t>
            </w:r>
          </w:p>
        </w:tc>
        <w:tc>
          <w:tcPr>
            <w:tcW w:w="1051" w:type="pct"/>
            <w:shd w:val="clear" w:color="auto" w:fill="auto"/>
          </w:tcPr>
          <w:p w:rsidR="006519FA" w:rsidRPr="006519FA" w:rsidRDefault="006519FA" w:rsidP="00A72B20">
            <w:pPr>
              <w:jc w:val="right"/>
              <w:rPr>
                <w:sz w:val="22"/>
                <w:szCs w:val="22"/>
              </w:rPr>
            </w:pPr>
          </w:p>
        </w:tc>
      </w:tr>
      <w:tr w:rsidR="006519FA" w:rsidRPr="00A31988" w:rsidTr="006519FA">
        <w:tc>
          <w:tcPr>
            <w:tcW w:w="351" w:type="pct"/>
            <w:shd w:val="clear" w:color="auto" w:fill="auto"/>
          </w:tcPr>
          <w:p w:rsidR="006519FA" w:rsidRPr="006519FA" w:rsidRDefault="006519FA" w:rsidP="00A72B20">
            <w:pPr>
              <w:jc w:val="center"/>
              <w:rPr>
                <w:sz w:val="22"/>
                <w:szCs w:val="22"/>
              </w:rPr>
            </w:pPr>
            <w:r w:rsidRPr="006519FA">
              <w:rPr>
                <w:sz w:val="22"/>
                <w:szCs w:val="22"/>
              </w:rPr>
              <w:t>9</w:t>
            </w:r>
            <w:r>
              <w:rPr>
                <w:sz w:val="22"/>
                <w:szCs w:val="22"/>
              </w:rPr>
              <w:t>.</w:t>
            </w:r>
          </w:p>
        </w:tc>
        <w:tc>
          <w:tcPr>
            <w:tcW w:w="3598" w:type="pct"/>
            <w:shd w:val="clear" w:color="auto" w:fill="auto"/>
          </w:tcPr>
          <w:p w:rsidR="006519FA" w:rsidRPr="006519FA" w:rsidRDefault="006519FA" w:rsidP="006519FA">
            <w:pPr>
              <w:jc w:val="both"/>
              <w:rPr>
                <w:sz w:val="22"/>
                <w:szCs w:val="22"/>
              </w:rPr>
            </w:pPr>
            <w:r w:rsidRPr="006519FA">
              <w:rPr>
                <w:sz w:val="22"/>
                <w:szCs w:val="22"/>
              </w:rPr>
              <w:t xml:space="preserve">Другие мероприятия, проведение которых необходимо для осуществления эффективного </w:t>
            </w:r>
            <w:proofErr w:type="gramStart"/>
            <w:r w:rsidRPr="006519FA">
              <w:rPr>
                <w:sz w:val="22"/>
                <w:szCs w:val="22"/>
              </w:rPr>
              <w:t>контроля за</w:t>
            </w:r>
            <w:proofErr w:type="gramEnd"/>
            <w:r w:rsidRPr="006519FA">
              <w:rPr>
                <w:sz w:val="22"/>
                <w:szCs w:val="22"/>
              </w:rPr>
              <w:t xml:space="preserve"> соблюдением санитарных правил и гигиенических нормативов, выполнением санитарно-противоэпидемических (профилактических) мероприятий. Перечень указанных мероприятий определяется степенью потенциальной опасности для человека деятельности (выполняемой работы, оказываемой услуги), осуществляемой на объекте производственного контроля, мощностью объекта, возможными негативными последствиями нарушений санитарных правил</w:t>
            </w:r>
          </w:p>
        </w:tc>
        <w:tc>
          <w:tcPr>
            <w:tcW w:w="1051" w:type="pct"/>
            <w:shd w:val="clear" w:color="auto" w:fill="auto"/>
          </w:tcPr>
          <w:p w:rsidR="006519FA" w:rsidRPr="006519FA" w:rsidRDefault="006519FA" w:rsidP="00A72B20">
            <w:pPr>
              <w:jc w:val="right"/>
              <w:rPr>
                <w:sz w:val="22"/>
                <w:szCs w:val="22"/>
              </w:rPr>
            </w:pPr>
          </w:p>
        </w:tc>
      </w:tr>
    </w:tbl>
    <w:p w:rsidR="006519FA" w:rsidRPr="00511114" w:rsidRDefault="006519FA" w:rsidP="00511114">
      <w:pPr>
        <w:widowControl w:val="0"/>
        <w:tabs>
          <w:tab w:val="left" w:pos="-567"/>
        </w:tabs>
        <w:suppressAutoHyphens/>
        <w:autoSpaceDE w:val="0"/>
        <w:ind w:firstLine="709"/>
        <w:jc w:val="both"/>
        <w:rPr>
          <w:sz w:val="14"/>
          <w:szCs w:val="14"/>
        </w:rPr>
      </w:pPr>
    </w:p>
    <w:p w:rsidR="00511114" w:rsidRPr="00511114" w:rsidRDefault="0007657E" w:rsidP="00511114">
      <w:pPr>
        <w:pStyle w:val="a4"/>
        <w:spacing w:before="0" w:beforeAutospacing="0" w:after="0" w:afterAutospacing="0"/>
        <w:ind w:firstLine="540"/>
        <w:jc w:val="both"/>
        <w:rPr>
          <w:sz w:val="26"/>
          <w:szCs w:val="26"/>
        </w:rPr>
      </w:pPr>
      <w:r>
        <w:rPr>
          <w:sz w:val="26"/>
          <w:szCs w:val="26"/>
        </w:rPr>
        <w:t>П</w:t>
      </w:r>
      <w:r w:rsidR="00511114" w:rsidRPr="00511114">
        <w:rPr>
          <w:sz w:val="26"/>
          <w:szCs w:val="26"/>
        </w:rPr>
        <w:t>оряд</w:t>
      </w:r>
      <w:r>
        <w:rPr>
          <w:sz w:val="26"/>
          <w:szCs w:val="26"/>
        </w:rPr>
        <w:t>о</w:t>
      </w:r>
      <w:r w:rsidR="00511114" w:rsidRPr="00511114">
        <w:rPr>
          <w:sz w:val="26"/>
          <w:szCs w:val="26"/>
        </w:rPr>
        <w:t xml:space="preserve">к </w:t>
      </w:r>
      <w:r w:rsidR="00AD6212" w:rsidRPr="00AD6212">
        <w:rPr>
          <w:sz w:val="26"/>
          <w:szCs w:val="26"/>
        </w:rPr>
        <w:t>рассмотрения и оценки заявок</w:t>
      </w:r>
      <w:r w:rsidR="00511114" w:rsidRPr="00511114">
        <w:rPr>
          <w:sz w:val="26"/>
          <w:szCs w:val="26"/>
        </w:rPr>
        <w:t xml:space="preserve"> по указанному детализирующему показателю предусматривает следующее: </w:t>
      </w:r>
    </w:p>
    <w:p w:rsidR="00511114" w:rsidRPr="00511114" w:rsidRDefault="00511114" w:rsidP="00511114">
      <w:pPr>
        <w:pStyle w:val="a4"/>
        <w:spacing w:before="0" w:beforeAutospacing="0" w:after="0" w:afterAutospacing="0"/>
        <w:ind w:firstLine="540"/>
        <w:jc w:val="both"/>
        <w:rPr>
          <w:sz w:val="26"/>
          <w:szCs w:val="26"/>
        </w:rPr>
      </w:pPr>
      <w:r w:rsidRPr="00511114">
        <w:rPr>
          <w:sz w:val="26"/>
          <w:szCs w:val="26"/>
        </w:rPr>
        <w:t xml:space="preserve">100 баллов присваивается заявке, содержащей предложение о наличии характеристики объекта закупки, а именно: </w:t>
      </w:r>
    </w:p>
    <w:p w:rsidR="00511114" w:rsidRPr="00511114" w:rsidRDefault="00511114" w:rsidP="00511114">
      <w:pPr>
        <w:pStyle w:val="a4"/>
        <w:spacing w:before="0" w:beforeAutospacing="0" w:after="0" w:afterAutospacing="0"/>
        <w:ind w:firstLine="540"/>
        <w:jc w:val="both"/>
        <w:rPr>
          <w:sz w:val="26"/>
          <w:szCs w:val="26"/>
          <w:u w:val="single"/>
        </w:rPr>
      </w:pPr>
      <w:r w:rsidRPr="00511114">
        <w:rPr>
          <w:sz w:val="26"/>
          <w:szCs w:val="26"/>
          <w:u w:val="single"/>
        </w:rPr>
        <w:t>наличие у участника закупки проекта программы (плана) производственного контроля по услуге организация общественного питания.</w:t>
      </w:r>
    </w:p>
    <w:p w:rsidR="00511114" w:rsidRDefault="00511114" w:rsidP="00511114">
      <w:pPr>
        <w:ind w:firstLine="708"/>
        <w:jc w:val="both"/>
        <w:rPr>
          <w:sz w:val="26"/>
          <w:szCs w:val="26"/>
        </w:rPr>
      </w:pPr>
      <w:r w:rsidRPr="00511114">
        <w:rPr>
          <w:sz w:val="26"/>
          <w:szCs w:val="26"/>
        </w:rPr>
        <w:lastRenderedPageBreak/>
        <w:t>Значение количества баллов по показателю «наличие у участника закупки проекта программы (плана) производственного контроля по услуге организация общественного питания» определяется по следующей шкале:</w:t>
      </w:r>
    </w:p>
    <w:p w:rsidR="00511114" w:rsidRPr="00511114" w:rsidRDefault="00511114" w:rsidP="00511114">
      <w:pPr>
        <w:ind w:firstLine="708"/>
        <w:jc w:val="both"/>
        <w:rPr>
          <w:sz w:val="14"/>
          <w:szCs w:val="1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656"/>
        <w:gridCol w:w="1644"/>
        <w:gridCol w:w="1550"/>
      </w:tblGrid>
      <w:tr w:rsidR="00511114" w:rsidRPr="00511114" w:rsidTr="00511114">
        <w:tc>
          <w:tcPr>
            <w:tcW w:w="694" w:type="dxa"/>
            <w:shd w:val="clear" w:color="auto" w:fill="auto"/>
          </w:tcPr>
          <w:p w:rsidR="00511114" w:rsidRPr="00511114" w:rsidRDefault="00511114" w:rsidP="00511114">
            <w:pPr>
              <w:jc w:val="center"/>
              <w:rPr>
                <w:b/>
                <w:sz w:val="18"/>
                <w:szCs w:val="18"/>
              </w:rPr>
            </w:pPr>
            <w:r w:rsidRPr="00511114">
              <w:rPr>
                <w:b/>
                <w:sz w:val="18"/>
                <w:szCs w:val="18"/>
              </w:rPr>
              <w:t xml:space="preserve">№ </w:t>
            </w:r>
            <w:proofErr w:type="gramStart"/>
            <w:r w:rsidRPr="00511114">
              <w:rPr>
                <w:b/>
                <w:sz w:val="18"/>
                <w:szCs w:val="18"/>
              </w:rPr>
              <w:t>п</w:t>
            </w:r>
            <w:proofErr w:type="gramEnd"/>
            <w:r w:rsidRPr="00511114">
              <w:rPr>
                <w:b/>
                <w:sz w:val="18"/>
                <w:szCs w:val="18"/>
              </w:rPr>
              <w:t>/п</w:t>
            </w:r>
          </w:p>
        </w:tc>
        <w:tc>
          <w:tcPr>
            <w:tcW w:w="5656" w:type="dxa"/>
            <w:shd w:val="clear" w:color="auto" w:fill="auto"/>
          </w:tcPr>
          <w:p w:rsidR="00511114" w:rsidRPr="00511114" w:rsidRDefault="00511114" w:rsidP="00511114">
            <w:pPr>
              <w:jc w:val="center"/>
              <w:rPr>
                <w:b/>
                <w:sz w:val="18"/>
                <w:szCs w:val="18"/>
              </w:rPr>
            </w:pPr>
            <w:r w:rsidRPr="00511114">
              <w:rPr>
                <w:b/>
                <w:sz w:val="18"/>
                <w:szCs w:val="18"/>
              </w:rPr>
              <w:t>Информация, содержащаяся в программе (плане) производственного контроля</w:t>
            </w:r>
          </w:p>
        </w:tc>
        <w:tc>
          <w:tcPr>
            <w:tcW w:w="3194" w:type="dxa"/>
            <w:gridSpan w:val="2"/>
            <w:shd w:val="clear" w:color="auto" w:fill="auto"/>
          </w:tcPr>
          <w:p w:rsidR="00511114" w:rsidRPr="00511114" w:rsidRDefault="00511114" w:rsidP="00511114">
            <w:pPr>
              <w:jc w:val="center"/>
              <w:rPr>
                <w:b/>
                <w:sz w:val="18"/>
                <w:szCs w:val="18"/>
              </w:rPr>
            </w:pPr>
            <w:r w:rsidRPr="00511114">
              <w:rPr>
                <w:b/>
                <w:sz w:val="18"/>
                <w:szCs w:val="18"/>
              </w:rPr>
              <w:t>Количество баллов,%</w:t>
            </w:r>
          </w:p>
        </w:tc>
      </w:tr>
      <w:tr w:rsidR="00511114" w:rsidRPr="000E60C3" w:rsidTr="00511114">
        <w:tc>
          <w:tcPr>
            <w:tcW w:w="694" w:type="dxa"/>
            <w:vMerge w:val="restart"/>
            <w:shd w:val="clear" w:color="auto" w:fill="auto"/>
          </w:tcPr>
          <w:p w:rsidR="00511114" w:rsidRPr="00511114" w:rsidRDefault="00511114" w:rsidP="00A72B20">
            <w:pPr>
              <w:rPr>
                <w:sz w:val="22"/>
                <w:szCs w:val="22"/>
              </w:rPr>
            </w:pPr>
            <w:r w:rsidRPr="00511114">
              <w:rPr>
                <w:sz w:val="22"/>
                <w:szCs w:val="22"/>
              </w:rPr>
              <w:t>1.</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официально изданных санитарных правил, методов и методик контроля факторов среды обитания в соответствии с осуществляемой деятельностью</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c>
          <w:tcPr>
            <w:tcW w:w="694" w:type="dxa"/>
            <w:vMerge w:val="restart"/>
            <w:shd w:val="clear" w:color="auto" w:fill="auto"/>
          </w:tcPr>
          <w:p w:rsidR="00511114" w:rsidRPr="00511114" w:rsidRDefault="00511114" w:rsidP="00A72B20">
            <w:pPr>
              <w:rPr>
                <w:sz w:val="22"/>
                <w:szCs w:val="22"/>
              </w:rPr>
            </w:pPr>
            <w:r w:rsidRPr="00511114">
              <w:rPr>
                <w:sz w:val="22"/>
                <w:szCs w:val="22"/>
              </w:rPr>
              <w:t>2.</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должностных лиц (работников), на которых возложены функции по осуществлению производственного контроля</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c>
          <w:tcPr>
            <w:tcW w:w="694" w:type="dxa"/>
            <w:vMerge w:val="restart"/>
            <w:shd w:val="clear" w:color="auto" w:fill="auto"/>
          </w:tcPr>
          <w:p w:rsidR="00511114" w:rsidRPr="00511114" w:rsidRDefault="00511114" w:rsidP="00A72B20">
            <w:pPr>
              <w:rPr>
                <w:sz w:val="22"/>
                <w:szCs w:val="22"/>
              </w:rPr>
            </w:pPr>
            <w:r w:rsidRPr="00511114">
              <w:rPr>
                <w:sz w:val="22"/>
                <w:szCs w:val="22"/>
              </w:rPr>
              <w:t>3.</w:t>
            </w:r>
          </w:p>
        </w:tc>
        <w:tc>
          <w:tcPr>
            <w:tcW w:w="5656" w:type="dxa"/>
            <w:vMerge w:val="restart"/>
            <w:shd w:val="clear" w:color="auto" w:fill="auto"/>
          </w:tcPr>
          <w:p w:rsidR="00511114" w:rsidRPr="00511114" w:rsidRDefault="00511114" w:rsidP="00511114">
            <w:pPr>
              <w:jc w:val="both"/>
              <w:rPr>
                <w:sz w:val="22"/>
                <w:szCs w:val="22"/>
              </w:rPr>
            </w:pPr>
            <w:proofErr w:type="gramStart"/>
            <w:r w:rsidRPr="00511114">
              <w:rPr>
                <w:sz w:val="22"/>
                <w:szCs w:val="22"/>
              </w:rPr>
              <w:t>Перечень химических веществ, биологических, физических и иных факторов, а также объектов производственного контроля, представляющих потенциальную опасность для человека и среды его обитания (контрольных критических точек), в отношении которых необходима организация лабораторных исследований и испытаний, с указанием точек, в которых осуществляется отбор проб (проводятся лабораторные исследования и испытания), и периодичности отбора проб (проведения лабораторных исследований и испытаний)</w:t>
            </w:r>
            <w:proofErr w:type="gramEnd"/>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315"/>
        </w:trPr>
        <w:tc>
          <w:tcPr>
            <w:tcW w:w="694" w:type="dxa"/>
            <w:vMerge w:val="restart"/>
            <w:shd w:val="clear" w:color="auto" w:fill="auto"/>
          </w:tcPr>
          <w:p w:rsidR="00511114" w:rsidRPr="00511114" w:rsidRDefault="00511114" w:rsidP="00A72B20">
            <w:pPr>
              <w:rPr>
                <w:sz w:val="22"/>
                <w:szCs w:val="22"/>
              </w:rPr>
            </w:pPr>
            <w:r w:rsidRPr="00511114">
              <w:rPr>
                <w:sz w:val="22"/>
                <w:szCs w:val="22"/>
              </w:rPr>
              <w:t>4.</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должностей работников, подлежащих медицинским осмотрам, профессиональной гигиенической подготовке и аттестации</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325"/>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286"/>
        </w:trPr>
        <w:tc>
          <w:tcPr>
            <w:tcW w:w="694" w:type="dxa"/>
            <w:vMerge w:val="restart"/>
            <w:shd w:val="clear" w:color="auto" w:fill="auto"/>
          </w:tcPr>
          <w:p w:rsidR="00511114" w:rsidRPr="00511114" w:rsidRDefault="00511114" w:rsidP="00A72B20">
            <w:pPr>
              <w:rPr>
                <w:sz w:val="22"/>
                <w:szCs w:val="22"/>
              </w:rPr>
            </w:pPr>
            <w:r w:rsidRPr="00511114">
              <w:rPr>
                <w:sz w:val="22"/>
                <w:szCs w:val="22"/>
              </w:rPr>
              <w:t>5.</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осуществляемых юридическим лицом, индивидуальным предпринимателем работ и услуг, выпускаемой продукции, а также видов деятельности, представляющих потенциальную опасность для человека и подлежащих санитарно-эпидемиологической оценке, сертификации, лицензированию</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872"/>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445"/>
        </w:trPr>
        <w:tc>
          <w:tcPr>
            <w:tcW w:w="694" w:type="dxa"/>
            <w:vMerge w:val="restart"/>
            <w:shd w:val="clear" w:color="auto" w:fill="auto"/>
          </w:tcPr>
          <w:p w:rsidR="00511114" w:rsidRPr="00511114" w:rsidRDefault="00511114" w:rsidP="00A72B20">
            <w:pPr>
              <w:rPr>
                <w:sz w:val="22"/>
                <w:szCs w:val="22"/>
              </w:rPr>
            </w:pPr>
            <w:r w:rsidRPr="00511114">
              <w:rPr>
                <w:sz w:val="22"/>
                <w:szCs w:val="22"/>
              </w:rPr>
              <w:t>6.</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Мероприятия, предусматривающие обоснование безопасности для человека и окружающей среды продукции и технологии ее производства, критериев безопасности и (или) безвредности факторов производственной и окружающей среды и разработка методов контроля, в том числе при хранении, транспортировке, реализации и утилизации продукции, а также безопасности процесса выполнения работ, оказания услуг</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1672"/>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359"/>
        </w:trPr>
        <w:tc>
          <w:tcPr>
            <w:tcW w:w="694" w:type="dxa"/>
            <w:vMerge w:val="restart"/>
            <w:shd w:val="clear" w:color="auto" w:fill="auto"/>
          </w:tcPr>
          <w:p w:rsidR="00511114" w:rsidRPr="00511114" w:rsidRDefault="00511114" w:rsidP="00A72B20">
            <w:pPr>
              <w:rPr>
                <w:sz w:val="22"/>
                <w:szCs w:val="22"/>
              </w:rPr>
            </w:pPr>
            <w:r w:rsidRPr="00511114">
              <w:rPr>
                <w:sz w:val="22"/>
                <w:szCs w:val="22"/>
              </w:rPr>
              <w:t>7.</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форм учета и отчетности, установленной действующим законодательством по вопросам, связанным с осуществлением производственного контроля</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395"/>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428"/>
        </w:trPr>
        <w:tc>
          <w:tcPr>
            <w:tcW w:w="694" w:type="dxa"/>
            <w:vMerge w:val="restart"/>
            <w:shd w:val="clear" w:color="auto" w:fill="auto"/>
          </w:tcPr>
          <w:p w:rsidR="00511114" w:rsidRPr="00511114" w:rsidRDefault="00511114" w:rsidP="00A72B20">
            <w:pPr>
              <w:rPr>
                <w:sz w:val="22"/>
                <w:szCs w:val="22"/>
              </w:rPr>
            </w:pPr>
            <w:r w:rsidRPr="00511114">
              <w:rPr>
                <w:sz w:val="22"/>
                <w:szCs w:val="22"/>
              </w:rPr>
              <w:t>8.</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Перечень возможных аварийных ситуаций, связанных с остановкой производства, нарушениями технологических процессов, иных создающих угрозу санитарно-эпидемиологическому благополучию населения ситуаций, при возникновении которых осуществляется информирование населения, органов местного самоуправления, органов, уполномоченных осуществлять государственный санитарно-эпидемиологический надзор</w:t>
            </w:r>
          </w:p>
        </w:tc>
        <w:tc>
          <w:tcPr>
            <w:tcW w:w="1644" w:type="dxa"/>
            <w:shd w:val="clear" w:color="auto" w:fill="auto"/>
          </w:tcPr>
          <w:p w:rsidR="00511114" w:rsidRPr="00511114" w:rsidRDefault="00511114" w:rsidP="00511114">
            <w:pPr>
              <w:jc w:val="center"/>
              <w:rPr>
                <w:sz w:val="22"/>
                <w:szCs w:val="22"/>
              </w:rPr>
            </w:pPr>
            <w:r w:rsidRPr="00511114">
              <w:rPr>
                <w:sz w:val="22"/>
                <w:szCs w:val="22"/>
              </w:rPr>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1777"/>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511114">
            <w:pPr>
              <w:jc w:val="both"/>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10</w:t>
            </w:r>
          </w:p>
        </w:tc>
      </w:tr>
      <w:tr w:rsidR="00511114" w:rsidRPr="000E60C3" w:rsidTr="00511114">
        <w:trPr>
          <w:trHeight w:val="513"/>
        </w:trPr>
        <w:tc>
          <w:tcPr>
            <w:tcW w:w="694" w:type="dxa"/>
            <w:vMerge w:val="restart"/>
            <w:shd w:val="clear" w:color="auto" w:fill="auto"/>
          </w:tcPr>
          <w:p w:rsidR="00511114" w:rsidRPr="00511114" w:rsidRDefault="00511114" w:rsidP="00A72B20">
            <w:pPr>
              <w:rPr>
                <w:sz w:val="22"/>
                <w:szCs w:val="22"/>
              </w:rPr>
            </w:pPr>
            <w:r w:rsidRPr="00511114">
              <w:rPr>
                <w:sz w:val="22"/>
                <w:szCs w:val="22"/>
              </w:rPr>
              <w:t>9.</w:t>
            </w:r>
          </w:p>
        </w:tc>
        <w:tc>
          <w:tcPr>
            <w:tcW w:w="5656" w:type="dxa"/>
            <w:vMerge w:val="restart"/>
            <w:shd w:val="clear" w:color="auto" w:fill="auto"/>
          </w:tcPr>
          <w:p w:rsidR="00511114" w:rsidRPr="00511114" w:rsidRDefault="00511114" w:rsidP="00511114">
            <w:pPr>
              <w:jc w:val="both"/>
              <w:rPr>
                <w:sz w:val="22"/>
                <w:szCs w:val="22"/>
              </w:rPr>
            </w:pPr>
            <w:r w:rsidRPr="00511114">
              <w:rPr>
                <w:sz w:val="22"/>
                <w:szCs w:val="22"/>
              </w:rPr>
              <w:t xml:space="preserve">Другие мероприятия, проведение которых необходимо для осуществления эффективного </w:t>
            </w:r>
            <w:proofErr w:type="gramStart"/>
            <w:r w:rsidRPr="00511114">
              <w:rPr>
                <w:sz w:val="22"/>
                <w:szCs w:val="22"/>
              </w:rPr>
              <w:t>контроля за</w:t>
            </w:r>
            <w:proofErr w:type="gramEnd"/>
            <w:r w:rsidRPr="00511114">
              <w:rPr>
                <w:sz w:val="22"/>
                <w:szCs w:val="22"/>
              </w:rPr>
              <w:t xml:space="preserve"> </w:t>
            </w:r>
            <w:r w:rsidRPr="00511114">
              <w:rPr>
                <w:sz w:val="22"/>
                <w:szCs w:val="22"/>
              </w:rPr>
              <w:lastRenderedPageBreak/>
              <w:t>соблюдением санитарных правил и гигиенических нормативов, выполнением санитарно-противоэпидемических (профилактических) мероприятий. Перечень указанных мероприятий определяется степенью потенциальной опасности для человека деятельности (выполняемой работы, оказываемой услуги), осуществляемой на объекте производственного контроля, мощностью объекта, возможными негативными последствиями нарушений санитарных правил</w:t>
            </w:r>
          </w:p>
        </w:tc>
        <w:tc>
          <w:tcPr>
            <w:tcW w:w="1644" w:type="dxa"/>
            <w:shd w:val="clear" w:color="auto" w:fill="auto"/>
          </w:tcPr>
          <w:p w:rsidR="00511114" w:rsidRPr="00511114" w:rsidRDefault="00511114" w:rsidP="00511114">
            <w:pPr>
              <w:jc w:val="center"/>
              <w:rPr>
                <w:sz w:val="22"/>
                <w:szCs w:val="22"/>
              </w:rPr>
            </w:pPr>
            <w:r w:rsidRPr="00511114">
              <w:rPr>
                <w:sz w:val="22"/>
                <w:szCs w:val="22"/>
              </w:rPr>
              <w:lastRenderedPageBreak/>
              <w:t>Не 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0</w:t>
            </w:r>
          </w:p>
        </w:tc>
      </w:tr>
      <w:tr w:rsidR="00511114" w:rsidRPr="000E60C3" w:rsidTr="00511114">
        <w:trPr>
          <w:trHeight w:val="2580"/>
        </w:trPr>
        <w:tc>
          <w:tcPr>
            <w:tcW w:w="694" w:type="dxa"/>
            <w:vMerge/>
            <w:shd w:val="clear" w:color="auto" w:fill="auto"/>
          </w:tcPr>
          <w:p w:rsidR="00511114" w:rsidRPr="00511114" w:rsidRDefault="00511114" w:rsidP="00A72B20">
            <w:pPr>
              <w:rPr>
                <w:sz w:val="22"/>
                <w:szCs w:val="22"/>
              </w:rPr>
            </w:pPr>
          </w:p>
        </w:tc>
        <w:tc>
          <w:tcPr>
            <w:tcW w:w="5656" w:type="dxa"/>
            <w:vMerge/>
            <w:shd w:val="clear" w:color="auto" w:fill="auto"/>
          </w:tcPr>
          <w:p w:rsidR="00511114" w:rsidRPr="00511114" w:rsidRDefault="00511114" w:rsidP="00A72B20">
            <w:pPr>
              <w:rPr>
                <w:sz w:val="22"/>
                <w:szCs w:val="22"/>
              </w:rPr>
            </w:pPr>
          </w:p>
        </w:tc>
        <w:tc>
          <w:tcPr>
            <w:tcW w:w="1644" w:type="dxa"/>
            <w:shd w:val="clear" w:color="auto" w:fill="auto"/>
          </w:tcPr>
          <w:p w:rsidR="00511114" w:rsidRPr="00511114" w:rsidRDefault="00511114" w:rsidP="00511114">
            <w:pPr>
              <w:jc w:val="center"/>
              <w:rPr>
                <w:sz w:val="22"/>
                <w:szCs w:val="22"/>
              </w:rPr>
            </w:pPr>
            <w:r w:rsidRPr="00511114">
              <w:rPr>
                <w:sz w:val="22"/>
                <w:szCs w:val="22"/>
              </w:rPr>
              <w:t>Представлено</w:t>
            </w:r>
          </w:p>
        </w:tc>
        <w:tc>
          <w:tcPr>
            <w:tcW w:w="1550" w:type="dxa"/>
            <w:shd w:val="clear" w:color="auto" w:fill="auto"/>
          </w:tcPr>
          <w:p w:rsidR="00511114" w:rsidRPr="00511114" w:rsidRDefault="00511114" w:rsidP="00511114">
            <w:pPr>
              <w:jc w:val="center"/>
              <w:rPr>
                <w:sz w:val="22"/>
                <w:szCs w:val="22"/>
              </w:rPr>
            </w:pPr>
            <w:r w:rsidRPr="00511114">
              <w:rPr>
                <w:sz w:val="22"/>
                <w:szCs w:val="22"/>
              </w:rPr>
              <w:t>20</w:t>
            </w:r>
          </w:p>
        </w:tc>
      </w:tr>
    </w:tbl>
    <w:p w:rsidR="00511114" w:rsidRPr="00511114" w:rsidRDefault="00511114" w:rsidP="00511114">
      <w:pPr>
        <w:ind w:firstLine="708"/>
        <w:jc w:val="both"/>
        <w:rPr>
          <w:sz w:val="14"/>
          <w:szCs w:val="14"/>
        </w:rPr>
      </w:pPr>
    </w:p>
    <w:p w:rsidR="00511114" w:rsidRPr="00511114" w:rsidRDefault="00511114" w:rsidP="00511114">
      <w:pPr>
        <w:widowControl w:val="0"/>
        <w:tabs>
          <w:tab w:val="left" w:pos="-567"/>
        </w:tabs>
        <w:suppressAutoHyphens/>
        <w:autoSpaceDE w:val="0"/>
        <w:ind w:firstLine="709"/>
        <w:jc w:val="both"/>
        <w:rPr>
          <w:sz w:val="26"/>
          <w:szCs w:val="26"/>
        </w:rPr>
      </w:pPr>
      <w:proofErr w:type="gramStart"/>
      <w:r>
        <w:rPr>
          <w:sz w:val="26"/>
          <w:szCs w:val="26"/>
        </w:rPr>
        <w:t>Согласно пояснениям Заказчика, Уполномоченного учреждения к</w:t>
      </w:r>
      <w:r w:rsidRPr="00511114">
        <w:rPr>
          <w:sz w:val="26"/>
          <w:szCs w:val="26"/>
        </w:rPr>
        <w:t xml:space="preserve">ачественные характеристики объекта закупки участником </w:t>
      </w:r>
      <w:r>
        <w:rPr>
          <w:sz w:val="26"/>
          <w:szCs w:val="26"/>
        </w:rPr>
        <w:t>З</w:t>
      </w:r>
      <w:r w:rsidRPr="00511114">
        <w:rPr>
          <w:sz w:val="26"/>
          <w:szCs w:val="26"/>
        </w:rPr>
        <w:t xml:space="preserve">акупки </w:t>
      </w:r>
      <w:r w:rsidR="000C7F22">
        <w:rPr>
          <w:sz w:val="26"/>
          <w:szCs w:val="26"/>
        </w:rPr>
        <w:t xml:space="preserve">необходимо разрабатывать </w:t>
      </w:r>
      <w:r w:rsidRPr="00511114">
        <w:rPr>
          <w:sz w:val="26"/>
          <w:szCs w:val="26"/>
        </w:rPr>
        <w:t xml:space="preserve">на основе </w:t>
      </w:r>
      <w:r>
        <w:rPr>
          <w:sz w:val="26"/>
          <w:szCs w:val="26"/>
        </w:rPr>
        <w:t>извещения о Закупке</w:t>
      </w:r>
      <w:r w:rsidRPr="00511114">
        <w:rPr>
          <w:sz w:val="26"/>
          <w:szCs w:val="26"/>
        </w:rPr>
        <w:t xml:space="preserve"> и приложений к нему, являющимся его неотъемлемой частью, а также с учетом требований санитарных правил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утвержденных постановлением Главного государственного санитарного врача Российской Федерации от 13.07.2001</w:t>
      </w:r>
      <w:proofErr w:type="gramEnd"/>
      <w:r w:rsidRPr="00511114">
        <w:rPr>
          <w:sz w:val="26"/>
          <w:szCs w:val="26"/>
        </w:rPr>
        <w:t xml:space="preserve"> </w:t>
      </w:r>
      <w:proofErr w:type="gramStart"/>
      <w:r w:rsidRPr="00511114">
        <w:rPr>
          <w:sz w:val="26"/>
          <w:szCs w:val="26"/>
        </w:rPr>
        <w:t>N 18,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"О введении в действие санитарно-эпидемиологических правил и нормативов СанПиН 2.3.2.1324-03",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утвержденных постановлением Главного</w:t>
      </w:r>
      <w:proofErr w:type="gramEnd"/>
      <w:r w:rsidRPr="00511114">
        <w:rPr>
          <w:sz w:val="26"/>
          <w:szCs w:val="26"/>
        </w:rPr>
        <w:t xml:space="preserve"> </w:t>
      </w:r>
      <w:proofErr w:type="gramStart"/>
      <w:r w:rsidRPr="00511114">
        <w:rPr>
          <w:sz w:val="26"/>
          <w:szCs w:val="26"/>
        </w:rPr>
        <w:t>государственного санитарного врача Российской Федерации от 27.10.2020 года N 32 "Об утверждении санитарно-эпидемиологических правил и норм СанПиН 2.3/2.4.3590-20",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 утвержденных постановлением Главного государственного санитарного врача Российской Федерации от 20.11.2020 года N 36 "Об утверждении санитарно-эпидемиологических правил СП 2.3.6.3668-20", Постановления Правительства Санкт-Петербурга</w:t>
      </w:r>
      <w:proofErr w:type="gramEnd"/>
      <w:r w:rsidRPr="00511114">
        <w:rPr>
          <w:sz w:val="26"/>
          <w:szCs w:val="26"/>
        </w:rPr>
        <w:t xml:space="preserve"> от 13.03.2020 N 121 "О мерах по противодействию распространению в Санкт-Петербурге новой </w:t>
      </w:r>
      <w:proofErr w:type="spellStart"/>
      <w:r w:rsidRPr="00511114">
        <w:rPr>
          <w:sz w:val="26"/>
          <w:szCs w:val="26"/>
        </w:rPr>
        <w:t>коронавирусной</w:t>
      </w:r>
      <w:proofErr w:type="spellEnd"/>
      <w:r w:rsidRPr="00511114">
        <w:rPr>
          <w:sz w:val="26"/>
          <w:szCs w:val="26"/>
        </w:rPr>
        <w:t xml:space="preserve"> инфекции (COVID-19)" (актуального на момент подачи заявки), ГОСТ 30390-2013 "Услуги общественного питания. Продукция общественного питания, реализуемая населе</w:t>
      </w:r>
      <w:r w:rsidR="0007657E">
        <w:rPr>
          <w:sz w:val="26"/>
          <w:szCs w:val="26"/>
        </w:rPr>
        <w:t>нию. Общие технические условия"</w:t>
      </w:r>
      <w:r w:rsidRPr="00511114">
        <w:rPr>
          <w:sz w:val="26"/>
          <w:szCs w:val="26"/>
        </w:rPr>
        <w:t>.</w:t>
      </w:r>
    </w:p>
    <w:p w:rsidR="006519FA" w:rsidRDefault="00511114" w:rsidP="00511114">
      <w:pPr>
        <w:widowControl w:val="0"/>
        <w:tabs>
          <w:tab w:val="left" w:pos="-567"/>
        </w:tabs>
        <w:suppressAutoHyphens/>
        <w:autoSpaceDE w:val="0"/>
        <w:ind w:firstLine="709"/>
        <w:jc w:val="both"/>
        <w:rPr>
          <w:sz w:val="26"/>
          <w:szCs w:val="26"/>
        </w:rPr>
      </w:pPr>
      <w:r w:rsidRPr="00511114">
        <w:rPr>
          <w:sz w:val="26"/>
          <w:szCs w:val="26"/>
        </w:rPr>
        <w:t>В рамках качественных характеристик объекта закупки</w:t>
      </w:r>
      <w:r w:rsidR="00A85650">
        <w:rPr>
          <w:sz w:val="26"/>
          <w:szCs w:val="26"/>
        </w:rPr>
        <w:t xml:space="preserve"> </w:t>
      </w:r>
      <w:r w:rsidR="000C7F22">
        <w:rPr>
          <w:sz w:val="26"/>
          <w:szCs w:val="26"/>
        </w:rPr>
        <w:t>устанавливается</w:t>
      </w:r>
      <w:r w:rsidRPr="00511114">
        <w:rPr>
          <w:sz w:val="26"/>
          <w:szCs w:val="26"/>
        </w:rPr>
        <w:t xml:space="preserve"> </w:t>
      </w:r>
      <w:r w:rsidR="000C7F22">
        <w:rPr>
          <w:sz w:val="26"/>
          <w:szCs w:val="26"/>
        </w:rPr>
        <w:t xml:space="preserve">наличие </w:t>
      </w:r>
      <w:r w:rsidRPr="00511114">
        <w:rPr>
          <w:sz w:val="26"/>
          <w:szCs w:val="26"/>
        </w:rPr>
        <w:t>производственн</w:t>
      </w:r>
      <w:r w:rsidR="000C7F22">
        <w:rPr>
          <w:sz w:val="26"/>
          <w:szCs w:val="26"/>
        </w:rPr>
        <w:t>ого</w:t>
      </w:r>
      <w:r w:rsidRPr="00511114">
        <w:rPr>
          <w:sz w:val="26"/>
          <w:szCs w:val="26"/>
        </w:rPr>
        <w:t xml:space="preserve"> контрол</w:t>
      </w:r>
      <w:r w:rsidR="000C7F22">
        <w:rPr>
          <w:sz w:val="26"/>
          <w:szCs w:val="26"/>
        </w:rPr>
        <w:t>я</w:t>
      </w:r>
      <w:r w:rsidRPr="00511114">
        <w:rPr>
          <w:sz w:val="26"/>
          <w:szCs w:val="26"/>
        </w:rPr>
        <w:t xml:space="preserve"> за соблюдением санитарных правил и выполнением санитарно-противоэпидемических (профилактических) мероприятий во время исполнения контракта, на право </w:t>
      </w:r>
      <w:proofErr w:type="gramStart"/>
      <w:r w:rsidRPr="00511114">
        <w:rPr>
          <w:sz w:val="26"/>
          <w:szCs w:val="26"/>
        </w:rPr>
        <w:t>заключения</w:t>
      </w:r>
      <w:proofErr w:type="gramEnd"/>
      <w:r w:rsidRPr="00511114">
        <w:rPr>
          <w:sz w:val="26"/>
          <w:szCs w:val="26"/>
        </w:rPr>
        <w:t xml:space="preserve"> которого </w:t>
      </w:r>
      <w:r>
        <w:rPr>
          <w:sz w:val="26"/>
          <w:szCs w:val="26"/>
        </w:rPr>
        <w:t>п</w:t>
      </w:r>
      <w:r w:rsidRPr="00511114">
        <w:rPr>
          <w:sz w:val="26"/>
          <w:szCs w:val="26"/>
        </w:rPr>
        <w:t xml:space="preserve">роводится </w:t>
      </w:r>
      <w:r>
        <w:rPr>
          <w:sz w:val="26"/>
          <w:szCs w:val="26"/>
        </w:rPr>
        <w:t>З</w:t>
      </w:r>
      <w:r w:rsidRPr="00511114">
        <w:rPr>
          <w:sz w:val="26"/>
          <w:szCs w:val="26"/>
        </w:rPr>
        <w:t xml:space="preserve">акупка, </w:t>
      </w:r>
      <w:r w:rsidR="000C7F22">
        <w:rPr>
          <w:sz w:val="26"/>
          <w:szCs w:val="26"/>
        </w:rPr>
        <w:t xml:space="preserve">при этом </w:t>
      </w:r>
      <w:r w:rsidRPr="00511114">
        <w:rPr>
          <w:sz w:val="26"/>
          <w:szCs w:val="26"/>
        </w:rPr>
        <w:t>предоставляемые сведения должны отвечать требованиям описания объекта закупки и Санитарных правил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 постановлением Главного государственного санитарного врача Российской Федерации от 13.07.2001 N 18.</w:t>
      </w:r>
    </w:p>
    <w:p w:rsidR="00AD6212" w:rsidRDefault="00DB5428" w:rsidP="00511114">
      <w:pPr>
        <w:widowControl w:val="0"/>
        <w:tabs>
          <w:tab w:val="left" w:pos="-567"/>
        </w:tabs>
        <w:suppressAutoHyphens/>
        <w:autoSpaceDE w:val="0"/>
        <w:ind w:firstLine="709"/>
        <w:jc w:val="both"/>
        <w:rPr>
          <w:sz w:val="26"/>
          <w:szCs w:val="26"/>
        </w:rPr>
      </w:pPr>
      <w:proofErr w:type="gramStart"/>
      <w:r>
        <w:rPr>
          <w:sz w:val="26"/>
          <w:szCs w:val="26"/>
        </w:rPr>
        <w:t xml:space="preserve">Необходимо отметить, что </w:t>
      </w:r>
      <w:r w:rsidR="003C2ADF">
        <w:rPr>
          <w:sz w:val="26"/>
          <w:szCs w:val="26"/>
        </w:rPr>
        <w:t xml:space="preserve">представители Заявителя на заседании Комиссии </w:t>
      </w:r>
      <w:r w:rsidR="003C2ADF">
        <w:rPr>
          <w:sz w:val="26"/>
          <w:szCs w:val="26"/>
        </w:rPr>
        <w:lastRenderedPageBreak/>
        <w:t>подтвердили необходимость разработки подобных регламентирующих производственный контроль документов</w:t>
      </w:r>
      <w:r w:rsidR="00852994">
        <w:rPr>
          <w:sz w:val="26"/>
          <w:szCs w:val="26"/>
        </w:rPr>
        <w:t xml:space="preserve"> при оказании </w:t>
      </w:r>
      <w:r w:rsidR="00AD6212">
        <w:rPr>
          <w:sz w:val="26"/>
          <w:szCs w:val="26"/>
        </w:rPr>
        <w:t xml:space="preserve">закупаемых в рамках Закупки </w:t>
      </w:r>
      <w:r w:rsidR="00852994">
        <w:rPr>
          <w:sz w:val="26"/>
          <w:szCs w:val="26"/>
        </w:rPr>
        <w:t>услуг, при этом отметив, что программы (планы</w:t>
      </w:r>
      <w:r w:rsidR="00852994" w:rsidRPr="00852994">
        <w:rPr>
          <w:sz w:val="26"/>
          <w:szCs w:val="26"/>
        </w:rPr>
        <w:t>) производственного контроля по услуге организация общественного питания</w:t>
      </w:r>
      <w:r w:rsidR="00852994">
        <w:rPr>
          <w:sz w:val="26"/>
          <w:szCs w:val="26"/>
        </w:rPr>
        <w:t xml:space="preserve"> разрабатываются непосредственно с привязкой к конкретному объекту исходя из имеющихся </w:t>
      </w:r>
      <w:r w:rsidR="00AD6212">
        <w:rPr>
          <w:sz w:val="26"/>
          <w:szCs w:val="26"/>
        </w:rPr>
        <w:t xml:space="preserve">исходных </w:t>
      </w:r>
      <w:r w:rsidR="00852994">
        <w:rPr>
          <w:sz w:val="26"/>
          <w:szCs w:val="26"/>
        </w:rPr>
        <w:t>данных о помещении пункта питания, специализированно</w:t>
      </w:r>
      <w:r w:rsidR="00AD6212">
        <w:rPr>
          <w:sz w:val="26"/>
          <w:szCs w:val="26"/>
        </w:rPr>
        <w:t>м</w:t>
      </w:r>
      <w:r w:rsidR="00852994">
        <w:rPr>
          <w:sz w:val="26"/>
          <w:szCs w:val="26"/>
        </w:rPr>
        <w:t xml:space="preserve"> оборудовани</w:t>
      </w:r>
      <w:r w:rsidR="00AD6212">
        <w:rPr>
          <w:sz w:val="26"/>
          <w:szCs w:val="26"/>
        </w:rPr>
        <w:t>и</w:t>
      </w:r>
      <w:r w:rsidR="00852994">
        <w:rPr>
          <w:sz w:val="26"/>
          <w:szCs w:val="26"/>
        </w:rPr>
        <w:t xml:space="preserve"> и т.</w:t>
      </w:r>
      <w:r w:rsidR="00AD6212">
        <w:rPr>
          <w:sz w:val="26"/>
          <w:szCs w:val="26"/>
        </w:rPr>
        <w:t>п</w:t>
      </w:r>
      <w:r w:rsidR="00852994">
        <w:rPr>
          <w:sz w:val="26"/>
          <w:szCs w:val="26"/>
        </w:rPr>
        <w:t>.</w:t>
      </w:r>
      <w:r w:rsidR="00AD6212">
        <w:rPr>
          <w:sz w:val="26"/>
          <w:szCs w:val="26"/>
        </w:rPr>
        <w:t>, следовательно, не могут</w:t>
      </w:r>
      <w:proofErr w:type="gramEnd"/>
      <w:r w:rsidR="00AD6212">
        <w:rPr>
          <w:sz w:val="26"/>
          <w:szCs w:val="26"/>
        </w:rPr>
        <w:t xml:space="preserve"> </w:t>
      </w:r>
      <w:proofErr w:type="gramStart"/>
      <w:r w:rsidR="00AD6212">
        <w:rPr>
          <w:sz w:val="26"/>
          <w:szCs w:val="26"/>
        </w:rPr>
        <w:t>быть сформированы до заключения контракта.</w:t>
      </w:r>
      <w:proofErr w:type="gramEnd"/>
    </w:p>
    <w:p w:rsidR="00511114" w:rsidRDefault="00AD6212" w:rsidP="00511114">
      <w:pPr>
        <w:widowControl w:val="0"/>
        <w:tabs>
          <w:tab w:val="left" w:pos="-567"/>
        </w:tabs>
        <w:suppressAutoHyphens/>
        <w:autoSpaceDE w:val="0"/>
        <w:ind w:firstLine="709"/>
        <w:jc w:val="both"/>
        <w:rPr>
          <w:sz w:val="26"/>
          <w:szCs w:val="26"/>
        </w:rPr>
      </w:pPr>
      <w:proofErr w:type="gramStart"/>
      <w:r>
        <w:rPr>
          <w:sz w:val="26"/>
          <w:szCs w:val="26"/>
        </w:rPr>
        <w:t xml:space="preserve">Вместе с тем, по мнению Комиссии, извещение о Закупке содержит достаточно сведений (в том числе, требования о необходимости соответствия процесса оказания услуг отраслевым нормативно-правовым актам, к персоналу исполнителя услуг, к организации питания различных категорий граждан, </w:t>
      </w:r>
      <w:r w:rsidRPr="00AD6212">
        <w:rPr>
          <w:sz w:val="26"/>
          <w:szCs w:val="26"/>
        </w:rPr>
        <w:t>к сырью и пищевым продуктам</w:t>
      </w:r>
      <w:r>
        <w:rPr>
          <w:sz w:val="26"/>
          <w:szCs w:val="26"/>
        </w:rPr>
        <w:t xml:space="preserve">, </w:t>
      </w:r>
      <w:r w:rsidR="000C7F22">
        <w:rPr>
          <w:sz w:val="26"/>
          <w:szCs w:val="26"/>
        </w:rPr>
        <w:t xml:space="preserve">а также требования к </w:t>
      </w:r>
      <w:r>
        <w:rPr>
          <w:sz w:val="26"/>
          <w:szCs w:val="26"/>
        </w:rPr>
        <w:t>типовы</w:t>
      </w:r>
      <w:r w:rsidR="000C7F22">
        <w:rPr>
          <w:sz w:val="26"/>
          <w:szCs w:val="26"/>
        </w:rPr>
        <w:t>м</w:t>
      </w:r>
      <w:r>
        <w:rPr>
          <w:sz w:val="26"/>
          <w:szCs w:val="26"/>
        </w:rPr>
        <w:t xml:space="preserve"> меню, технологиям приготовления</w:t>
      </w:r>
      <w:r w:rsidR="0007657E">
        <w:rPr>
          <w:sz w:val="26"/>
          <w:szCs w:val="26"/>
        </w:rPr>
        <w:t xml:space="preserve"> и т.п.</w:t>
      </w:r>
      <w:r>
        <w:rPr>
          <w:sz w:val="26"/>
          <w:szCs w:val="26"/>
        </w:rPr>
        <w:t xml:space="preserve">) для возможности формирования </w:t>
      </w:r>
      <w:r w:rsidR="0007657E" w:rsidRPr="0007657E">
        <w:rPr>
          <w:sz w:val="26"/>
          <w:szCs w:val="26"/>
        </w:rPr>
        <w:t>проекта программы (плана) производственного контроля по</w:t>
      </w:r>
      <w:proofErr w:type="gramEnd"/>
      <w:r w:rsidR="0007657E" w:rsidRPr="0007657E">
        <w:rPr>
          <w:sz w:val="26"/>
          <w:szCs w:val="26"/>
        </w:rPr>
        <w:t xml:space="preserve"> услуге организация общественного питания</w:t>
      </w:r>
      <w:r w:rsidR="0007657E">
        <w:rPr>
          <w:sz w:val="26"/>
          <w:szCs w:val="26"/>
        </w:rPr>
        <w:t xml:space="preserve"> </w:t>
      </w:r>
      <w:r w:rsidR="00B06B89">
        <w:rPr>
          <w:sz w:val="26"/>
          <w:szCs w:val="26"/>
        </w:rPr>
        <w:t xml:space="preserve">для возможности его </w:t>
      </w:r>
      <w:r w:rsidR="000C7F22">
        <w:rPr>
          <w:sz w:val="26"/>
          <w:szCs w:val="26"/>
        </w:rPr>
        <w:t xml:space="preserve">последующей </w:t>
      </w:r>
      <w:r w:rsidR="00B06B89">
        <w:rPr>
          <w:sz w:val="26"/>
          <w:szCs w:val="26"/>
        </w:rPr>
        <w:t>оценки Конкурсной комиссией</w:t>
      </w:r>
      <w:r w:rsidR="000C7F22">
        <w:rPr>
          <w:sz w:val="26"/>
          <w:szCs w:val="26"/>
        </w:rPr>
        <w:t xml:space="preserve"> и выявления </w:t>
      </w:r>
      <w:r w:rsidR="00B06B89">
        <w:rPr>
          <w:sz w:val="26"/>
          <w:szCs w:val="26"/>
        </w:rPr>
        <w:t xml:space="preserve"> лучших условий исполнения контракта в рамках критерия «Характеристика объекта закупки».</w:t>
      </w:r>
    </w:p>
    <w:p w:rsidR="00B06B89" w:rsidRDefault="00B06B89" w:rsidP="00511114">
      <w:pPr>
        <w:widowControl w:val="0"/>
        <w:tabs>
          <w:tab w:val="left" w:pos="-567"/>
        </w:tabs>
        <w:suppressAutoHyphens/>
        <w:autoSpaceDE w:val="0"/>
        <w:ind w:firstLine="709"/>
        <w:jc w:val="both"/>
        <w:rPr>
          <w:sz w:val="26"/>
          <w:szCs w:val="26"/>
        </w:rPr>
      </w:pPr>
      <w:r>
        <w:rPr>
          <w:sz w:val="26"/>
          <w:szCs w:val="26"/>
        </w:rPr>
        <w:t xml:space="preserve">Более того, в рамках критерия «Характеристика объекта закупки» участниками предоставляется именно проект </w:t>
      </w:r>
      <w:r w:rsidRPr="0007657E">
        <w:rPr>
          <w:sz w:val="26"/>
          <w:szCs w:val="26"/>
        </w:rPr>
        <w:t>программы (плана) производственного контроля по услуге организация общественного питания</w:t>
      </w:r>
      <w:r>
        <w:rPr>
          <w:sz w:val="26"/>
          <w:szCs w:val="26"/>
        </w:rPr>
        <w:t xml:space="preserve">, тогда как </w:t>
      </w:r>
      <w:r w:rsidR="00E3717B">
        <w:rPr>
          <w:sz w:val="26"/>
          <w:szCs w:val="26"/>
        </w:rPr>
        <w:t xml:space="preserve">необходимость </w:t>
      </w:r>
      <w:r>
        <w:rPr>
          <w:sz w:val="26"/>
          <w:szCs w:val="26"/>
        </w:rPr>
        <w:t>предоставлени</w:t>
      </w:r>
      <w:r w:rsidR="00E3717B">
        <w:rPr>
          <w:sz w:val="26"/>
          <w:szCs w:val="26"/>
        </w:rPr>
        <w:t>я</w:t>
      </w:r>
      <w:r>
        <w:rPr>
          <w:sz w:val="26"/>
          <w:szCs w:val="26"/>
        </w:rPr>
        <w:t xml:space="preserve"> </w:t>
      </w:r>
      <w:r w:rsidR="00E3717B">
        <w:rPr>
          <w:sz w:val="26"/>
          <w:szCs w:val="26"/>
        </w:rPr>
        <w:t xml:space="preserve">исполнителем услуг окончательной программы (плана) </w:t>
      </w:r>
      <w:r w:rsidR="00E3717B" w:rsidRPr="0007657E">
        <w:rPr>
          <w:sz w:val="26"/>
          <w:szCs w:val="26"/>
        </w:rPr>
        <w:t>производственного контроля по услуге организация общественного питания</w:t>
      </w:r>
      <w:r w:rsidR="00E3717B">
        <w:rPr>
          <w:sz w:val="26"/>
          <w:szCs w:val="26"/>
        </w:rPr>
        <w:t xml:space="preserve"> предусмотрена пунктом 5.4.27 электронного документа «Проект контракта» извещения о Закупке:</w:t>
      </w:r>
    </w:p>
    <w:p w:rsidR="00E3717B" w:rsidRDefault="00E3717B" w:rsidP="00511114">
      <w:pPr>
        <w:widowControl w:val="0"/>
        <w:tabs>
          <w:tab w:val="left" w:pos="-567"/>
        </w:tabs>
        <w:suppressAutoHyphens/>
        <w:autoSpaceDE w:val="0"/>
        <w:ind w:firstLine="709"/>
        <w:jc w:val="both"/>
        <w:rPr>
          <w:sz w:val="26"/>
          <w:szCs w:val="26"/>
        </w:rPr>
      </w:pPr>
      <w:r>
        <w:rPr>
          <w:sz w:val="26"/>
          <w:szCs w:val="26"/>
        </w:rPr>
        <w:t>«</w:t>
      </w:r>
      <w:r w:rsidRPr="00E3717B">
        <w:rPr>
          <w:sz w:val="26"/>
          <w:szCs w:val="26"/>
        </w:rPr>
        <w:t xml:space="preserve">Исполнитель обязан </w:t>
      </w:r>
      <w:r>
        <w:rPr>
          <w:sz w:val="26"/>
          <w:szCs w:val="26"/>
        </w:rPr>
        <w:t>п</w:t>
      </w:r>
      <w:r w:rsidRPr="00E3717B">
        <w:rPr>
          <w:sz w:val="26"/>
          <w:szCs w:val="26"/>
        </w:rPr>
        <w:t>редоставить в течение 10 календарных дней с момента заключения настоящего Контракта Заказчику Программу (план) производственного контроля в соответствии с требованиями санитарно-эпидемиологических правил и норм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РФ от 27 октября 2020 г. № 32</w:t>
      </w:r>
      <w:r>
        <w:rPr>
          <w:sz w:val="26"/>
          <w:szCs w:val="26"/>
        </w:rPr>
        <w:t>».</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Комиссия отмечет, что Закон и принятые на его основе нормативно-правовые акты Р</w:t>
      </w:r>
      <w:r>
        <w:rPr>
          <w:sz w:val="26"/>
          <w:szCs w:val="26"/>
        </w:rPr>
        <w:t>оссийской Федерации</w:t>
      </w:r>
      <w:r w:rsidRPr="00C7141C">
        <w:rPr>
          <w:sz w:val="26"/>
          <w:szCs w:val="26"/>
        </w:rPr>
        <w:t xml:space="preserve"> не регламентируют установление в </w:t>
      </w:r>
      <w:r>
        <w:rPr>
          <w:sz w:val="26"/>
          <w:szCs w:val="26"/>
        </w:rPr>
        <w:t>извещении об осуществлении закупки</w:t>
      </w:r>
      <w:r w:rsidRPr="00C7141C">
        <w:rPr>
          <w:sz w:val="26"/>
          <w:szCs w:val="26"/>
        </w:rPr>
        <w:t xml:space="preserve"> тех или иных показателей (кроме указанных в </w:t>
      </w:r>
      <w:r>
        <w:rPr>
          <w:sz w:val="26"/>
          <w:szCs w:val="26"/>
        </w:rPr>
        <w:t>П</w:t>
      </w:r>
      <w:r w:rsidRPr="00C7141C">
        <w:rPr>
          <w:sz w:val="26"/>
          <w:szCs w:val="26"/>
        </w:rPr>
        <w:t xml:space="preserve">оложении), а также необходимую информацию, раскрывающую содержание </w:t>
      </w:r>
      <w:proofErr w:type="spellStart"/>
      <w:r w:rsidRPr="00C7141C">
        <w:rPr>
          <w:sz w:val="26"/>
          <w:szCs w:val="26"/>
        </w:rPr>
        <w:t>нестоимостных</w:t>
      </w:r>
      <w:proofErr w:type="spellEnd"/>
      <w:r w:rsidRPr="00C7141C">
        <w:rPr>
          <w:sz w:val="26"/>
          <w:szCs w:val="26"/>
        </w:rPr>
        <w:t xml:space="preserve"> критериев.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w:t>
      </w:r>
      <w:r w:rsidR="00431181">
        <w:rPr>
          <w:sz w:val="26"/>
          <w:szCs w:val="26"/>
        </w:rPr>
        <w:t>з</w:t>
      </w:r>
      <w:r w:rsidRPr="00C7141C">
        <w:rPr>
          <w:sz w:val="26"/>
          <w:szCs w:val="26"/>
        </w:rPr>
        <w:t>аказчику.</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 xml:space="preserve">Анализ оспариваемого Заявителем порядка оценки по указанному показателю позволяет прийти к выводу о том, что указанный порядок в обжалуемой части не противоречит требованиям Закона и направлен на выявление лучшего предложения по исполнению контракта в </w:t>
      </w:r>
      <w:r w:rsidR="00431181">
        <w:rPr>
          <w:sz w:val="26"/>
          <w:szCs w:val="26"/>
        </w:rPr>
        <w:t xml:space="preserve">соответствующей </w:t>
      </w:r>
      <w:r w:rsidRPr="00C7141C">
        <w:rPr>
          <w:sz w:val="26"/>
          <w:szCs w:val="26"/>
        </w:rPr>
        <w:t>части.</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 xml:space="preserve">Изучив вышеуказанный порядок оценки, Комиссия </w:t>
      </w:r>
      <w:r w:rsidR="00431181">
        <w:rPr>
          <w:sz w:val="26"/>
          <w:szCs w:val="26"/>
        </w:rPr>
        <w:t>п</w:t>
      </w:r>
      <w:r w:rsidRPr="00C7141C">
        <w:rPr>
          <w:sz w:val="26"/>
          <w:szCs w:val="26"/>
        </w:rPr>
        <w:t xml:space="preserve">риходит к выводу, что в </w:t>
      </w:r>
      <w:r w:rsidRPr="00C7141C">
        <w:rPr>
          <w:sz w:val="26"/>
          <w:szCs w:val="26"/>
        </w:rPr>
        <w:lastRenderedPageBreak/>
        <w:t xml:space="preserve">извещении содержится: перечень свойств объекта </w:t>
      </w:r>
      <w:r w:rsidR="00431181">
        <w:rPr>
          <w:sz w:val="26"/>
          <w:szCs w:val="26"/>
        </w:rPr>
        <w:t>З</w:t>
      </w:r>
      <w:r w:rsidRPr="00C7141C">
        <w:rPr>
          <w:sz w:val="26"/>
          <w:szCs w:val="26"/>
        </w:rPr>
        <w:t xml:space="preserve">акупки, подлежащих описанию участником закупки в составе заявки </w:t>
      </w:r>
      <w:r w:rsidR="00431181">
        <w:rPr>
          <w:sz w:val="26"/>
          <w:szCs w:val="26"/>
        </w:rPr>
        <w:t>для</w:t>
      </w:r>
      <w:r w:rsidRPr="00C7141C">
        <w:rPr>
          <w:sz w:val="26"/>
          <w:szCs w:val="26"/>
        </w:rPr>
        <w:t xml:space="preserve"> последующей оценк</w:t>
      </w:r>
      <w:r w:rsidR="00431181">
        <w:rPr>
          <w:sz w:val="26"/>
          <w:szCs w:val="26"/>
        </w:rPr>
        <w:t>и</w:t>
      </w:r>
      <w:r w:rsidRPr="00C7141C">
        <w:rPr>
          <w:sz w:val="26"/>
          <w:szCs w:val="26"/>
        </w:rPr>
        <w:t xml:space="preserve"> по указанной характеристике; шкала оценки заявок по указанной характеристике.</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Таким образом, установленный Заказчиком порядок оценки заявок, в обжалуемой Заявителем части</w:t>
      </w:r>
      <w:r w:rsidR="00431181">
        <w:rPr>
          <w:sz w:val="26"/>
          <w:szCs w:val="26"/>
        </w:rPr>
        <w:t>,</w:t>
      </w:r>
      <w:r w:rsidRPr="00C7141C">
        <w:rPr>
          <w:sz w:val="26"/>
          <w:szCs w:val="26"/>
        </w:rPr>
        <w:t xml:space="preserve"> позволяет определить лучшее условие исполнения контракта, поскольку определяет разделы (свойства) и инструкци</w:t>
      </w:r>
      <w:r w:rsidR="00431181">
        <w:rPr>
          <w:sz w:val="26"/>
          <w:szCs w:val="26"/>
        </w:rPr>
        <w:t>ю</w:t>
      </w:r>
      <w:r w:rsidRPr="00C7141C">
        <w:rPr>
          <w:sz w:val="26"/>
          <w:szCs w:val="26"/>
        </w:rPr>
        <w:t xml:space="preserve"> по заполнению рекомендуемой формы, позволяющие объективно оценить и сопоставить соответствующие заявки на предмет выявления лучших условий.</w:t>
      </w:r>
    </w:p>
    <w:p w:rsidR="00C7141C" w:rsidRPr="00C7141C" w:rsidRDefault="00431181" w:rsidP="00C7141C">
      <w:pPr>
        <w:widowControl w:val="0"/>
        <w:tabs>
          <w:tab w:val="left" w:pos="-567"/>
        </w:tabs>
        <w:suppressAutoHyphens/>
        <w:autoSpaceDE w:val="0"/>
        <w:ind w:firstLine="709"/>
        <w:jc w:val="both"/>
        <w:rPr>
          <w:sz w:val="26"/>
          <w:szCs w:val="26"/>
        </w:rPr>
      </w:pPr>
      <w:r>
        <w:rPr>
          <w:sz w:val="26"/>
          <w:szCs w:val="26"/>
        </w:rPr>
        <w:t>С</w:t>
      </w:r>
      <w:r w:rsidR="00C7141C" w:rsidRPr="00C7141C">
        <w:rPr>
          <w:sz w:val="26"/>
          <w:szCs w:val="26"/>
        </w:rPr>
        <w:t xml:space="preserve">порный критерий и порядок его оценки не препятствует участию в </w:t>
      </w:r>
      <w:r>
        <w:rPr>
          <w:sz w:val="26"/>
          <w:szCs w:val="26"/>
        </w:rPr>
        <w:t>Закупке</w:t>
      </w:r>
      <w:r w:rsidR="00C7141C" w:rsidRPr="00C7141C">
        <w:rPr>
          <w:sz w:val="26"/>
          <w:szCs w:val="26"/>
        </w:rPr>
        <w:t xml:space="preserve">, не предрешает </w:t>
      </w:r>
      <w:r>
        <w:rPr>
          <w:sz w:val="26"/>
          <w:szCs w:val="26"/>
        </w:rPr>
        <w:t xml:space="preserve">ее </w:t>
      </w:r>
      <w:r w:rsidR="00C7141C" w:rsidRPr="00C7141C">
        <w:rPr>
          <w:sz w:val="26"/>
          <w:szCs w:val="26"/>
        </w:rPr>
        <w:t xml:space="preserve">исхода,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Заказчика при </w:t>
      </w:r>
      <w:r>
        <w:rPr>
          <w:sz w:val="26"/>
          <w:szCs w:val="26"/>
        </w:rPr>
        <w:t>оказании услуг</w:t>
      </w:r>
      <w:r w:rsidR="00C7141C" w:rsidRPr="00C7141C">
        <w:rPr>
          <w:sz w:val="26"/>
          <w:szCs w:val="26"/>
        </w:rPr>
        <w:t xml:space="preserve"> по объекту закупки.</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В силу ч</w:t>
      </w:r>
      <w:r w:rsidR="00431181">
        <w:rPr>
          <w:sz w:val="26"/>
          <w:szCs w:val="26"/>
        </w:rPr>
        <w:t>асти</w:t>
      </w:r>
      <w:r w:rsidRPr="00C7141C">
        <w:rPr>
          <w:sz w:val="26"/>
          <w:szCs w:val="26"/>
        </w:rPr>
        <w:t xml:space="preserve"> 4 ст</w:t>
      </w:r>
      <w:r w:rsidR="00431181">
        <w:rPr>
          <w:sz w:val="26"/>
          <w:szCs w:val="26"/>
        </w:rPr>
        <w:t>атьи</w:t>
      </w:r>
      <w:r w:rsidRPr="00C7141C">
        <w:rPr>
          <w:sz w:val="26"/>
          <w:szCs w:val="26"/>
        </w:rPr>
        <w:t xml:space="preserve"> 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Следовательно, бремя доказывания при рассмотрении жалобы в контрольном органе в сфере закупок Законом возлагается на лицо, подавшее жалобу на соответствующие действия Заказчика в порядке Главы 6 Закона.</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 xml:space="preserve">Вместе с тем, на заседание Комиссии Заявитель не представил в составе своей жалобы доказательств, подтверждающих обоснованность </w:t>
      </w:r>
      <w:r w:rsidR="00431181">
        <w:rPr>
          <w:sz w:val="26"/>
          <w:szCs w:val="26"/>
        </w:rPr>
        <w:t xml:space="preserve">такого </w:t>
      </w:r>
      <w:r w:rsidRPr="00C7141C">
        <w:rPr>
          <w:sz w:val="26"/>
          <w:szCs w:val="26"/>
        </w:rPr>
        <w:t>довод</w:t>
      </w:r>
      <w:r w:rsidR="00431181">
        <w:rPr>
          <w:sz w:val="26"/>
          <w:szCs w:val="26"/>
        </w:rPr>
        <w:t>а</w:t>
      </w:r>
      <w:r w:rsidRPr="00C7141C">
        <w:rPr>
          <w:sz w:val="26"/>
          <w:szCs w:val="26"/>
        </w:rPr>
        <w:t xml:space="preserve"> жалобы, в том числе, в части обоснования того, каким образом нарушаются требования </w:t>
      </w:r>
      <w:r w:rsidR="00431181">
        <w:rPr>
          <w:sz w:val="26"/>
          <w:szCs w:val="26"/>
        </w:rPr>
        <w:t xml:space="preserve">действующего </w:t>
      </w:r>
      <w:r w:rsidRPr="00C7141C">
        <w:rPr>
          <w:sz w:val="26"/>
          <w:szCs w:val="26"/>
        </w:rPr>
        <w:t xml:space="preserve">законодательства, также подателем жалобы не представлено доказательств, подтверждающих, что </w:t>
      </w:r>
      <w:r w:rsidR="00431181">
        <w:rPr>
          <w:sz w:val="26"/>
          <w:szCs w:val="26"/>
        </w:rPr>
        <w:t>установленный подобным образом</w:t>
      </w:r>
      <w:r w:rsidRPr="00C7141C">
        <w:rPr>
          <w:sz w:val="26"/>
          <w:szCs w:val="26"/>
        </w:rPr>
        <w:t xml:space="preserve"> порядок оценки ограничивает количество участников закупки.</w:t>
      </w:r>
    </w:p>
    <w:p w:rsidR="00C7141C" w:rsidRPr="00C7141C" w:rsidRDefault="00C7141C" w:rsidP="00C7141C">
      <w:pPr>
        <w:widowControl w:val="0"/>
        <w:tabs>
          <w:tab w:val="left" w:pos="-567"/>
        </w:tabs>
        <w:suppressAutoHyphens/>
        <w:autoSpaceDE w:val="0"/>
        <w:ind w:firstLine="709"/>
        <w:jc w:val="both"/>
        <w:rPr>
          <w:sz w:val="26"/>
          <w:szCs w:val="26"/>
        </w:rPr>
      </w:pPr>
      <w:r w:rsidRPr="00C7141C">
        <w:rPr>
          <w:sz w:val="26"/>
          <w:szCs w:val="26"/>
        </w:rPr>
        <w:t>Анализ оспариваемого Заявителем порядка оценки в данной части позволяет прийти к выводу, что указанный порядок не противоречит требованиям Закона и направлен на выявление лучшего предложения по исполнению контракта.</w:t>
      </w:r>
    </w:p>
    <w:p w:rsidR="006519FA" w:rsidRDefault="00C7141C" w:rsidP="00C7141C">
      <w:pPr>
        <w:widowControl w:val="0"/>
        <w:tabs>
          <w:tab w:val="left" w:pos="-567"/>
        </w:tabs>
        <w:suppressAutoHyphens/>
        <w:autoSpaceDE w:val="0"/>
        <w:ind w:firstLine="709"/>
        <w:jc w:val="both"/>
        <w:rPr>
          <w:sz w:val="26"/>
          <w:szCs w:val="26"/>
        </w:rPr>
      </w:pPr>
      <w:r w:rsidRPr="00C7141C">
        <w:rPr>
          <w:sz w:val="26"/>
          <w:szCs w:val="26"/>
        </w:rPr>
        <w:t xml:space="preserve">Следовательно, </w:t>
      </w:r>
      <w:r w:rsidR="00431181">
        <w:rPr>
          <w:sz w:val="26"/>
          <w:szCs w:val="26"/>
        </w:rPr>
        <w:t xml:space="preserve">рассмотренный </w:t>
      </w:r>
      <w:r w:rsidRPr="00C7141C">
        <w:rPr>
          <w:sz w:val="26"/>
          <w:szCs w:val="26"/>
        </w:rPr>
        <w:t>довод жалобы не наход</w:t>
      </w:r>
      <w:r w:rsidR="00431181">
        <w:rPr>
          <w:sz w:val="26"/>
          <w:szCs w:val="26"/>
        </w:rPr>
        <w:t>и</w:t>
      </w:r>
      <w:r w:rsidRPr="00C7141C">
        <w:rPr>
          <w:sz w:val="26"/>
          <w:szCs w:val="26"/>
        </w:rPr>
        <w:t>т своего подтверждения.</w:t>
      </w:r>
    </w:p>
    <w:p w:rsidR="00431181" w:rsidRPr="00D27867" w:rsidRDefault="00431181" w:rsidP="00C7141C">
      <w:pPr>
        <w:widowControl w:val="0"/>
        <w:tabs>
          <w:tab w:val="left" w:pos="-567"/>
        </w:tabs>
        <w:suppressAutoHyphens/>
        <w:autoSpaceDE w:val="0"/>
        <w:ind w:firstLine="709"/>
        <w:jc w:val="both"/>
        <w:rPr>
          <w:sz w:val="14"/>
          <w:szCs w:val="14"/>
        </w:rPr>
      </w:pPr>
    </w:p>
    <w:p w:rsidR="00A72B20" w:rsidRDefault="00BA167C" w:rsidP="006519FA">
      <w:pPr>
        <w:widowControl w:val="0"/>
        <w:tabs>
          <w:tab w:val="left" w:pos="-567"/>
        </w:tabs>
        <w:suppressAutoHyphens/>
        <w:autoSpaceDE w:val="0"/>
        <w:ind w:firstLine="709"/>
        <w:jc w:val="both"/>
        <w:rPr>
          <w:sz w:val="26"/>
          <w:szCs w:val="26"/>
        </w:rPr>
      </w:pPr>
      <w:r>
        <w:rPr>
          <w:sz w:val="26"/>
          <w:szCs w:val="26"/>
        </w:rPr>
        <w:t>2. </w:t>
      </w:r>
      <w:r w:rsidR="00A72B20">
        <w:rPr>
          <w:sz w:val="26"/>
          <w:szCs w:val="26"/>
        </w:rPr>
        <w:t>Согласно части 1 статьи 48 Закона э</w:t>
      </w:r>
      <w:r w:rsidR="00A72B20" w:rsidRPr="00A72B20">
        <w:rPr>
          <w:sz w:val="26"/>
          <w:szCs w:val="26"/>
        </w:rPr>
        <w:t>лектронный конкурс начинается с размещения в единой информационной системе извещения об осуществлении закупки.</w:t>
      </w:r>
    </w:p>
    <w:p w:rsidR="006519FA" w:rsidRDefault="00A72B20" w:rsidP="006519FA">
      <w:pPr>
        <w:widowControl w:val="0"/>
        <w:tabs>
          <w:tab w:val="left" w:pos="-567"/>
        </w:tabs>
        <w:suppressAutoHyphens/>
        <w:autoSpaceDE w:val="0"/>
        <w:ind w:firstLine="709"/>
        <w:jc w:val="both"/>
        <w:rPr>
          <w:sz w:val="26"/>
          <w:szCs w:val="26"/>
        </w:rPr>
      </w:pPr>
      <w:r>
        <w:rPr>
          <w:sz w:val="26"/>
          <w:szCs w:val="26"/>
        </w:rPr>
        <w:t>В соответствии с пунктом 3 части 2 статьи 42 Закона и</w:t>
      </w:r>
      <w:r w:rsidRPr="00A72B20">
        <w:rPr>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72B20" w:rsidRDefault="00A72B20" w:rsidP="006519FA">
      <w:pPr>
        <w:widowControl w:val="0"/>
        <w:tabs>
          <w:tab w:val="left" w:pos="-567"/>
        </w:tabs>
        <w:suppressAutoHyphens/>
        <w:autoSpaceDE w:val="0"/>
        <w:ind w:firstLine="709"/>
        <w:jc w:val="both"/>
        <w:rPr>
          <w:sz w:val="26"/>
          <w:szCs w:val="26"/>
        </w:rPr>
      </w:pPr>
      <w:r w:rsidRPr="00A72B20">
        <w:rPr>
          <w:sz w:val="26"/>
          <w:szCs w:val="26"/>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w:t>
      </w:r>
      <w:r>
        <w:rPr>
          <w:sz w:val="26"/>
          <w:szCs w:val="26"/>
        </w:rPr>
        <w:t>е количества участников закупки.</w:t>
      </w:r>
    </w:p>
    <w:p w:rsidR="00A72B20" w:rsidRDefault="00A72B20" w:rsidP="006519FA">
      <w:pPr>
        <w:widowControl w:val="0"/>
        <w:tabs>
          <w:tab w:val="left" w:pos="-567"/>
        </w:tabs>
        <w:suppressAutoHyphens/>
        <w:autoSpaceDE w:val="0"/>
        <w:ind w:firstLine="709"/>
        <w:jc w:val="both"/>
        <w:rPr>
          <w:sz w:val="26"/>
          <w:szCs w:val="26"/>
        </w:rPr>
      </w:pPr>
      <w:r>
        <w:rPr>
          <w:sz w:val="26"/>
          <w:szCs w:val="26"/>
        </w:rPr>
        <w:t>Частью 2 статьи 48 Закона установлено, что з</w:t>
      </w:r>
      <w:r w:rsidRPr="00A72B20">
        <w:rPr>
          <w:sz w:val="26"/>
          <w:szCs w:val="26"/>
        </w:rPr>
        <w:t xml:space="preserve">аявка на участие в закупке состоит из трех частей. </w:t>
      </w:r>
      <w:r w:rsidRPr="00E018C1">
        <w:rPr>
          <w:sz w:val="26"/>
          <w:szCs w:val="26"/>
          <w:u w:val="single"/>
        </w:rPr>
        <w:t>Первая часть должна содержать информацию и документы, предусмотренные подпунктами</w:t>
      </w:r>
      <w:r w:rsidRPr="00A72B20">
        <w:rPr>
          <w:sz w:val="26"/>
          <w:szCs w:val="26"/>
        </w:rPr>
        <w:t xml:space="preserve"> "а", "б" и </w:t>
      </w:r>
      <w:r w:rsidRPr="00E018C1">
        <w:rPr>
          <w:sz w:val="26"/>
          <w:szCs w:val="26"/>
          <w:u w:val="single"/>
        </w:rPr>
        <w:t>"г" пункта 2 части 1 статьи 43 настоящего Федерального закона</w:t>
      </w:r>
      <w:r w:rsidRPr="00A72B20">
        <w:rPr>
          <w:sz w:val="26"/>
          <w:szCs w:val="26"/>
        </w:rPr>
        <w:t xml:space="preserve">.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w:t>
      </w:r>
      <w:r w:rsidRPr="00A72B20">
        <w:rPr>
          <w:sz w:val="26"/>
          <w:szCs w:val="26"/>
        </w:rPr>
        <w:lastRenderedPageBreak/>
        <w:t>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A72B20" w:rsidRPr="00A72B20" w:rsidRDefault="00A72B20" w:rsidP="00A72B20">
      <w:pPr>
        <w:widowControl w:val="0"/>
        <w:tabs>
          <w:tab w:val="left" w:pos="-567"/>
        </w:tabs>
        <w:suppressAutoHyphens/>
        <w:autoSpaceDE w:val="0"/>
        <w:ind w:firstLine="709"/>
        <w:jc w:val="both"/>
        <w:rPr>
          <w:sz w:val="26"/>
          <w:szCs w:val="26"/>
        </w:rPr>
      </w:pPr>
      <w:r>
        <w:rPr>
          <w:sz w:val="26"/>
          <w:szCs w:val="26"/>
        </w:rPr>
        <w:t>В соответствии с</w:t>
      </w:r>
      <w:r w:rsidR="00A85650">
        <w:rPr>
          <w:sz w:val="26"/>
          <w:szCs w:val="26"/>
        </w:rPr>
        <w:t xml:space="preserve"> </w:t>
      </w:r>
      <w:r>
        <w:rPr>
          <w:sz w:val="26"/>
          <w:szCs w:val="26"/>
        </w:rPr>
        <w:t xml:space="preserve">подпунктом </w:t>
      </w:r>
      <w:r w:rsidRPr="00A72B20">
        <w:rPr>
          <w:sz w:val="26"/>
          <w:szCs w:val="26"/>
        </w:rPr>
        <w:t>"г" пункта 2 части 1 статьи 43</w:t>
      </w:r>
      <w:r>
        <w:rPr>
          <w:sz w:val="26"/>
          <w:szCs w:val="26"/>
        </w:rPr>
        <w:t xml:space="preserve"> Закона д</w:t>
      </w:r>
      <w:r w:rsidRPr="00A72B20">
        <w:rPr>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p>
    <w:p w:rsidR="00A72B20" w:rsidRDefault="00A72B20" w:rsidP="00A72B20">
      <w:pPr>
        <w:widowControl w:val="0"/>
        <w:tabs>
          <w:tab w:val="left" w:pos="-567"/>
        </w:tabs>
        <w:suppressAutoHyphens/>
        <w:autoSpaceDE w:val="0"/>
        <w:ind w:firstLine="709"/>
        <w:jc w:val="both"/>
        <w:rPr>
          <w:sz w:val="26"/>
          <w:szCs w:val="26"/>
        </w:rPr>
      </w:pPr>
      <w:r w:rsidRPr="00A72B20">
        <w:rPr>
          <w:sz w:val="26"/>
          <w:szCs w:val="26"/>
        </w:rPr>
        <w:t>предложение участника закупки в отношении объекта закупк</w:t>
      </w:r>
      <w:r>
        <w:rPr>
          <w:sz w:val="26"/>
          <w:szCs w:val="26"/>
        </w:rPr>
        <w:t xml:space="preserve">и </w:t>
      </w:r>
      <w:r w:rsidRPr="00A72B20">
        <w:rPr>
          <w:sz w:val="26"/>
          <w:szCs w:val="26"/>
        </w:rPr>
        <w:t xml:space="preserve">с учетом положений части 2 настоящей статьи </w:t>
      </w:r>
      <w:r w:rsidRPr="00A72B20">
        <w:rPr>
          <w:sz w:val="26"/>
          <w:szCs w:val="26"/>
          <w:u w:val="single"/>
        </w:rPr>
        <w:t>предложение по критериям, предусмотренным</w:t>
      </w:r>
      <w:r w:rsidRPr="00A72B20">
        <w:rPr>
          <w:sz w:val="26"/>
          <w:szCs w:val="26"/>
        </w:rPr>
        <w:t xml:space="preserve"> пунктами 2 и (или) </w:t>
      </w:r>
      <w:r w:rsidRPr="00A72B20">
        <w:rPr>
          <w:sz w:val="26"/>
          <w:szCs w:val="26"/>
          <w:u w:val="single"/>
        </w:rPr>
        <w:t>3 части 1 статьи 32 настоящего Федерального закона (в случае проведения конкурсов и установления таких критериев</w:t>
      </w:r>
      <w:r w:rsidRPr="00A72B20">
        <w:rPr>
          <w:sz w:val="26"/>
          <w:szCs w:val="26"/>
        </w:rPr>
        <w:t>). При этом отсутствие такого предложения не является основанием для отклонения заявки на участие в закупке</w:t>
      </w:r>
      <w:r>
        <w:rPr>
          <w:sz w:val="26"/>
          <w:szCs w:val="26"/>
        </w:rPr>
        <w:t>.</w:t>
      </w:r>
    </w:p>
    <w:p w:rsidR="00A72B20" w:rsidRDefault="00A72B20" w:rsidP="00A72B20">
      <w:pPr>
        <w:widowControl w:val="0"/>
        <w:tabs>
          <w:tab w:val="left" w:pos="-567"/>
        </w:tabs>
        <w:suppressAutoHyphens/>
        <w:autoSpaceDE w:val="0"/>
        <w:ind w:firstLine="709"/>
        <w:jc w:val="both"/>
        <w:rPr>
          <w:sz w:val="26"/>
          <w:szCs w:val="26"/>
        </w:rPr>
      </w:pPr>
      <w:r>
        <w:rPr>
          <w:sz w:val="26"/>
          <w:szCs w:val="26"/>
        </w:rPr>
        <w:t>Как было указано выше, Заказчиком в Порядке рассмотрения и оценки заявок установлен критерий «К</w:t>
      </w:r>
      <w:r w:rsidRPr="00A72B20">
        <w:rPr>
          <w:sz w:val="26"/>
          <w:szCs w:val="26"/>
        </w:rPr>
        <w:t>ачественные, функциональные и экологические характеристики объекта закупки</w:t>
      </w:r>
      <w:r>
        <w:rPr>
          <w:sz w:val="26"/>
          <w:szCs w:val="26"/>
        </w:rPr>
        <w:t>», следовательно, сведения</w:t>
      </w:r>
      <w:r w:rsidR="00A961D3">
        <w:rPr>
          <w:sz w:val="26"/>
          <w:szCs w:val="26"/>
        </w:rPr>
        <w:t>,</w:t>
      </w:r>
      <w:r>
        <w:rPr>
          <w:sz w:val="26"/>
          <w:szCs w:val="26"/>
        </w:rPr>
        <w:t xml:space="preserve"> </w:t>
      </w:r>
      <w:r w:rsidR="00A961D3">
        <w:rPr>
          <w:sz w:val="26"/>
          <w:szCs w:val="26"/>
        </w:rPr>
        <w:t>предоставляемые участниками Закупки в отношении такого критерия, подлежат, в силу вышеприведенных норм Закона, включению в первую часть заявки.</w:t>
      </w:r>
    </w:p>
    <w:p w:rsidR="00A72B20" w:rsidRDefault="00A72B20" w:rsidP="00A72B20">
      <w:pPr>
        <w:widowControl w:val="0"/>
        <w:tabs>
          <w:tab w:val="left" w:pos="-567"/>
        </w:tabs>
        <w:suppressAutoHyphens/>
        <w:autoSpaceDE w:val="0"/>
        <w:ind w:firstLine="709"/>
        <w:jc w:val="both"/>
        <w:rPr>
          <w:sz w:val="26"/>
          <w:szCs w:val="26"/>
        </w:rPr>
      </w:pPr>
      <w:r>
        <w:rPr>
          <w:sz w:val="26"/>
          <w:szCs w:val="26"/>
        </w:rPr>
        <w:t xml:space="preserve">Вместе с тем, при изучении </w:t>
      </w:r>
      <w:r w:rsidR="00A961D3" w:rsidRPr="00A961D3">
        <w:rPr>
          <w:sz w:val="26"/>
          <w:szCs w:val="26"/>
        </w:rPr>
        <w:t>Требовани</w:t>
      </w:r>
      <w:r w:rsidR="00A961D3">
        <w:rPr>
          <w:sz w:val="26"/>
          <w:szCs w:val="26"/>
        </w:rPr>
        <w:t>й</w:t>
      </w:r>
      <w:r w:rsidR="00A961D3" w:rsidRPr="00A961D3">
        <w:rPr>
          <w:sz w:val="26"/>
          <w:szCs w:val="26"/>
        </w:rPr>
        <w:t xml:space="preserve"> к </w:t>
      </w:r>
      <w:r w:rsidR="00A961D3">
        <w:rPr>
          <w:sz w:val="26"/>
          <w:szCs w:val="26"/>
        </w:rPr>
        <w:t xml:space="preserve">составу </w:t>
      </w:r>
      <w:r w:rsidR="00A961D3" w:rsidRPr="00A961D3">
        <w:rPr>
          <w:sz w:val="26"/>
          <w:szCs w:val="26"/>
        </w:rPr>
        <w:t>заявк</w:t>
      </w:r>
      <w:r w:rsidR="00A961D3">
        <w:rPr>
          <w:sz w:val="26"/>
          <w:szCs w:val="26"/>
        </w:rPr>
        <w:t>и</w:t>
      </w:r>
      <w:r w:rsidR="00A961D3" w:rsidRPr="00A961D3">
        <w:rPr>
          <w:sz w:val="26"/>
          <w:szCs w:val="26"/>
        </w:rPr>
        <w:t>, Инструкци</w:t>
      </w:r>
      <w:r w:rsidR="00A961D3">
        <w:rPr>
          <w:sz w:val="26"/>
          <w:szCs w:val="26"/>
        </w:rPr>
        <w:t>и</w:t>
      </w:r>
      <w:r w:rsidR="00A961D3" w:rsidRPr="00A961D3">
        <w:rPr>
          <w:sz w:val="26"/>
          <w:szCs w:val="26"/>
        </w:rPr>
        <w:t xml:space="preserve"> по заполнению заявки</w:t>
      </w:r>
      <w:r>
        <w:rPr>
          <w:sz w:val="26"/>
          <w:szCs w:val="26"/>
        </w:rPr>
        <w:t>, Комиссией установлено</w:t>
      </w:r>
      <w:r w:rsidR="00A961D3">
        <w:rPr>
          <w:sz w:val="26"/>
          <w:szCs w:val="26"/>
        </w:rPr>
        <w:t>, что такие документы не содержат положений относительно того, какие именно сведения подлежат включению участниками Закупки в первую часть заявки, равно как и не содержит инструкции по ее заполнению.</w:t>
      </w:r>
    </w:p>
    <w:p w:rsidR="007C6467" w:rsidRDefault="00A961D3" w:rsidP="006519FA">
      <w:pPr>
        <w:widowControl w:val="0"/>
        <w:tabs>
          <w:tab w:val="left" w:pos="-567"/>
        </w:tabs>
        <w:suppressAutoHyphens/>
        <w:autoSpaceDE w:val="0"/>
        <w:ind w:firstLine="709"/>
        <w:jc w:val="both"/>
        <w:rPr>
          <w:sz w:val="26"/>
          <w:szCs w:val="26"/>
        </w:rPr>
      </w:pPr>
      <w:r>
        <w:rPr>
          <w:sz w:val="26"/>
          <w:szCs w:val="26"/>
        </w:rPr>
        <w:t>При этом в Требованиях к составу заявки прямо указано, что «</w:t>
      </w:r>
      <w:r w:rsidRPr="00A961D3">
        <w:rPr>
          <w:sz w:val="26"/>
          <w:szCs w:val="26"/>
        </w:rPr>
        <w:t>Заявка состоит из второй и третьей частей</w:t>
      </w:r>
      <w:r>
        <w:rPr>
          <w:sz w:val="26"/>
          <w:szCs w:val="26"/>
        </w:rPr>
        <w:t>»</w:t>
      </w:r>
      <w:r w:rsidR="007C6467" w:rsidRPr="007C6467">
        <w:rPr>
          <w:sz w:val="26"/>
          <w:szCs w:val="26"/>
        </w:rPr>
        <w:t>.</w:t>
      </w:r>
    </w:p>
    <w:p w:rsidR="00A41898" w:rsidRDefault="00A41898" w:rsidP="00A41898">
      <w:pPr>
        <w:widowControl w:val="0"/>
        <w:tabs>
          <w:tab w:val="left" w:pos="900"/>
        </w:tabs>
        <w:suppressAutoHyphens/>
        <w:autoSpaceDE w:val="0"/>
        <w:ind w:firstLine="709"/>
        <w:jc w:val="both"/>
        <w:rPr>
          <w:color w:val="000000"/>
          <w:sz w:val="26"/>
          <w:szCs w:val="26"/>
        </w:rPr>
      </w:pPr>
      <w:r w:rsidRPr="00E10324">
        <w:rPr>
          <w:color w:val="000000"/>
          <w:sz w:val="26"/>
          <w:szCs w:val="26"/>
        </w:rPr>
        <w:t xml:space="preserve">Учитывая изложенное, Комиссия приходит к выводу о ненадлежащем </w:t>
      </w:r>
      <w:r>
        <w:rPr>
          <w:color w:val="000000"/>
          <w:sz w:val="26"/>
          <w:szCs w:val="26"/>
        </w:rPr>
        <w:t xml:space="preserve">содержании </w:t>
      </w:r>
      <w:r w:rsidRPr="00A961D3">
        <w:rPr>
          <w:sz w:val="26"/>
          <w:szCs w:val="26"/>
        </w:rPr>
        <w:t>Требовани</w:t>
      </w:r>
      <w:r>
        <w:rPr>
          <w:sz w:val="26"/>
          <w:szCs w:val="26"/>
        </w:rPr>
        <w:t>й</w:t>
      </w:r>
      <w:r w:rsidRPr="00A961D3">
        <w:rPr>
          <w:sz w:val="26"/>
          <w:szCs w:val="26"/>
        </w:rPr>
        <w:t xml:space="preserve"> к </w:t>
      </w:r>
      <w:r>
        <w:rPr>
          <w:sz w:val="26"/>
          <w:szCs w:val="26"/>
        </w:rPr>
        <w:t xml:space="preserve">составу </w:t>
      </w:r>
      <w:r w:rsidRPr="00A961D3">
        <w:rPr>
          <w:sz w:val="26"/>
          <w:szCs w:val="26"/>
        </w:rPr>
        <w:t>заявк</w:t>
      </w:r>
      <w:r>
        <w:rPr>
          <w:sz w:val="26"/>
          <w:szCs w:val="26"/>
        </w:rPr>
        <w:t>и</w:t>
      </w:r>
      <w:r w:rsidRPr="00A961D3">
        <w:rPr>
          <w:sz w:val="26"/>
          <w:szCs w:val="26"/>
        </w:rPr>
        <w:t>, Инструкци</w:t>
      </w:r>
      <w:r>
        <w:rPr>
          <w:sz w:val="26"/>
          <w:szCs w:val="26"/>
        </w:rPr>
        <w:t>и</w:t>
      </w:r>
      <w:r w:rsidRPr="00A961D3">
        <w:rPr>
          <w:sz w:val="26"/>
          <w:szCs w:val="26"/>
        </w:rPr>
        <w:t xml:space="preserve"> по заполнению заявки</w:t>
      </w:r>
      <w:r>
        <w:rPr>
          <w:color w:val="000000"/>
          <w:sz w:val="26"/>
          <w:szCs w:val="26"/>
        </w:rPr>
        <w:t>, что указывает</w:t>
      </w:r>
      <w:r w:rsidRPr="00E10324">
        <w:rPr>
          <w:color w:val="000000"/>
          <w:sz w:val="26"/>
          <w:szCs w:val="26"/>
        </w:rPr>
        <w:t xml:space="preserve"> </w:t>
      </w:r>
      <w:r>
        <w:rPr>
          <w:color w:val="000000"/>
          <w:sz w:val="26"/>
          <w:szCs w:val="26"/>
        </w:rPr>
        <w:t>на</w:t>
      </w:r>
      <w:r w:rsidRPr="00E10324">
        <w:rPr>
          <w:color w:val="000000"/>
          <w:sz w:val="26"/>
          <w:szCs w:val="26"/>
        </w:rPr>
        <w:t xml:space="preserve"> нарушени</w:t>
      </w:r>
      <w:r>
        <w:rPr>
          <w:color w:val="000000"/>
          <w:sz w:val="26"/>
          <w:szCs w:val="26"/>
        </w:rPr>
        <w:t>е</w:t>
      </w:r>
      <w:r w:rsidRPr="00E10324">
        <w:rPr>
          <w:color w:val="000000"/>
          <w:sz w:val="26"/>
          <w:szCs w:val="26"/>
        </w:rPr>
        <w:t xml:space="preserve"> положений п</w:t>
      </w:r>
      <w:r>
        <w:rPr>
          <w:color w:val="000000"/>
          <w:sz w:val="26"/>
          <w:szCs w:val="26"/>
        </w:rPr>
        <w:t>ункта</w:t>
      </w:r>
      <w:r w:rsidRPr="00E10324">
        <w:rPr>
          <w:color w:val="000000"/>
          <w:sz w:val="26"/>
          <w:szCs w:val="26"/>
        </w:rPr>
        <w:t xml:space="preserve"> </w:t>
      </w:r>
      <w:r>
        <w:rPr>
          <w:color w:val="000000"/>
          <w:sz w:val="26"/>
          <w:szCs w:val="26"/>
        </w:rPr>
        <w:t>3</w:t>
      </w:r>
      <w:r w:rsidRPr="00E10324">
        <w:rPr>
          <w:color w:val="000000"/>
          <w:sz w:val="26"/>
          <w:szCs w:val="26"/>
        </w:rPr>
        <w:t xml:space="preserve"> ч</w:t>
      </w:r>
      <w:r>
        <w:rPr>
          <w:color w:val="000000"/>
          <w:sz w:val="26"/>
          <w:szCs w:val="26"/>
        </w:rPr>
        <w:t>асти</w:t>
      </w:r>
      <w:r w:rsidRPr="00E10324">
        <w:rPr>
          <w:color w:val="000000"/>
          <w:sz w:val="26"/>
          <w:szCs w:val="26"/>
        </w:rPr>
        <w:t xml:space="preserve"> </w:t>
      </w:r>
      <w:r>
        <w:rPr>
          <w:color w:val="000000"/>
          <w:sz w:val="26"/>
          <w:szCs w:val="26"/>
        </w:rPr>
        <w:t>2 статьи 42, части 2</w:t>
      </w:r>
      <w:r w:rsidRPr="00E10324">
        <w:rPr>
          <w:color w:val="000000"/>
          <w:sz w:val="26"/>
          <w:szCs w:val="26"/>
        </w:rPr>
        <w:t xml:space="preserve"> ст</w:t>
      </w:r>
      <w:r>
        <w:rPr>
          <w:color w:val="000000"/>
          <w:sz w:val="26"/>
          <w:szCs w:val="26"/>
        </w:rPr>
        <w:t>атьи</w:t>
      </w:r>
      <w:r w:rsidRPr="00E10324">
        <w:rPr>
          <w:color w:val="000000"/>
          <w:sz w:val="26"/>
          <w:szCs w:val="26"/>
        </w:rPr>
        <w:t xml:space="preserve"> </w:t>
      </w:r>
      <w:r>
        <w:rPr>
          <w:color w:val="000000"/>
          <w:sz w:val="26"/>
          <w:szCs w:val="26"/>
        </w:rPr>
        <w:t>48</w:t>
      </w:r>
      <w:r w:rsidRPr="00E10324">
        <w:rPr>
          <w:color w:val="000000"/>
          <w:sz w:val="26"/>
          <w:szCs w:val="26"/>
        </w:rPr>
        <w:t xml:space="preserve"> Закона.</w:t>
      </w:r>
    </w:p>
    <w:p w:rsidR="008F0AFF" w:rsidRPr="00FF36C7" w:rsidRDefault="008F0AFF" w:rsidP="00D348BF">
      <w:pPr>
        <w:autoSpaceDE w:val="0"/>
        <w:autoSpaceDN w:val="0"/>
        <w:adjustRightInd w:val="0"/>
        <w:ind w:firstLine="709"/>
        <w:jc w:val="both"/>
        <w:rPr>
          <w:sz w:val="14"/>
          <w:szCs w:val="14"/>
        </w:rPr>
      </w:pPr>
    </w:p>
    <w:p w:rsidR="008F0AFF" w:rsidRPr="008F0AFF" w:rsidRDefault="008F0AFF" w:rsidP="008F0AFF">
      <w:pPr>
        <w:autoSpaceDE w:val="0"/>
        <w:autoSpaceDN w:val="0"/>
        <w:adjustRightInd w:val="0"/>
        <w:ind w:firstLine="709"/>
        <w:jc w:val="both"/>
        <w:rPr>
          <w:sz w:val="26"/>
          <w:szCs w:val="26"/>
        </w:rPr>
      </w:pPr>
      <w:r>
        <w:rPr>
          <w:sz w:val="26"/>
          <w:szCs w:val="26"/>
        </w:rPr>
        <w:t>3. </w:t>
      </w:r>
      <w:r w:rsidRPr="008F0AFF">
        <w:rPr>
          <w:sz w:val="26"/>
          <w:szCs w:val="26"/>
        </w:rPr>
        <w:t>Постановлением Правительства Р</w:t>
      </w:r>
      <w:r>
        <w:rPr>
          <w:sz w:val="26"/>
          <w:szCs w:val="26"/>
        </w:rPr>
        <w:t>оссийской Федерации</w:t>
      </w:r>
      <w:r w:rsidRPr="008F0AFF">
        <w:rPr>
          <w:sz w:val="26"/>
          <w:szCs w:val="26"/>
        </w:rPr>
        <w:t xml:space="preserve"> от 31.10.2022 </w:t>
      </w:r>
      <w:r>
        <w:rPr>
          <w:sz w:val="26"/>
          <w:szCs w:val="26"/>
          <w:lang w:val="en-US"/>
        </w:rPr>
        <w:t>N</w:t>
      </w:r>
      <w:r w:rsidRPr="008F0AFF">
        <w:rPr>
          <w:sz w:val="26"/>
          <w:szCs w:val="26"/>
        </w:rPr>
        <w:t xml:space="preserve"> 1946 утверждены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w:t>
      </w:r>
      <w:r>
        <w:rPr>
          <w:sz w:val="26"/>
          <w:szCs w:val="26"/>
        </w:rPr>
        <w:t xml:space="preserve"> (далее – Изменения)</w:t>
      </w:r>
      <w:r w:rsidRPr="008F0AFF">
        <w:rPr>
          <w:sz w:val="26"/>
          <w:szCs w:val="26"/>
        </w:rPr>
        <w:t>.</w:t>
      </w:r>
    </w:p>
    <w:p w:rsidR="008F0AFF" w:rsidRPr="008F0AFF" w:rsidRDefault="008F0AFF" w:rsidP="008F0AFF">
      <w:pPr>
        <w:autoSpaceDE w:val="0"/>
        <w:autoSpaceDN w:val="0"/>
        <w:adjustRightInd w:val="0"/>
        <w:ind w:firstLine="709"/>
        <w:jc w:val="both"/>
        <w:rPr>
          <w:sz w:val="26"/>
          <w:szCs w:val="26"/>
        </w:rPr>
      </w:pPr>
      <w:r>
        <w:rPr>
          <w:sz w:val="26"/>
          <w:szCs w:val="26"/>
        </w:rPr>
        <w:t>П</w:t>
      </w:r>
      <w:r w:rsidRPr="008F0AFF">
        <w:rPr>
          <w:sz w:val="26"/>
          <w:szCs w:val="26"/>
        </w:rPr>
        <w:t xml:space="preserve">одпунктом «ж» пункта 19 </w:t>
      </w:r>
      <w:r>
        <w:rPr>
          <w:sz w:val="26"/>
          <w:szCs w:val="26"/>
        </w:rPr>
        <w:t>Изменений</w:t>
      </w:r>
      <w:r w:rsidRPr="008F0AFF">
        <w:rPr>
          <w:sz w:val="26"/>
          <w:szCs w:val="26"/>
        </w:rPr>
        <w:t xml:space="preserve"> </w:t>
      </w:r>
      <w:r>
        <w:rPr>
          <w:sz w:val="26"/>
          <w:szCs w:val="26"/>
        </w:rPr>
        <w:t xml:space="preserve">установлено, что в приложении </w:t>
      </w:r>
      <w:r>
        <w:rPr>
          <w:sz w:val="26"/>
          <w:szCs w:val="26"/>
          <w:lang w:val="en-US"/>
        </w:rPr>
        <w:t>N</w:t>
      </w:r>
      <w:r w:rsidRPr="008F0AFF">
        <w:rPr>
          <w:sz w:val="26"/>
          <w:szCs w:val="26"/>
        </w:rPr>
        <w:t xml:space="preserve"> 1 </w:t>
      </w:r>
      <w:r>
        <w:rPr>
          <w:sz w:val="26"/>
          <w:szCs w:val="26"/>
        </w:rPr>
        <w:t xml:space="preserve">к Положению </w:t>
      </w:r>
      <w:r w:rsidRPr="008F0AFF">
        <w:rPr>
          <w:sz w:val="26"/>
          <w:szCs w:val="26"/>
        </w:rPr>
        <w:t xml:space="preserve">в позиции 4 таблицы раздела II в графе "Показатель оценки, детализирующий показатель оценки" слово "признак" </w:t>
      </w:r>
      <w:r w:rsidR="00FF36C7">
        <w:rPr>
          <w:sz w:val="26"/>
          <w:szCs w:val="26"/>
        </w:rPr>
        <w:t xml:space="preserve">необходимо </w:t>
      </w:r>
      <w:r w:rsidRPr="008F0AFF">
        <w:rPr>
          <w:sz w:val="26"/>
          <w:szCs w:val="26"/>
        </w:rPr>
        <w:t>заменить словами "характеристика квалификации участников закупки"</w:t>
      </w:r>
      <w:r>
        <w:rPr>
          <w:sz w:val="26"/>
          <w:szCs w:val="26"/>
        </w:rPr>
        <w:t>.</w:t>
      </w:r>
    </w:p>
    <w:p w:rsidR="008F0AFF" w:rsidRDefault="008F0AFF" w:rsidP="008F0AFF">
      <w:pPr>
        <w:autoSpaceDE w:val="0"/>
        <w:autoSpaceDN w:val="0"/>
        <w:adjustRightInd w:val="0"/>
        <w:ind w:firstLine="709"/>
        <w:jc w:val="both"/>
        <w:rPr>
          <w:sz w:val="26"/>
          <w:szCs w:val="26"/>
        </w:rPr>
      </w:pPr>
    </w:p>
    <w:p w:rsidR="008F0AFF" w:rsidRDefault="008F0AFF" w:rsidP="008F0AFF">
      <w:pPr>
        <w:autoSpaceDE w:val="0"/>
        <w:autoSpaceDN w:val="0"/>
        <w:adjustRightInd w:val="0"/>
        <w:ind w:firstLine="709"/>
        <w:jc w:val="both"/>
        <w:rPr>
          <w:sz w:val="26"/>
          <w:szCs w:val="26"/>
        </w:rPr>
      </w:pPr>
      <w:r w:rsidRPr="008F0AFF">
        <w:rPr>
          <w:sz w:val="26"/>
          <w:szCs w:val="26"/>
        </w:rPr>
        <w:t xml:space="preserve">Пунктом 4 </w:t>
      </w:r>
      <w:r w:rsidR="005F1B1D" w:rsidRPr="005F1B1D">
        <w:rPr>
          <w:sz w:val="26"/>
          <w:szCs w:val="26"/>
        </w:rPr>
        <w:t>Постановлени</w:t>
      </w:r>
      <w:r w:rsidR="005F1B1D">
        <w:rPr>
          <w:sz w:val="26"/>
          <w:szCs w:val="26"/>
        </w:rPr>
        <w:t>я</w:t>
      </w:r>
      <w:r w:rsidR="005F1B1D" w:rsidRPr="005F1B1D">
        <w:rPr>
          <w:sz w:val="26"/>
          <w:szCs w:val="26"/>
        </w:rPr>
        <w:t xml:space="preserve"> Правительства Российской Федерации от 31.10.2022 N 1946</w:t>
      </w:r>
      <w:r w:rsidRPr="008F0AFF">
        <w:rPr>
          <w:sz w:val="26"/>
          <w:szCs w:val="26"/>
        </w:rPr>
        <w:t xml:space="preserve"> установлено</w:t>
      </w:r>
      <w:r w:rsidR="005F1B1D">
        <w:rPr>
          <w:sz w:val="26"/>
          <w:szCs w:val="26"/>
        </w:rPr>
        <w:t>,</w:t>
      </w:r>
      <w:r w:rsidRPr="008F0AFF">
        <w:rPr>
          <w:sz w:val="26"/>
          <w:szCs w:val="26"/>
        </w:rPr>
        <w:t xml:space="preserve"> что положения пунктов 7, 18 и 19 изменений, утвержденных настоящим постановлением, применяются к отношениям, связанным с осуществлением закупок товаров, работ, услуг для обеспечения государственных и муниципальных нужд, </w:t>
      </w:r>
      <w:proofErr w:type="gramStart"/>
      <w:r w:rsidRPr="008F0AFF">
        <w:rPr>
          <w:sz w:val="26"/>
          <w:szCs w:val="26"/>
        </w:rPr>
        <w:t>извещения</w:t>
      </w:r>
      <w:proofErr w:type="gramEnd"/>
      <w:r w:rsidRPr="008F0AFF">
        <w:rPr>
          <w:sz w:val="26"/>
          <w:szCs w:val="26"/>
        </w:rPr>
        <w:t xml:space="preserve"> об осуществлении которых размещены в единой информационной системе, приглашения принять участие в определении поставщика (подрядчика, исполнителя) по которым направлены после дня вступления в силу настоящего постановления.</w:t>
      </w:r>
    </w:p>
    <w:p w:rsidR="005F1B1D" w:rsidRPr="008F0AFF" w:rsidRDefault="005F1B1D" w:rsidP="008F0AFF">
      <w:pPr>
        <w:autoSpaceDE w:val="0"/>
        <w:autoSpaceDN w:val="0"/>
        <w:adjustRightInd w:val="0"/>
        <w:ind w:firstLine="709"/>
        <w:jc w:val="both"/>
        <w:rPr>
          <w:sz w:val="26"/>
          <w:szCs w:val="26"/>
        </w:rPr>
      </w:pPr>
      <w:r>
        <w:rPr>
          <w:sz w:val="26"/>
          <w:szCs w:val="26"/>
        </w:rPr>
        <w:lastRenderedPageBreak/>
        <w:t xml:space="preserve">Следовательно, все извещения об осуществлении закупок, размещенные в единой информационной системе после дня вступления </w:t>
      </w:r>
      <w:r w:rsidRPr="005F1B1D">
        <w:rPr>
          <w:sz w:val="26"/>
          <w:szCs w:val="26"/>
        </w:rPr>
        <w:t>Постановлени</w:t>
      </w:r>
      <w:r>
        <w:rPr>
          <w:sz w:val="26"/>
          <w:szCs w:val="26"/>
        </w:rPr>
        <w:t>я</w:t>
      </w:r>
      <w:r w:rsidRPr="005F1B1D">
        <w:rPr>
          <w:sz w:val="26"/>
          <w:szCs w:val="26"/>
        </w:rPr>
        <w:t xml:space="preserve"> Правительства Российской Федерации от 31.10.2022 N 1946</w:t>
      </w:r>
      <w:r>
        <w:rPr>
          <w:sz w:val="26"/>
          <w:szCs w:val="26"/>
        </w:rPr>
        <w:t xml:space="preserve"> в законную силу, должны соответствовать требованиям </w:t>
      </w:r>
      <w:r w:rsidRPr="005F1B1D">
        <w:rPr>
          <w:sz w:val="26"/>
          <w:szCs w:val="26"/>
        </w:rPr>
        <w:t>Постановлени</w:t>
      </w:r>
      <w:r>
        <w:rPr>
          <w:sz w:val="26"/>
          <w:szCs w:val="26"/>
        </w:rPr>
        <w:t>я</w:t>
      </w:r>
      <w:r w:rsidRPr="005F1B1D">
        <w:rPr>
          <w:sz w:val="26"/>
          <w:szCs w:val="26"/>
        </w:rPr>
        <w:t xml:space="preserve"> Правительства РФ от 31.12.2021 N 2604</w:t>
      </w:r>
      <w:r>
        <w:rPr>
          <w:sz w:val="26"/>
          <w:szCs w:val="26"/>
        </w:rPr>
        <w:t xml:space="preserve"> в новой редакции.</w:t>
      </w:r>
    </w:p>
    <w:p w:rsidR="005F1B1D" w:rsidRDefault="005F1B1D" w:rsidP="008F0AFF">
      <w:pPr>
        <w:autoSpaceDE w:val="0"/>
        <w:autoSpaceDN w:val="0"/>
        <w:adjustRightInd w:val="0"/>
        <w:ind w:firstLine="709"/>
        <w:jc w:val="both"/>
        <w:rPr>
          <w:sz w:val="26"/>
          <w:szCs w:val="26"/>
        </w:rPr>
      </w:pPr>
      <w:proofErr w:type="gramStart"/>
      <w:r>
        <w:rPr>
          <w:sz w:val="26"/>
          <w:szCs w:val="26"/>
        </w:rPr>
        <w:t>Комиссией установлено, что с</w:t>
      </w:r>
      <w:r w:rsidR="008F0AFF" w:rsidRPr="008F0AFF">
        <w:rPr>
          <w:sz w:val="26"/>
          <w:szCs w:val="26"/>
        </w:rPr>
        <w:t>одержащи</w:t>
      </w:r>
      <w:r>
        <w:rPr>
          <w:sz w:val="26"/>
          <w:szCs w:val="26"/>
        </w:rPr>
        <w:t>е</w:t>
      </w:r>
      <w:r w:rsidR="008F0AFF" w:rsidRPr="008F0AFF">
        <w:rPr>
          <w:sz w:val="26"/>
          <w:szCs w:val="26"/>
        </w:rPr>
        <w:t>ся в Порядк</w:t>
      </w:r>
      <w:r>
        <w:rPr>
          <w:sz w:val="26"/>
          <w:szCs w:val="26"/>
        </w:rPr>
        <w:t>е</w:t>
      </w:r>
      <w:r w:rsidR="008F0AFF" w:rsidRPr="008F0AFF">
        <w:rPr>
          <w:sz w:val="26"/>
          <w:szCs w:val="26"/>
        </w:rPr>
        <w:t xml:space="preserve"> рассмотрения и оценки заявок </w:t>
      </w:r>
      <w:r>
        <w:rPr>
          <w:sz w:val="26"/>
          <w:szCs w:val="26"/>
        </w:rPr>
        <w:t xml:space="preserve">положения </w:t>
      </w:r>
      <w:r w:rsidR="008F0AFF" w:rsidRPr="008F0AFF">
        <w:rPr>
          <w:sz w:val="26"/>
          <w:szCs w:val="26"/>
        </w:rPr>
        <w:t>не учитыва</w:t>
      </w:r>
      <w:r>
        <w:rPr>
          <w:sz w:val="26"/>
          <w:szCs w:val="26"/>
        </w:rPr>
        <w:t>ю</w:t>
      </w:r>
      <w:r w:rsidR="008F0AFF" w:rsidRPr="008F0AFF">
        <w:rPr>
          <w:sz w:val="26"/>
          <w:szCs w:val="26"/>
        </w:rPr>
        <w:t>т внесенные изменения и содерж</w:t>
      </w:r>
      <w:r>
        <w:rPr>
          <w:sz w:val="26"/>
          <w:szCs w:val="26"/>
        </w:rPr>
        <w:t>а</w:t>
      </w:r>
      <w:r w:rsidR="008F0AFF" w:rsidRPr="008F0AFF">
        <w:rPr>
          <w:sz w:val="26"/>
          <w:szCs w:val="26"/>
        </w:rPr>
        <w:t>т слова «признак» вместо</w:t>
      </w:r>
      <w:r w:rsidR="00B923F4" w:rsidRPr="00B923F4">
        <w:rPr>
          <w:sz w:val="26"/>
          <w:szCs w:val="26"/>
        </w:rPr>
        <w:t xml:space="preserve"> </w:t>
      </w:r>
      <w:r w:rsidR="00B923F4">
        <w:rPr>
          <w:sz w:val="26"/>
          <w:szCs w:val="26"/>
        </w:rPr>
        <w:t>формулировки</w:t>
      </w:r>
      <w:r w:rsidR="008F0AFF" w:rsidRPr="008F0AFF">
        <w:rPr>
          <w:sz w:val="26"/>
          <w:szCs w:val="26"/>
        </w:rPr>
        <w:t xml:space="preserve"> «характеристика квалификации участников закупки», </w:t>
      </w:r>
      <w:r>
        <w:rPr>
          <w:sz w:val="26"/>
          <w:szCs w:val="26"/>
        </w:rPr>
        <w:t>а значит, не соответствуют требованиям действующей на момент размещения извещения о Закупке</w:t>
      </w:r>
      <w:r w:rsidR="00681F46">
        <w:rPr>
          <w:sz w:val="26"/>
          <w:szCs w:val="26"/>
        </w:rPr>
        <w:t xml:space="preserve"> редакции </w:t>
      </w:r>
      <w:r w:rsidR="00681F46" w:rsidRPr="005F1B1D">
        <w:rPr>
          <w:sz w:val="26"/>
          <w:szCs w:val="26"/>
        </w:rPr>
        <w:t>Постановлени</w:t>
      </w:r>
      <w:r w:rsidR="00681F46">
        <w:rPr>
          <w:sz w:val="26"/>
          <w:szCs w:val="26"/>
        </w:rPr>
        <w:t>я</w:t>
      </w:r>
      <w:r w:rsidR="00681F46" w:rsidRPr="005F1B1D">
        <w:rPr>
          <w:sz w:val="26"/>
          <w:szCs w:val="26"/>
        </w:rPr>
        <w:t xml:space="preserve"> Правительства РФ от 31.12.2021 N 2604</w:t>
      </w:r>
      <w:r w:rsidR="00681F46">
        <w:rPr>
          <w:sz w:val="26"/>
          <w:szCs w:val="26"/>
        </w:rPr>
        <w:t>, что указывает на нарушение части 8 статьи 42 Закона.</w:t>
      </w:r>
      <w:proofErr w:type="gramEnd"/>
    </w:p>
    <w:p w:rsidR="008F0AFF" w:rsidRPr="00681F46" w:rsidRDefault="008F0AFF" w:rsidP="00D348BF">
      <w:pPr>
        <w:autoSpaceDE w:val="0"/>
        <w:autoSpaceDN w:val="0"/>
        <w:adjustRightInd w:val="0"/>
        <w:ind w:firstLine="709"/>
        <w:jc w:val="both"/>
        <w:rPr>
          <w:sz w:val="14"/>
          <w:szCs w:val="14"/>
        </w:rPr>
      </w:pPr>
    </w:p>
    <w:p w:rsidR="00D348BF" w:rsidRPr="00B27B26" w:rsidRDefault="00D348BF" w:rsidP="00D348BF">
      <w:pPr>
        <w:autoSpaceDE w:val="0"/>
        <w:autoSpaceDN w:val="0"/>
        <w:adjustRightInd w:val="0"/>
        <w:ind w:firstLine="709"/>
        <w:jc w:val="both"/>
        <w:rPr>
          <w:sz w:val="26"/>
          <w:szCs w:val="26"/>
        </w:rPr>
      </w:pPr>
      <w:r>
        <w:rPr>
          <w:sz w:val="26"/>
          <w:szCs w:val="26"/>
        </w:rPr>
        <w:t>В соответствии с пунктом 1 п</w:t>
      </w:r>
      <w:r w:rsidRPr="00B27B26">
        <w:rPr>
          <w:sz w:val="26"/>
          <w:szCs w:val="26"/>
        </w:rPr>
        <w:t>остановлени</w:t>
      </w:r>
      <w:r>
        <w:rPr>
          <w:sz w:val="26"/>
          <w:szCs w:val="26"/>
        </w:rPr>
        <w:t>я</w:t>
      </w:r>
      <w:r w:rsidRPr="00B27B26">
        <w:rPr>
          <w:sz w:val="26"/>
          <w:szCs w:val="26"/>
        </w:rPr>
        <w:t xml:space="preserve"> правительства Тульской области от 23.12.2013 N 788</w:t>
      </w:r>
      <w:r>
        <w:rPr>
          <w:sz w:val="26"/>
          <w:szCs w:val="26"/>
        </w:rPr>
        <w:t xml:space="preserve"> </w:t>
      </w:r>
      <w:r w:rsidRPr="00B27B26">
        <w:rPr>
          <w:sz w:val="26"/>
          <w:szCs w:val="26"/>
        </w:rPr>
        <w:t>(ред. от 28.12.2021)</w:t>
      </w:r>
      <w:r>
        <w:rPr>
          <w:sz w:val="26"/>
          <w:szCs w:val="26"/>
        </w:rPr>
        <w:t xml:space="preserve"> «</w:t>
      </w:r>
      <w:r w:rsidRPr="00B27B26">
        <w:rPr>
          <w:sz w:val="26"/>
          <w:szCs w:val="26"/>
        </w:rPr>
        <w:t>О централизации закупок товаров, работ, услуг для обеспечения нужд Тульской области</w:t>
      </w:r>
      <w:r>
        <w:rPr>
          <w:sz w:val="26"/>
          <w:szCs w:val="26"/>
        </w:rPr>
        <w:t xml:space="preserve">» (далее – Постановление </w:t>
      </w:r>
      <w:r w:rsidRPr="00B27B26">
        <w:rPr>
          <w:sz w:val="26"/>
          <w:szCs w:val="26"/>
        </w:rPr>
        <w:t>N 788</w:t>
      </w:r>
      <w:r>
        <w:rPr>
          <w:sz w:val="26"/>
          <w:szCs w:val="26"/>
        </w:rPr>
        <w:t xml:space="preserve">) на </w:t>
      </w:r>
      <w:r w:rsidRPr="00B27B26">
        <w:rPr>
          <w:sz w:val="26"/>
          <w:szCs w:val="26"/>
        </w:rPr>
        <w:t>государственное казенное учреждение Тульской области «Центр организации закупок»</w:t>
      </w:r>
      <w:r>
        <w:rPr>
          <w:sz w:val="26"/>
          <w:szCs w:val="26"/>
        </w:rPr>
        <w:t xml:space="preserve"> возложены полномочия</w:t>
      </w:r>
      <w:r w:rsidRPr="00B27B26">
        <w:rPr>
          <w:sz w:val="26"/>
          <w:szCs w:val="26"/>
        </w:rPr>
        <w:t xml:space="preserve"> на определение поставщиков (подрядчиков, исполнителей) </w:t>
      </w:r>
      <w:proofErr w:type="gramStart"/>
      <w:r w:rsidRPr="00B27B26">
        <w:rPr>
          <w:sz w:val="26"/>
          <w:szCs w:val="26"/>
        </w:rPr>
        <w:t>для</w:t>
      </w:r>
      <w:proofErr w:type="gramEnd"/>
      <w:r w:rsidRPr="00B27B26">
        <w:rPr>
          <w:sz w:val="26"/>
          <w:szCs w:val="26"/>
        </w:rPr>
        <w:t>:</w:t>
      </w:r>
    </w:p>
    <w:p w:rsidR="00D348BF" w:rsidRPr="00B27B26" w:rsidRDefault="00D348BF" w:rsidP="00D348BF">
      <w:pPr>
        <w:autoSpaceDE w:val="0"/>
        <w:autoSpaceDN w:val="0"/>
        <w:adjustRightInd w:val="0"/>
        <w:ind w:firstLine="709"/>
        <w:jc w:val="both"/>
        <w:rPr>
          <w:sz w:val="26"/>
          <w:szCs w:val="26"/>
        </w:rPr>
      </w:pPr>
      <w:r w:rsidRPr="00B27B26">
        <w:rPr>
          <w:sz w:val="26"/>
          <w:szCs w:val="26"/>
        </w:rPr>
        <w:t>1)</w:t>
      </w:r>
      <w:r>
        <w:rPr>
          <w:sz w:val="26"/>
          <w:szCs w:val="26"/>
        </w:rPr>
        <w:t> </w:t>
      </w:r>
      <w:r w:rsidRPr="00B27B26">
        <w:rPr>
          <w:sz w:val="26"/>
          <w:szCs w:val="26"/>
        </w:rPr>
        <w:t>государственных заказчиков, государственных бюджетных учреждений, государственных унитарных предприятий;</w:t>
      </w:r>
    </w:p>
    <w:p w:rsidR="00D348BF" w:rsidRPr="00B27B26" w:rsidRDefault="00D348BF" w:rsidP="00D348BF">
      <w:pPr>
        <w:autoSpaceDE w:val="0"/>
        <w:autoSpaceDN w:val="0"/>
        <w:adjustRightInd w:val="0"/>
        <w:ind w:firstLine="709"/>
        <w:jc w:val="both"/>
        <w:rPr>
          <w:sz w:val="26"/>
          <w:szCs w:val="26"/>
        </w:rPr>
      </w:pPr>
      <w:proofErr w:type="gramStart"/>
      <w:r w:rsidRPr="00B27B26">
        <w:rPr>
          <w:sz w:val="26"/>
          <w:szCs w:val="26"/>
        </w:rPr>
        <w:t>2)</w:t>
      </w:r>
      <w:r>
        <w:rPr>
          <w:sz w:val="26"/>
          <w:szCs w:val="26"/>
        </w:rPr>
        <w:t> </w:t>
      </w:r>
      <w:r w:rsidRPr="00B27B26">
        <w:rPr>
          <w:sz w:val="26"/>
          <w:szCs w:val="26"/>
        </w:rPr>
        <w:t>муниципальных заказчиков, муниципальных бюджетных учреждений, муниципальных унитарных предприятий и (или) уполномоченных органов, уполномоченных учреждений, действующих от имени муниципальных заказчиков, соответствующих бюджетных учреждений,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 при условии предоставления из бюджета Тульской области межбюджетных трансфертов, имеющих целевое назначение, финансовое обеспечение которых частично или полностью осуществляется за счет</w:t>
      </w:r>
      <w:proofErr w:type="gramEnd"/>
      <w:r w:rsidRPr="00B27B26">
        <w:rPr>
          <w:sz w:val="26"/>
          <w:szCs w:val="26"/>
        </w:rPr>
        <w:t xml:space="preserve"> указанных межбюджетных трансфертов;</w:t>
      </w:r>
    </w:p>
    <w:p w:rsidR="00D348BF" w:rsidRPr="00B27B26" w:rsidRDefault="00D348BF" w:rsidP="00D348BF">
      <w:pPr>
        <w:autoSpaceDE w:val="0"/>
        <w:autoSpaceDN w:val="0"/>
        <w:adjustRightInd w:val="0"/>
        <w:ind w:firstLine="709"/>
        <w:jc w:val="both"/>
        <w:rPr>
          <w:sz w:val="26"/>
          <w:szCs w:val="26"/>
        </w:rPr>
      </w:pPr>
      <w:r w:rsidRPr="00B27B26">
        <w:rPr>
          <w:sz w:val="26"/>
          <w:szCs w:val="26"/>
        </w:rPr>
        <w:t>3)</w:t>
      </w:r>
      <w:r>
        <w:rPr>
          <w:sz w:val="26"/>
          <w:szCs w:val="26"/>
        </w:rPr>
        <w:t> </w:t>
      </w:r>
      <w:r w:rsidRPr="00B27B26">
        <w:rPr>
          <w:sz w:val="26"/>
          <w:szCs w:val="26"/>
        </w:rPr>
        <w:t>автономных учреждений, осуществляющих закупки за счет субсидий на осуществление капитальных вложений в объекты государственной собственности Тульской области (в том числе приобретение недвижимого имущества в государственную собственность Тульской области);</w:t>
      </w:r>
    </w:p>
    <w:p w:rsidR="00D348BF" w:rsidRDefault="00D348BF" w:rsidP="00D348BF">
      <w:pPr>
        <w:autoSpaceDE w:val="0"/>
        <w:autoSpaceDN w:val="0"/>
        <w:adjustRightInd w:val="0"/>
        <w:ind w:firstLine="709"/>
        <w:jc w:val="both"/>
        <w:rPr>
          <w:sz w:val="26"/>
          <w:szCs w:val="26"/>
        </w:rPr>
      </w:pPr>
      <w:r w:rsidRPr="00B27B26">
        <w:rPr>
          <w:sz w:val="26"/>
          <w:szCs w:val="26"/>
        </w:rPr>
        <w:t>4)</w:t>
      </w:r>
      <w:r>
        <w:rPr>
          <w:sz w:val="26"/>
          <w:szCs w:val="26"/>
        </w:rPr>
        <w:t> </w:t>
      </w:r>
      <w:r w:rsidRPr="00B27B26">
        <w:rPr>
          <w:sz w:val="26"/>
          <w:szCs w:val="26"/>
        </w:rPr>
        <w:t xml:space="preserve">бюджетных, автономных учреждений, унитарных предприятий, осуществляющих закупки в пределах, переданных им государственными заказчиками полномочий в порядке, предусмотренном частью 6 статьи 15 </w:t>
      </w:r>
      <w:r>
        <w:rPr>
          <w:sz w:val="26"/>
          <w:szCs w:val="26"/>
        </w:rPr>
        <w:t>Закона.</w:t>
      </w:r>
    </w:p>
    <w:p w:rsidR="00D348BF" w:rsidRDefault="00D348BF" w:rsidP="00D348BF">
      <w:pPr>
        <w:ind w:firstLine="709"/>
        <w:jc w:val="both"/>
        <w:rPr>
          <w:sz w:val="26"/>
          <w:szCs w:val="26"/>
        </w:rPr>
      </w:pPr>
      <w:r>
        <w:rPr>
          <w:sz w:val="26"/>
          <w:szCs w:val="26"/>
        </w:rPr>
        <w:t xml:space="preserve">Приложением к </w:t>
      </w:r>
      <w:r w:rsidRPr="00DB376F">
        <w:rPr>
          <w:sz w:val="26"/>
          <w:szCs w:val="26"/>
        </w:rPr>
        <w:t>Постановлени</w:t>
      </w:r>
      <w:r>
        <w:rPr>
          <w:sz w:val="26"/>
          <w:szCs w:val="26"/>
        </w:rPr>
        <w:t>ю</w:t>
      </w:r>
      <w:r w:rsidRPr="00DB376F">
        <w:rPr>
          <w:sz w:val="26"/>
          <w:szCs w:val="26"/>
        </w:rPr>
        <w:t xml:space="preserve"> N 788</w:t>
      </w:r>
      <w:r>
        <w:rPr>
          <w:sz w:val="26"/>
          <w:szCs w:val="26"/>
        </w:rPr>
        <w:t xml:space="preserve"> утверждено </w:t>
      </w:r>
      <w:r w:rsidRPr="00DB376F">
        <w:rPr>
          <w:sz w:val="26"/>
          <w:szCs w:val="26"/>
        </w:rPr>
        <w:t>Положение о порядке взаимодействия заказчиков, а также уполномоченных органов, уполномоченных учреждений, полномочия которых определены решениями органов местного самоуправления, с государственным казенным учреждением Тульской области "Центр организации закупок"</w:t>
      </w:r>
      <w:r>
        <w:rPr>
          <w:sz w:val="26"/>
          <w:szCs w:val="26"/>
        </w:rPr>
        <w:t xml:space="preserve"> (далее – Положение</w:t>
      </w:r>
      <w:r w:rsidR="003B74F9">
        <w:rPr>
          <w:sz w:val="26"/>
          <w:szCs w:val="26"/>
        </w:rPr>
        <w:t xml:space="preserve"> </w:t>
      </w:r>
      <w:r w:rsidR="003B74F9" w:rsidRPr="00DB376F">
        <w:rPr>
          <w:sz w:val="26"/>
          <w:szCs w:val="26"/>
        </w:rPr>
        <w:t>о порядке взаимодействия</w:t>
      </w:r>
      <w:r>
        <w:rPr>
          <w:sz w:val="26"/>
          <w:szCs w:val="26"/>
        </w:rPr>
        <w:t>).</w:t>
      </w:r>
    </w:p>
    <w:p w:rsidR="00D348BF" w:rsidRDefault="00D348BF" w:rsidP="00D348BF">
      <w:pPr>
        <w:ind w:firstLine="709"/>
        <w:jc w:val="both"/>
        <w:rPr>
          <w:sz w:val="26"/>
          <w:szCs w:val="26"/>
        </w:rPr>
      </w:pPr>
      <w:r w:rsidRPr="0013419D">
        <w:rPr>
          <w:sz w:val="26"/>
          <w:szCs w:val="26"/>
        </w:rPr>
        <w:t xml:space="preserve">В соответствии пунктом </w:t>
      </w:r>
      <w:r>
        <w:rPr>
          <w:sz w:val="26"/>
          <w:szCs w:val="26"/>
        </w:rPr>
        <w:t>6</w:t>
      </w:r>
      <w:r w:rsidRPr="0013419D">
        <w:rPr>
          <w:sz w:val="26"/>
          <w:szCs w:val="26"/>
        </w:rPr>
        <w:t xml:space="preserve"> Положения </w:t>
      </w:r>
      <w:r w:rsidR="003B74F9" w:rsidRPr="00DB376F">
        <w:rPr>
          <w:sz w:val="26"/>
          <w:szCs w:val="26"/>
        </w:rPr>
        <w:t>о порядке взаимодействия</w:t>
      </w:r>
      <w:r w:rsidR="003B74F9">
        <w:rPr>
          <w:sz w:val="26"/>
          <w:szCs w:val="26"/>
        </w:rPr>
        <w:t xml:space="preserve"> </w:t>
      </w:r>
      <w:r>
        <w:rPr>
          <w:sz w:val="26"/>
          <w:szCs w:val="26"/>
        </w:rPr>
        <w:t>заказчики</w:t>
      </w:r>
      <w:r w:rsidRPr="0013419D">
        <w:rPr>
          <w:sz w:val="26"/>
          <w:szCs w:val="26"/>
        </w:rPr>
        <w:t>, в том числе исполня</w:t>
      </w:r>
      <w:r>
        <w:rPr>
          <w:sz w:val="26"/>
          <w:szCs w:val="26"/>
        </w:rPr>
        <w:t>ю</w:t>
      </w:r>
      <w:r w:rsidRPr="0013419D">
        <w:rPr>
          <w:sz w:val="26"/>
          <w:szCs w:val="26"/>
        </w:rPr>
        <w:t>т следующие функции:</w:t>
      </w:r>
    </w:p>
    <w:p w:rsidR="00D348BF" w:rsidRDefault="00D348BF" w:rsidP="00D348BF">
      <w:pPr>
        <w:ind w:firstLine="709"/>
        <w:jc w:val="both"/>
        <w:rPr>
          <w:color w:val="000000"/>
          <w:sz w:val="26"/>
          <w:szCs w:val="26"/>
        </w:rPr>
      </w:pPr>
      <w:r w:rsidRPr="00D348BF">
        <w:rPr>
          <w:color w:val="000000"/>
          <w:sz w:val="26"/>
          <w:szCs w:val="26"/>
        </w:rPr>
        <w:t xml:space="preserve">устанавливают требования к содержанию, составу заявки на участие в закупке, а также устанавливают (при необходимости) перечень дополнительных требований к извещению об осуществлении закупки, участникам закупок, содержанию заявок на участие в закупках в соответствии с </w:t>
      </w:r>
      <w:r>
        <w:rPr>
          <w:color w:val="000000"/>
          <w:sz w:val="26"/>
          <w:szCs w:val="26"/>
        </w:rPr>
        <w:t>Законом</w:t>
      </w:r>
      <w:r w:rsidR="00B923F4">
        <w:rPr>
          <w:color w:val="000000"/>
          <w:sz w:val="26"/>
          <w:szCs w:val="26"/>
        </w:rPr>
        <w:t>;</w:t>
      </w:r>
    </w:p>
    <w:p w:rsidR="00B923F4" w:rsidRDefault="00B923F4" w:rsidP="00D348BF">
      <w:pPr>
        <w:ind w:firstLine="709"/>
        <w:jc w:val="both"/>
        <w:rPr>
          <w:color w:val="000000"/>
          <w:sz w:val="26"/>
          <w:szCs w:val="26"/>
        </w:rPr>
      </w:pPr>
      <w:r w:rsidRPr="00B923F4">
        <w:rPr>
          <w:color w:val="000000"/>
          <w:sz w:val="26"/>
          <w:szCs w:val="26"/>
        </w:rPr>
        <w:lastRenderedPageBreak/>
        <w:t>устанавливают критерии оценки заявок на участие в конкурсе, величины значимости этих критериев, порядок рассмотрения и оценки заявок на участие в конкурсе в соответствии с</w:t>
      </w:r>
      <w:r>
        <w:rPr>
          <w:color w:val="000000"/>
          <w:sz w:val="26"/>
          <w:szCs w:val="26"/>
        </w:rPr>
        <w:t xml:space="preserve"> Законом.</w:t>
      </w:r>
    </w:p>
    <w:p w:rsidR="00D348BF" w:rsidRDefault="00D348BF" w:rsidP="00D348BF">
      <w:pPr>
        <w:ind w:firstLine="709"/>
        <w:jc w:val="both"/>
        <w:rPr>
          <w:color w:val="000000"/>
          <w:sz w:val="26"/>
          <w:szCs w:val="26"/>
        </w:rPr>
      </w:pPr>
      <w:r w:rsidRPr="00BF71C2">
        <w:rPr>
          <w:color w:val="000000"/>
          <w:sz w:val="26"/>
          <w:szCs w:val="26"/>
        </w:rPr>
        <w:t xml:space="preserve">Следовательно, </w:t>
      </w:r>
      <w:r>
        <w:rPr>
          <w:color w:val="000000"/>
          <w:sz w:val="26"/>
          <w:szCs w:val="26"/>
        </w:rPr>
        <w:t xml:space="preserve">выявленные нарушения в действиях Заказчика содержат признаки </w:t>
      </w:r>
      <w:r w:rsidRPr="00BF71C2">
        <w:rPr>
          <w:color w:val="000000"/>
          <w:sz w:val="26"/>
          <w:szCs w:val="26"/>
        </w:rPr>
        <w:t>административного правонарушения, предусмотренного стать</w:t>
      </w:r>
      <w:r>
        <w:rPr>
          <w:color w:val="000000"/>
          <w:sz w:val="26"/>
          <w:szCs w:val="26"/>
        </w:rPr>
        <w:t>ей</w:t>
      </w:r>
      <w:r w:rsidRPr="00BF71C2">
        <w:rPr>
          <w:color w:val="000000"/>
          <w:sz w:val="26"/>
          <w:szCs w:val="26"/>
        </w:rPr>
        <w:t xml:space="preserve"> 7.30 Кодекса Российской Федерации об административных правонарушениях</w:t>
      </w:r>
      <w:r>
        <w:rPr>
          <w:color w:val="000000"/>
          <w:sz w:val="26"/>
          <w:szCs w:val="26"/>
        </w:rPr>
        <w:t>.</w:t>
      </w:r>
    </w:p>
    <w:p w:rsidR="00A961D3" w:rsidRPr="003F3ECD" w:rsidRDefault="00A961D3" w:rsidP="000F2E38">
      <w:pPr>
        <w:pStyle w:val="a6"/>
        <w:tabs>
          <w:tab w:val="left" w:pos="900"/>
        </w:tabs>
        <w:suppressAutoHyphens/>
        <w:ind w:firstLine="720"/>
        <w:jc w:val="both"/>
        <w:rPr>
          <w:b w:val="0"/>
          <w:bCs w:val="0"/>
          <w:sz w:val="14"/>
          <w:szCs w:val="14"/>
        </w:rPr>
      </w:pPr>
    </w:p>
    <w:p w:rsidR="00013445" w:rsidRPr="006308C1" w:rsidRDefault="00013445" w:rsidP="000F2E38">
      <w:pPr>
        <w:pStyle w:val="a6"/>
        <w:tabs>
          <w:tab w:val="left" w:pos="900"/>
        </w:tabs>
        <w:suppressAutoHyphens/>
        <w:ind w:firstLine="720"/>
        <w:jc w:val="both"/>
        <w:rPr>
          <w:b w:val="0"/>
          <w:bCs w:val="0"/>
          <w:sz w:val="26"/>
          <w:szCs w:val="26"/>
        </w:rPr>
      </w:pPr>
      <w:r w:rsidRPr="006308C1">
        <w:rPr>
          <w:b w:val="0"/>
          <w:bCs w:val="0"/>
          <w:sz w:val="26"/>
          <w:szCs w:val="26"/>
        </w:rPr>
        <w:t xml:space="preserve">На основании вышеизложенного, руководствуясь положениями статьи 99, 106 Закона, </w:t>
      </w:r>
      <w:r w:rsidR="00A43AFC">
        <w:rPr>
          <w:b w:val="0"/>
          <w:bCs w:val="0"/>
          <w:sz w:val="26"/>
          <w:szCs w:val="26"/>
        </w:rPr>
        <w:t xml:space="preserve">Правилами, </w:t>
      </w:r>
      <w:r w:rsidRPr="006308C1">
        <w:rPr>
          <w:b w:val="0"/>
          <w:bCs w:val="0"/>
          <w:sz w:val="26"/>
          <w:szCs w:val="26"/>
        </w:rPr>
        <w:t>Комиссия</w:t>
      </w:r>
    </w:p>
    <w:p w:rsidR="00AE5C88" w:rsidRPr="00AD1FF5" w:rsidRDefault="00AE5C88" w:rsidP="000F2E38">
      <w:pPr>
        <w:widowControl w:val="0"/>
        <w:suppressAutoHyphens/>
        <w:autoSpaceDE w:val="0"/>
        <w:ind w:firstLine="720"/>
        <w:jc w:val="both"/>
        <w:rPr>
          <w:b/>
          <w:sz w:val="26"/>
          <w:szCs w:val="26"/>
        </w:rPr>
      </w:pPr>
    </w:p>
    <w:p w:rsidR="00013445" w:rsidRPr="006308C1" w:rsidRDefault="00013445" w:rsidP="000F2E38">
      <w:pPr>
        <w:widowControl w:val="0"/>
        <w:suppressAutoHyphens/>
        <w:autoSpaceDE w:val="0"/>
        <w:ind w:firstLine="720"/>
        <w:jc w:val="both"/>
        <w:rPr>
          <w:b/>
          <w:sz w:val="26"/>
          <w:szCs w:val="26"/>
        </w:rPr>
      </w:pPr>
      <w:r w:rsidRPr="006308C1">
        <w:rPr>
          <w:b/>
          <w:sz w:val="26"/>
          <w:szCs w:val="26"/>
        </w:rPr>
        <w:t xml:space="preserve">РЕШИЛА: </w:t>
      </w:r>
    </w:p>
    <w:p w:rsidR="00AE5C88" w:rsidRPr="00AD1FF5" w:rsidRDefault="00AE5C88" w:rsidP="000F2E38">
      <w:pPr>
        <w:widowControl w:val="0"/>
        <w:suppressAutoHyphens/>
        <w:autoSpaceDE w:val="0"/>
        <w:ind w:firstLine="720"/>
        <w:jc w:val="both"/>
        <w:rPr>
          <w:sz w:val="26"/>
          <w:szCs w:val="26"/>
        </w:rPr>
      </w:pPr>
    </w:p>
    <w:p w:rsidR="00B923F4" w:rsidRDefault="00B923F4" w:rsidP="000F2E38">
      <w:pPr>
        <w:widowControl w:val="0"/>
        <w:suppressAutoHyphens/>
        <w:autoSpaceDE w:val="0"/>
        <w:ind w:firstLine="720"/>
        <w:jc w:val="both"/>
        <w:rPr>
          <w:sz w:val="26"/>
          <w:szCs w:val="26"/>
        </w:rPr>
      </w:pPr>
      <w:r>
        <w:rPr>
          <w:sz w:val="26"/>
          <w:szCs w:val="26"/>
        </w:rPr>
        <w:t>1. </w:t>
      </w:r>
      <w:proofErr w:type="gramStart"/>
      <w:r w:rsidR="00013445" w:rsidRPr="006308C1">
        <w:rPr>
          <w:sz w:val="26"/>
          <w:szCs w:val="26"/>
        </w:rPr>
        <w:t xml:space="preserve">Признать </w:t>
      </w:r>
      <w:r w:rsidR="00E12A0C" w:rsidRPr="00E12A0C">
        <w:rPr>
          <w:sz w:val="26"/>
          <w:szCs w:val="26"/>
        </w:rPr>
        <w:t>жалоб</w:t>
      </w:r>
      <w:r w:rsidR="00AC2FDB">
        <w:rPr>
          <w:sz w:val="26"/>
          <w:szCs w:val="26"/>
        </w:rPr>
        <w:t>у</w:t>
      </w:r>
      <w:r w:rsidR="00E12A0C" w:rsidRPr="00E12A0C">
        <w:rPr>
          <w:sz w:val="26"/>
          <w:szCs w:val="26"/>
        </w:rPr>
        <w:t xml:space="preserve"> </w:t>
      </w:r>
      <w:r w:rsidRPr="00B923F4">
        <w:rPr>
          <w:sz w:val="26"/>
          <w:szCs w:val="26"/>
        </w:rPr>
        <w:t>общества с ограниченной ответственностью «Континент-Кулинария» (</w:t>
      </w:r>
      <w:proofErr w:type="spellStart"/>
      <w:r w:rsidRPr="00B923F4">
        <w:rPr>
          <w:sz w:val="26"/>
          <w:szCs w:val="26"/>
        </w:rPr>
        <w:t>вх</w:t>
      </w:r>
      <w:proofErr w:type="spellEnd"/>
      <w:r w:rsidRPr="00B923F4">
        <w:rPr>
          <w:sz w:val="26"/>
          <w:szCs w:val="26"/>
        </w:rPr>
        <w:t>. № 5802/24 от 25.09.2024) на действия государственного учреждения здравоохранения Тульской области «Тульская областная клиническая больница» при определении поставщика (подрядчика, исполнителя) путем проведения открытого конкурса в электронной форме на право заключения контракта на оказание услуг по организации общественного питания в сфере здравоохранения пациентов, проходящих лечение в ГУЗ ТО «Тульская областная клиническая больница» (закупка</w:t>
      </w:r>
      <w:proofErr w:type="gramEnd"/>
      <w:r w:rsidRPr="00B923F4">
        <w:rPr>
          <w:sz w:val="26"/>
          <w:szCs w:val="26"/>
        </w:rPr>
        <w:t xml:space="preserve"> № 0366200035624006194)</w:t>
      </w:r>
      <w:r w:rsidR="00A73F5B" w:rsidRPr="00A73F5B">
        <w:rPr>
          <w:sz w:val="26"/>
          <w:szCs w:val="26"/>
        </w:rPr>
        <w:t xml:space="preserve"> </w:t>
      </w:r>
      <w:r w:rsidR="00013445" w:rsidRPr="006308C1">
        <w:rPr>
          <w:sz w:val="26"/>
          <w:szCs w:val="26"/>
        </w:rPr>
        <w:t>обоснованн</w:t>
      </w:r>
      <w:r w:rsidR="00AC2FDB">
        <w:rPr>
          <w:sz w:val="26"/>
          <w:szCs w:val="26"/>
        </w:rPr>
        <w:t>ой</w:t>
      </w:r>
      <w:r>
        <w:rPr>
          <w:sz w:val="26"/>
          <w:szCs w:val="26"/>
        </w:rPr>
        <w:t xml:space="preserve"> в части ненадлежащего установления требований к содержанию, составу заявки на участие в закупке и инструкции по ее заполнению, а также несоответствия положений</w:t>
      </w:r>
      <w:r w:rsidR="00A85650">
        <w:rPr>
          <w:sz w:val="26"/>
          <w:szCs w:val="26"/>
        </w:rPr>
        <w:t xml:space="preserve"> </w:t>
      </w:r>
      <w:r w:rsidRPr="008F0AFF">
        <w:rPr>
          <w:sz w:val="26"/>
          <w:szCs w:val="26"/>
        </w:rPr>
        <w:t>Порядк</w:t>
      </w:r>
      <w:r>
        <w:rPr>
          <w:sz w:val="26"/>
          <w:szCs w:val="26"/>
        </w:rPr>
        <w:t>а</w:t>
      </w:r>
      <w:r w:rsidRPr="008F0AFF">
        <w:rPr>
          <w:sz w:val="26"/>
          <w:szCs w:val="26"/>
        </w:rPr>
        <w:t xml:space="preserve"> рассмотрения и оценки заявок</w:t>
      </w:r>
      <w:r>
        <w:rPr>
          <w:sz w:val="26"/>
          <w:szCs w:val="26"/>
        </w:rPr>
        <w:t xml:space="preserve"> актуальной редакции Положения.</w:t>
      </w:r>
    </w:p>
    <w:p w:rsidR="00B923F4" w:rsidRPr="00AB643E" w:rsidRDefault="00B923F4" w:rsidP="00B923F4">
      <w:pPr>
        <w:autoSpaceDE w:val="0"/>
        <w:autoSpaceDN w:val="0"/>
        <w:adjustRightInd w:val="0"/>
        <w:ind w:firstLine="709"/>
        <w:jc w:val="both"/>
        <w:rPr>
          <w:sz w:val="26"/>
          <w:szCs w:val="26"/>
        </w:rPr>
      </w:pPr>
      <w:r>
        <w:rPr>
          <w:bCs/>
          <w:kern w:val="1"/>
          <w:sz w:val="26"/>
          <w:szCs w:val="26"/>
        </w:rPr>
        <w:t>2</w:t>
      </w:r>
      <w:r w:rsidRPr="00AB643E">
        <w:rPr>
          <w:bCs/>
          <w:kern w:val="1"/>
          <w:sz w:val="26"/>
          <w:szCs w:val="26"/>
        </w:rPr>
        <w:t>.</w:t>
      </w:r>
      <w:r>
        <w:rPr>
          <w:bCs/>
          <w:kern w:val="1"/>
          <w:sz w:val="26"/>
          <w:szCs w:val="26"/>
        </w:rPr>
        <w:t> П</w:t>
      </w:r>
      <w:r w:rsidRPr="00AB643E">
        <w:rPr>
          <w:bCs/>
          <w:kern w:val="1"/>
          <w:sz w:val="26"/>
          <w:szCs w:val="26"/>
        </w:rPr>
        <w:t xml:space="preserve">ризнать </w:t>
      </w:r>
      <w:r w:rsidRPr="00B923F4">
        <w:rPr>
          <w:sz w:val="26"/>
          <w:szCs w:val="26"/>
        </w:rPr>
        <w:t>государственного учреждения здравоохранения Тульской области «Тульская областная клиническая больница»</w:t>
      </w:r>
      <w:r>
        <w:rPr>
          <w:sz w:val="26"/>
          <w:szCs w:val="26"/>
        </w:rPr>
        <w:t xml:space="preserve"> </w:t>
      </w:r>
      <w:r w:rsidRPr="00AB643E">
        <w:rPr>
          <w:bCs/>
          <w:kern w:val="1"/>
          <w:sz w:val="26"/>
          <w:szCs w:val="26"/>
        </w:rPr>
        <w:t>нарушивш</w:t>
      </w:r>
      <w:r>
        <w:rPr>
          <w:bCs/>
          <w:kern w:val="1"/>
          <w:sz w:val="26"/>
          <w:szCs w:val="26"/>
        </w:rPr>
        <w:t xml:space="preserve">им </w:t>
      </w:r>
      <w:r w:rsidRPr="00B923F4">
        <w:rPr>
          <w:bCs/>
          <w:kern w:val="1"/>
          <w:sz w:val="26"/>
          <w:szCs w:val="26"/>
        </w:rPr>
        <w:t>част</w:t>
      </w:r>
      <w:r>
        <w:rPr>
          <w:bCs/>
          <w:kern w:val="1"/>
          <w:sz w:val="26"/>
          <w:szCs w:val="26"/>
        </w:rPr>
        <w:t xml:space="preserve">ь 8 статьи 42, </w:t>
      </w:r>
      <w:r w:rsidRPr="00B923F4">
        <w:rPr>
          <w:bCs/>
          <w:kern w:val="1"/>
          <w:sz w:val="26"/>
          <w:szCs w:val="26"/>
        </w:rPr>
        <w:t>пункт 3 части 2 статьи 42, част</w:t>
      </w:r>
      <w:r>
        <w:rPr>
          <w:bCs/>
          <w:kern w:val="1"/>
          <w:sz w:val="26"/>
          <w:szCs w:val="26"/>
        </w:rPr>
        <w:t>ь</w:t>
      </w:r>
      <w:r w:rsidRPr="00B923F4">
        <w:rPr>
          <w:bCs/>
          <w:kern w:val="1"/>
          <w:sz w:val="26"/>
          <w:szCs w:val="26"/>
        </w:rPr>
        <w:t xml:space="preserve"> 2 статьи 48 Закона</w:t>
      </w:r>
      <w:r w:rsidRPr="00AB643E">
        <w:rPr>
          <w:sz w:val="26"/>
          <w:szCs w:val="26"/>
        </w:rPr>
        <w:t>.</w:t>
      </w:r>
    </w:p>
    <w:p w:rsidR="00B923F4" w:rsidRPr="00542932" w:rsidRDefault="00B923F4" w:rsidP="00B923F4">
      <w:pPr>
        <w:autoSpaceDE w:val="0"/>
        <w:ind w:firstLine="709"/>
        <w:jc w:val="both"/>
        <w:rPr>
          <w:sz w:val="26"/>
          <w:szCs w:val="26"/>
        </w:rPr>
      </w:pPr>
      <w:r w:rsidRPr="00542932">
        <w:rPr>
          <w:sz w:val="26"/>
          <w:szCs w:val="26"/>
        </w:rPr>
        <w:t>3.</w:t>
      </w:r>
      <w:r>
        <w:rPr>
          <w:sz w:val="26"/>
          <w:szCs w:val="26"/>
        </w:rPr>
        <w:t> </w:t>
      </w:r>
      <w:r w:rsidRPr="00542932">
        <w:rPr>
          <w:sz w:val="26"/>
          <w:szCs w:val="26"/>
        </w:rPr>
        <w:t xml:space="preserve">Выдать </w:t>
      </w:r>
      <w:r w:rsidRPr="00B923F4">
        <w:rPr>
          <w:sz w:val="26"/>
          <w:szCs w:val="26"/>
        </w:rPr>
        <w:t>государственного учреждения здравоохранения Тульской области «Тульская областная клиническая больница»</w:t>
      </w:r>
      <w:r w:rsidRPr="00542932">
        <w:rPr>
          <w:sz w:val="26"/>
          <w:szCs w:val="26"/>
        </w:rPr>
        <w:t xml:space="preserve">, </w:t>
      </w:r>
      <w:r w:rsidRPr="00B923F4">
        <w:rPr>
          <w:sz w:val="26"/>
          <w:szCs w:val="26"/>
        </w:rPr>
        <w:t>государственно</w:t>
      </w:r>
      <w:r>
        <w:rPr>
          <w:sz w:val="26"/>
          <w:szCs w:val="26"/>
        </w:rPr>
        <w:t>му</w:t>
      </w:r>
      <w:r w:rsidRPr="00B923F4">
        <w:rPr>
          <w:sz w:val="26"/>
          <w:szCs w:val="26"/>
        </w:rPr>
        <w:t xml:space="preserve"> казенно</w:t>
      </w:r>
      <w:r>
        <w:rPr>
          <w:sz w:val="26"/>
          <w:szCs w:val="26"/>
        </w:rPr>
        <w:t>му</w:t>
      </w:r>
      <w:r w:rsidRPr="00B923F4">
        <w:rPr>
          <w:sz w:val="26"/>
          <w:szCs w:val="26"/>
        </w:rPr>
        <w:t xml:space="preserve"> учреждени</w:t>
      </w:r>
      <w:r>
        <w:rPr>
          <w:sz w:val="26"/>
          <w:szCs w:val="26"/>
        </w:rPr>
        <w:t>ю</w:t>
      </w:r>
      <w:r w:rsidRPr="00B923F4">
        <w:rPr>
          <w:sz w:val="26"/>
          <w:szCs w:val="26"/>
        </w:rPr>
        <w:t xml:space="preserve"> «Центр организации закупок»</w:t>
      </w:r>
      <w:r>
        <w:rPr>
          <w:sz w:val="26"/>
          <w:szCs w:val="26"/>
        </w:rPr>
        <w:t xml:space="preserve">, </w:t>
      </w:r>
      <w:r w:rsidRPr="00B923F4">
        <w:rPr>
          <w:sz w:val="26"/>
          <w:szCs w:val="26"/>
        </w:rPr>
        <w:t>комиссии по осуществлению закупок государственного казенного учреждения «Центр организации закупок»</w:t>
      </w:r>
      <w:r>
        <w:rPr>
          <w:sz w:val="26"/>
          <w:szCs w:val="26"/>
        </w:rPr>
        <w:t xml:space="preserve"> </w:t>
      </w:r>
      <w:r w:rsidRPr="00542932">
        <w:rPr>
          <w:sz w:val="26"/>
          <w:szCs w:val="26"/>
        </w:rPr>
        <w:t>обязательное для исполнения предписание об устранении нарушений Закона.</w:t>
      </w:r>
    </w:p>
    <w:p w:rsidR="00B923F4" w:rsidRDefault="00B923F4" w:rsidP="00B923F4">
      <w:pPr>
        <w:suppressAutoHyphens/>
        <w:ind w:firstLine="709"/>
        <w:jc w:val="both"/>
        <w:rPr>
          <w:color w:val="000000"/>
          <w:sz w:val="26"/>
          <w:szCs w:val="26"/>
        </w:rPr>
      </w:pPr>
      <w:r>
        <w:rPr>
          <w:kern w:val="1"/>
          <w:sz w:val="26"/>
          <w:szCs w:val="26"/>
        </w:rPr>
        <w:t>4</w:t>
      </w:r>
      <w:r w:rsidRPr="00BF5EB1">
        <w:rPr>
          <w:kern w:val="1"/>
          <w:sz w:val="26"/>
          <w:szCs w:val="26"/>
        </w:rPr>
        <w:t>.</w:t>
      </w:r>
      <w:r>
        <w:rPr>
          <w:kern w:val="1"/>
          <w:sz w:val="26"/>
          <w:szCs w:val="26"/>
        </w:rPr>
        <w:t> </w:t>
      </w:r>
      <w:r w:rsidRPr="00BF5EB1">
        <w:rPr>
          <w:color w:val="000000"/>
          <w:sz w:val="26"/>
          <w:szCs w:val="26"/>
        </w:rPr>
        <w:t>Передать материалы внеплановой проверки соответствующему должностному лицу Тульского УФАС России для рассмотрения в рамках административного производства.</w:t>
      </w:r>
    </w:p>
    <w:p w:rsidR="00E75C5E" w:rsidRPr="00E75C5E" w:rsidRDefault="00E75C5E" w:rsidP="00CB6A72">
      <w:pPr>
        <w:suppressAutoHyphens/>
        <w:ind w:firstLine="709"/>
        <w:jc w:val="both"/>
        <w:rPr>
          <w:sz w:val="14"/>
          <w:szCs w:val="14"/>
        </w:rPr>
      </w:pPr>
    </w:p>
    <w:p w:rsidR="007213ED" w:rsidRPr="00633977" w:rsidRDefault="00013445" w:rsidP="00D02495">
      <w:pPr>
        <w:pStyle w:val="a6"/>
        <w:tabs>
          <w:tab w:val="left" w:pos="0"/>
        </w:tabs>
        <w:suppressAutoHyphens/>
        <w:ind w:firstLine="709"/>
        <w:jc w:val="both"/>
        <w:rPr>
          <w:sz w:val="26"/>
          <w:szCs w:val="26"/>
        </w:rPr>
      </w:pPr>
      <w:r w:rsidRPr="006308C1">
        <w:rPr>
          <w:b w:val="0"/>
          <w:sz w:val="26"/>
          <w:szCs w:val="26"/>
        </w:rPr>
        <w:t>Решение Комиссии может быть обжаловано в судебном порядке в соответствии с частью 9 статьи 106 Закона.</w:t>
      </w:r>
    </w:p>
    <w:sectPr w:rsidR="007213ED" w:rsidRPr="00633977" w:rsidSect="00625008">
      <w:headerReference w:type="even" r:id="rId9"/>
      <w:headerReference w:type="default" r:id="rId10"/>
      <w:footerReference w:type="even" r:id="rId11"/>
      <w:footerReference w:type="default" r:id="rId12"/>
      <w:pgSz w:w="11906" w:h="16838"/>
      <w:pgMar w:top="719" w:right="850" w:bottom="993" w:left="16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E27" w:rsidRDefault="00474E27">
      <w:r>
        <w:separator/>
      </w:r>
    </w:p>
  </w:endnote>
  <w:endnote w:type="continuationSeparator" w:id="0">
    <w:p w:rsidR="00474E27" w:rsidRDefault="0047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20" w:rsidRDefault="00A72B20" w:rsidP="00D25196">
    <w:pPr>
      <w:pStyle w:val="ad"/>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2B20" w:rsidRDefault="00A72B20">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20" w:rsidRDefault="00A72B20" w:rsidP="00D25196">
    <w:pPr>
      <w:pStyle w:val="ad"/>
      <w:framePr w:wrap="around" w:vAnchor="text" w:hAnchor="margin" w:xAlign="center" w:y="1"/>
      <w:rPr>
        <w:rStyle w:val="ac"/>
      </w:rPr>
    </w:pPr>
  </w:p>
  <w:p w:rsidR="00A72B20" w:rsidRDefault="00A72B20" w:rsidP="00614A37">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E27" w:rsidRDefault="00474E27">
      <w:r>
        <w:separator/>
      </w:r>
    </w:p>
  </w:footnote>
  <w:footnote w:type="continuationSeparator" w:id="0">
    <w:p w:rsidR="00474E27" w:rsidRDefault="00474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20" w:rsidRDefault="00A72B20" w:rsidP="00DC4521">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2B20" w:rsidRDefault="00A72B20" w:rsidP="00DC4521">
    <w:pPr>
      <w:pStyle w:val="ab"/>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B20" w:rsidRDefault="00A72B20" w:rsidP="00DC4521">
    <w:pPr>
      <w:pStyle w:val="ab"/>
      <w:framePr w:wrap="around" w:vAnchor="text" w:hAnchor="margin" w:xAlign="center" w:y="1"/>
      <w:rPr>
        <w:rStyle w:val="ac"/>
      </w:rPr>
    </w:pPr>
  </w:p>
  <w:p w:rsidR="00A72B20" w:rsidRDefault="00A72B20" w:rsidP="00DC4521">
    <w:pPr>
      <w:pStyle w:val="ab"/>
      <w:framePr w:wrap="around" w:vAnchor="text" w:hAnchor="margin" w:xAlign="center" w:y="1"/>
      <w:ind w:right="360"/>
      <w:rPr>
        <w:rStyle w:val="ac"/>
      </w:rPr>
    </w:pPr>
  </w:p>
  <w:p w:rsidR="00A72B20" w:rsidRDefault="00A72B20" w:rsidP="00DC4521">
    <w:pPr>
      <w:pStyle w:val="ab"/>
      <w:ind w:right="360" w:firstLine="360"/>
    </w:pPr>
    <w:r>
      <w:tab/>
    </w:r>
    <w:r w:rsidRPr="008C3273">
      <w:rPr>
        <w:sz w:val="24"/>
      </w:rPr>
      <w:fldChar w:fldCharType="begin"/>
    </w:r>
    <w:r w:rsidRPr="008C3273">
      <w:rPr>
        <w:sz w:val="24"/>
      </w:rPr>
      <w:instrText xml:space="preserve"> PAGE </w:instrText>
    </w:r>
    <w:r w:rsidRPr="008C3273">
      <w:rPr>
        <w:sz w:val="24"/>
      </w:rPr>
      <w:fldChar w:fldCharType="separate"/>
    </w:r>
    <w:r w:rsidR="00631B1E">
      <w:rPr>
        <w:noProof/>
        <w:sz w:val="24"/>
      </w:rPr>
      <w:t>2</w:t>
    </w:r>
    <w:r w:rsidRPr="008C3273">
      <w:rPr>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0BBEF042"/>
    <w:lvl w:ilvl="0">
      <w:start w:val="1"/>
      <w:numFmt w:val="bullet"/>
      <w:pStyle w:val="4"/>
      <w:lvlText w:val="-"/>
      <w:lvlJc w:val="left"/>
      <w:pPr>
        <w:tabs>
          <w:tab w:val="num" w:pos="1209"/>
        </w:tabs>
        <w:ind w:left="1209" w:hanging="360"/>
      </w:pPr>
      <w:rPr>
        <w:rFonts w:ascii="Symbol" w:hAnsi="Symbol" w:cs="Times New Roman" w:hint="default"/>
      </w:rPr>
    </w:lvl>
  </w:abstractNum>
  <w:abstractNum w:abstractNumId="1">
    <w:nsid w:val="00000001"/>
    <w:multiLevelType w:val="multilevel"/>
    <w:tmpl w:val="8CEE2A8A"/>
    <w:lvl w:ilvl="0">
      <w:start w:val="1"/>
      <w:numFmt w:val="decimal"/>
      <w:lvlText w:val="%1."/>
      <w:lvlJc w:val="left"/>
      <w:pPr>
        <w:ind w:left="707" w:hanging="283"/>
      </w:pPr>
      <w:rPr>
        <w:b/>
        <w:sz w:val="22"/>
        <w:szCs w:val="22"/>
      </w:r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2">
    <w:nsid w:val="00000009"/>
    <w:multiLevelType w:val="multilevel"/>
    <w:tmpl w:val="00000009"/>
    <w:name w:val="WWNum15"/>
    <w:lvl w:ilvl="0">
      <w:start w:val="1"/>
      <w:numFmt w:val="decimal"/>
      <w:lvlText w:val="1.27.%1."/>
      <w:lvlJc w:val="center"/>
      <w:pPr>
        <w:tabs>
          <w:tab w:val="num" w:pos="0"/>
        </w:tabs>
        <w:ind w:left="720" w:hanging="360"/>
      </w:pPr>
      <w:rPr>
        <w:rFonts w:cs="Times New Roman"/>
        <w:b/>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7F5055C"/>
    <w:multiLevelType w:val="hybridMultilevel"/>
    <w:tmpl w:val="24C85FFC"/>
    <w:lvl w:ilvl="0" w:tplc="815400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8543E2D"/>
    <w:multiLevelType w:val="hybridMultilevel"/>
    <w:tmpl w:val="AA1C676E"/>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D7746D7"/>
    <w:multiLevelType w:val="hybridMultilevel"/>
    <w:tmpl w:val="B54CCC9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8F34D98"/>
    <w:multiLevelType w:val="hybridMultilevel"/>
    <w:tmpl w:val="C85AE1A6"/>
    <w:lvl w:ilvl="0" w:tplc="3CB69FA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C337827"/>
    <w:multiLevelType w:val="hybridMultilevel"/>
    <w:tmpl w:val="DA324244"/>
    <w:lvl w:ilvl="0" w:tplc="4A5E50D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944656"/>
    <w:multiLevelType w:val="hybridMultilevel"/>
    <w:tmpl w:val="8DD25AD8"/>
    <w:lvl w:ilvl="0" w:tplc="312E02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2314FDB"/>
    <w:multiLevelType w:val="hybridMultilevel"/>
    <w:tmpl w:val="233AE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5356EA5"/>
    <w:multiLevelType w:val="hybridMultilevel"/>
    <w:tmpl w:val="E5184DEC"/>
    <w:lvl w:ilvl="0" w:tplc="1FBE1766">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1">
    <w:nsid w:val="3F485B9D"/>
    <w:multiLevelType w:val="hybridMultilevel"/>
    <w:tmpl w:val="C1CAE2A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2">
    <w:nsid w:val="465D1A69"/>
    <w:multiLevelType w:val="hybridMultilevel"/>
    <w:tmpl w:val="C458D8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D1E3EB1"/>
    <w:multiLevelType w:val="multilevel"/>
    <w:tmpl w:val="C458D8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1844207"/>
    <w:multiLevelType w:val="hybridMultilevel"/>
    <w:tmpl w:val="D0A867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6A784E35"/>
    <w:multiLevelType w:val="hybridMultilevel"/>
    <w:tmpl w:val="1402E6D0"/>
    <w:lvl w:ilvl="0" w:tplc="7B001326">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BA02479"/>
    <w:multiLevelType w:val="hybridMultilevel"/>
    <w:tmpl w:val="E62A5C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BEC7FF3"/>
    <w:multiLevelType w:val="hybridMultilevel"/>
    <w:tmpl w:val="98BC1274"/>
    <w:lvl w:ilvl="0" w:tplc="0784B29C">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8C1863"/>
    <w:multiLevelType w:val="hybridMultilevel"/>
    <w:tmpl w:val="6304F41E"/>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9">
    <w:nsid w:val="7AE74125"/>
    <w:multiLevelType w:val="hybridMultilevel"/>
    <w:tmpl w:val="D3A84B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8"/>
  </w:num>
  <w:num w:numId="3">
    <w:abstractNumId w:val="16"/>
  </w:num>
  <w:num w:numId="4">
    <w:abstractNumId w:val="19"/>
  </w:num>
  <w:num w:numId="5">
    <w:abstractNumId w:val="14"/>
  </w:num>
  <w:num w:numId="6">
    <w:abstractNumId w:val="9"/>
  </w:num>
  <w:num w:numId="7">
    <w:abstractNumId w:val="11"/>
  </w:num>
  <w:num w:numId="8">
    <w:abstractNumId w:val="17"/>
  </w:num>
  <w:num w:numId="9">
    <w:abstractNumId w:val="5"/>
  </w:num>
  <w:num w:numId="10">
    <w:abstractNumId w:val="4"/>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3"/>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3ED"/>
    <w:rsid w:val="000001C6"/>
    <w:rsid w:val="00000453"/>
    <w:rsid w:val="00000942"/>
    <w:rsid w:val="0000194E"/>
    <w:rsid w:val="00002992"/>
    <w:rsid w:val="000035D2"/>
    <w:rsid w:val="00003C00"/>
    <w:rsid w:val="00004562"/>
    <w:rsid w:val="00004998"/>
    <w:rsid w:val="00004A1B"/>
    <w:rsid w:val="000057B8"/>
    <w:rsid w:val="000062F3"/>
    <w:rsid w:val="000065A8"/>
    <w:rsid w:val="00006895"/>
    <w:rsid w:val="00006909"/>
    <w:rsid w:val="0000792E"/>
    <w:rsid w:val="00007A0E"/>
    <w:rsid w:val="000107A9"/>
    <w:rsid w:val="00012810"/>
    <w:rsid w:val="00012E11"/>
    <w:rsid w:val="00013445"/>
    <w:rsid w:val="00013AF8"/>
    <w:rsid w:val="00013C12"/>
    <w:rsid w:val="00013C81"/>
    <w:rsid w:val="00014890"/>
    <w:rsid w:val="00014CB0"/>
    <w:rsid w:val="00014F03"/>
    <w:rsid w:val="000150C9"/>
    <w:rsid w:val="000155E7"/>
    <w:rsid w:val="00015AC9"/>
    <w:rsid w:val="000171E0"/>
    <w:rsid w:val="00017A74"/>
    <w:rsid w:val="000204E4"/>
    <w:rsid w:val="00020951"/>
    <w:rsid w:val="000211C9"/>
    <w:rsid w:val="00021544"/>
    <w:rsid w:val="0002164D"/>
    <w:rsid w:val="00021CAD"/>
    <w:rsid w:val="0002206C"/>
    <w:rsid w:val="00023D65"/>
    <w:rsid w:val="00024A59"/>
    <w:rsid w:val="00024DCD"/>
    <w:rsid w:val="00026D1D"/>
    <w:rsid w:val="00027509"/>
    <w:rsid w:val="000306E3"/>
    <w:rsid w:val="00030C52"/>
    <w:rsid w:val="00031B37"/>
    <w:rsid w:val="00032CF6"/>
    <w:rsid w:val="00034B77"/>
    <w:rsid w:val="00034CEE"/>
    <w:rsid w:val="00035741"/>
    <w:rsid w:val="00035F84"/>
    <w:rsid w:val="00037EE9"/>
    <w:rsid w:val="00041D45"/>
    <w:rsid w:val="00043621"/>
    <w:rsid w:val="00043E46"/>
    <w:rsid w:val="00043FEF"/>
    <w:rsid w:val="00045519"/>
    <w:rsid w:val="00045C58"/>
    <w:rsid w:val="00046B53"/>
    <w:rsid w:val="00046F36"/>
    <w:rsid w:val="0005049B"/>
    <w:rsid w:val="00051B6B"/>
    <w:rsid w:val="00054803"/>
    <w:rsid w:val="000552DF"/>
    <w:rsid w:val="0005647E"/>
    <w:rsid w:val="00056CE1"/>
    <w:rsid w:val="00057946"/>
    <w:rsid w:val="00057C0B"/>
    <w:rsid w:val="00057D4D"/>
    <w:rsid w:val="0006039A"/>
    <w:rsid w:val="00061228"/>
    <w:rsid w:val="00061F1D"/>
    <w:rsid w:val="000630FC"/>
    <w:rsid w:val="00063555"/>
    <w:rsid w:val="00063824"/>
    <w:rsid w:val="0006513C"/>
    <w:rsid w:val="0006525D"/>
    <w:rsid w:val="00065F22"/>
    <w:rsid w:val="000678BD"/>
    <w:rsid w:val="00067CE0"/>
    <w:rsid w:val="000708C2"/>
    <w:rsid w:val="0007166B"/>
    <w:rsid w:val="00071C65"/>
    <w:rsid w:val="00071DC5"/>
    <w:rsid w:val="000726FC"/>
    <w:rsid w:val="000729E1"/>
    <w:rsid w:val="00072F56"/>
    <w:rsid w:val="00073456"/>
    <w:rsid w:val="00073F09"/>
    <w:rsid w:val="000742F8"/>
    <w:rsid w:val="00074E45"/>
    <w:rsid w:val="000753B7"/>
    <w:rsid w:val="0007657E"/>
    <w:rsid w:val="00077228"/>
    <w:rsid w:val="00077FD0"/>
    <w:rsid w:val="00080876"/>
    <w:rsid w:val="0008088C"/>
    <w:rsid w:val="00081A2F"/>
    <w:rsid w:val="00081B14"/>
    <w:rsid w:val="00082526"/>
    <w:rsid w:val="000831AF"/>
    <w:rsid w:val="00083556"/>
    <w:rsid w:val="00083D75"/>
    <w:rsid w:val="00084D59"/>
    <w:rsid w:val="00085967"/>
    <w:rsid w:val="0008640E"/>
    <w:rsid w:val="00086B52"/>
    <w:rsid w:val="00086F08"/>
    <w:rsid w:val="000870C5"/>
    <w:rsid w:val="000904A7"/>
    <w:rsid w:val="00090884"/>
    <w:rsid w:val="00090A52"/>
    <w:rsid w:val="00090B14"/>
    <w:rsid w:val="00092B3D"/>
    <w:rsid w:val="00092CF3"/>
    <w:rsid w:val="00092D5C"/>
    <w:rsid w:val="000940B6"/>
    <w:rsid w:val="0009440C"/>
    <w:rsid w:val="0009522B"/>
    <w:rsid w:val="00095710"/>
    <w:rsid w:val="00096D80"/>
    <w:rsid w:val="0009739D"/>
    <w:rsid w:val="00097527"/>
    <w:rsid w:val="00097C66"/>
    <w:rsid w:val="00097D3B"/>
    <w:rsid w:val="00097F6B"/>
    <w:rsid w:val="000A0F96"/>
    <w:rsid w:val="000A128D"/>
    <w:rsid w:val="000A2246"/>
    <w:rsid w:val="000A22A3"/>
    <w:rsid w:val="000A24D6"/>
    <w:rsid w:val="000A2560"/>
    <w:rsid w:val="000A2C4F"/>
    <w:rsid w:val="000A3194"/>
    <w:rsid w:val="000A4222"/>
    <w:rsid w:val="000A4D85"/>
    <w:rsid w:val="000A5140"/>
    <w:rsid w:val="000A7B25"/>
    <w:rsid w:val="000A7C5F"/>
    <w:rsid w:val="000B08DF"/>
    <w:rsid w:val="000B1298"/>
    <w:rsid w:val="000B14A5"/>
    <w:rsid w:val="000B1C27"/>
    <w:rsid w:val="000B1C51"/>
    <w:rsid w:val="000B5071"/>
    <w:rsid w:val="000B5630"/>
    <w:rsid w:val="000B61A6"/>
    <w:rsid w:val="000B632A"/>
    <w:rsid w:val="000B682B"/>
    <w:rsid w:val="000B6D67"/>
    <w:rsid w:val="000B7A4A"/>
    <w:rsid w:val="000C0D1E"/>
    <w:rsid w:val="000C15B4"/>
    <w:rsid w:val="000C1873"/>
    <w:rsid w:val="000C2FE8"/>
    <w:rsid w:val="000C3BAC"/>
    <w:rsid w:val="000C4669"/>
    <w:rsid w:val="000C4C1F"/>
    <w:rsid w:val="000C659D"/>
    <w:rsid w:val="000C6610"/>
    <w:rsid w:val="000C6EA1"/>
    <w:rsid w:val="000C7F22"/>
    <w:rsid w:val="000D061B"/>
    <w:rsid w:val="000D06F1"/>
    <w:rsid w:val="000D0BDA"/>
    <w:rsid w:val="000D2101"/>
    <w:rsid w:val="000D2D81"/>
    <w:rsid w:val="000D4E13"/>
    <w:rsid w:val="000D5365"/>
    <w:rsid w:val="000D560C"/>
    <w:rsid w:val="000D5C9E"/>
    <w:rsid w:val="000D5D73"/>
    <w:rsid w:val="000D667A"/>
    <w:rsid w:val="000D6CA7"/>
    <w:rsid w:val="000D7A3F"/>
    <w:rsid w:val="000D7E95"/>
    <w:rsid w:val="000E2669"/>
    <w:rsid w:val="000E3840"/>
    <w:rsid w:val="000E4544"/>
    <w:rsid w:val="000E46C5"/>
    <w:rsid w:val="000E4753"/>
    <w:rsid w:val="000E4EDE"/>
    <w:rsid w:val="000E5FCF"/>
    <w:rsid w:val="000E6429"/>
    <w:rsid w:val="000E6DEB"/>
    <w:rsid w:val="000E6FC0"/>
    <w:rsid w:val="000E7615"/>
    <w:rsid w:val="000E7C35"/>
    <w:rsid w:val="000F024C"/>
    <w:rsid w:val="000F1FD2"/>
    <w:rsid w:val="000F203D"/>
    <w:rsid w:val="000F23A9"/>
    <w:rsid w:val="000F2E38"/>
    <w:rsid w:val="000F32ED"/>
    <w:rsid w:val="000F3996"/>
    <w:rsid w:val="000F4778"/>
    <w:rsid w:val="000F6355"/>
    <w:rsid w:val="000F7764"/>
    <w:rsid w:val="000F792F"/>
    <w:rsid w:val="000F7E74"/>
    <w:rsid w:val="00100BC8"/>
    <w:rsid w:val="0010199E"/>
    <w:rsid w:val="00101F05"/>
    <w:rsid w:val="00102543"/>
    <w:rsid w:val="00102D6B"/>
    <w:rsid w:val="0010357E"/>
    <w:rsid w:val="00103E66"/>
    <w:rsid w:val="0010465E"/>
    <w:rsid w:val="001067AC"/>
    <w:rsid w:val="00106B34"/>
    <w:rsid w:val="00106CCA"/>
    <w:rsid w:val="00106EA7"/>
    <w:rsid w:val="00107186"/>
    <w:rsid w:val="00107210"/>
    <w:rsid w:val="001102F5"/>
    <w:rsid w:val="001107E7"/>
    <w:rsid w:val="00111F39"/>
    <w:rsid w:val="00112479"/>
    <w:rsid w:val="00112813"/>
    <w:rsid w:val="00114929"/>
    <w:rsid w:val="00115266"/>
    <w:rsid w:val="00115D63"/>
    <w:rsid w:val="00115F0E"/>
    <w:rsid w:val="0011650D"/>
    <w:rsid w:val="00116C0B"/>
    <w:rsid w:val="00120EAB"/>
    <w:rsid w:val="00120F39"/>
    <w:rsid w:val="001217E3"/>
    <w:rsid w:val="0012181F"/>
    <w:rsid w:val="00121C95"/>
    <w:rsid w:val="0012222A"/>
    <w:rsid w:val="001223B6"/>
    <w:rsid w:val="00123134"/>
    <w:rsid w:val="001245A6"/>
    <w:rsid w:val="001257F2"/>
    <w:rsid w:val="001269D0"/>
    <w:rsid w:val="00126D34"/>
    <w:rsid w:val="00130D69"/>
    <w:rsid w:val="00131453"/>
    <w:rsid w:val="00131AB1"/>
    <w:rsid w:val="001322F8"/>
    <w:rsid w:val="0013419D"/>
    <w:rsid w:val="0013464F"/>
    <w:rsid w:val="001350F5"/>
    <w:rsid w:val="001356B4"/>
    <w:rsid w:val="00135D9C"/>
    <w:rsid w:val="00136E23"/>
    <w:rsid w:val="00145005"/>
    <w:rsid w:val="00145B91"/>
    <w:rsid w:val="00145F87"/>
    <w:rsid w:val="00146767"/>
    <w:rsid w:val="00146E8D"/>
    <w:rsid w:val="00147508"/>
    <w:rsid w:val="00150975"/>
    <w:rsid w:val="00152CC9"/>
    <w:rsid w:val="001535D6"/>
    <w:rsid w:val="00154952"/>
    <w:rsid w:val="00154F46"/>
    <w:rsid w:val="001564D5"/>
    <w:rsid w:val="001575C4"/>
    <w:rsid w:val="00160045"/>
    <w:rsid w:val="0016076A"/>
    <w:rsid w:val="00160B12"/>
    <w:rsid w:val="00160C0E"/>
    <w:rsid w:val="00160D71"/>
    <w:rsid w:val="00160FCE"/>
    <w:rsid w:val="00161000"/>
    <w:rsid w:val="0016148D"/>
    <w:rsid w:val="00161559"/>
    <w:rsid w:val="00161A96"/>
    <w:rsid w:val="00162175"/>
    <w:rsid w:val="0016506E"/>
    <w:rsid w:val="0016618C"/>
    <w:rsid w:val="001674C4"/>
    <w:rsid w:val="0016754E"/>
    <w:rsid w:val="00167C4C"/>
    <w:rsid w:val="00170042"/>
    <w:rsid w:val="00171237"/>
    <w:rsid w:val="0017188D"/>
    <w:rsid w:val="00171F5C"/>
    <w:rsid w:val="001722CF"/>
    <w:rsid w:val="00175336"/>
    <w:rsid w:val="00175A6A"/>
    <w:rsid w:val="00175C27"/>
    <w:rsid w:val="0017793D"/>
    <w:rsid w:val="00177B8D"/>
    <w:rsid w:val="0018296A"/>
    <w:rsid w:val="00183B5A"/>
    <w:rsid w:val="00184B2B"/>
    <w:rsid w:val="0018507E"/>
    <w:rsid w:val="00186CB5"/>
    <w:rsid w:val="00187D10"/>
    <w:rsid w:val="00190CC2"/>
    <w:rsid w:val="001910A3"/>
    <w:rsid w:val="00191984"/>
    <w:rsid w:val="00191AA4"/>
    <w:rsid w:val="00192775"/>
    <w:rsid w:val="00193103"/>
    <w:rsid w:val="00193660"/>
    <w:rsid w:val="00194E0D"/>
    <w:rsid w:val="00195CFB"/>
    <w:rsid w:val="00195E40"/>
    <w:rsid w:val="00196A11"/>
    <w:rsid w:val="00196CB2"/>
    <w:rsid w:val="001971B3"/>
    <w:rsid w:val="001972F2"/>
    <w:rsid w:val="00197C0D"/>
    <w:rsid w:val="001A0728"/>
    <w:rsid w:val="001A0B28"/>
    <w:rsid w:val="001A11E6"/>
    <w:rsid w:val="001A18C4"/>
    <w:rsid w:val="001A202B"/>
    <w:rsid w:val="001A3558"/>
    <w:rsid w:val="001A394D"/>
    <w:rsid w:val="001A3F2D"/>
    <w:rsid w:val="001A57EE"/>
    <w:rsid w:val="001A5994"/>
    <w:rsid w:val="001A5D34"/>
    <w:rsid w:val="001A75E8"/>
    <w:rsid w:val="001A7ED0"/>
    <w:rsid w:val="001B0970"/>
    <w:rsid w:val="001B41D9"/>
    <w:rsid w:val="001B6B6D"/>
    <w:rsid w:val="001B723D"/>
    <w:rsid w:val="001B7978"/>
    <w:rsid w:val="001C0787"/>
    <w:rsid w:val="001C0F90"/>
    <w:rsid w:val="001C16B7"/>
    <w:rsid w:val="001C186C"/>
    <w:rsid w:val="001C1FAE"/>
    <w:rsid w:val="001C2C7E"/>
    <w:rsid w:val="001C3849"/>
    <w:rsid w:val="001C3A30"/>
    <w:rsid w:val="001C45A8"/>
    <w:rsid w:val="001C5E9E"/>
    <w:rsid w:val="001C62BC"/>
    <w:rsid w:val="001C644C"/>
    <w:rsid w:val="001C66A9"/>
    <w:rsid w:val="001C7AF9"/>
    <w:rsid w:val="001D002A"/>
    <w:rsid w:val="001D00EF"/>
    <w:rsid w:val="001D05CE"/>
    <w:rsid w:val="001D0C4C"/>
    <w:rsid w:val="001D0C75"/>
    <w:rsid w:val="001D11D2"/>
    <w:rsid w:val="001D16A8"/>
    <w:rsid w:val="001D1F3B"/>
    <w:rsid w:val="001D259F"/>
    <w:rsid w:val="001D2F28"/>
    <w:rsid w:val="001D31D8"/>
    <w:rsid w:val="001D3908"/>
    <w:rsid w:val="001D3BD0"/>
    <w:rsid w:val="001D51E9"/>
    <w:rsid w:val="001D542E"/>
    <w:rsid w:val="001D5C0A"/>
    <w:rsid w:val="001D60DF"/>
    <w:rsid w:val="001D647C"/>
    <w:rsid w:val="001D6BA4"/>
    <w:rsid w:val="001D7A50"/>
    <w:rsid w:val="001E0E35"/>
    <w:rsid w:val="001E1730"/>
    <w:rsid w:val="001E186B"/>
    <w:rsid w:val="001E2AC7"/>
    <w:rsid w:val="001E464E"/>
    <w:rsid w:val="001E470F"/>
    <w:rsid w:val="001E56E4"/>
    <w:rsid w:val="001E6D16"/>
    <w:rsid w:val="001E6FAC"/>
    <w:rsid w:val="001E7515"/>
    <w:rsid w:val="001F04E3"/>
    <w:rsid w:val="001F17E1"/>
    <w:rsid w:val="001F1976"/>
    <w:rsid w:val="001F24A7"/>
    <w:rsid w:val="001F3AF9"/>
    <w:rsid w:val="001F3BDD"/>
    <w:rsid w:val="001F5225"/>
    <w:rsid w:val="001F59C5"/>
    <w:rsid w:val="001F5B76"/>
    <w:rsid w:val="001F678E"/>
    <w:rsid w:val="001F6A72"/>
    <w:rsid w:val="001F7804"/>
    <w:rsid w:val="001F783C"/>
    <w:rsid w:val="002006DC"/>
    <w:rsid w:val="00200BCB"/>
    <w:rsid w:val="0020132D"/>
    <w:rsid w:val="00201834"/>
    <w:rsid w:val="00201AE3"/>
    <w:rsid w:val="00202658"/>
    <w:rsid w:val="00203632"/>
    <w:rsid w:val="00204263"/>
    <w:rsid w:val="00204874"/>
    <w:rsid w:val="00205541"/>
    <w:rsid w:val="002058D8"/>
    <w:rsid w:val="0020659B"/>
    <w:rsid w:val="002073F0"/>
    <w:rsid w:val="00207A42"/>
    <w:rsid w:val="00210086"/>
    <w:rsid w:val="00210257"/>
    <w:rsid w:val="002123F3"/>
    <w:rsid w:val="002124A3"/>
    <w:rsid w:val="00212B8E"/>
    <w:rsid w:val="00213169"/>
    <w:rsid w:val="0021344B"/>
    <w:rsid w:val="0021466F"/>
    <w:rsid w:val="002155D3"/>
    <w:rsid w:val="002159D7"/>
    <w:rsid w:val="002164B1"/>
    <w:rsid w:val="00216D25"/>
    <w:rsid w:val="00216FB8"/>
    <w:rsid w:val="00217303"/>
    <w:rsid w:val="002174A6"/>
    <w:rsid w:val="00220495"/>
    <w:rsid w:val="0022124A"/>
    <w:rsid w:val="00221E19"/>
    <w:rsid w:val="002267EC"/>
    <w:rsid w:val="00227229"/>
    <w:rsid w:val="002276FE"/>
    <w:rsid w:val="00227DBD"/>
    <w:rsid w:val="002302FB"/>
    <w:rsid w:val="00230571"/>
    <w:rsid w:val="00232320"/>
    <w:rsid w:val="00232C64"/>
    <w:rsid w:val="00233B61"/>
    <w:rsid w:val="002342F6"/>
    <w:rsid w:val="002353B8"/>
    <w:rsid w:val="002356B5"/>
    <w:rsid w:val="00235A73"/>
    <w:rsid w:val="0023678D"/>
    <w:rsid w:val="00237037"/>
    <w:rsid w:val="00240F16"/>
    <w:rsid w:val="002417E8"/>
    <w:rsid w:val="00241E0C"/>
    <w:rsid w:val="002428A1"/>
    <w:rsid w:val="00244254"/>
    <w:rsid w:val="00245179"/>
    <w:rsid w:val="0024520C"/>
    <w:rsid w:val="002459AA"/>
    <w:rsid w:val="00245F64"/>
    <w:rsid w:val="002461CD"/>
    <w:rsid w:val="00246CC7"/>
    <w:rsid w:val="00246CCB"/>
    <w:rsid w:val="00247909"/>
    <w:rsid w:val="0025026F"/>
    <w:rsid w:val="002504DE"/>
    <w:rsid w:val="00250A08"/>
    <w:rsid w:val="00250D1D"/>
    <w:rsid w:val="00251EF5"/>
    <w:rsid w:val="002522AB"/>
    <w:rsid w:val="0025242F"/>
    <w:rsid w:val="0025281E"/>
    <w:rsid w:val="0025296B"/>
    <w:rsid w:val="00252D28"/>
    <w:rsid w:val="002538C2"/>
    <w:rsid w:val="00253E68"/>
    <w:rsid w:val="00254389"/>
    <w:rsid w:val="0025598A"/>
    <w:rsid w:val="00255C54"/>
    <w:rsid w:val="002561D1"/>
    <w:rsid w:val="00257667"/>
    <w:rsid w:val="002601CB"/>
    <w:rsid w:val="00262D1F"/>
    <w:rsid w:val="00263024"/>
    <w:rsid w:val="0026304A"/>
    <w:rsid w:val="00263169"/>
    <w:rsid w:val="00263700"/>
    <w:rsid w:val="00263BB0"/>
    <w:rsid w:val="00263FBA"/>
    <w:rsid w:val="00264BA5"/>
    <w:rsid w:val="00264CA9"/>
    <w:rsid w:val="0026537B"/>
    <w:rsid w:val="00266330"/>
    <w:rsid w:val="00266FC7"/>
    <w:rsid w:val="0026788A"/>
    <w:rsid w:val="0026791C"/>
    <w:rsid w:val="002704FA"/>
    <w:rsid w:val="00270B3C"/>
    <w:rsid w:val="00270BB1"/>
    <w:rsid w:val="00270BCE"/>
    <w:rsid w:val="002712F4"/>
    <w:rsid w:val="00272546"/>
    <w:rsid w:val="002739F0"/>
    <w:rsid w:val="00273CFC"/>
    <w:rsid w:val="00274810"/>
    <w:rsid w:val="002754CE"/>
    <w:rsid w:val="0027575B"/>
    <w:rsid w:val="00275769"/>
    <w:rsid w:val="00276EDA"/>
    <w:rsid w:val="0028106A"/>
    <w:rsid w:val="00282C4F"/>
    <w:rsid w:val="00283314"/>
    <w:rsid w:val="00284651"/>
    <w:rsid w:val="002847F6"/>
    <w:rsid w:val="00284FEF"/>
    <w:rsid w:val="00286F8A"/>
    <w:rsid w:val="0028700D"/>
    <w:rsid w:val="0029050E"/>
    <w:rsid w:val="002909A0"/>
    <w:rsid w:val="00290E58"/>
    <w:rsid w:val="00292C6F"/>
    <w:rsid w:val="00292DCE"/>
    <w:rsid w:val="00294EF6"/>
    <w:rsid w:val="0029629B"/>
    <w:rsid w:val="002979EC"/>
    <w:rsid w:val="002A005E"/>
    <w:rsid w:val="002A124F"/>
    <w:rsid w:val="002A1551"/>
    <w:rsid w:val="002A1BFD"/>
    <w:rsid w:val="002A2F47"/>
    <w:rsid w:val="002A31CC"/>
    <w:rsid w:val="002A34D6"/>
    <w:rsid w:val="002A3E05"/>
    <w:rsid w:val="002A4157"/>
    <w:rsid w:val="002A63F1"/>
    <w:rsid w:val="002A6BEC"/>
    <w:rsid w:val="002A75CB"/>
    <w:rsid w:val="002A7B85"/>
    <w:rsid w:val="002B009A"/>
    <w:rsid w:val="002B13A5"/>
    <w:rsid w:val="002B27FA"/>
    <w:rsid w:val="002B2E82"/>
    <w:rsid w:val="002B37B7"/>
    <w:rsid w:val="002B480A"/>
    <w:rsid w:val="002B48B5"/>
    <w:rsid w:val="002B50C8"/>
    <w:rsid w:val="002B543A"/>
    <w:rsid w:val="002B5ECB"/>
    <w:rsid w:val="002B61C9"/>
    <w:rsid w:val="002B644B"/>
    <w:rsid w:val="002B66F0"/>
    <w:rsid w:val="002B7390"/>
    <w:rsid w:val="002B7789"/>
    <w:rsid w:val="002B7E2C"/>
    <w:rsid w:val="002C17E9"/>
    <w:rsid w:val="002C18DF"/>
    <w:rsid w:val="002C293F"/>
    <w:rsid w:val="002C47DE"/>
    <w:rsid w:val="002C4D94"/>
    <w:rsid w:val="002C699F"/>
    <w:rsid w:val="002C6E8B"/>
    <w:rsid w:val="002C7B3C"/>
    <w:rsid w:val="002D02D3"/>
    <w:rsid w:val="002D1C1C"/>
    <w:rsid w:val="002D249F"/>
    <w:rsid w:val="002D3D37"/>
    <w:rsid w:val="002D42A5"/>
    <w:rsid w:val="002D47F3"/>
    <w:rsid w:val="002D4E71"/>
    <w:rsid w:val="002D54D1"/>
    <w:rsid w:val="002D56E8"/>
    <w:rsid w:val="002D5E45"/>
    <w:rsid w:val="002D6D65"/>
    <w:rsid w:val="002E0146"/>
    <w:rsid w:val="002E0D73"/>
    <w:rsid w:val="002E15B7"/>
    <w:rsid w:val="002E2568"/>
    <w:rsid w:val="002E2668"/>
    <w:rsid w:val="002E28F1"/>
    <w:rsid w:val="002E2F00"/>
    <w:rsid w:val="002E38C9"/>
    <w:rsid w:val="002E52BA"/>
    <w:rsid w:val="002E59E3"/>
    <w:rsid w:val="002E67CE"/>
    <w:rsid w:val="002E6FC5"/>
    <w:rsid w:val="002E7522"/>
    <w:rsid w:val="002F006D"/>
    <w:rsid w:val="002F0B84"/>
    <w:rsid w:val="002F0C9F"/>
    <w:rsid w:val="002F136F"/>
    <w:rsid w:val="002F1452"/>
    <w:rsid w:val="002F1C1F"/>
    <w:rsid w:val="002F1CC0"/>
    <w:rsid w:val="002F1F30"/>
    <w:rsid w:val="002F25FB"/>
    <w:rsid w:val="002F4475"/>
    <w:rsid w:val="002F560E"/>
    <w:rsid w:val="002F5B6A"/>
    <w:rsid w:val="002F5C0F"/>
    <w:rsid w:val="002F6463"/>
    <w:rsid w:val="00300888"/>
    <w:rsid w:val="003012DB"/>
    <w:rsid w:val="003013D3"/>
    <w:rsid w:val="0030316D"/>
    <w:rsid w:val="003039BF"/>
    <w:rsid w:val="00303F4D"/>
    <w:rsid w:val="00306308"/>
    <w:rsid w:val="003070E1"/>
    <w:rsid w:val="00307E33"/>
    <w:rsid w:val="00311180"/>
    <w:rsid w:val="00311353"/>
    <w:rsid w:val="00312436"/>
    <w:rsid w:val="003127B9"/>
    <w:rsid w:val="003128CC"/>
    <w:rsid w:val="003135BC"/>
    <w:rsid w:val="003146C1"/>
    <w:rsid w:val="00314773"/>
    <w:rsid w:val="0031478A"/>
    <w:rsid w:val="003150AD"/>
    <w:rsid w:val="0031562E"/>
    <w:rsid w:val="00315CDE"/>
    <w:rsid w:val="00315F81"/>
    <w:rsid w:val="0031618D"/>
    <w:rsid w:val="0031621F"/>
    <w:rsid w:val="003163D9"/>
    <w:rsid w:val="00316569"/>
    <w:rsid w:val="00317011"/>
    <w:rsid w:val="00317142"/>
    <w:rsid w:val="003209DA"/>
    <w:rsid w:val="0032221C"/>
    <w:rsid w:val="00322A53"/>
    <w:rsid w:val="00322CBA"/>
    <w:rsid w:val="00322CDC"/>
    <w:rsid w:val="003232FA"/>
    <w:rsid w:val="0032494B"/>
    <w:rsid w:val="0032598B"/>
    <w:rsid w:val="0032622D"/>
    <w:rsid w:val="0032677E"/>
    <w:rsid w:val="00326A01"/>
    <w:rsid w:val="00330DEE"/>
    <w:rsid w:val="00331939"/>
    <w:rsid w:val="00331EEA"/>
    <w:rsid w:val="003328ED"/>
    <w:rsid w:val="00333D68"/>
    <w:rsid w:val="00334150"/>
    <w:rsid w:val="003361ED"/>
    <w:rsid w:val="003374A6"/>
    <w:rsid w:val="00340185"/>
    <w:rsid w:val="003409B5"/>
    <w:rsid w:val="00340C97"/>
    <w:rsid w:val="00342A06"/>
    <w:rsid w:val="00342B09"/>
    <w:rsid w:val="003436DC"/>
    <w:rsid w:val="0034402C"/>
    <w:rsid w:val="00344291"/>
    <w:rsid w:val="003447A5"/>
    <w:rsid w:val="00344934"/>
    <w:rsid w:val="00344BCC"/>
    <w:rsid w:val="003451CD"/>
    <w:rsid w:val="00345F46"/>
    <w:rsid w:val="00350DD2"/>
    <w:rsid w:val="003515AA"/>
    <w:rsid w:val="00351DCB"/>
    <w:rsid w:val="003524F8"/>
    <w:rsid w:val="00352A25"/>
    <w:rsid w:val="00354439"/>
    <w:rsid w:val="00354B8C"/>
    <w:rsid w:val="00355DF6"/>
    <w:rsid w:val="00360DF2"/>
    <w:rsid w:val="003648B1"/>
    <w:rsid w:val="0036535A"/>
    <w:rsid w:val="0036580E"/>
    <w:rsid w:val="00365A50"/>
    <w:rsid w:val="00365F19"/>
    <w:rsid w:val="0036615E"/>
    <w:rsid w:val="00370D3B"/>
    <w:rsid w:val="00371BA1"/>
    <w:rsid w:val="00372739"/>
    <w:rsid w:val="00372CA3"/>
    <w:rsid w:val="00373449"/>
    <w:rsid w:val="0037368C"/>
    <w:rsid w:val="003737FA"/>
    <w:rsid w:val="0037386C"/>
    <w:rsid w:val="00373E1D"/>
    <w:rsid w:val="003748F0"/>
    <w:rsid w:val="00374AE3"/>
    <w:rsid w:val="003767B9"/>
    <w:rsid w:val="0037697D"/>
    <w:rsid w:val="00377823"/>
    <w:rsid w:val="003778BB"/>
    <w:rsid w:val="00377B1D"/>
    <w:rsid w:val="00381006"/>
    <w:rsid w:val="003819F7"/>
    <w:rsid w:val="00381C2F"/>
    <w:rsid w:val="00381CD8"/>
    <w:rsid w:val="00383FAB"/>
    <w:rsid w:val="0038558D"/>
    <w:rsid w:val="00385DEF"/>
    <w:rsid w:val="00386DFE"/>
    <w:rsid w:val="0038721F"/>
    <w:rsid w:val="0039062B"/>
    <w:rsid w:val="00390820"/>
    <w:rsid w:val="00390A01"/>
    <w:rsid w:val="00390D75"/>
    <w:rsid w:val="00391678"/>
    <w:rsid w:val="003920E6"/>
    <w:rsid w:val="003923A3"/>
    <w:rsid w:val="003929C2"/>
    <w:rsid w:val="00392E48"/>
    <w:rsid w:val="003943CE"/>
    <w:rsid w:val="003955FE"/>
    <w:rsid w:val="00395E89"/>
    <w:rsid w:val="00396D8F"/>
    <w:rsid w:val="00397675"/>
    <w:rsid w:val="00397AB4"/>
    <w:rsid w:val="003A1884"/>
    <w:rsid w:val="003A2074"/>
    <w:rsid w:val="003A34F5"/>
    <w:rsid w:val="003A3BBF"/>
    <w:rsid w:val="003A3CC0"/>
    <w:rsid w:val="003A59C2"/>
    <w:rsid w:val="003A63B5"/>
    <w:rsid w:val="003A66F9"/>
    <w:rsid w:val="003A726D"/>
    <w:rsid w:val="003A72EB"/>
    <w:rsid w:val="003A7797"/>
    <w:rsid w:val="003B008F"/>
    <w:rsid w:val="003B01F8"/>
    <w:rsid w:val="003B0A41"/>
    <w:rsid w:val="003B27C0"/>
    <w:rsid w:val="003B2D6C"/>
    <w:rsid w:val="003B316C"/>
    <w:rsid w:val="003B3292"/>
    <w:rsid w:val="003B3724"/>
    <w:rsid w:val="003B4247"/>
    <w:rsid w:val="003B446D"/>
    <w:rsid w:val="003B4972"/>
    <w:rsid w:val="003B5453"/>
    <w:rsid w:val="003B561D"/>
    <w:rsid w:val="003B6246"/>
    <w:rsid w:val="003B6ACC"/>
    <w:rsid w:val="003B74F9"/>
    <w:rsid w:val="003C2181"/>
    <w:rsid w:val="003C2795"/>
    <w:rsid w:val="003C2ADF"/>
    <w:rsid w:val="003C487C"/>
    <w:rsid w:val="003C5B50"/>
    <w:rsid w:val="003C6721"/>
    <w:rsid w:val="003C6F69"/>
    <w:rsid w:val="003C7373"/>
    <w:rsid w:val="003D0F94"/>
    <w:rsid w:val="003D10DB"/>
    <w:rsid w:val="003D1107"/>
    <w:rsid w:val="003D1A90"/>
    <w:rsid w:val="003D1D73"/>
    <w:rsid w:val="003D205D"/>
    <w:rsid w:val="003D3788"/>
    <w:rsid w:val="003D37EF"/>
    <w:rsid w:val="003D3D6E"/>
    <w:rsid w:val="003D474F"/>
    <w:rsid w:val="003D4D73"/>
    <w:rsid w:val="003D54D5"/>
    <w:rsid w:val="003D58D3"/>
    <w:rsid w:val="003D68AB"/>
    <w:rsid w:val="003D6DE5"/>
    <w:rsid w:val="003D6F18"/>
    <w:rsid w:val="003D76A7"/>
    <w:rsid w:val="003D7DD9"/>
    <w:rsid w:val="003D7E29"/>
    <w:rsid w:val="003E041E"/>
    <w:rsid w:val="003E053D"/>
    <w:rsid w:val="003E09D6"/>
    <w:rsid w:val="003E12CE"/>
    <w:rsid w:val="003E3297"/>
    <w:rsid w:val="003E41A1"/>
    <w:rsid w:val="003E5925"/>
    <w:rsid w:val="003E5A58"/>
    <w:rsid w:val="003E5CF9"/>
    <w:rsid w:val="003E631B"/>
    <w:rsid w:val="003E65F2"/>
    <w:rsid w:val="003E6888"/>
    <w:rsid w:val="003E6A07"/>
    <w:rsid w:val="003E6C7F"/>
    <w:rsid w:val="003E6EBD"/>
    <w:rsid w:val="003E6EF1"/>
    <w:rsid w:val="003E7EC2"/>
    <w:rsid w:val="003E7FB8"/>
    <w:rsid w:val="003F0B17"/>
    <w:rsid w:val="003F0D09"/>
    <w:rsid w:val="003F123A"/>
    <w:rsid w:val="003F29D8"/>
    <w:rsid w:val="003F3C12"/>
    <w:rsid w:val="003F3ECD"/>
    <w:rsid w:val="003F40B6"/>
    <w:rsid w:val="003F48BB"/>
    <w:rsid w:val="003F5629"/>
    <w:rsid w:val="003F677E"/>
    <w:rsid w:val="003F6F93"/>
    <w:rsid w:val="003F7078"/>
    <w:rsid w:val="003F7C08"/>
    <w:rsid w:val="00401BEA"/>
    <w:rsid w:val="00401F03"/>
    <w:rsid w:val="0040317D"/>
    <w:rsid w:val="00403469"/>
    <w:rsid w:val="0040388A"/>
    <w:rsid w:val="00403925"/>
    <w:rsid w:val="004042A8"/>
    <w:rsid w:val="00404411"/>
    <w:rsid w:val="00404F29"/>
    <w:rsid w:val="0040548A"/>
    <w:rsid w:val="004055E3"/>
    <w:rsid w:val="00405993"/>
    <w:rsid w:val="004060CD"/>
    <w:rsid w:val="004068EE"/>
    <w:rsid w:val="00406F39"/>
    <w:rsid w:val="00407294"/>
    <w:rsid w:val="004078DD"/>
    <w:rsid w:val="00407C24"/>
    <w:rsid w:val="00410344"/>
    <w:rsid w:val="004105DE"/>
    <w:rsid w:val="00410F2A"/>
    <w:rsid w:val="0041200B"/>
    <w:rsid w:val="004127DB"/>
    <w:rsid w:val="00413493"/>
    <w:rsid w:val="004136FA"/>
    <w:rsid w:val="00413B76"/>
    <w:rsid w:val="00414AC7"/>
    <w:rsid w:val="004151EE"/>
    <w:rsid w:val="0041586A"/>
    <w:rsid w:val="00415BAF"/>
    <w:rsid w:val="00415BDF"/>
    <w:rsid w:val="004162A0"/>
    <w:rsid w:val="00417341"/>
    <w:rsid w:val="00417C49"/>
    <w:rsid w:val="004209F3"/>
    <w:rsid w:val="004210DD"/>
    <w:rsid w:val="0042238C"/>
    <w:rsid w:val="00422BD8"/>
    <w:rsid w:val="00424D2F"/>
    <w:rsid w:val="004263D3"/>
    <w:rsid w:val="004267CF"/>
    <w:rsid w:val="00426BC1"/>
    <w:rsid w:val="00426DA1"/>
    <w:rsid w:val="00427037"/>
    <w:rsid w:val="004277ED"/>
    <w:rsid w:val="00427D02"/>
    <w:rsid w:val="00431181"/>
    <w:rsid w:val="00432A08"/>
    <w:rsid w:val="00432A1F"/>
    <w:rsid w:val="00432E5E"/>
    <w:rsid w:val="00432F88"/>
    <w:rsid w:val="00432FBC"/>
    <w:rsid w:val="00433560"/>
    <w:rsid w:val="00434D68"/>
    <w:rsid w:val="00435A39"/>
    <w:rsid w:val="00435B3C"/>
    <w:rsid w:val="0043689D"/>
    <w:rsid w:val="00440343"/>
    <w:rsid w:val="00440630"/>
    <w:rsid w:val="00440C0C"/>
    <w:rsid w:val="00440DC0"/>
    <w:rsid w:val="00440DCD"/>
    <w:rsid w:val="00441877"/>
    <w:rsid w:val="0044222F"/>
    <w:rsid w:val="00442B12"/>
    <w:rsid w:val="00442E7B"/>
    <w:rsid w:val="0044350C"/>
    <w:rsid w:val="00444569"/>
    <w:rsid w:val="00445AEA"/>
    <w:rsid w:val="00445BBF"/>
    <w:rsid w:val="00446308"/>
    <w:rsid w:val="00446FFD"/>
    <w:rsid w:val="0044705D"/>
    <w:rsid w:val="0044711A"/>
    <w:rsid w:val="00450A49"/>
    <w:rsid w:val="00450EDB"/>
    <w:rsid w:val="00451455"/>
    <w:rsid w:val="00452ECC"/>
    <w:rsid w:val="004537D5"/>
    <w:rsid w:val="00455373"/>
    <w:rsid w:val="00455703"/>
    <w:rsid w:val="00456745"/>
    <w:rsid w:val="00456833"/>
    <w:rsid w:val="0045794E"/>
    <w:rsid w:val="004579F3"/>
    <w:rsid w:val="004605CC"/>
    <w:rsid w:val="004605F8"/>
    <w:rsid w:val="004614DA"/>
    <w:rsid w:val="004622FB"/>
    <w:rsid w:val="00462FAC"/>
    <w:rsid w:val="00463237"/>
    <w:rsid w:val="004637B6"/>
    <w:rsid w:val="00463860"/>
    <w:rsid w:val="00463EA8"/>
    <w:rsid w:val="00466082"/>
    <w:rsid w:val="004665EE"/>
    <w:rsid w:val="004669F7"/>
    <w:rsid w:val="004672A7"/>
    <w:rsid w:val="00467339"/>
    <w:rsid w:val="00467B05"/>
    <w:rsid w:val="00470C2F"/>
    <w:rsid w:val="00472E2F"/>
    <w:rsid w:val="00472FE8"/>
    <w:rsid w:val="004734EC"/>
    <w:rsid w:val="00473AAA"/>
    <w:rsid w:val="004747A6"/>
    <w:rsid w:val="00474E27"/>
    <w:rsid w:val="004754FA"/>
    <w:rsid w:val="00476862"/>
    <w:rsid w:val="00477DD1"/>
    <w:rsid w:val="00480B86"/>
    <w:rsid w:val="00480E16"/>
    <w:rsid w:val="00482736"/>
    <w:rsid w:val="004828E9"/>
    <w:rsid w:val="00483A91"/>
    <w:rsid w:val="00483CD1"/>
    <w:rsid w:val="00483D2C"/>
    <w:rsid w:val="004844DB"/>
    <w:rsid w:val="004844DE"/>
    <w:rsid w:val="00485844"/>
    <w:rsid w:val="00486784"/>
    <w:rsid w:val="0048683A"/>
    <w:rsid w:val="004872FC"/>
    <w:rsid w:val="00487706"/>
    <w:rsid w:val="00490ACC"/>
    <w:rsid w:val="0049258C"/>
    <w:rsid w:val="00495200"/>
    <w:rsid w:val="00495B3C"/>
    <w:rsid w:val="00495D37"/>
    <w:rsid w:val="00497025"/>
    <w:rsid w:val="004A039F"/>
    <w:rsid w:val="004A0622"/>
    <w:rsid w:val="004A14BC"/>
    <w:rsid w:val="004A1E1E"/>
    <w:rsid w:val="004A2838"/>
    <w:rsid w:val="004A3413"/>
    <w:rsid w:val="004A40F2"/>
    <w:rsid w:val="004A4126"/>
    <w:rsid w:val="004A4870"/>
    <w:rsid w:val="004A50D5"/>
    <w:rsid w:val="004A512F"/>
    <w:rsid w:val="004A5502"/>
    <w:rsid w:val="004A637F"/>
    <w:rsid w:val="004B0123"/>
    <w:rsid w:val="004B0D0B"/>
    <w:rsid w:val="004B133B"/>
    <w:rsid w:val="004B1360"/>
    <w:rsid w:val="004B1476"/>
    <w:rsid w:val="004B149B"/>
    <w:rsid w:val="004B34D1"/>
    <w:rsid w:val="004B3E3C"/>
    <w:rsid w:val="004B3F64"/>
    <w:rsid w:val="004B4172"/>
    <w:rsid w:val="004B461E"/>
    <w:rsid w:val="004B6611"/>
    <w:rsid w:val="004B7FEC"/>
    <w:rsid w:val="004C280E"/>
    <w:rsid w:val="004C3E59"/>
    <w:rsid w:val="004C65A2"/>
    <w:rsid w:val="004C783A"/>
    <w:rsid w:val="004D0716"/>
    <w:rsid w:val="004D09AC"/>
    <w:rsid w:val="004D0ECD"/>
    <w:rsid w:val="004D133C"/>
    <w:rsid w:val="004D1626"/>
    <w:rsid w:val="004D1C6F"/>
    <w:rsid w:val="004D24B8"/>
    <w:rsid w:val="004D30B6"/>
    <w:rsid w:val="004D3B9C"/>
    <w:rsid w:val="004D47E4"/>
    <w:rsid w:val="004D5979"/>
    <w:rsid w:val="004D5D3F"/>
    <w:rsid w:val="004D64E9"/>
    <w:rsid w:val="004D6CA3"/>
    <w:rsid w:val="004E1213"/>
    <w:rsid w:val="004E1DE2"/>
    <w:rsid w:val="004E2DEA"/>
    <w:rsid w:val="004E2E3C"/>
    <w:rsid w:val="004E32DF"/>
    <w:rsid w:val="004E3643"/>
    <w:rsid w:val="004E4423"/>
    <w:rsid w:val="004E5A0F"/>
    <w:rsid w:val="004E694F"/>
    <w:rsid w:val="004E78C5"/>
    <w:rsid w:val="004F008A"/>
    <w:rsid w:val="004F0508"/>
    <w:rsid w:val="004F1216"/>
    <w:rsid w:val="004F12D0"/>
    <w:rsid w:val="004F15C3"/>
    <w:rsid w:val="004F1B49"/>
    <w:rsid w:val="004F2522"/>
    <w:rsid w:val="004F32B9"/>
    <w:rsid w:val="004F34F4"/>
    <w:rsid w:val="004F3A75"/>
    <w:rsid w:val="004F422D"/>
    <w:rsid w:val="004F6F70"/>
    <w:rsid w:val="00500241"/>
    <w:rsid w:val="00500358"/>
    <w:rsid w:val="00500626"/>
    <w:rsid w:val="0050077B"/>
    <w:rsid w:val="005008E0"/>
    <w:rsid w:val="00501058"/>
    <w:rsid w:val="00502594"/>
    <w:rsid w:val="00504900"/>
    <w:rsid w:val="00504F78"/>
    <w:rsid w:val="005069DA"/>
    <w:rsid w:val="0050706E"/>
    <w:rsid w:val="0050760A"/>
    <w:rsid w:val="00510592"/>
    <w:rsid w:val="00510C30"/>
    <w:rsid w:val="00511114"/>
    <w:rsid w:val="0051279C"/>
    <w:rsid w:val="00513691"/>
    <w:rsid w:val="00516359"/>
    <w:rsid w:val="00516CDA"/>
    <w:rsid w:val="00522566"/>
    <w:rsid w:val="005233DD"/>
    <w:rsid w:val="005243D5"/>
    <w:rsid w:val="005248DC"/>
    <w:rsid w:val="0052533F"/>
    <w:rsid w:val="00526F3E"/>
    <w:rsid w:val="00530698"/>
    <w:rsid w:val="00535C4B"/>
    <w:rsid w:val="00536412"/>
    <w:rsid w:val="00536DE8"/>
    <w:rsid w:val="0053723A"/>
    <w:rsid w:val="00541367"/>
    <w:rsid w:val="005418C5"/>
    <w:rsid w:val="005428FD"/>
    <w:rsid w:val="00542AC9"/>
    <w:rsid w:val="00542DDD"/>
    <w:rsid w:val="00543560"/>
    <w:rsid w:val="00543590"/>
    <w:rsid w:val="00543C50"/>
    <w:rsid w:val="00544A91"/>
    <w:rsid w:val="00545C8D"/>
    <w:rsid w:val="00547058"/>
    <w:rsid w:val="00547AEF"/>
    <w:rsid w:val="00550680"/>
    <w:rsid w:val="00550C25"/>
    <w:rsid w:val="00551338"/>
    <w:rsid w:val="00552757"/>
    <w:rsid w:val="005537F9"/>
    <w:rsid w:val="00554B85"/>
    <w:rsid w:val="00556103"/>
    <w:rsid w:val="005571E5"/>
    <w:rsid w:val="005614D8"/>
    <w:rsid w:val="00561C3D"/>
    <w:rsid w:val="0056332A"/>
    <w:rsid w:val="005638A0"/>
    <w:rsid w:val="0056410A"/>
    <w:rsid w:val="005643DC"/>
    <w:rsid w:val="00565FF9"/>
    <w:rsid w:val="005669F0"/>
    <w:rsid w:val="00567848"/>
    <w:rsid w:val="00570AA2"/>
    <w:rsid w:val="00571A59"/>
    <w:rsid w:val="00571F9D"/>
    <w:rsid w:val="00572396"/>
    <w:rsid w:val="00572BF1"/>
    <w:rsid w:val="0057339D"/>
    <w:rsid w:val="005735C1"/>
    <w:rsid w:val="00574179"/>
    <w:rsid w:val="00574898"/>
    <w:rsid w:val="00574CCA"/>
    <w:rsid w:val="00575A21"/>
    <w:rsid w:val="00577DAC"/>
    <w:rsid w:val="00577ED8"/>
    <w:rsid w:val="00581223"/>
    <w:rsid w:val="00582471"/>
    <w:rsid w:val="00582999"/>
    <w:rsid w:val="00582FE8"/>
    <w:rsid w:val="00583FD6"/>
    <w:rsid w:val="00585217"/>
    <w:rsid w:val="005854BE"/>
    <w:rsid w:val="00585DE4"/>
    <w:rsid w:val="00585E99"/>
    <w:rsid w:val="00587284"/>
    <w:rsid w:val="00590008"/>
    <w:rsid w:val="0059024A"/>
    <w:rsid w:val="005914AC"/>
    <w:rsid w:val="00591F7A"/>
    <w:rsid w:val="00593B0C"/>
    <w:rsid w:val="00593CBB"/>
    <w:rsid w:val="00593F5E"/>
    <w:rsid w:val="00594A4D"/>
    <w:rsid w:val="00594F18"/>
    <w:rsid w:val="00595049"/>
    <w:rsid w:val="005965E0"/>
    <w:rsid w:val="00596864"/>
    <w:rsid w:val="0059720B"/>
    <w:rsid w:val="00597563"/>
    <w:rsid w:val="00597A2B"/>
    <w:rsid w:val="005A0951"/>
    <w:rsid w:val="005A0EF6"/>
    <w:rsid w:val="005A2CF0"/>
    <w:rsid w:val="005A2FC2"/>
    <w:rsid w:val="005A4760"/>
    <w:rsid w:val="005A7047"/>
    <w:rsid w:val="005A7685"/>
    <w:rsid w:val="005A78E3"/>
    <w:rsid w:val="005B049E"/>
    <w:rsid w:val="005B2744"/>
    <w:rsid w:val="005B2A29"/>
    <w:rsid w:val="005B2F33"/>
    <w:rsid w:val="005B4030"/>
    <w:rsid w:val="005B48F2"/>
    <w:rsid w:val="005B4CD2"/>
    <w:rsid w:val="005B6155"/>
    <w:rsid w:val="005B6BFC"/>
    <w:rsid w:val="005C0676"/>
    <w:rsid w:val="005C1218"/>
    <w:rsid w:val="005C2D81"/>
    <w:rsid w:val="005C3703"/>
    <w:rsid w:val="005C3EED"/>
    <w:rsid w:val="005C43E8"/>
    <w:rsid w:val="005C467E"/>
    <w:rsid w:val="005C4DE5"/>
    <w:rsid w:val="005C5C7F"/>
    <w:rsid w:val="005C5E2E"/>
    <w:rsid w:val="005C7AEA"/>
    <w:rsid w:val="005D0AF5"/>
    <w:rsid w:val="005D0E68"/>
    <w:rsid w:val="005D18FF"/>
    <w:rsid w:val="005D32C0"/>
    <w:rsid w:val="005D39B2"/>
    <w:rsid w:val="005D3D42"/>
    <w:rsid w:val="005D49D4"/>
    <w:rsid w:val="005D4AE2"/>
    <w:rsid w:val="005D4DB7"/>
    <w:rsid w:val="005D5401"/>
    <w:rsid w:val="005D6664"/>
    <w:rsid w:val="005D6946"/>
    <w:rsid w:val="005D6EA1"/>
    <w:rsid w:val="005D7510"/>
    <w:rsid w:val="005D79C6"/>
    <w:rsid w:val="005E0667"/>
    <w:rsid w:val="005E07F2"/>
    <w:rsid w:val="005E0F6A"/>
    <w:rsid w:val="005E17EE"/>
    <w:rsid w:val="005E1E78"/>
    <w:rsid w:val="005E3B14"/>
    <w:rsid w:val="005E47A5"/>
    <w:rsid w:val="005F1A74"/>
    <w:rsid w:val="005F1B1D"/>
    <w:rsid w:val="005F361E"/>
    <w:rsid w:val="005F48D9"/>
    <w:rsid w:val="005F4B18"/>
    <w:rsid w:val="005F4BBE"/>
    <w:rsid w:val="005F4E40"/>
    <w:rsid w:val="005F50CF"/>
    <w:rsid w:val="005F5346"/>
    <w:rsid w:val="005F5866"/>
    <w:rsid w:val="005F7E2C"/>
    <w:rsid w:val="0060210D"/>
    <w:rsid w:val="006026C8"/>
    <w:rsid w:val="00602CE6"/>
    <w:rsid w:val="006033BC"/>
    <w:rsid w:val="00603EC5"/>
    <w:rsid w:val="006049A7"/>
    <w:rsid w:val="00606187"/>
    <w:rsid w:val="00606854"/>
    <w:rsid w:val="00607060"/>
    <w:rsid w:val="0061032A"/>
    <w:rsid w:val="0061036B"/>
    <w:rsid w:val="006108CB"/>
    <w:rsid w:val="00611DE2"/>
    <w:rsid w:val="006136CA"/>
    <w:rsid w:val="00613769"/>
    <w:rsid w:val="00613771"/>
    <w:rsid w:val="00614A37"/>
    <w:rsid w:val="006151BD"/>
    <w:rsid w:val="00615860"/>
    <w:rsid w:val="00616DE3"/>
    <w:rsid w:val="00621827"/>
    <w:rsid w:val="0062188F"/>
    <w:rsid w:val="00621F2F"/>
    <w:rsid w:val="00623F12"/>
    <w:rsid w:val="00624C77"/>
    <w:rsid w:val="00625008"/>
    <w:rsid w:val="00630803"/>
    <w:rsid w:val="006308C1"/>
    <w:rsid w:val="00631B1E"/>
    <w:rsid w:val="00631E59"/>
    <w:rsid w:val="006332F8"/>
    <w:rsid w:val="00633977"/>
    <w:rsid w:val="00633A81"/>
    <w:rsid w:val="006340E3"/>
    <w:rsid w:val="00634740"/>
    <w:rsid w:val="00635419"/>
    <w:rsid w:val="00635C85"/>
    <w:rsid w:val="006362A2"/>
    <w:rsid w:val="00640904"/>
    <w:rsid w:val="00640A7E"/>
    <w:rsid w:val="006412CE"/>
    <w:rsid w:val="00643684"/>
    <w:rsid w:val="00643CE1"/>
    <w:rsid w:val="00643F36"/>
    <w:rsid w:val="00647785"/>
    <w:rsid w:val="00647931"/>
    <w:rsid w:val="00647B7B"/>
    <w:rsid w:val="00650B39"/>
    <w:rsid w:val="00650D0A"/>
    <w:rsid w:val="00650DC2"/>
    <w:rsid w:val="00651268"/>
    <w:rsid w:val="006519FA"/>
    <w:rsid w:val="00651B2E"/>
    <w:rsid w:val="00652074"/>
    <w:rsid w:val="006523D6"/>
    <w:rsid w:val="00652990"/>
    <w:rsid w:val="00653D34"/>
    <w:rsid w:val="00654D91"/>
    <w:rsid w:val="00654FFA"/>
    <w:rsid w:val="00655120"/>
    <w:rsid w:val="006566FB"/>
    <w:rsid w:val="00657E64"/>
    <w:rsid w:val="00657EF3"/>
    <w:rsid w:val="006605E3"/>
    <w:rsid w:val="00663526"/>
    <w:rsid w:val="00663703"/>
    <w:rsid w:val="00664999"/>
    <w:rsid w:val="00664CDA"/>
    <w:rsid w:val="00664FF9"/>
    <w:rsid w:val="00665257"/>
    <w:rsid w:val="00666152"/>
    <w:rsid w:val="00666B0A"/>
    <w:rsid w:val="00666D68"/>
    <w:rsid w:val="0066752B"/>
    <w:rsid w:val="00671B94"/>
    <w:rsid w:val="00672211"/>
    <w:rsid w:val="0067365D"/>
    <w:rsid w:val="00674D94"/>
    <w:rsid w:val="00675252"/>
    <w:rsid w:val="006757FC"/>
    <w:rsid w:val="00676A96"/>
    <w:rsid w:val="00676C90"/>
    <w:rsid w:val="00676D3B"/>
    <w:rsid w:val="00676E53"/>
    <w:rsid w:val="00677199"/>
    <w:rsid w:val="006803F5"/>
    <w:rsid w:val="006804E0"/>
    <w:rsid w:val="00681F46"/>
    <w:rsid w:val="0068252C"/>
    <w:rsid w:val="00682676"/>
    <w:rsid w:val="0068285F"/>
    <w:rsid w:val="006829CC"/>
    <w:rsid w:val="00683C69"/>
    <w:rsid w:val="00683FE4"/>
    <w:rsid w:val="00686ED8"/>
    <w:rsid w:val="00687117"/>
    <w:rsid w:val="00687A2A"/>
    <w:rsid w:val="00687CAF"/>
    <w:rsid w:val="006901E2"/>
    <w:rsid w:val="00691A12"/>
    <w:rsid w:val="00692214"/>
    <w:rsid w:val="00692C0E"/>
    <w:rsid w:val="00692CA9"/>
    <w:rsid w:val="0069305E"/>
    <w:rsid w:val="00693467"/>
    <w:rsid w:val="00693744"/>
    <w:rsid w:val="00693759"/>
    <w:rsid w:val="0069380A"/>
    <w:rsid w:val="00694BA6"/>
    <w:rsid w:val="0069579C"/>
    <w:rsid w:val="00696B09"/>
    <w:rsid w:val="006A0E13"/>
    <w:rsid w:val="006A0EF5"/>
    <w:rsid w:val="006A0FE4"/>
    <w:rsid w:val="006A14BF"/>
    <w:rsid w:val="006A1711"/>
    <w:rsid w:val="006A2319"/>
    <w:rsid w:val="006A3685"/>
    <w:rsid w:val="006A4087"/>
    <w:rsid w:val="006A4420"/>
    <w:rsid w:val="006A4931"/>
    <w:rsid w:val="006A5F03"/>
    <w:rsid w:val="006A63C5"/>
    <w:rsid w:val="006A6B57"/>
    <w:rsid w:val="006A6E2A"/>
    <w:rsid w:val="006A78D3"/>
    <w:rsid w:val="006B06E6"/>
    <w:rsid w:val="006B0D9F"/>
    <w:rsid w:val="006B16C8"/>
    <w:rsid w:val="006B3242"/>
    <w:rsid w:val="006B50A2"/>
    <w:rsid w:val="006B51AB"/>
    <w:rsid w:val="006B57F9"/>
    <w:rsid w:val="006B766D"/>
    <w:rsid w:val="006C0A98"/>
    <w:rsid w:val="006C24DE"/>
    <w:rsid w:val="006C37DA"/>
    <w:rsid w:val="006C48A5"/>
    <w:rsid w:val="006C5C53"/>
    <w:rsid w:val="006C6AF9"/>
    <w:rsid w:val="006C7AB4"/>
    <w:rsid w:val="006D0AD1"/>
    <w:rsid w:val="006D0E39"/>
    <w:rsid w:val="006D106F"/>
    <w:rsid w:val="006D1366"/>
    <w:rsid w:val="006D167F"/>
    <w:rsid w:val="006D23F7"/>
    <w:rsid w:val="006D245C"/>
    <w:rsid w:val="006D46D8"/>
    <w:rsid w:val="006D4B0B"/>
    <w:rsid w:val="006D4D2C"/>
    <w:rsid w:val="006D4EF2"/>
    <w:rsid w:val="006D5A82"/>
    <w:rsid w:val="006D6B1D"/>
    <w:rsid w:val="006D7A36"/>
    <w:rsid w:val="006E0A04"/>
    <w:rsid w:val="006E0F06"/>
    <w:rsid w:val="006E2C67"/>
    <w:rsid w:val="006E2CE0"/>
    <w:rsid w:val="006E2E0A"/>
    <w:rsid w:val="006E3621"/>
    <w:rsid w:val="006E3B8D"/>
    <w:rsid w:val="006E4182"/>
    <w:rsid w:val="006E63A6"/>
    <w:rsid w:val="006E63CF"/>
    <w:rsid w:val="006E64FB"/>
    <w:rsid w:val="006E6572"/>
    <w:rsid w:val="006F0105"/>
    <w:rsid w:val="006F0C12"/>
    <w:rsid w:val="006F181E"/>
    <w:rsid w:val="006F2F83"/>
    <w:rsid w:val="006F3CBF"/>
    <w:rsid w:val="006F4875"/>
    <w:rsid w:val="006F7F32"/>
    <w:rsid w:val="0070012C"/>
    <w:rsid w:val="007001C4"/>
    <w:rsid w:val="0070050F"/>
    <w:rsid w:val="007006A6"/>
    <w:rsid w:val="0070086B"/>
    <w:rsid w:val="0070090B"/>
    <w:rsid w:val="007013AE"/>
    <w:rsid w:val="00701BF5"/>
    <w:rsid w:val="00701D68"/>
    <w:rsid w:val="00704B94"/>
    <w:rsid w:val="00705205"/>
    <w:rsid w:val="007069F3"/>
    <w:rsid w:val="0070701D"/>
    <w:rsid w:val="00707B81"/>
    <w:rsid w:val="00710176"/>
    <w:rsid w:val="00710DA8"/>
    <w:rsid w:val="007117C4"/>
    <w:rsid w:val="00711DE6"/>
    <w:rsid w:val="00712BBD"/>
    <w:rsid w:val="00713560"/>
    <w:rsid w:val="007136F6"/>
    <w:rsid w:val="00713C83"/>
    <w:rsid w:val="007150FA"/>
    <w:rsid w:val="00717545"/>
    <w:rsid w:val="00717653"/>
    <w:rsid w:val="007200A3"/>
    <w:rsid w:val="007204D1"/>
    <w:rsid w:val="007213ED"/>
    <w:rsid w:val="00721E8E"/>
    <w:rsid w:val="0072295A"/>
    <w:rsid w:val="007235C9"/>
    <w:rsid w:val="00723912"/>
    <w:rsid w:val="00723AE9"/>
    <w:rsid w:val="00724D07"/>
    <w:rsid w:val="00724FF8"/>
    <w:rsid w:val="0072634A"/>
    <w:rsid w:val="0072634F"/>
    <w:rsid w:val="00726E2F"/>
    <w:rsid w:val="00727A6A"/>
    <w:rsid w:val="007302F1"/>
    <w:rsid w:val="0073045F"/>
    <w:rsid w:val="00730552"/>
    <w:rsid w:val="00730575"/>
    <w:rsid w:val="00731236"/>
    <w:rsid w:val="00731549"/>
    <w:rsid w:val="00732DCC"/>
    <w:rsid w:val="0073356E"/>
    <w:rsid w:val="00733575"/>
    <w:rsid w:val="007337CF"/>
    <w:rsid w:val="00734DF7"/>
    <w:rsid w:val="00736F4F"/>
    <w:rsid w:val="007370CD"/>
    <w:rsid w:val="00737145"/>
    <w:rsid w:val="007375EB"/>
    <w:rsid w:val="00740363"/>
    <w:rsid w:val="007416DD"/>
    <w:rsid w:val="00742703"/>
    <w:rsid w:val="00742828"/>
    <w:rsid w:val="0074335A"/>
    <w:rsid w:val="0074516A"/>
    <w:rsid w:val="0074529D"/>
    <w:rsid w:val="0074776E"/>
    <w:rsid w:val="00747E14"/>
    <w:rsid w:val="0075021C"/>
    <w:rsid w:val="007502C0"/>
    <w:rsid w:val="0075080A"/>
    <w:rsid w:val="00751362"/>
    <w:rsid w:val="00751BEA"/>
    <w:rsid w:val="00752405"/>
    <w:rsid w:val="007529B0"/>
    <w:rsid w:val="00752A20"/>
    <w:rsid w:val="00753126"/>
    <w:rsid w:val="00756657"/>
    <w:rsid w:val="00756A05"/>
    <w:rsid w:val="00760B70"/>
    <w:rsid w:val="00761D4C"/>
    <w:rsid w:val="007621E1"/>
    <w:rsid w:val="00762CD0"/>
    <w:rsid w:val="007635EE"/>
    <w:rsid w:val="00764B31"/>
    <w:rsid w:val="007651B0"/>
    <w:rsid w:val="00766164"/>
    <w:rsid w:val="007662CD"/>
    <w:rsid w:val="007710EE"/>
    <w:rsid w:val="007747F0"/>
    <w:rsid w:val="00774868"/>
    <w:rsid w:val="00774E29"/>
    <w:rsid w:val="0077508A"/>
    <w:rsid w:val="0077544C"/>
    <w:rsid w:val="00775588"/>
    <w:rsid w:val="00776A4B"/>
    <w:rsid w:val="007809C4"/>
    <w:rsid w:val="00780A5F"/>
    <w:rsid w:val="0078364B"/>
    <w:rsid w:val="007852B1"/>
    <w:rsid w:val="007855DA"/>
    <w:rsid w:val="00785A21"/>
    <w:rsid w:val="00785B67"/>
    <w:rsid w:val="00786BB3"/>
    <w:rsid w:val="00787197"/>
    <w:rsid w:val="00787652"/>
    <w:rsid w:val="007878F0"/>
    <w:rsid w:val="007879F8"/>
    <w:rsid w:val="00787D60"/>
    <w:rsid w:val="0079019A"/>
    <w:rsid w:val="0079132F"/>
    <w:rsid w:val="00791DBC"/>
    <w:rsid w:val="00791FBA"/>
    <w:rsid w:val="007922B2"/>
    <w:rsid w:val="007929D5"/>
    <w:rsid w:val="00793E92"/>
    <w:rsid w:val="007957A7"/>
    <w:rsid w:val="0079593D"/>
    <w:rsid w:val="00795BAC"/>
    <w:rsid w:val="0079609A"/>
    <w:rsid w:val="007960B6"/>
    <w:rsid w:val="00796195"/>
    <w:rsid w:val="007962BD"/>
    <w:rsid w:val="0079690E"/>
    <w:rsid w:val="007A00BF"/>
    <w:rsid w:val="007A203F"/>
    <w:rsid w:val="007A2A13"/>
    <w:rsid w:val="007A2CAE"/>
    <w:rsid w:val="007A2D86"/>
    <w:rsid w:val="007A2E53"/>
    <w:rsid w:val="007A32A7"/>
    <w:rsid w:val="007A3A60"/>
    <w:rsid w:val="007A3CAB"/>
    <w:rsid w:val="007A3FE4"/>
    <w:rsid w:val="007A6214"/>
    <w:rsid w:val="007B0A99"/>
    <w:rsid w:val="007B0F3C"/>
    <w:rsid w:val="007B0FCE"/>
    <w:rsid w:val="007B2073"/>
    <w:rsid w:val="007B21E4"/>
    <w:rsid w:val="007B280D"/>
    <w:rsid w:val="007B307B"/>
    <w:rsid w:val="007B3B53"/>
    <w:rsid w:val="007B60DE"/>
    <w:rsid w:val="007B6496"/>
    <w:rsid w:val="007B6E83"/>
    <w:rsid w:val="007B6F6F"/>
    <w:rsid w:val="007B737E"/>
    <w:rsid w:val="007B7CC4"/>
    <w:rsid w:val="007C085D"/>
    <w:rsid w:val="007C0904"/>
    <w:rsid w:val="007C1080"/>
    <w:rsid w:val="007C1833"/>
    <w:rsid w:val="007C324B"/>
    <w:rsid w:val="007C3472"/>
    <w:rsid w:val="007C4CB4"/>
    <w:rsid w:val="007C4F77"/>
    <w:rsid w:val="007C599C"/>
    <w:rsid w:val="007C599E"/>
    <w:rsid w:val="007C6467"/>
    <w:rsid w:val="007C67D7"/>
    <w:rsid w:val="007C75D7"/>
    <w:rsid w:val="007D0994"/>
    <w:rsid w:val="007D112A"/>
    <w:rsid w:val="007D2982"/>
    <w:rsid w:val="007D357F"/>
    <w:rsid w:val="007D3905"/>
    <w:rsid w:val="007D62B4"/>
    <w:rsid w:val="007D6406"/>
    <w:rsid w:val="007D71F9"/>
    <w:rsid w:val="007D752E"/>
    <w:rsid w:val="007D79A5"/>
    <w:rsid w:val="007D7F9E"/>
    <w:rsid w:val="007E07C7"/>
    <w:rsid w:val="007E2778"/>
    <w:rsid w:val="007E2EC7"/>
    <w:rsid w:val="007E3030"/>
    <w:rsid w:val="007E36B4"/>
    <w:rsid w:val="007E4337"/>
    <w:rsid w:val="007E44E3"/>
    <w:rsid w:val="007E61F5"/>
    <w:rsid w:val="007F08AD"/>
    <w:rsid w:val="007F3077"/>
    <w:rsid w:val="007F37FB"/>
    <w:rsid w:val="007F3A0A"/>
    <w:rsid w:val="007F3E10"/>
    <w:rsid w:val="007F4647"/>
    <w:rsid w:val="007F4AB7"/>
    <w:rsid w:val="007F552D"/>
    <w:rsid w:val="007F67DE"/>
    <w:rsid w:val="007F6920"/>
    <w:rsid w:val="007F7C12"/>
    <w:rsid w:val="00800608"/>
    <w:rsid w:val="008028FA"/>
    <w:rsid w:val="008034B7"/>
    <w:rsid w:val="00805B25"/>
    <w:rsid w:val="00805CD1"/>
    <w:rsid w:val="00805DEE"/>
    <w:rsid w:val="008061FC"/>
    <w:rsid w:val="00806AC8"/>
    <w:rsid w:val="00806EAC"/>
    <w:rsid w:val="00811EF8"/>
    <w:rsid w:val="008122C2"/>
    <w:rsid w:val="008137EE"/>
    <w:rsid w:val="00813C2C"/>
    <w:rsid w:val="00814172"/>
    <w:rsid w:val="008146C2"/>
    <w:rsid w:val="00816852"/>
    <w:rsid w:val="00816A33"/>
    <w:rsid w:val="00816D13"/>
    <w:rsid w:val="00816E30"/>
    <w:rsid w:val="00817EDD"/>
    <w:rsid w:val="00820365"/>
    <w:rsid w:val="00820DB0"/>
    <w:rsid w:val="00821812"/>
    <w:rsid w:val="0082217B"/>
    <w:rsid w:val="00822A48"/>
    <w:rsid w:val="00823AD8"/>
    <w:rsid w:val="008243F8"/>
    <w:rsid w:val="00825008"/>
    <w:rsid w:val="00825509"/>
    <w:rsid w:val="00825C08"/>
    <w:rsid w:val="00826C32"/>
    <w:rsid w:val="008279D0"/>
    <w:rsid w:val="008318EF"/>
    <w:rsid w:val="0083281E"/>
    <w:rsid w:val="00832B96"/>
    <w:rsid w:val="00832E5D"/>
    <w:rsid w:val="00833F87"/>
    <w:rsid w:val="00834CDF"/>
    <w:rsid w:val="00836CB7"/>
    <w:rsid w:val="00837619"/>
    <w:rsid w:val="0084015E"/>
    <w:rsid w:val="00842484"/>
    <w:rsid w:val="008434D1"/>
    <w:rsid w:val="008441C7"/>
    <w:rsid w:val="00845184"/>
    <w:rsid w:val="008468C6"/>
    <w:rsid w:val="00847249"/>
    <w:rsid w:val="008476F9"/>
    <w:rsid w:val="00850D3B"/>
    <w:rsid w:val="00851DC2"/>
    <w:rsid w:val="0085226E"/>
    <w:rsid w:val="00852994"/>
    <w:rsid w:val="00853172"/>
    <w:rsid w:val="0085404F"/>
    <w:rsid w:val="00854344"/>
    <w:rsid w:val="008565AB"/>
    <w:rsid w:val="00856B66"/>
    <w:rsid w:val="008573C4"/>
    <w:rsid w:val="0085744E"/>
    <w:rsid w:val="0085780B"/>
    <w:rsid w:val="00860024"/>
    <w:rsid w:val="00861785"/>
    <w:rsid w:val="008618A0"/>
    <w:rsid w:val="00862A67"/>
    <w:rsid w:val="00863074"/>
    <w:rsid w:val="008643A3"/>
    <w:rsid w:val="00864B8B"/>
    <w:rsid w:val="00864CE5"/>
    <w:rsid w:val="00864DA0"/>
    <w:rsid w:val="00865508"/>
    <w:rsid w:val="0086560F"/>
    <w:rsid w:val="00865C17"/>
    <w:rsid w:val="00866091"/>
    <w:rsid w:val="00866720"/>
    <w:rsid w:val="0086692E"/>
    <w:rsid w:val="008718CD"/>
    <w:rsid w:val="00871D37"/>
    <w:rsid w:val="008735C9"/>
    <w:rsid w:val="008739C4"/>
    <w:rsid w:val="00873A27"/>
    <w:rsid w:val="00874224"/>
    <w:rsid w:val="00874378"/>
    <w:rsid w:val="00874BC6"/>
    <w:rsid w:val="00875F4C"/>
    <w:rsid w:val="008773B0"/>
    <w:rsid w:val="00877BF5"/>
    <w:rsid w:val="00880D13"/>
    <w:rsid w:val="00880EB7"/>
    <w:rsid w:val="00881A92"/>
    <w:rsid w:val="008826E6"/>
    <w:rsid w:val="00882C50"/>
    <w:rsid w:val="00882DFC"/>
    <w:rsid w:val="0088357F"/>
    <w:rsid w:val="008848CA"/>
    <w:rsid w:val="0088496C"/>
    <w:rsid w:val="00884E67"/>
    <w:rsid w:val="00885D0D"/>
    <w:rsid w:val="008869EC"/>
    <w:rsid w:val="00886EAC"/>
    <w:rsid w:val="0088711F"/>
    <w:rsid w:val="00887568"/>
    <w:rsid w:val="00887ADF"/>
    <w:rsid w:val="00887CC0"/>
    <w:rsid w:val="00890BA5"/>
    <w:rsid w:val="0089129C"/>
    <w:rsid w:val="00892862"/>
    <w:rsid w:val="00892863"/>
    <w:rsid w:val="00895768"/>
    <w:rsid w:val="008963C3"/>
    <w:rsid w:val="008966AE"/>
    <w:rsid w:val="008969EB"/>
    <w:rsid w:val="00896EE8"/>
    <w:rsid w:val="00896F29"/>
    <w:rsid w:val="00897639"/>
    <w:rsid w:val="008976E7"/>
    <w:rsid w:val="00897733"/>
    <w:rsid w:val="008A199F"/>
    <w:rsid w:val="008A358F"/>
    <w:rsid w:val="008A361C"/>
    <w:rsid w:val="008A36F5"/>
    <w:rsid w:val="008A4708"/>
    <w:rsid w:val="008A6311"/>
    <w:rsid w:val="008A7B90"/>
    <w:rsid w:val="008A7DF6"/>
    <w:rsid w:val="008B0719"/>
    <w:rsid w:val="008B16A7"/>
    <w:rsid w:val="008B26EF"/>
    <w:rsid w:val="008B2E67"/>
    <w:rsid w:val="008B3124"/>
    <w:rsid w:val="008B3CCD"/>
    <w:rsid w:val="008B41BC"/>
    <w:rsid w:val="008B5FAC"/>
    <w:rsid w:val="008B78B2"/>
    <w:rsid w:val="008C0630"/>
    <w:rsid w:val="008C086B"/>
    <w:rsid w:val="008C10F9"/>
    <w:rsid w:val="008C1856"/>
    <w:rsid w:val="008C1D76"/>
    <w:rsid w:val="008C26D2"/>
    <w:rsid w:val="008C3273"/>
    <w:rsid w:val="008C3899"/>
    <w:rsid w:val="008C3B0C"/>
    <w:rsid w:val="008C4E94"/>
    <w:rsid w:val="008C5124"/>
    <w:rsid w:val="008C5AB3"/>
    <w:rsid w:val="008C6AEC"/>
    <w:rsid w:val="008D0246"/>
    <w:rsid w:val="008D038A"/>
    <w:rsid w:val="008D1080"/>
    <w:rsid w:val="008D134F"/>
    <w:rsid w:val="008D21BE"/>
    <w:rsid w:val="008D2732"/>
    <w:rsid w:val="008D3576"/>
    <w:rsid w:val="008D38AA"/>
    <w:rsid w:val="008D44B9"/>
    <w:rsid w:val="008D6D95"/>
    <w:rsid w:val="008D7087"/>
    <w:rsid w:val="008D713E"/>
    <w:rsid w:val="008D77F0"/>
    <w:rsid w:val="008D7A82"/>
    <w:rsid w:val="008E06A8"/>
    <w:rsid w:val="008E099E"/>
    <w:rsid w:val="008E0FCE"/>
    <w:rsid w:val="008E0FEA"/>
    <w:rsid w:val="008E16FC"/>
    <w:rsid w:val="008E2420"/>
    <w:rsid w:val="008E26C1"/>
    <w:rsid w:val="008E58E7"/>
    <w:rsid w:val="008E5EFB"/>
    <w:rsid w:val="008E5F9F"/>
    <w:rsid w:val="008E67A7"/>
    <w:rsid w:val="008E6BF4"/>
    <w:rsid w:val="008E7775"/>
    <w:rsid w:val="008E798F"/>
    <w:rsid w:val="008F0042"/>
    <w:rsid w:val="008F0AFF"/>
    <w:rsid w:val="008F0D9B"/>
    <w:rsid w:val="008F287D"/>
    <w:rsid w:val="008F2932"/>
    <w:rsid w:val="008F306D"/>
    <w:rsid w:val="008F324F"/>
    <w:rsid w:val="008F36C3"/>
    <w:rsid w:val="008F4760"/>
    <w:rsid w:val="008F6C15"/>
    <w:rsid w:val="008F6C2E"/>
    <w:rsid w:val="008F7C27"/>
    <w:rsid w:val="008F7EAB"/>
    <w:rsid w:val="00900175"/>
    <w:rsid w:val="0090121A"/>
    <w:rsid w:val="0090134B"/>
    <w:rsid w:val="00902128"/>
    <w:rsid w:val="009024A3"/>
    <w:rsid w:val="0090260E"/>
    <w:rsid w:val="00902732"/>
    <w:rsid w:val="00903769"/>
    <w:rsid w:val="00903BBA"/>
    <w:rsid w:val="009040A2"/>
    <w:rsid w:val="00905A2E"/>
    <w:rsid w:val="0090625D"/>
    <w:rsid w:val="00906B32"/>
    <w:rsid w:val="00906F12"/>
    <w:rsid w:val="009077CE"/>
    <w:rsid w:val="0090781A"/>
    <w:rsid w:val="00912789"/>
    <w:rsid w:val="009129B9"/>
    <w:rsid w:val="00913A77"/>
    <w:rsid w:val="00914863"/>
    <w:rsid w:val="009149D9"/>
    <w:rsid w:val="0091564B"/>
    <w:rsid w:val="0091745C"/>
    <w:rsid w:val="00917505"/>
    <w:rsid w:val="00917867"/>
    <w:rsid w:val="009203C4"/>
    <w:rsid w:val="009215E5"/>
    <w:rsid w:val="00922BE2"/>
    <w:rsid w:val="00922C02"/>
    <w:rsid w:val="00923273"/>
    <w:rsid w:val="009239A5"/>
    <w:rsid w:val="00924563"/>
    <w:rsid w:val="00925B34"/>
    <w:rsid w:val="00925CCC"/>
    <w:rsid w:val="00926115"/>
    <w:rsid w:val="0092681B"/>
    <w:rsid w:val="00926869"/>
    <w:rsid w:val="00927735"/>
    <w:rsid w:val="009317DB"/>
    <w:rsid w:val="00932FD5"/>
    <w:rsid w:val="009345C5"/>
    <w:rsid w:val="00934B43"/>
    <w:rsid w:val="00935374"/>
    <w:rsid w:val="00935D98"/>
    <w:rsid w:val="00936EB9"/>
    <w:rsid w:val="0093763F"/>
    <w:rsid w:val="00937C49"/>
    <w:rsid w:val="00937D93"/>
    <w:rsid w:val="00937FE9"/>
    <w:rsid w:val="00940722"/>
    <w:rsid w:val="00941C8B"/>
    <w:rsid w:val="009437C2"/>
    <w:rsid w:val="00943A98"/>
    <w:rsid w:val="009440D1"/>
    <w:rsid w:val="009446CD"/>
    <w:rsid w:val="00944AAE"/>
    <w:rsid w:val="0094539B"/>
    <w:rsid w:val="00945F02"/>
    <w:rsid w:val="0094672A"/>
    <w:rsid w:val="00950A61"/>
    <w:rsid w:val="009516A3"/>
    <w:rsid w:val="00951FA3"/>
    <w:rsid w:val="00952F9E"/>
    <w:rsid w:val="00953D26"/>
    <w:rsid w:val="00954B87"/>
    <w:rsid w:val="00954E3D"/>
    <w:rsid w:val="00955E1D"/>
    <w:rsid w:val="0095643E"/>
    <w:rsid w:val="009568B2"/>
    <w:rsid w:val="00957208"/>
    <w:rsid w:val="009573D6"/>
    <w:rsid w:val="009575B3"/>
    <w:rsid w:val="00960399"/>
    <w:rsid w:val="009604AA"/>
    <w:rsid w:val="00961284"/>
    <w:rsid w:val="00961D7E"/>
    <w:rsid w:val="00962A60"/>
    <w:rsid w:val="00964737"/>
    <w:rsid w:val="00964E85"/>
    <w:rsid w:val="0096526E"/>
    <w:rsid w:val="0096564B"/>
    <w:rsid w:val="00965B5B"/>
    <w:rsid w:val="009667B3"/>
    <w:rsid w:val="0096707E"/>
    <w:rsid w:val="0096726C"/>
    <w:rsid w:val="00967698"/>
    <w:rsid w:val="009704B3"/>
    <w:rsid w:val="00970F67"/>
    <w:rsid w:val="0097145D"/>
    <w:rsid w:val="00971AE4"/>
    <w:rsid w:val="00972CCE"/>
    <w:rsid w:val="00973450"/>
    <w:rsid w:val="00973E0A"/>
    <w:rsid w:val="0097417A"/>
    <w:rsid w:val="0097449E"/>
    <w:rsid w:val="0097477C"/>
    <w:rsid w:val="00974CD1"/>
    <w:rsid w:val="00976691"/>
    <w:rsid w:val="009769B6"/>
    <w:rsid w:val="009805D3"/>
    <w:rsid w:val="00982C6E"/>
    <w:rsid w:val="009841C7"/>
    <w:rsid w:val="00984536"/>
    <w:rsid w:val="00985A82"/>
    <w:rsid w:val="00992579"/>
    <w:rsid w:val="00992AA9"/>
    <w:rsid w:val="00993959"/>
    <w:rsid w:val="00993B23"/>
    <w:rsid w:val="009940D3"/>
    <w:rsid w:val="00994948"/>
    <w:rsid w:val="00994BAF"/>
    <w:rsid w:val="00996BD4"/>
    <w:rsid w:val="009974EA"/>
    <w:rsid w:val="0099765F"/>
    <w:rsid w:val="009A0019"/>
    <w:rsid w:val="009A03B5"/>
    <w:rsid w:val="009A0556"/>
    <w:rsid w:val="009A0955"/>
    <w:rsid w:val="009A1918"/>
    <w:rsid w:val="009A28F6"/>
    <w:rsid w:val="009A30A3"/>
    <w:rsid w:val="009A43CB"/>
    <w:rsid w:val="009A4991"/>
    <w:rsid w:val="009A499E"/>
    <w:rsid w:val="009A4E6B"/>
    <w:rsid w:val="009A54CF"/>
    <w:rsid w:val="009A57FA"/>
    <w:rsid w:val="009A65DF"/>
    <w:rsid w:val="009B0BD0"/>
    <w:rsid w:val="009B0F03"/>
    <w:rsid w:val="009B202A"/>
    <w:rsid w:val="009B211F"/>
    <w:rsid w:val="009B219C"/>
    <w:rsid w:val="009B227E"/>
    <w:rsid w:val="009B268A"/>
    <w:rsid w:val="009B2CF4"/>
    <w:rsid w:val="009B3253"/>
    <w:rsid w:val="009B4A34"/>
    <w:rsid w:val="009B50E6"/>
    <w:rsid w:val="009B5F7A"/>
    <w:rsid w:val="009B656F"/>
    <w:rsid w:val="009B6DF9"/>
    <w:rsid w:val="009B6E7F"/>
    <w:rsid w:val="009B7710"/>
    <w:rsid w:val="009B7967"/>
    <w:rsid w:val="009C13AE"/>
    <w:rsid w:val="009C20AE"/>
    <w:rsid w:val="009C306C"/>
    <w:rsid w:val="009C3297"/>
    <w:rsid w:val="009C3E0B"/>
    <w:rsid w:val="009C4654"/>
    <w:rsid w:val="009C4AA8"/>
    <w:rsid w:val="009C51B4"/>
    <w:rsid w:val="009C611C"/>
    <w:rsid w:val="009C6FA2"/>
    <w:rsid w:val="009D1421"/>
    <w:rsid w:val="009D20B8"/>
    <w:rsid w:val="009D3A79"/>
    <w:rsid w:val="009D3F3D"/>
    <w:rsid w:val="009D5CCC"/>
    <w:rsid w:val="009D61C9"/>
    <w:rsid w:val="009D6235"/>
    <w:rsid w:val="009D6626"/>
    <w:rsid w:val="009E0924"/>
    <w:rsid w:val="009E0AFF"/>
    <w:rsid w:val="009E2212"/>
    <w:rsid w:val="009E290D"/>
    <w:rsid w:val="009E2D15"/>
    <w:rsid w:val="009E3234"/>
    <w:rsid w:val="009E3E12"/>
    <w:rsid w:val="009E3E8F"/>
    <w:rsid w:val="009E54D9"/>
    <w:rsid w:val="009E5A94"/>
    <w:rsid w:val="009E5D1C"/>
    <w:rsid w:val="009E63E4"/>
    <w:rsid w:val="009E654C"/>
    <w:rsid w:val="009E6666"/>
    <w:rsid w:val="009E68A7"/>
    <w:rsid w:val="009E6954"/>
    <w:rsid w:val="009F06F2"/>
    <w:rsid w:val="009F0AF7"/>
    <w:rsid w:val="009F1680"/>
    <w:rsid w:val="009F1CB9"/>
    <w:rsid w:val="009F247E"/>
    <w:rsid w:val="009F2550"/>
    <w:rsid w:val="009F26A9"/>
    <w:rsid w:val="009F3AE8"/>
    <w:rsid w:val="009F4960"/>
    <w:rsid w:val="009F4AFD"/>
    <w:rsid w:val="009F501B"/>
    <w:rsid w:val="009F6008"/>
    <w:rsid w:val="009F65F2"/>
    <w:rsid w:val="009F6DEF"/>
    <w:rsid w:val="00A01984"/>
    <w:rsid w:val="00A02632"/>
    <w:rsid w:val="00A034C4"/>
    <w:rsid w:val="00A03722"/>
    <w:rsid w:val="00A03B34"/>
    <w:rsid w:val="00A0457C"/>
    <w:rsid w:val="00A059B2"/>
    <w:rsid w:val="00A06A6D"/>
    <w:rsid w:val="00A07378"/>
    <w:rsid w:val="00A075B4"/>
    <w:rsid w:val="00A076E7"/>
    <w:rsid w:val="00A07C21"/>
    <w:rsid w:val="00A10346"/>
    <w:rsid w:val="00A1040F"/>
    <w:rsid w:val="00A10EB8"/>
    <w:rsid w:val="00A11F0A"/>
    <w:rsid w:val="00A12704"/>
    <w:rsid w:val="00A13193"/>
    <w:rsid w:val="00A13AFE"/>
    <w:rsid w:val="00A14476"/>
    <w:rsid w:val="00A158F4"/>
    <w:rsid w:val="00A163B7"/>
    <w:rsid w:val="00A1759B"/>
    <w:rsid w:val="00A17A82"/>
    <w:rsid w:val="00A17AE3"/>
    <w:rsid w:val="00A20FA4"/>
    <w:rsid w:val="00A21940"/>
    <w:rsid w:val="00A21C03"/>
    <w:rsid w:val="00A21C7D"/>
    <w:rsid w:val="00A22EF1"/>
    <w:rsid w:val="00A23264"/>
    <w:rsid w:val="00A23CF7"/>
    <w:rsid w:val="00A23EC8"/>
    <w:rsid w:val="00A26204"/>
    <w:rsid w:val="00A272C7"/>
    <w:rsid w:val="00A30A22"/>
    <w:rsid w:val="00A30EC5"/>
    <w:rsid w:val="00A315CB"/>
    <w:rsid w:val="00A31A3C"/>
    <w:rsid w:val="00A332A0"/>
    <w:rsid w:val="00A34374"/>
    <w:rsid w:val="00A34571"/>
    <w:rsid w:val="00A40073"/>
    <w:rsid w:val="00A40B9C"/>
    <w:rsid w:val="00A41898"/>
    <w:rsid w:val="00A42067"/>
    <w:rsid w:val="00A421B7"/>
    <w:rsid w:val="00A43395"/>
    <w:rsid w:val="00A43AFC"/>
    <w:rsid w:val="00A45640"/>
    <w:rsid w:val="00A46248"/>
    <w:rsid w:val="00A4645E"/>
    <w:rsid w:val="00A46A70"/>
    <w:rsid w:val="00A46DA0"/>
    <w:rsid w:val="00A47A89"/>
    <w:rsid w:val="00A513C2"/>
    <w:rsid w:val="00A52266"/>
    <w:rsid w:val="00A5261B"/>
    <w:rsid w:val="00A52B30"/>
    <w:rsid w:val="00A5340E"/>
    <w:rsid w:val="00A534BE"/>
    <w:rsid w:val="00A54615"/>
    <w:rsid w:val="00A54DB1"/>
    <w:rsid w:val="00A5631B"/>
    <w:rsid w:val="00A5656A"/>
    <w:rsid w:val="00A57052"/>
    <w:rsid w:val="00A57071"/>
    <w:rsid w:val="00A60D2C"/>
    <w:rsid w:val="00A60EDC"/>
    <w:rsid w:val="00A615C4"/>
    <w:rsid w:val="00A631EF"/>
    <w:rsid w:val="00A64BEC"/>
    <w:rsid w:val="00A65C0C"/>
    <w:rsid w:val="00A65ECE"/>
    <w:rsid w:val="00A6687A"/>
    <w:rsid w:val="00A668E5"/>
    <w:rsid w:val="00A66CC0"/>
    <w:rsid w:val="00A678DA"/>
    <w:rsid w:val="00A67B02"/>
    <w:rsid w:val="00A713B7"/>
    <w:rsid w:val="00A7289E"/>
    <w:rsid w:val="00A72B20"/>
    <w:rsid w:val="00A73F5B"/>
    <w:rsid w:val="00A74DB9"/>
    <w:rsid w:val="00A76E3C"/>
    <w:rsid w:val="00A7770C"/>
    <w:rsid w:val="00A77DCB"/>
    <w:rsid w:val="00A80988"/>
    <w:rsid w:val="00A81E45"/>
    <w:rsid w:val="00A82211"/>
    <w:rsid w:val="00A83804"/>
    <w:rsid w:val="00A83887"/>
    <w:rsid w:val="00A8465C"/>
    <w:rsid w:val="00A84E1F"/>
    <w:rsid w:val="00A84EE7"/>
    <w:rsid w:val="00A85650"/>
    <w:rsid w:val="00A85D70"/>
    <w:rsid w:val="00A86058"/>
    <w:rsid w:val="00A860C0"/>
    <w:rsid w:val="00A8620C"/>
    <w:rsid w:val="00A87121"/>
    <w:rsid w:val="00A876FF"/>
    <w:rsid w:val="00A87A4D"/>
    <w:rsid w:val="00A90088"/>
    <w:rsid w:val="00A914E2"/>
    <w:rsid w:val="00A91DF2"/>
    <w:rsid w:val="00A91EFD"/>
    <w:rsid w:val="00A9219A"/>
    <w:rsid w:val="00A926BE"/>
    <w:rsid w:val="00A92EFE"/>
    <w:rsid w:val="00A93946"/>
    <w:rsid w:val="00A93DC9"/>
    <w:rsid w:val="00A93F69"/>
    <w:rsid w:val="00A9582C"/>
    <w:rsid w:val="00A961D3"/>
    <w:rsid w:val="00A97491"/>
    <w:rsid w:val="00A97743"/>
    <w:rsid w:val="00AA0BD0"/>
    <w:rsid w:val="00AA1370"/>
    <w:rsid w:val="00AA13B2"/>
    <w:rsid w:val="00AA2384"/>
    <w:rsid w:val="00AA276E"/>
    <w:rsid w:val="00AA378F"/>
    <w:rsid w:val="00AA38EF"/>
    <w:rsid w:val="00AA403C"/>
    <w:rsid w:val="00AA45C9"/>
    <w:rsid w:val="00AA5123"/>
    <w:rsid w:val="00AA5640"/>
    <w:rsid w:val="00AA5E0A"/>
    <w:rsid w:val="00AA65E7"/>
    <w:rsid w:val="00AA75D2"/>
    <w:rsid w:val="00AA7B5F"/>
    <w:rsid w:val="00AA7D18"/>
    <w:rsid w:val="00AB032C"/>
    <w:rsid w:val="00AB0420"/>
    <w:rsid w:val="00AB1100"/>
    <w:rsid w:val="00AB1E10"/>
    <w:rsid w:val="00AB250B"/>
    <w:rsid w:val="00AB2B75"/>
    <w:rsid w:val="00AB312B"/>
    <w:rsid w:val="00AB3939"/>
    <w:rsid w:val="00AB51F8"/>
    <w:rsid w:val="00AB58E9"/>
    <w:rsid w:val="00AB5E57"/>
    <w:rsid w:val="00AB6E28"/>
    <w:rsid w:val="00AB7A95"/>
    <w:rsid w:val="00AC07E0"/>
    <w:rsid w:val="00AC090B"/>
    <w:rsid w:val="00AC09A0"/>
    <w:rsid w:val="00AC13C7"/>
    <w:rsid w:val="00AC1F83"/>
    <w:rsid w:val="00AC2E4F"/>
    <w:rsid w:val="00AC2FDB"/>
    <w:rsid w:val="00AC3264"/>
    <w:rsid w:val="00AC3C04"/>
    <w:rsid w:val="00AC4114"/>
    <w:rsid w:val="00AC4433"/>
    <w:rsid w:val="00AC6069"/>
    <w:rsid w:val="00AC6641"/>
    <w:rsid w:val="00AC7434"/>
    <w:rsid w:val="00AC76D8"/>
    <w:rsid w:val="00AC7F8B"/>
    <w:rsid w:val="00AD0A0D"/>
    <w:rsid w:val="00AD136A"/>
    <w:rsid w:val="00AD1AF5"/>
    <w:rsid w:val="00AD1FF5"/>
    <w:rsid w:val="00AD2EF3"/>
    <w:rsid w:val="00AD38BE"/>
    <w:rsid w:val="00AD3F33"/>
    <w:rsid w:val="00AD450D"/>
    <w:rsid w:val="00AD51C6"/>
    <w:rsid w:val="00AD5228"/>
    <w:rsid w:val="00AD5CD6"/>
    <w:rsid w:val="00AD5CEE"/>
    <w:rsid w:val="00AD6212"/>
    <w:rsid w:val="00AD6697"/>
    <w:rsid w:val="00AD6D4F"/>
    <w:rsid w:val="00AD74EE"/>
    <w:rsid w:val="00AD7F72"/>
    <w:rsid w:val="00AE0BCE"/>
    <w:rsid w:val="00AE1651"/>
    <w:rsid w:val="00AE1B59"/>
    <w:rsid w:val="00AE23E1"/>
    <w:rsid w:val="00AE3266"/>
    <w:rsid w:val="00AE3559"/>
    <w:rsid w:val="00AE37C1"/>
    <w:rsid w:val="00AE422F"/>
    <w:rsid w:val="00AE4C7F"/>
    <w:rsid w:val="00AE5792"/>
    <w:rsid w:val="00AE5B45"/>
    <w:rsid w:val="00AE5C86"/>
    <w:rsid w:val="00AE5C88"/>
    <w:rsid w:val="00AE61BC"/>
    <w:rsid w:val="00AE6370"/>
    <w:rsid w:val="00AF0C8C"/>
    <w:rsid w:val="00AF0F77"/>
    <w:rsid w:val="00AF0F7D"/>
    <w:rsid w:val="00AF1AD0"/>
    <w:rsid w:val="00AF2680"/>
    <w:rsid w:val="00AF405A"/>
    <w:rsid w:val="00AF4529"/>
    <w:rsid w:val="00AF53AE"/>
    <w:rsid w:val="00AF5BBD"/>
    <w:rsid w:val="00AF68EB"/>
    <w:rsid w:val="00AF7BE2"/>
    <w:rsid w:val="00AF7FEB"/>
    <w:rsid w:val="00B003F8"/>
    <w:rsid w:val="00B0192B"/>
    <w:rsid w:val="00B0213A"/>
    <w:rsid w:val="00B022C8"/>
    <w:rsid w:val="00B04AE0"/>
    <w:rsid w:val="00B04DD3"/>
    <w:rsid w:val="00B04FA8"/>
    <w:rsid w:val="00B05568"/>
    <w:rsid w:val="00B05DBB"/>
    <w:rsid w:val="00B06530"/>
    <w:rsid w:val="00B06B89"/>
    <w:rsid w:val="00B1049B"/>
    <w:rsid w:val="00B10D0B"/>
    <w:rsid w:val="00B1184F"/>
    <w:rsid w:val="00B12DF1"/>
    <w:rsid w:val="00B13334"/>
    <w:rsid w:val="00B1343B"/>
    <w:rsid w:val="00B13F6F"/>
    <w:rsid w:val="00B14C4B"/>
    <w:rsid w:val="00B15CCE"/>
    <w:rsid w:val="00B17041"/>
    <w:rsid w:val="00B17359"/>
    <w:rsid w:val="00B17A3A"/>
    <w:rsid w:val="00B201A7"/>
    <w:rsid w:val="00B20D0A"/>
    <w:rsid w:val="00B21CF4"/>
    <w:rsid w:val="00B22912"/>
    <w:rsid w:val="00B2298B"/>
    <w:rsid w:val="00B22EF3"/>
    <w:rsid w:val="00B23109"/>
    <w:rsid w:val="00B2332B"/>
    <w:rsid w:val="00B23660"/>
    <w:rsid w:val="00B24BBA"/>
    <w:rsid w:val="00B24CE8"/>
    <w:rsid w:val="00B26077"/>
    <w:rsid w:val="00B269D1"/>
    <w:rsid w:val="00B26D27"/>
    <w:rsid w:val="00B26FEB"/>
    <w:rsid w:val="00B27267"/>
    <w:rsid w:val="00B2768E"/>
    <w:rsid w:val="00B3027B"/>
    <w:rsid w:val="00B314F7"/>
    <w:rsid w:val="00B31659"/>
    <w:rsid w:val="00B31AD4"/>
    <w:rsid w:val="00B31E2C"/>
    <w:rsid w:val="00B327C1"/>
    <w:rsid w:val="00B32A40"/>
    <w:rsid w:val="00B32F09"/>
    <w:rsid w:val="00B334E8"/>
    <w:rsid w:val="00B33A49"/>
    <w:rsid w:val="00B3467D"/>
    <w:rsid w:val="00B34743"/>
    <w:rsid w:val="00B35730"/>
    <w:rsid w:val="00B35B48"/>
    <w:rsid w:val="00B3672D"/>
    <w:rsid w:val="00B37033"/>
    <w:rsid w:val="00B37DE7"/>
    <w:rsid w:val="00B41174"/>
    <w:rsid w:val="00B411D1"/>
    <w:rsid w:val="00B4129B"/>
    <w:rsid w:val="00B42203"/>
    <w:rsid w:val="00B43BD5"/>
    <w:rsid w:val="00B43BFE"/>
    <w:rsid w:val="00B466C7"/>
    <w:rsid w:val="00B46C21"/>
    <w:rsid w:val="00B473FA"/>
    <w:rsid w:val="00B47EAE"/>
    <w:rsid w:val="00B50649"/>
    <w:rsid w:val="00B50839"/>
    <w:rsid w:val="00B5109F"/>
    <w:rsid w:val="00B52931"/>
    <w:rsid w:val="00B53309"/>
    <w:rsid w:val="00B53335"/>
    <w:rsid w:val="00B53807"/>
    <w:rsid w:val="00B543C5"/>
    <w:rsid w:val="00B545FB"/>
    <w:rsid w:val="00B54794"/>
    <w:rsid w:val="00B54B7D"/>
    <w:rsid w:val="00B56F2D"/>
    <w:rsid w:val="00B620FF"/>
    <w:rsid w:val="00B62216"/>
    <w:rsid w:val="00B623E5"/>
    <w:rsid w:val="00B6318D"/>
    <w:rsid w:val="00B63DD7"/>
    <w:rsid w:val="00B6538F"/>
    <w:rsid w:val="00B65F19"/>
    <w:rsid w:val="00B65FF8"/>
    <w:rsid w:val="00B669E6"/>
    <w:rsid w:val="00B677EA"/>
    <w:rsid w:val="00B7013D"/>
    <w:rsid w:val="00B71417"/>
    <w:rsid w:val="00B7148E"/>
    <w:rsid w:val="00B736A0"/>
    <w:rsid w:val="00B737F8"/>
    <w:rsid w:val="00B7392B"/>
    <w:rsid w:val="00B74753"/>
    <w:rsid w:val="00B749E1"/>
    <w:rsid w:val="00B74A5D"/>
    <w:rsid w:val="00B75C25"/>
    <w:rsid w:val="00B76D89"/>
    <w:rsid w:val="00B77E19"/>
    <w:rsid w:val="00B80FE1"/>
    <w:rsid w:val="00B82FEC"/>
    <w:rsid w:val="00B831E4"/>
    <w:rsid w:val="00B83323"/>
    <w:rsid w:val="00B8343F"/>
    <w:rsid w:val="00B83C30"/>
    <w:rsid w:val="00B842F4"/>
    <w:rsid w:val="00B8479E"/>
    <w:rsid w:val="00B8505E"/>
    <w:rsid w:val="00B85B81"/>
    <w:rsid w:val="00B86056"/>
    <w:rsid w:val="00B86DA7"/>
    <w:rsid w:val="00B87B1D"/>
    <w:rsid w:val="00B90C65"/>
    <w:rsid w:val="00B90E50"/>
    <w:rsid w:val="00B91631"/>
    <w:rsid w:val="00B923F4"/>
    <w:rsid w:val="00B92484"/>
    <w:rsid w:val="00B92604"/>
    <w:rsid w:val="00B935B9"/>
    <w:rsid w:val="00B93D53"/>
    <w:rsid w:val="00B947CB"/>
    <w:rsid w:val="00B975B5"/>
    <w:rsid w:val="00BA0DA5"/>
    <w:rsid w:val="00BA1655"/>
    <w:rsid w:val="00BA167C"/>
    <w:rsid w:val="00BA1745"/>
    <w:rsid w:val="00BA2119"/>
    <w:rsid w:val="00BA414C"/>
    <w:rsid w:val="00BA5B0E"/>
    <w:rsid w:val="00BA64E5"/>
    <w:rsid w:val="00BA7E83"/>
    <w:rsid w:val="00BB0457"/>
    <w:rsid w:val="00BB1300"/>
    <w:rsid w:val="00BB13E1"/>
    <w:rsid w:val="00BB20DC"/>
    <w:rsid w:val="00BB3963"/>
    <w:rsid w:val="00BB452D"/>
    <w:rsid w:val="00BB4780"/>
    <w:rsid w:val="00BB4D3F"/>
    <w:rsid w:val="00BB55A7"/>
    <w:rsid w:val="00BB7795"/>
    <w:rsid w:val="00BB7B20"/>
    <w:rsid w:val="00BC06D7"/>
    <w:rsid w:val="00BC0A68"/>
    <w:rsid w:val="00BC1AA6"/>
    <w:rsid w:val="00BC417E"/>
    <w:rsid w:val="00BC4211"/>
    <w:rsid w:val="00BC4C45"/>
    <w:rsid w:val="00BC5BEF"/>
    <w:rsid w:val="00BC6C87"/>
    <w:rsid w:val="00BC7DDF"/>
    <w:rsid w:val="00BD0400"/>
    <w:rsid w:val="00BD05EE"/>
    <w:rsid w:val="00BD0D2F"/>
    <w:rsid w:val="00BD0F73"/>
    <w:rsid w:val="00BD1456"/>
    <w:rsid w:val="00BD17AF"/>
    <w:rsid w:val="00BD1EA1"/>
    <w:rsid w:val="00BD3459"/>
    <w:rsid w:val="00BD3784"/>
    <w:rsid w:val="00BD4D1A"/>
    <w:rsid w:val="00BD57DF"/>
    <w:rsid w:val="00BD65A8"/>
    <w:rsid w:val="00BD6AD1"/>
    <w:rsid w:val="00BD6E5A"/>
    <w:rsid w:val="00BD784A"/>
    <w:rsid w:val="00BD7A7A"/>
    <w:rsid w:val="00BD7F98"/>
    <w:rsid w:val="00BE0867"/>
    <w:rsid w:val="00BE340F"/>
    <w:rsid w:val="00BE4296"/>
    <w:rsid w:val="00BE4B00"/>
    <w:rsid w:val="00BE4BC3"/>
    <w:rsid w:val="00BE4C59"/>
    <w:rsid w:val="00BE5F5C"/>
    <w:rsid w:val="00BE6C64"/>
    <w:rsid w:val="00BE6DE4"/>
    <w:rsid w:val="00BF13BB"/>
    <w:rsid w:val="00BF16E2"/>
    <w:rsid w:val="00BF1B0B"/>
    <w:rsid w:val="00BF3810"/>
    <w:rsid w:val="00BF4A9F"/>
    <w:rsid w:val="00BF4B8D"/>
    <w:rsid w:val="00BF4D9C"/>
    <w:rsid w:val="00BF591C"/>
    <w:rsid w:val="00BF5D7E"/>
    <w:rsid w:val="00BF63E4"/>
    <w:rsid w:val="00BF6AAE"/>
    <w:rsid w:val="00BF77FB"/>
    <w:rsid w:val="00BF78CC"/>
    <w:rsid w:val="00C00BCD"/>
    <w:rsid w:val="00C01E98"/>
    <w:rsid w:val="00C0298C"/>
    <w:rsid w:val="00C03096"/>
    <w:rsid w:val="00C04731"/>
    <w:rsid w:val="00C05A29"/>
    <w:rsid w:val="00C05EB8"/>
    <w:rsid w:val="00C077A2"/>
    <w:rsid w:val="00C07D9D"/>
    <w:rsid w:val="00C07DE0"/>
    <w:rsid w:val="00C103A9"/>
    <w:rsid w:val="00C129C7"/>
    <w:rsid w:val="00C1397F"/>
    <w:rsid w:val="00C14A72"/>
    <w:rsid w:val="00C14C05"/>
    <w:rsid w:val="00C1515C"/>
    <w:rsid w:val="00C1553A"/>
    <w:rsid w:val="00C15885"/>
    <w:rsid w:val="00C15EE1"/>
    <w:rsid w:val="00C15F53"/>
    <w:rsid w:val="00C16499"/>
    <w:rsid w:val="00C17780"/>
    <w:rsid w:val="00C20AAF"/>
    <w:rsid w:val="00C20B57"/>
    <w:rsid w:val="00C20B66"/>
    <w:rsid w:val="00C20C83"/>
    <w:rsid w:val="00C21A58"/>
    <w:rsid w:val="00C22FAD"/>
    <w:rsid w:val="00C23847"/>
    <w:rsid w:val="00C238CF"/>
    <w:rsid w:val="00C23CC3"/>
    <w:rsid w:val="00C2400B"/>
    <w:rsid w:val="00C24CD7"/>
    <w:rsid w:val="00C251D1"/>
    <w:rsid w:val="00C2520B"/>
    <w:rsid w:val="00C25917"/>
    <w:rsid w:val="00C25BEC"/>
    <w:rsid w:val="00C265B9"/>
    <w:rsid w:val="00C26B7A"/>
    <w:rsid w:val="00C27018"/>
    <w:rsid w:val="00C2710D"/>
    <w:rsid w:val="00C272B3"/>
    <w:rsid w:val="00C27939"/>
    <w:rsid w:val="00C27979"/>
    <w:rsid w:val="00C30809"/>
    <w:rsid w:val="00C31271"/>
    <w:rsid w:val="00C33575"/>
    <w:rsid w:val="00C33797"/>
    <w:rsid w:val="00C33C89"/>
    <w:rsid w:val="00C34379"/>
    <w:rsid w:val="00C3512C"/>
    <w:rsid w:val="00C354A0"/>
    <w:rsid w:val="00C3592F"/>
    <w:rsid w:val="00C373E7"/>
    <w:rsid w:val="00C37DD1"/>
    <w:rsid w:val="00C408F0"/>
    <w:rsid w:val="00C4180B"/>
    <w:rsid w:val="00C42AD0"/>
    <w:rsid w:val="00C43034"/>
    <w:rsid w:val="00C4319F"/>
    <w:rsid w:val="00C46814"/>
    <w:rsid w:val="00C46D61"/>
    <w:rsid w:val="00C5029F"/>
    <w:rsid w:val="00C508B4"/>
    <w:rsid w:val="00C50C9C"/>
    <w:rsid w:val="00C523FE"/>
    <w:rsid w:val="00C5403C"/>
    <w:rsid w:val="00C54C74"/>
    <w:rsid w:val="00C553C6"/>
    <w:rsid w:val="00C55CC1"/>
    <w:rsid w:val="00C565D9"/>
    <w:rsid w:val="00C56D05"/>
    <w:rsid w:val="00C5737E"/>
    <w:rsid w:val="00C60287"/>
    <w:rsid w:val="00C60F46"/>
    <w:rsid w:val="00C61695"/>
    <w:rsid w:val="00C61BA1"/>
    <w:rsid w:val="00C63477"/>
    <w:rsid w:val="00C64064"/>
    <w:rsid w:val="00C64292"/>
    <w:rsid w:val="00C6429D"/>
    <w:rsid w:val="00C647ED"/>
    <w:rsid w:val="00C66254"/>
    <w:rsid w:val="00C664B9"/>
    <w:rsid w:val="00C66709"/>
    <w:rsid w:val="00C66F3C"/>
    <w:rsid w:val="00C67CB3"/>
    <w:rsid w:val="00C70D86"/>
    <w:rsid w:val="00C7141C"/>
    <w:rsid w:val="00C71432"/>
    <w:rsid w:val="00C714FC"/>
    <w:rsid w:val="00C7302F"/>
    <w:rsid w:val="00C7356C"/>
    <w:rsid w:val="00C737AC"/>
    <w:rsid w:val="00C739F3"/>
    <w:rsid w:val="00C73D29"/>
    <w:rsid w:val="00C74695"/>
    <w:rsid w:val="00C74A35"/>
    <w:rsid w:val="00C74D90"/>
    <w:rsid w:val="00C76972"/>
    <w:rsid w:val="00C76EB5"/>
    <w:rsid w:val="00C777A5"/>
    <w:rsid w:val="00C81985"/>
    <w:rsid w:val="00C830A8"/>
    <w:rsid w:val="00C83307"/>
    <w:rsid w:val="00C85A2F"/>
    <w:rsid w:val="00C85C2B"/>
    <w:rsid w:val="00C865C5"/>
    <w:rsid w:val="00C869D7"/>
    <w:rsid w:val="00C86C94"/>
    <w:rsid w:val="00C86D57"/>
    <w:rsid w:val="00C900D7"/>
    <w:rsid w:val="00C90552"/>
    <w:rsid w:val="00C90BED"/>
    <w:rsid w:val="00C90F99"/>
    <w:rsid w:val="00C91082"/>
    <w:rsid w:val="00C918D0"/>
    <w:rsid w:val="00C9219A"/>
    <w:rsid w:val="00C92234"/>
    <w:rsid w:val="00C92657"/>
    <w:rsid w:val="00C92A87"/>
    <w:rsid w:val="00C93A0D"/>
    <w:rsid w:val="00C94487"/>
    <w:rsid w:val="00C947E9"/>
    <w:rsid w:val="00C9485C"/>
    <w:rsid w:val="00C96331"/>
    <w:rsid w:val="00C971C4"/>
    <w:rsid w:val="00C974FE"/>
    <w:rsid w:val="00CA085A"/>
    <w:rsid w:val="00CA1433"/>
    <w:rsid w:val="00CA1BF3"/>
    <w:rsid w:val="00CA1C1B"/>
    <w:rsid w:val="00CA1C2A"/>
    <w:rsid w:val="00CA2861"/>
    <w:rsid w:val="00CA3796"/>
    <w:rsid w:val="00CA4A03"/>
    <w:rsid w:val="00CA52AB"/>
    <w:rsid w:val="00CA581C"/>
    <w:rsid w:val="00CA66B7"/>
    <w:rsid w:val="00CA75BE"/>
    <w:rsid w:val="00CB0526"/>
    <w:rsid w:val="00CB0E3B"/>
    <w:rsid w:val="00CB20F8"/>
    <w:rsid w:val="00CB250F"/>
    <w:rsid w:val="00CB257C"/>
    <w:rsid w:val="00CB331B"/>
    <w:rsid w:val="00CB402A"/>
    <w:rsid w:val="00CB40E0"/>
    <w:rsid w:val="00CB5241"/>
    <w:rsid w:val="00CB530C"/>
    <w:rsid w:val="00CB5482"/>
    <w:rsid w:val="00CB6616"/>
    <w:rsid w:val="00CB6A72"/>
    <w:rsid w:val="00CB7A4B"/>
    <w:rsid w:val="00CB7F6E"/>
    <w:rsid w:val="00CC0D47"/>
    <w:rsid w:val="00CC17F0"/>
    <w:rsid w:val="00CC274E"/>
    <w:rsid w:val="00CC3109"/>
    <w:rsid w:val="00CC3491"/>
    <w:rsid w:val="00CC3B74"/>
    <w:rsid w:val="00CC4187"/>
    <w:rsid w:val="00CC4544"/>
    <w:rsid w:val="00CC5AC4"/>
    <w:rsid w:val="00CC6827"/>
    <w:rsid w:val="00CC719B"/>
    <w:rsid w:val="00CC788E"/>
    <w:rsid w:val="00CC7FA3"/>
    <w:rsid w:val="00CD00F3"/>
    <w:rsid w:val="00CD0466"/>
    <w:rsid w:val="00CD2005"/>
    <w:rsid w:val="00CD280F"/>
    <w:rsid w:val="00CD2958"/>
    <w:rsid w:val="00CD3479"/>
    <w:rsid w:val="00CD38CB"/>
    <w:rsid w:val="00CD3925"/>
    <w:rsid w:val="00CD3E76"/>
    <w:rsid w:val="00CD498C"/>
    <w:rsid w:val="00CD51BA"/>
    <w:rsid w:val="00CD52A0"/>
    <w:rsid w:val="00CD540A"/>
    <w:rsid w:val="00CD657B"/>
    <w:rsid w:val="00CD7F94"/>
    <w:rsid w:val="00CE02A8"/>
    <w:rsid w:val="00CE0476"/>
    <w:rsid w:val="00CE0544"/>
    <w:rsid w:val="00CE0D8B"/>
    <w:rsid w:val="00CE136D"/>
    <w:rsid w:val="00CE1999"/>
    <w:rsid w:val="00CE4626"/>
    <w:rsid w:val="00CE486D"/>
    <w:rsid w:val="00CE4F89"/>
    <w:rsid w:val="00CE5587"/>
    <w:rsid w:val="00CE57B9"/>
    <w:rsid w:val="00CE57F0"/>
    <w:rsid w:val="00CE6ACB"/>
    <w:rsid w:val="00CE6CFA"/>
    <w:rsid w:val="00CE7422"/>
    <w:rsid w:val="00CF0166"/>
    <w:rsid w:val="00CF0325"/>
    <w:rsid w:val="00CF588B"/>
    <w:rsid w:val="00CF60AF"/>
    <w:rsid w:val="00CF64F9"/>
    <w:rsid w:val="00CF72DD"/>
    <w:rsid w:val="00D00944"/>
    <w:rsid w:val="00D00C46"/>
    <w:rsid w:val="00D00F29"/>
    <w:rsid w:val="00D00FE6"/>
    <w:rsid w:val="00D0158F"/>
    <w:rsid w:val="00D0215B"/>
    <w:rsid w:val="00D021F8"/>
    <w:rsid w:val="00D02495"/>
    <w:rsid w:val="00D02645"/>
    <w:rsid w:val="00D02C5B"/>
    <w:rsid w:val="00D03D3D"/>
    <w:rsid w:val="00D04061"/>
    <w:rsid w:val="00D04523"/>
    <w:rsid w:val="00D04916"/>
    <w:rsid w:val="00D04CB0"/>
    <w:rsid w:val="00D05BA5"/>
    <w:rsid w:val="00D06035"/>
    <w:rsid w:val="00D062F8"/>
    <w:rsid w:val="00D077E5"/>
    <w:rsid w:val="00D07C40"/>
    <w:rsid w:val="00D10B19"/>
    <w:rsid w:val="00D117DE"/>
    <w:rsid w:val="00D1209D"/>
    <w:rsid w:val="00D12C8A"/>
    <w:rsid w:val="00D13AF4"/>
    <w:rsid w:val="00D13C35"/>
    <w:rsid w:val="00D1584F"/>
    <w:rsid w:val="00D15989"/>
    <w:rsid w:val="00D16339"/>
    <w:rsid w:val="00D16D4B"/>
    <w:rsid w:val="00D17329"/>
    <w:rsid w:val="00D17381"/>
    <w:rsid w:val="00D17E57"/>
    <w:rsid w:val="00D20094"/>
    <w:rsid w:val="00D21287"/>
    <w:rsid w:val="00D2234D"/>
    <w:rsid w:val="00D225BF"/>
    <w:rsid w:val="00D2288F"/>
    <w:rsid w:val="00D228A7"/>
    <w:rsid w:val="00D22D79"/>
    <w:rsid w:val="00D238E8"/>
    <w:rsid w:val="00D23976"/>
    <w:rsid w:val="00D2398D"/>
    <w:rsid w:val="00D23C48"/>
    <w:rsid w:val="00D250FD"/>
    <w:rsid w:val="00D25196"/>
    <w:rsid w:val="00D26FF5"/>
    <w:rsid w:val="00D27080"/>
    <w:rsid w:val="00D2772B"/>
    <w:rsid w:val="00D27867"/>
    <w:rsid w:val="00D306FF"/>
    <w:rsid w:val="00D32032"/>
    <w:rsid w:val="00D3343F"/>
    <w:rsid w:val="00D33A14"/>
    <w:rsid w:val="00D348BF"/>
    <w:rsid w:val="00D3540B"/>
    <w:rsid w:val="00D355CC"/>
    <w:rsid w:val="00D35B52"/>
    <w:rsid w:val="00D37746"/>
    <w:rsid w:val="00D4015B"/>
    <w:rsid w:val="00D4221B"/>
    <w:rsid w:val="00D4285D"/>
    <w:rsid w:val="00D42D8B"/>
    <w:rsid w:val="00D42F3C"/>
    <w:rsid w:val="00D431B4"/>
    <w:rsid w:val="00D432F6"/>
    <w:rsid w:val="00D439D4"/>
    <w:rsid w:val="00D448C6"/>
    <w:rsid w:val="00D46A08"/>
    <w:rsid w:val="00D471B5"/>
    <w:rsid w:val="00D504C8"/>
    <w:rsid w:val="00D5093F"/>
    <w:rsid w:val="00D51640"/>
    <w:rsid w:val="00D52051"/>
    <w:rsid w:val="00D55B36"/>
    <w:rsid w:val="00D560B4"/>
    <w:rsid w:val="00D5678E"/>
    <w:rsid w:val="00D568D9"/>
    <w:rsid w:val="00D57D2F"/>
    <w:rsid w:val="00D57F6C"/>
    <w:rsid w:val="00D605F6"/>
    <w:rsid w:val="00D613FB"/>
    <w:rsid w:val="00D61F59"/>
    <w:rsid w:val="00D6374F"/>
    <w:rsid w:val="00D6476C"/>
    <w:rsid w:val="00D658FE"/>
    <w:rsid w:val="00D66050"/>
    <w:rsid w:val="00D66756"/>
    <w:rsid w:val="00D6695C"/>
    <w:rsid w:val="00D669BA"/>
    <w:rsid w:val="00D66B2E"/>
    <w:rsid w:val="00D6749E"/>
    <w:rsid w:val="00D70724"/>
    <w:rsid w:val="00D70938"/>
    <w:rsid w:val="00D70DDC"/>
    <w:rsid w:val="00D738BA"/>
    <w:rsid w:val="00D745CC"/>
    <w:rsid w:val="00D74603"/>
    <w:rsid w:val="00D75D21"/>
    <w:rsid w:val="00D75F07"/>
    <w:rsid w:val="00D76528"/>
    <w:rsid w:val="00D767E5"/>
    <w:rsid w:val="00D77BFB"/>
    <w:rsid w:val="00D77CC6"/>
    <w:rsid w:val="00D77FB4"/>
    <w:rsid w:val="00D80D03"/>
    <w:rsid w:val="00D812D3"/>
    <w:rsid w:val="00D81B2F"/>
    <w:rsid w:val="00D83C29"/>
    <w:rsid w:val="00D84211"/>
    <w:rsid w:val="00D8598B"/>
    <w:rsid w:val="00D86EEA"/>
    <w:rsid w:val="00D87553"/>
    <w:rsid w:val="00D87CDD"/>
    <w:rsid w:val="00D90BAC"/>
    <w:rsid w:val="00D917DA"/>
    <w:rsid w:val="00D91B24"/>
    <w:rsid w:val="00D9231F"/>
    <w:rsid w:val="00D9294A"/>
    <w:rsid w:val="00D932CD"/>
    <w:rsid w:val="00D938FB"/>
    <w:rsid w:val="00D93A6B"/>
    <w:rsid w:val="00D93BE3"/>
    <w:rsid w:val="00D93E51"/>
    <w:rsid w:val="00D94FD9"/>
    <w:rsid w:val="00D95120"/>
    <w:rsid w:val="00D951F0"/>
    <w:rsid w:val="00D95695"/>
    <w:rsid w:val="00D95A27"/>
    <w:rsid w:val="00D95DBD"/>
    <w:rsid w:val="00D96171"/>
    <w:rsid w:val="00D96FA1"/>
    <w:rsid w:val="00D97719"/>
    <w:rsid w:val="00DA00CF"/>
    <w:rsid w:val="00DA01BB"/>
    <w:rsid w:val="00DA0C45"/>
    <w:rsid w:val="00DA16C8"/>
    <w:rsid w:val="00DA1CE2"/>
    <w:rsid w:val="00DA25F4"/>
    <w:rsid w:val="00DA29DE"/>
    <w:rsid w:val="00DA2B63"/>
    <w:rsid w:val="00DA2E4B"/>
    <w:rsid w:val="00DA2F35"/>
    <w:rsid w:val="00DA3672"/>
    <w:rsid w:val="00DA4281"/>
    <w:rsid w:val="00DA4A00"/>
    <w:rsid w:val="00DA5D9B"/>
    <w:rsid w:val="00DA7129"/>
    <w:rsid w:val="00DB1300"/>
    <w:rsid w:val="00DB1A6A"/>
    <w:rsid w:val="00DB227E"/>
    <w:rsid w:val="00DB268B"/>
    <w:rsid w:val="00DB2D73"/>
    <w:rsid w:val="00DB30B7"/>
    <w:rsid w:val="00DB376F"/>
    <w:rsid w:val="00DB3DA0"/>
    <w:rsid w:val="00DB3F7A"/>
    <w:rsid w:val="00DB4086"/>
    <w:rsid w:val="00DB410B"/>
    <w:rsid w:val="00DB4261"/>
    <w:rsid w:val="00DB5428"/>
    <w:rsid w:val="00DB5F27"/>
    <w:rsid w:val="00DB62B0"/>
    <w:rsid w:val="00DB64D6"/>
    <w:rsid w:val="00DB69F1"/>
    <w:rsid w:val="00DC0EE4"/>
    <w:rsid w:val="00DC0EEB"/>
    <w:rsid w:val="00DC13FC"/>
    <w:rsid w:val="00DC1C50"/>
    <w:rsid w:val="00DC24D9"/>
    <w:rsid w:val="00DC2F0A"/>
    <w:rsid w:val="00DC32F7"/>
    <w:rsid w:val="00DC4521"/>
    <w:rsid w:val="00DC579B"/>
    <w:rsid w:val="00DC6004"/>
    <w:rsid w:val="00DC67D7"/>
    <w:rsid w:val="00DC769E"/>
    <w:rsid w:val="00DD2FC3"/>
    <w:rsid w:val="00DD35DE"/>
    <w:rsid w:val="00DD467A"/>
    <w:rsid w:val="00DD557E"/>
    <w:rsid w:val="00DD5CF5"/>
    <w:rsid w:val="00DD60E1"/>
    <w:rsid w:val="00DD614E"/>
    <w:rsid w:val="00DD707D"/>
    <w:rsid w:val="00DD726B"/>
    <w:rsid w:val="00DD78BA"/>
    <w:rsid w:val="00DE0F16"/>
    <w:rsid w:val="00DE1183"/>
    <w:rsid w:val="00DE22C5"/>
    <w:rsid w:val="00DE2B3F"/>
    <w:rsid w:val="00DE33B8"/>
    <w:rsid w:val="00DE3A05"/>
    <w:rsid w:val="00DE3B7B"/>
    <w:rsid w:val="00DE46E7"/>
    <w:rsid w:val="00DE56A2"/>
    <w:rsid w:val="00DE5F0B"/>
    <w:rsid w:val="00DE6268"/>
    <w:rsid w:val="00DE6329"/>
    <w:rsid w:val="00DE63CA"/>
    <w:rsid w:val="00DE6541"/>
    <w:rsid w:val="00DE65E8"/>
    <w:rsid w:val="00DE6EF4"/>
    <w:rsid w:val="00DE7263"/>
    <w:rsid w:val="00DE7776"/>
    <w:rsid w:val="00DE7814"/>
    <w:rsid w:val="00DF09AC"/>
    <w:rsid w:val="00DF0D73"/>
    <w:rsid w:val="00DF168A"/>
    <w:rsid w:val="00DF179F"/>
    <w:rsid w:val="00DF1828"/>
    <w:rsid w:val="00DF3CD1"/>
    <w:rsid w:val="00DF3D05"/>
    <w:rsid w:val="00DF4748"/>
    <w:rsid w:val="00DF4793"/>
    <w:rsid w:val="00DF4F14"/>
    <w:rsid w:val="00DF5B11"/>
    <w:rsid w:val="00DF5F70"/>
    <w:rsid w:val="00DF66A4"/>
    <w:rsid w:val="00E005AE"/>
    <w:rsid w:val="00E008A5"/>
    <w:rsid w:val="00E00A53"/>
    <w:rsid w:val="00E01433"/>
    <w:rsid w:val="00E01776"/>
    <w:rsid w:val="00E018C1"/>
    <w:rsid w:val="00E03965"/>
    <w:rsid w:val="00E03CC6"/>
    <w:rsid w:val="00E03F43"/>
    <w:rsid w:val="00E04293"/>
    <w:rsid w:val="00E04642"/>
    <w:rsid w:val="00E062E4"/>
    <w:rsid w:val="00E07B47"/>
    <w:rsid w:val="00E1195F"/>
    <w:rsid w:val="00E11BA8"/>
    <w:rsid w:val="00E1295E"/>
    <w:rsid w:val="00E12A0C"/>
    <w:rsid w:val="00E12FEF"/>
    <w:rsid w:val="00E1380E"/>
    <w:rsid w:val="00E13A9A"/>
    <w:rsid w:val="00E13CDF"/>
    <w:rsid w:val="00E143F2"/>
    <w:rsid w:val="00E147BE"/>
    <w:rsid w:val="00E16BA0"/>
    <w:rsid w:val="00E16D31"/>
    <w:rsid w:val="00E17FC4"/>
    <w:rsid w:val="00E2354B"/>
    <w:rsid w:val="00E238D8"/>
    <w:rsid w:val="00E24463"/>
    <w:rsid w:val="00E24C1B"/>
    <w:rsid w:val="00E25286"/>
    <w:rsid w:val="00E25701"/>
    <w:rsid w:val="00E259A6"/>
    <w:rsid w:val="00E2662D"/>
    <w:rsid w:val="00E2666C"/>
    <w:rsid w:val="00E2752B"/>
    <w:rsid w:val="00E27C58"/>
    <w:rsid w:val="00E27DA2"/>
    <w:rsid w:val="00E27DD9"/>
    <w:rsid w:val="00E319F0"/>
    <w:rsid w:val="00E332C5"/>
    <w:rsid w:val="00E335F7"/>
    <w:rsid w:val="00E3367D"/>
    <w:rsid w:val="00E35A0B"/>
    <w:rsid w:val="00E364CF"/>
    <w:rsid w:val="00E369E0"/>
    <w:rsid w:val="00E36BB3"/>
    <w:rsid w:val="00E3717B"/>
    <w:rsid w:val="00E3730D"/>
    <w:rsid w:val="00E37A41"/>
    <w:rsid w:val="00E37A95"/>
    <w:rsid w:val="00E37D8A"/>
    <w:rsid w:val="00E411A6"/>
    <w:rsid w:val="00E41372"/>
    <w:rsid w:val="00E4310E"/>
    <w:rsid w:val="00E43BCD"/>
    <w:rsid w:val="00E44890"/>
    <w:rsid w:val="00E460F9"/>
    <w:rsid w:val="00E505CD"/>
    <w:rsid w:val="00E509AA"/>
    <w:rsid w:val="00E513C8"/>
    <w:rsid w:val="00E51516"/>
    <w:rsid w:val="00E53700"/>
    <w:rsid w:val="00E541D6"/>
    <w:rsid w:val="00E54FC5"/>
    <w:rsid w:val="00E551F1"/>
    <w:rsid w:val="00E55726"/>
    <w:rsid w:val="00E559D4"/>
    <w:rsid w:val="00E608C4"/>
    <w:rsid w:val="00E60CCE"/>
    <w:rsid w:val="00E611E2"/>
    <w:rsid w:val="00E6398B"/>
    <w:rsid w:val="00E659C3"/>
    <w:rsid w:val="00E66286"/>
    <w:rsid w:val="00E67934"/>
    <w:rsid w:val="00E70474"/>
    <w:rsid w:val="00E70F3B"/>
    <w:rsid w:val="00E7119C"/>
    <w:rsid w:val="00E71622"/>
    <w:rsid w:val="00E71ED3"/>
    <w:rsid w:val="00E7201C"/>
    <w:rsid w:val="00E72936"/>
    <w:rsid w:val="00E73873"/>
    <w:rsid w:val="00E74218"/>
    <w:rsid w:val="00E7493E"/>
    <w:rsid w:val="00E75C5E"/>
    <w:rsid w:val="00E75FCC"/>
    <w:rsid w:val="00E7629F"/>
    <w:rsid w:val="00E764EE"/>
    <w:rsid w:val="00E768BC"/>
    <w:rsid w:val="00E80B97"/>
    <w:rsid w:val="00E8169A"/>
    <w:rsid w:val="00E8196D"/>
    <w:rsid w:val="00E81E11"/>
    <w:rsid w:val="00E83369"/>
    <w:rsid w:val="00E84C25"/>
    <w:rsid w:val="00E8522C"/>
    <w:rsid w:val="00E857A0"/>
    <w:rsid w:val="00E85B51"/>
    <w:rsid w:val="00E8689B"/>
    <w:rsid w:val="00E87277"/>
    <w:rsid w:val="00E874DE"/>
    <w:rsid w:val="00E878D8"/>
    <w:rsid w:val="00E90155"/>
    <w:rsid w:val="00E90D3C"/>
    <w:rsid w:val="00E90F95"/>
    <w:rsid w:val="00E912AD"/>
    <w:rsid w:val="00E91702"/>
    <w:rsid w:val="00E93BEA"/>
    <w:rsid w:val="00E93BFF"/>
    <w:rsid w:val="00E93E57"/>
    <w:rsid w:val="00E94397"/>
    <w:rsid w:val="00E94CD5"/>
    <w:rsid w:val="00E9522B"/>
    <w:rsid w:val="00E957B6"/>
    <w:rsid w:val="00EA03CA"/>
    <w:rsid w:val="00EA0822"/>
    <w:rsid w:val="00EA133F"/>
    <w:rsid w:val="00EA16E1"/>
    <w:rsid w:val="00EA185D"/>
    <w:rsid w:val="00EA1F6E"/>
    <w:rsid w:val="00EA24D4"/>
    <w:rsid w:val="00EA41E8"/>
    <w:rsid w:val="00EA4477"/>
    <w:rsid w:val="00EA4678"/>
    <w:rsid w:val="00EA69D4"/>
    <w:rsid w:val="00EA7888"/>
    <w:rsid w:val="00EA7A9B"/>
    <w:rsid w:val="00EB0A6C"/>
    <w:rsid w:val="00EB0F6C"/>
    <w:rsid w:val="00EB19B0"/>
    <w:rsid w:val="00EB1FE8"/>
    <w:rsid w:val="00EB29CD"/>
    <w:rsid w:val="00EB3C03"/>
    <w:rsid w:val="00EB520F"/>
    <w:rsid w:val="00EB593B"/>
    <w:rsid w:val="00EB5B0A"/>
    <w:rsid w:val="00EB60F0"/>
    <w:rsid w:val="00EB61A1"/>
    <w:rsid w:val="00EB716F"/>
    <w:rsid w:val="00EC06F0"/>
    <w:rsid w:val="00EC1E80"/>
    <w:rsid w:val="00EC1F9B"/>
    <w:rsid w:val="00EC28EB"/>
    <w:rsid w:val="00EC3461"/>
    <w:rsid w:val="00EC5F96"/>
    <w:rsid w:val="00EC623E"/>
    <w:rsid w:val="00EC71DD"/>
    <w:rsid w:val="00EC7A29"/>
    <w:rsid w:val="00ED027B"/>
    <w:rsid w:val="00ED0B44"/>
    <w:rsid w:val="00ED0DDC"/>
    <w:rsid w:val="00ED0ECF"/>
    <w:rsid w:val="00ED1738"/>
    <w:rsid w:val="00ED259D"/>
    <w:rsid w:val="00ED38D1"/>
    <w:rsid w:val="00ED557A"/>
    <w:rsid w:val="00ED6B17"/>
    <w:rsid w:val="00ED6C92"/>
    <w:rsid w:val="00ED6EB3"/>
    <w:rsid w:val="00ED74F6"/>
    <w:rsid w:val="00ED791F"/>
    <w:rsid w:val="00ED7D6F"/>
    <w:rsid w:val="00EE0376"/>
    <w:rsid w:val="00EE14F1"/>
    <w:rsid w:val="00EE27BC"/>
    <w:rsid w:val="00EE2A76"/>
    <w:rsid w:val="00EE3530"/>
    <w:rsid w:val="00EE44A3"/>
    <w:rsid w:val="00EE611F"/>
    <w:rsid w:val="00EF1B62"/>
    <w:rsid w:val="00EF2488"/>
    <w:rsid w:val="00EF2D7D"/>
    <w:rsid w:val="00EF3557"/>
    <w:rsid w:val="00EF3CF9"/>
    <w:rsid w:val="00EF40F1"/>
    <w:rsid w:val="00EF431A"/>
    <w:rsid w:val="00EF521F"/>
    <w:rsid w:val="00EF62F3"/>
    <w:rsid w:val="00EF6788"/>
    <w:rsid w:val="00EF7579"/>
    <w:rsid w:val="00F0058F"/>
    <w:rsid w:val="00F00BE1"/>
    <w:rsid w:val="00F00FC6"/>
    <w:rsid w:val="00F00FF1"/>
    <w:rsid w:val="00F011AC"/>
    <w:rsid w:val="00F02C37"/>
    <w:rsid w:val="00F03B99"/>
    <w:rsid w:val="00F03D1D"/>
    <w:rsid w:val="00F04824"/>
    <w:rsid w:val="00F04C42"/>
    <w:rsid w:val="00F054FD"/>
    <w:rsid w:val="00F06146"/>
    <w:rsid w:val="00F07FD2"/>
    <w:rsid w:val="00F108EB"/>
    <w:rsid w:val="00F10C9F"/>
    <w:rsid w:val="00F11268"/>
    <w:rsid w:val="00F115D5"/>
    <w:rsid w:val="00F12997"/>
    <w:rsid w:val="00F14328"/>
    <w:rsid w:val="00F147C9"/>
    <w:rsid w:val="00F15F3B"/>
    <w:rsid w:val="00F16873"/>
    <w:rsid w:val="00F16A46"/>
    <w:rsid w:val="00F174CD"/>
    <w:rsid w:val="00F174EB"/>
    <w:rsid w:val="00F206F2"/>
    <w:rsid w:val="00F2077B"/>
    <w:rsid w:val="00F22DA0"/>
    <w:rsid w:val="00F2421E"/>
    <w:rsid w:val="00F24D61"/>
    <w:rsid w:val="00F25BC7"/>
    <w:rsid w:val="00F25C9D"/>
    <w:rsid w:val="00F2612D"/>
    <w:rsid w:val="00F27409"/>
    <w:rsid w:val="00F2796D"/>
    <w:rsid w:val="00F30712"/>
    <w:rsid w:val="00F315D7"/>
    <w:rsid w:val="00F33142"/>
    <w:rsid w:val="00F33881"/>
    <w:rsid w:val="00F33AE3"/>
    <w:rsid w:val="00F34181"/>
    <w:rsid w:val="00F35042"/>
    <w:rsid w:val="00F35937"/>
    <w:rsid w:val="00F36289"/>
    <w:rsid w:val="00F36B7E"/>
    <w:rsid w:val="00F41051"/>
    <w:rsid w:val="00F41317"/>
    <w:rsid w:val="00F4149C"/>
    <w:rsid w:val="00F41595"/>
    <w:rsid w:val="00F42040"/>
    <w:rsid w:val="00F42FDF"/>
    <w:rsid w:val="00F4460D"/>
    <w:rsid w:val="00F4488C"/>
    <w:rsid w:val="00F44BCD"/>
    <w:rsid w:val="00F455D0"/>
    <w:rsid w:val="00F45809"/>
    <w:rsid w:val="00F46686"/>
    <w:rsid w:val="00F46E2B"/>
    <w:rsid w:val="00F47B6A"/>
    <w:rsid w:val="00F508AB"/>
    <w:rsid w:val="00F50B60"/>
    <w:rsid w:val="00F51D44"/>
    <w:rsid w:val="00F51ED4"/>
    <w:rsid w:val="00F52E18"/>
    <w:rsid w:val="00F53738"/>
    <w:rsid w:val="00F54795"/>
    <w:rsid w:val="00F54F40"/>
    <w:rsid w:val="00F55A16"/>
    <w:rsid w:val="00F55B39"/>
    <w:rsid w:val="00F564F2"/>
    <w:rsid w:val="00F5728E"/>
    <w:rsid w:val="00F575DD"/>
    <w:rsid w:val="00F57984"/>
    <w:rsid w:val="00F602C9"/>
    <w:rsid w:val="00F60CFD"/>
    <w:rsid w:val="00F614A7"/>
    <w:rsid w:val="00F61E5E"/>
    <w:rsid w:val="00F62075"/>
    <w:rsid w:val="00F62E89"/>
    <w:rsid w:val="00F64357"/>
    <w:rsid w:val="00F64C6B"/>
    <w:rsid w:val="00F66F88"/>
    <w:rsid w:val="00F705FC"/>
    <w:rsid w:val="00F709A7"/>
    <w:rsid w:val="00F71271"/>
    <w:rsid w:val="00F71AA2"/>
    <w:rsid w:val="00F71BFE"/>
    <w:rsid w:val="00F73126"/>
    <w:rsid w:val="00F73A9E"/>
    <w:rsid w:val="00F74CA4"/>
    <w:rsid w:val="00F7633C"/>
    <w:rsid w:val="00F76BA6"/>
    <w:rsid w:val="00F76E72"/>
    <w:rsid w:val="00F77078"/>
    <w:rsid w:val="00F772D4"/>
    <w:rsid w:val="00F81AA6"/>
    <w:rsid w:val="00F839C5"/>
    <w:rsid w:val="00F83AC6"/>
    <w:rsid w:val="00F83E73"/>
    <w:rsid w:val="00F85BAF"/>
    <w:rsid w:val="00F85C03"/>
    <w:rsid w:val="00F85D63"/>
    <w:rsid w:val="00F9057A"/>
    <w:rsid w:val="00F90598"/>
    <w:rsid w:val="00F90DF1"/>
    <w:rsid w:val="00F93600"/>
    <w:rsid w:val="00F95792"/>
    <w:rsid w:val="00F96737"/>
    <w:rsid w:val="00F96B59"/>
    <w:rsid w:val="00F97D59"/>
    <w:rsid w:val="00FA141C"/>
    <w:rsid w:val="00FA28AA"/>
    <w:rsid w:val="00FA3C59"/>
    <w:rsid w:val="00FA488B"/>
    <w:rsid w:val="00FA5F7C"/>
    <w:rsid w:val="00FA667C"/>
    <w:rsid w:val="00FA67DB"/>
    <w:rsid w:val="00FA7B0C"/>
    <w:rsid w:val="00FB0A54"/>
    <w:rsid w:val="00FB2045"/>
    <w:rsid w:val="00FB25C8"/>
    <w:rsid w:val="00FB2F5F"/>
    <w:rsid w:val="00FB38D9"/>
    <w:rsid w:val="00FB3DE0"/>
    <w:rsid w:val="00FB46A6"/>
    <w:rsid w:val="00FB48E4"/>
    <w:rsid w:val="00FB58FF"/>
    <w:rsid w:val="00FB6847"/>
    <w:rsid w:val="00FB701D"/>
    <w:rsid w:val="00FB7BA3"/>
    <w:rsid w:val="00FB7F22"/>
    <w:rsid w:val="00FC0172"/>
    <w:rsid w:val="00FC07F1"/>
    <w:rsid w:val="00FC0DAC"/>
    <w:rsid w:val="00FC1532"/>
    <w:rsid w:val="00FC16F3"/>
    <w:rsid w:val="00FC18C8"/>
    <w:rsid w:val="00FC1D20"/>
    <w:rsid w:val="00FC20BA"/>
    <w:rsid w:val="00FC23DC"/>
    <w:rsid w:val="00FC2409"/>
    <w:rsid w:val="00FC2801"/>
    <w:rsid w:val="00FC2CD6"/>
    <w:rsid w:val="00FC3077"/>
    <w:rsid w:val="00FC3B99"/>
    <w:rsid w:val="00FC3BEA"/>
    <w:rsid w:val="00FC4035"/>
    <w:rsid w:val="00FC650B"/>
    <w:rsid w:val="00FC68DB"/>
    <w:rsid w:val="00FC6ABB"/>
    <w:rsid w:val="00FC6D5E"/>
    <w:rsid w:val="00FC7330"/>
    <w:rsid w:val="00FC7385"/>
    <w:rsid w:val="00FD043C"/>
    <w:rsid w:val="00FD05B6"/>
    <w:rsid w:val="00FD277F"/>
    <w:rsid w:val="00FD2C0A"/>
    <w:rsid w:val="00FD2C21"/>
    <w:rsid w:val="00FD342D"/>
    <w:rsid w:val="00FD4001"/>
    <w:rsid w:val="00FD6B89"/>
    <w:rsid w:val="00FD6F01"/>
    <w:rsid w:val="00FD74F9"/>
    <w:rsid w:val="00FD7536"/>
    <w:rsid w:val="00FD78FD"/>
    <w:rsid w:val="00FE087A"/>
    <w:rsid w:val="00FE261A"/>
    <w:rsid w:val="00FE2C6F"/>
    <w:rsid w:val="00FE3205"/>
    <w:rsid w:val="00FE3AFB"/>
    <w:rsid w:val="00FE4BFF"/>
    <w:rsid w:val="00FE4DEC"/>
    <w:rsid w:val="00FE659A"/>
    <w:rsid w:val="00FE6B75"/>
    <w:rsid w:val="00FE6F49"/>
    <w:rsid w:val="00FF0A42"/>
    <w:rsid w:val="00FF1A0A"/>
    <w:rsid w:val="00FF1D66"/>
    <w:rsid w:val="00FF330B"/>
    <w:rsid w:val="00FF36C7"/>
    <w:rsid w:val="00FF38E3"/>
    <w:rsid w:val="00FF3908"/>
    <w:rsid w:val="00FF3D11"/>
    <w:rsid w:val="00FF3FC4"/>
    <w:rsid w:val="00FF542C"/>
    <w:rsid w:val="00FF7CF9"/>
    <w:rsid w:val="00FF7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uiPriority="20"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13ED"/>
    <w:rPr>
      <w:sz w:val="28"/>
      <w:szCs w:val="28"/>
    </w:rPr>
  </w:style>
  <w:style w:type="paragraph" w:styleId="1">
    <w:name w:val="heading 1"/>
    <w:basedOn w:val="a"/>
    <w:next w:val="a"/>
    <w:link w:val="10"/>
    <w:qFormat/>
    <w:rsid w:val="000C15B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213ED"/>
    <w:rPr>
      <w:rFonts w:ascii="Times New Roman" w:hAnsi="Times New Roman" w:cs="Times New Roman" w:hint="default"/>
      <w:color w:val="0000FF"/>
      <w:u w:val="single"/>
    </w:rPr>
  </w:style>
  <w:style w:type="paragraph" w:styleId="a4">
    <w:name w:val="Normal (Web)"/>
    <w:aliases w:val="Обычный (Интернет),Обычный (Web) Знак,Обычный (Web),Обычный (веб) Знак Знак,Обычный (веб)1,Обычный (веб) Знак Знак Знак Знак,Обычный (веб) Знак Знак Знак1,Знак Знак Знак Знак Знак,Знак Знак1 Знак,Знак Знак Знак1 Знак Знак1,Знак Знак Знак"/>
    <w:basedOn w:val="a"/>
    <w:link w:val="a5"/>
    <w:uiPriority w:val="99"/>
    <w:qFormat/>
    <w:rsid w:val="007213ED"/>
    <w:pPr>
      <w:spacing w:before="100" w:beforeAutospacing="1" w:after="100" w:afterAutospacing="1"/>
    </w:pPr>
    <w:rPr>
      <w:sz w:val="24"/>
      <w:szCs w:val="24"/>
    </w:rPr>
  </w:style>
  <w:style w:type="character" w:customStyle="1" w:styleId="1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Основной текст Знак Знак1,Знак Знак Знак Зна Зн Знак"/>
    <w:link w:val="a6"/>
    <w:locked/>
    <w:rsid w:val="007213ED"/>
    <w:rPr>
      <w:b/>
      <w:bCs/>
      <w:sz w:val="22"/>
      <w:szCs w:val="22"/>
      <w:lang w:val="ru-RU" w:eastAsia="ru-RU" w:bidi="ar-SA"/>
    </w:rPr>
  </w:style>
  <w:style w:type="paragraph" w:styleId="a6">
    <w:name w:val="Body Text"/>
    <w:aliases w:val="Знак1,body text,Основной текст Знак Знак Знак,Основной текст Знак Знак Знак Знак,Основной текст Знак Знак,Основной текст Знак,Знак Знак Знак Зна Зн"/>
    <w:basedOn w:val="a"/>
    <w:link w:val="11"/>
    <w:qFormat/>
    <w:rsid w:val="007213ED"/>
    <w:pPr>
      <w:jc w:val="center"/>
    </w:pPr>
    <w:rPr>
      <w:b/>
      <w:bCs/>
      <w:sz w:val="22"/>
      <w:szCs w:val="22"/>
    </w:rPr>
  </w:style>
  <w:style w:type="character" w:customStyle="1" w:styleId="3">
    <w:name w:val="Основной текст с отступом 3 Знак"/>
    <w:link w:val="30"/>
    <w:semiHidden/>
    <w:locked/>
    <w:rsid w:val="007213ED"/>
    <w:rPr>
      <w:sz w:val="16"/>
      <w:szCs w:val="16"/>
      <w:lang w:val="ru-RU" w:eastAsia="ru-RU" w:bidi="ar-SA"/>
    </w:rPr>
  </w:style>
  <w:style w:type="paragraph" w:styleId="30">
    <w:name w:val="Body Text Indent 3"/>
    <w:basedOn w:val="a"/>
    <w:link w:val="3"/>
    <w:rsid w:val="007213ED"/>
    <w:pPr>
      <w:spacing w:after="120"/>
      <w:ind w:left="283"/>
    </w:pPr>
    <w:rPr>
      <w:sz w:val="16"/>
      <w:szCs w:val="16"/>
    </w:rPr>
  </w:style>
  <w:style w:type="paragraph" w:customStyle="1" w:styleId="21">
    <w:name w:val="Основной текст 21"/>
    <w:basedOn w:val="a"/>
    <w:rsid w:val="007213ED"/>
    <w:pPr>
      <w:widowControl w:val="0"/>
      <w:jc w:val="both"/>
    </w:pPr>
    <w:rPr>
      <w:sz w:val="24"/>
      <w:szCs w:val="24"/>
      <w:lang w:eastAsia="ar-SA"/>
    </w:rPr>
  </w:style>
  <w:style w:type="character" w:customStyle="1" w:styleId="ConsPlusNormal">
    <w:name w:val="ConsPlusNormal Знак"/>
    <w:link w:val="ConsPlusNormal0"/>
    <w:locked/>
    <w:rsid w:val="007213ED"/>
    <w:rPr>
      <w:rFonts w:ascii="Arial" w:hAnsi="Arial" w:cs="Arial"/>
      <w:lang w:val="ru-RU" w:eastAsia="ru-RU" w:bidi="ar-SA"/>
    </w:rPr>
  </w:style>
  <w:style w:type="paragraph" w:customStyle="1" w:styleId="ConsPlusNormal0">
    <w:name w:val="ConsPlusNormal"/>
    <w:link w:val="ConsPlusNormal"/>
    <w:rsid w:val="007213ED"/>
    <w:pPr>
      <w:widowControl w:val="0"/>
      <w:autoSpaceDE w:val="0"/>
      <w:autoSpaceDN w:val="0"/>
      <w:adjustRightInd w:val="0"/>
      <w:ind w:firstLine="720"/>
    </w:pPr>
    <w:rPr>
      <w:rFonts w:ascii="Arial" w:hAnsi="Arial" w:cs="Arial"/>
    </w:rPr>
  </w:style>
  <w:style w:type="paragraph" w:customStyle="1" w:styleId="TableContents">
    <w:name w:val="Table Contents"/>
    <w:basedOn w:val="a"/>
    <w:rsid w:val="007213ED"/>
    <w:pPr>
      <w:widowControl w:val="0"/>
      <w:autoSpaceDE w:val="0"/>
      <w:autoSpaceDN w:val="0"/>
      <w:adjustRightInd w:val="0"/>
      <w:spacing w:after="200" w:line="276" w:lineRule="auto"/>
    </w:pPr>
    <w:rPr>
      <w:sz w:val="18"/>
      <w:szCs w:val="18"/>
      <w:lang w:eastAsia="zh-CN" w:bidi="hi-IN"/>
    </w:rPr>
  </w:style>
  <w:style w:type="character" w:customStyle="1" w:styleId="apple-style-span">
    <w:name w:val="apple-style-span"/>
    <w:rsid w:val="007213ED"/>
    <w:rPr>
      <w:rFonts w:ascii="Times New Roman" w:hAnsi="Times New Roman" w:cs="Times New Roman" w:hint="default"/>
    </w:rPr>
  </w:style>
  <w:style w:type="character" w:customStyle="1" w:styleId="a7">
    <w:name w:val="Гипертекстовая ссылка"/>
    <w:rsid w:val="007213ED"/>
    <w:rPr>
      <w:color w:val="106BBE"/>
    </w:rPr>
  </w:style>
  <w:style w:type="character" w:customStyle="1" w:styleId="apple-converted-space">
    <w:name w:val="apple-converted-space"/>
    <w:basedOn w:val="a0"/>
    <w:rsid w:val="007213ED"/>
  </w:style>
  <w:style w:type="paragraph" w:customStyle="1" w:styleId="a8">
    <w:name w:val="Знак Знак Знак Знак Знак Знак Знак"/>
    <w:basedOn w:val="a"/>
    <w:rsid w:val="00671B94"/>
    <w:pPr>
      <w:widowControl w:val="0"/>
      <w:adjustRightInd w:val="0"/>
      <w:spacing w:after="160" w:line="240" w:lineRule="exact"/>
      <w:jc w:val="right"/>
    </w:pPr>
    <w:rPr>
      <w:sz w:val="20"/>
      <w:szCs w:val="20"/>
      <w:lang w:val="en-GB" w:eastAsia="en-US"/>
    </w:rPr>
  </w:style>
  <w:style w:type="character" w:customStyle="1" w:styleId="NumberingSymbols">
    <w:name w:val="Numbering Symbols"/>
    <w:rsid w:val="00671B94"/>
    <w:rPr>
      <w:rFonts w:eastAsia="Times New Roman" w:cs="Mangal"/>
      <w:lang w:eastAsia="zh-CN" w:bidi="hi-IN"/>
    </w:rPr>
  </w:style>
  <w:style w:type="paragraph" w:customStyle="1" w:styleId="Style4">
    <w:name w:val="Style4"/>
    <w:basedOn w:val="a"/>
    <w:rsid w:val="00F95792"/>
    <w:pPr>
      <w:widowControl w:val="0"/>
      <w:autoSpaceDE w:val="0"/>
      <w:autoSpaceDN w:val="0"/>
      <w:adjustRightInd w:val="0"/>
      <w:spacing w:line="321" w:lineRule="exact"/>
      <w:ind w:firstLine="710"/>
      <w:jc w:val="both"/>
    </w:pPr>
    <w:rPr>
      <w:sz w:val="24"/>
      <w:szCs w:val="24"/>
    </w:rPr>
  </w:style>
  <w:style w:type="character" w:customStyle="1" w:styleId="FontStyle19">
    <w:name w:val="Font Style19"/>
    <w:rsid w:val="00F95792"/>
    <w:rPr>
      <w:rFonts w:ascii="Times New Roman" w:hAnsi="Times New Roman" w:cs="Times New Roman"/>
      <w:sz w:val="26"/>
      <w:szCs w:val="26"/>
    </w:rPr>
  </w:style>
  <w:style w:type="paragraph" w:styleId="4">
    <w:name w:val="List Bullet 4"/>
    <w:basedOn w:val="a"/>
    <w:rsid w:val="00786BB3"/>
    <w:pPr>
      <w:numPr>
        <w:numId w:val="1"/>
      </w:numPr>
    </w:pPr>
    <w:rPr>
      <w:sz w:val="24"/>
      <w:szCs w:val="24"/>
    </w:rPr>
  </w:style>
  <w:style w:type="paragraph" w:customStyle="1" w:styleId="a9">
    <w:name w:val="Знак Знак Знак"/>
    <w:basedOn w:val="a"/>
    <w:rsid w:val="007A3A60"/>
    <w:pPr>
      <w:spacing w:before="100" w:beforeAutospacing="1" w:after="100" w:afterAutospacing="1"/>
    </w:pPr>
    <w:rPr>
      <w:rFonts w:ascii="Tahoma" w:hAnsi="Tahoma"/>
      <w:sz w:val="20"/>
      <w:szCs w:val="20"/>
      <w:lang w:val="en-US" w:eastAsia="en-US"/>
    </w:rPr>
  </w:style>
  <w:style w:type="paragraph" w:styleId="aa">
    <w:name w:val="Balloon Text"/>
    <w:basedOn w:val="a"/>
    <w:semiHidden/>
    <w:rsid w:val="00342A06"/>
    <w:rPr>
      <w:rFonts w:ascii="Tahoma" w:hAnsi="Tahoma" w:cs="Tahoma"/>
      <w:sz w:val="16"/>
      <w:szCs w:val="16"/>
    </w:rPr>
  </w:style>
  <w:style w:type="paragraph" w:styleId="ab">
    <w:name w:val="header"/>
    <w:basedOn w:val="a"/>
    <w:rsid w:val="00331939"/>
    <w:pPr>
      <w:tabs>
        <w:tab w:val="center" w:pos="4677"/>
        <w:tab w:val="right" w:pos="9355"/>
      </w:tabs>
    </w:pPr>
  </w:style>
  <w:style w:type="character" w:styleId="ac">
    <w:name w:val="page number"/>
    <w:basedOn w:val="a0"/>
    <w:rsid w:val="00331939"/>
  </w:style>
  <w:style w:type="paragraph" w:styleId="ad">
    <w:name w:val="footer"/>
    <w:basedOn w:val="a"/>
    <w:rsid w:val="00C64064"/>
    <w:pPr>
      <w:tabs>
        <w:tab w:val="center" w:pos="4677"/>
        <w:tab w:val="right" w:pos="9355"/>
      </w:tabs>
    </w:pPr>
  </w:style>
  <w:style w:type="character" w:customStyle="1" w:styleId="iceouttxt">
    <w:name w:val="iceouttxt"/>
    <w:rsid w:val="00DE6EF4"/>
    <w:rPr>
      <w:rFonts w:cs="Times New Roman"/>
    </w:rPr>
  </w:style>
  <w:style w:type="paragraph" w:styleId="ae">
    <w:name w:val="List Paragraph"/>
    <w:basedOn w:val="a"/>
    <w:qFormat/>
    <w:rsid w:val="00483A91"/>
    <w:pPr>
      <w:spacing w:after="200" w:line="276" w:lineRule="auto"/>
      <w:ind w:left="720"/>
      <w:contextualSpacing/>
    </w:pPr>
    <w:rPr>
      <w:rFonts w:ascii="Calibri" w:eastAsia="Calibri" w:hAnsi="Calibri"/>
      <w:sz w:val="22"/>
      <w:szCs w:val="22"/>
      <w:lang w:val="en-US" w:eastAsia="en-US"/>
    </w:rPr>
  </w:style>
  <w:style w:type="character" w:customStyle="1" w:styleId="10">
    <w:name w:val="Заголовок 1 Знак"/>
    <w:link w:val="1"/>
    <w:locked/>
    <w:rsid w:val="000C15B4"/>
    <w:rPr>
      <w:rFonts w:ascii="Arial" w:hAnsi="Arial" w:cs="Arial"/>
      <w:b/>
      <w:bCs/>
      <w:kern w:val="32"/>
      <w:sz w:val="32"/>
      <w:szCs w:val="32"/>
      <w:lang w:val="ru-RU" w:eastAsia="ru-RU" w:bidi="ar-SA"/>
    </w:rPr>
  </w:style>
  <w:style w:type="character" w:customStyle="1" w:styleId="a5">
    <w:name w:val="Обычный (веб) Знак"/>
    <w:aliases w:val="Обычный (Интернет) Знак,Обычный (Web) Знак Знак,Обычный (Web) Знак1,Обычный (веб) Знак Знак Знак2,Обычный (веб)1 Знак,Обычный (веб) Знак Знак Знак Знак Знак1,Обычный (веб) Знак Знак Знак1 Знак1,Знак Знак Знак Знак Знак Знак1"/>
    <w:link w:val="a4"/>
    <w:locked/>
    <w:rsid w:val="00AC090B"/>
    <w:rPr>
      <w:sz w:val="24"/>
      <w:szCs w:val="24"/>
      <w:lang w:val="ru-RU" w:eastAsia="ru-RU" w:bidi="ar-SA"/>
    </w:rPr>
  </w:style>
  <w:style w:type="character" w:customStyle="1" w:styleId="af">
    <w:name w:val="Обычный (веб) Знак Знак Знак"/>
    <w:aliases w:val="Обычный (Web) Знак Знак Знак Знак Знак"/>
    <w:locked/>
    <w:rsid w:val="001E464E"/>
    <w:rPr>
      <w:sz w:val="24"/>
      <w:szCs w:val="24"/>
      <w:lang w:val="ru-RU" w:eastAsia="ru-RU" w:bidi="ar-SA"/>
    </w:rPr>
  </w:style>
  <w:style w:type="paragraph" w:customStyle="1" w:styleId="12">
    <w:name w:val="Абзац списка1"/>
    <w:basedOn w:val="a"/>
    <w:rsid w:val="002909A0"/>
    <w:pPr>
      <w:spacing w:after="200" w:line="276" w:lineRule="auto"/>
      <w:ind w:left="720"/>
      <w:contextualSpacing/>
    </w:pPr>
    <w:rPr>
      <w:rFonts w:ascii="Calibri" w:hAnsi="Calibri"/>
      <w:sz w:val="22"/>
      <w:szCs w:val="22"/>
      <w:lang w:eastAsia="en-US"/>
    </w:rPr>
  </w:style>
  <w:style w:type="character" w:customStyle="1" w:styleId="af0">
    <w:name w:val="Обычный (веб) Знак Знак Знак Знак Знак"/>
    <w:aliases w:val="Обычный (веб) Знак Знак Знак Знак1,Обычный (веб) Знак Знак Знак1 Знак,Знак Знак Знак Знак Знак Знак,Знак Знак1 Знак Знак,Знак Знак Знак1 Знак Знак1 Знак,Знак Знак Знак Знак,Знак Зна Знак Знак"/>
    <w:locked/>
    <w:rsid w:val="001D6BA4"/>
    <w:rPr>
      <w:sz w:val="24"/>
      <w:szCs w:val="24"/>
      <w:lang w:val="ru-RU" w:eastAsia="ru-RU" w:bidi="ar-SA"/>
    </w:rPr>
  </w:style>
  <w:style w:type="character" w:customStyle="1" w:styleId="tztxt">
    <w:name w:val="tz_txt Знак"/>
    <w:link w:val="tztxt0"/>
    <w:locked/>
    <w:rsid w:val="0060210D"/>
    <w:rPr>
      <w:sz w:val="24"/>
      <w:lang w:bidi="ar-SA"/>
    </w:rPr>
  </w:style>
  <w:style w:type="paragraph" w:customStyle="1" w:styleId="tztxt0">
    <w:name w:val="tz_txt"/>
    <w:basedOn w:val="a"/>
    <w:link w:val="tztxt"/>
    <w:rsid w:val="0060210D"/>
    <w:pPr>
      <w:spacing w:after="120"/>
      <w:ind w:firstLine="709"/>
      <w:jc w:val="both"/>
    </w:pPr>
    <w:rPr>
      <w:sz w:val="24"/>
      <w:szCs w:val="20"/>
    </w:rPr>
  </w:style>
  <w:style w:type="character" w:customStyle="1" w:styleId="blk">
    <w:name w:val="blk"/>
    <w:rsid w:val="00574CCA"/>
  </w:style>
  <w:style w:type="paragraph" w:customStyle="1" w:styleId="2">
    <w:name w:val="Знак Знак2 Знак Знак Знак Знак"/>
    <w:basedOn w:val="a"/>
    <w:rsid w:val="00EC3461"/>
    <w:pPr>
      <w:spacing w:before="100" w:beforeAutospacing="1" w:after="100" w:afterAutospacing="1"/>
    </w:pPr>
    <w:rPr>
      <w:rFonts w:ascii="Tahoma" w:hAnsi="Tahoma"/>
      <w:sz w:val="20"/>
      <w:szCs w:val="20"/>
      <w:lang w:val="en-US" w:eastAsia="en-US"/>
    </w:rPr>
  </w:style>
  <w:style w:type="paragraph" w:customStyle="1" w:styleId="13">
    <w:name w:val="Без интервала1"/>
    <w:link w:val="NoSpacingChar"/>
    <w:rsid w:val="00EC3461"/>
    <w:rPr>
      <w:rFonts w:ascii="Calibri" w:hAnsi="Calibri"/>
      <w:sz w:val="22"/>
      <w:szCs w:val="22"/>
      <w:lang w:eastAsia="en-US"/>
    </w:rPr>
  </w:style>
  <w:style w:type="character" w:customStyle="1" w:styleId="NoSpacingChar">
    <w:name w:val="No Spacing Char"/>
    <w:link w:val="13"/>
    <w:locked/>
    <w:rsid w:val="00EC3461"/>
    <w:rPr>
      <w:rFonts w:ascii="Calibri" w:hAnsi="Calibri"/>
      <w:sz w:val="22"/>
      <w:szCs w:val="22"/>
      <w:lang w:val="ru-RU" w:eastAsia="en-US" w:bidi="ar-SA"/>
    </w:rPr>
  </w:style>
  <w:style w:type="character" w:styleId="af1">
    <w:name w:val="Strong"/>
    <w:qFormat/>
    <w:rsid w:val="00864B8B"/>
    <w:rPr>
      <w:b/>
      <w:bCs/>
    </w:rPr>
  </w:style>
  <w:style w:type="paragraph" w:customStyle="1" w:styleId="14">
    <w:name w:val="Знак Знак1 Знак Знак Знак Знак"/>
    <w:basedOn w:val="a"/>
    <w:rsid w:val="00C354A0"/>
    <w:pPr>
      <w:widowControl w:val="0"/>
      <w:adjustRightInd w:val="0"/>
      <w:spacing w:after="160" w:line="240" w:lineRule="exact"/>
      <w:jc w:val="right"/>
    </w:pPr>
    <w:rPr>
      <w:sz w:val="20"/>
      <w:szCs w:val="20"/>
      <w:lang w:val="en-GB" w:eastAsia="en-US"/>
    </w:rPr>
  </w:style>
  <w:style w:type="paragraph" w:customStyle="1" w:styleId="100">
    <w:name w:val="Знак Знак10 Знак Знак"/>
    <w:basedOn w:val="a"/>
    <w:rsid w:val="00B0192B"/>
    <w:pPr>
      <w:widowControl w:val="0"/>
      <w:adjustRightInd w:val="0"/>
      <w:spacing w:after="160" w:line="240" w:lineRule="exact"/>
      <w:jc w:val="right"/>
    </w:pPr>
    <w:rPr>
      <w:sz w:val="20"/>
      <w:szCs w:val="20"/>
      <w:lang w:val="en-GB" w:eastAsia="en-US"/>
    </w:rPr>
  </w:style>
  <w:style w:type="table" w:styleId="af2">
    <w:name w:val="Table Grid"/>
    <w:basedOn w:val="a1"/>
    <w:rsid w:val="00056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Обычный (веб)2"/>
    <w:basedOn w:val="a"/>
    <w:rsid w:val="00340C97"/>
    <w:pPr>
      <w:suppressAutoHyphens/>
      <w:spacing w:before="280" w:after="280"/>
    </w:pPr>
    <w:rPr>
      <w:rFonts w:eastAsia="Calibri"/>
      <w:sz w:val="24"/>
      <w:szCs w:val="24"/>
      <w:lang w:eastAsia="zh-CN"/>
    </w:rPr>
  </w:style>
  <w:style w:type="character" w:styleId="af3">
    <w:name w:val="Emphasis"/>
    <w:uiPriority w:val="20"/>
    <w:qFormat/>
    <w:rsid w:val="009268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qFormat="1"/>
    <w:lsdException w:name="Emphasis" w:uiPriority="20"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13ED"/>
    <w:rPr>
      <w:sz w:val="28"/>
      <w:szCs w:val="28"/>
    </w:rPr>
  </w:style>
  <w:style w:type="paragraph" w:styleId="1">
    <w:name w:val="heading 1"/>
    <w:basedOn w:val="a"/>
    <w:next w:val="a"/>
    <w:link w:val="10"/>
    <w:qFormat/>
    <w:rsid w:val="000C15B4"/>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213ED"/>
    <w:rPr>
      <w:rFonts w:ascii="Times New Roman" w:hAnsi="Times New Roman" w:cs="Times New Roman" w:hint="default"/>
      <w:color w:val="0000FF"/>
      <w:u w:val="single"/>
    </w:rPr>
  </w:style>
  <w:style w:type="paragraph" w:styleId="a4">
    <w:name w:val="Normal (Web)"/>
    <w:aliases w:val="Обычный (Интернет),Обычный (Web) Знак,Обычный (Web),Обычный (веб) Знак Знак,Обычный (веб)1,Обычный (веб) Знак Знак Знак Знак,Обычный (веб) Знак Знак Знак1,Знак Знак Знак Знак Знак,Знак Знак1 Знак,Знак Знак Знак1 Знак Знак1,Знак Знак Знак"/>
    <w:basedOn w:val="a"/>
    <w:link w:val="a5"/>
    <w:uiPriority w:val="99"/>
    <w:qFormat/>
    <w:rsid w:val="007213ED"/>
    <w:pPr>
      <w:spacing w:before="100" w:beforeAutospacing="1" w:after="100" w:afterAutospacing="1"/>
    </w:pPr>
    <w:rPr>
      <w:sz w:val="24"/>
      <w:szCs w:val="24"/>
    </w:rPr>
  </w:style>
  <w:style w:type="character" w:customStyle="1" w:styleId="11">
    <w:name w:val="Основной текст Знак1"/>
    <w:aliases w:val="Знак1 Знак,body text Знак,Основной текст Знак Знак Знак Знак1,Основной текст Знак Знак Знак Знак Знак,Основной текст Знак Знак Знак1,Основной текст Знак Знак1,Знак Знак Знак Зна Зн Знак"/>
    <w:link w:val="a6"/>
    <w:locked/>
    <w:rsid w:val="007213ED"/>
    <w:rPr>
      <w:b/>
      <w:bCs/>
      <w:sz w:val="22"/>
      <w:szCs w:val="22"/>
      <w:lang w:val="ru-RU" w:eastAsia="ru-RU" w:bidi="ar-SA"/>
    </w:rPr>
  </w:style>
  <w:style w:type="paragraph" w:styleId="a6">
    <w:name w:val="Body Text"/>
    <w:aliases w:val="Знак1,body text,Основной текст Знак Знак Знак,Основной текст Знак Знак Знак Знак,Основной текст Знак Знак,Основной текст Знак,Знак Знак Знак Зна Зн"/>
    <w:basedOn w:val="a"/>
    <w:link w:val="11"/>
    <w:qFormat/>
    <w:rsid w:val="007213ED"/>
    <w:pPr>
      <w:jc w:val="center"/>
    </w:pPr>
    <w:rPr>
      <w:b/>
      <w:bCs/>
      <w:sz w:val="22"/>
      <w:szCs w:val="22"/>
    </w:rPr>
  </w:style>
  <w:style w:type="character" w:customStyle="1" w:styleId="3">
    <w:name w:val="Основной текст с отступом 3 Знак"/>
    <w:link w:val="30"/>
    <w:semiHidden/>
    <w:locked/>
    <w:rsid w:val="007213ED"/>
    <w:rPr>
      <w:sz w:val="16"/>
      <w:szCs w:val="16"/>
      <w:lang w:val="ru-RU" w:eastAsia="ru-RU" w:bidi="ar-SA"/>
    </w:rPr>
  </w:style>
  <w:style w:type="paragraph" w:styleId="30">
    <w:name w:val="Body Text Indent 3"/>
    <w:basedOn w:val="a"/>
    <w:link w:val="3"/>
    <w:rsid w:val="007213ED"/>
    <w:pPr>
      <w:spacing w:after="120"/>
      <w:ind w:left="283"/>
    </w:pPr>
    <w:rPr>
      <w:sz w:val="16"/>
      <w:szCs w:val="16"/>
    </w:rPr>
  </w:style>
  <w:style w:type="paragraph" w:customStyle="1" w:styleId="21">
    <w:name w:val="Основной текст 21"/>
    <w:basedOn w:val="a"/>
    <w:rsid w:val="007213ED"/>
    <w:pPr>
      <w:widowControl w:val="0"/>
      <w:jc w:val="both"/>
    </w:pPr>
    <w:rPr>
      <w:sz w:val="24"/>
      <w:szCs w:val="24"/>
      <w:lang w:eastAsia="ar-SA"/>
    </w:rPr>
  </w:style>
  <w:style w:type="character" w:customStyle="1" w:styleId="ConsPlusNormal">
    <w:name w:val="ConsPlusNormal Знак"/>
    <w:link w:val="ConsPlusNormal0"/>
    <w:locked/>
    <w:rsid w:val="007213ED"/>
    <w:rPr>
      <w:rFonts w:ascii="Arial" w:hAnsi="Arial" w:cs="Arial"/>
      <w:lang w:val="ru-RU" w:eastAsia="ru-RU" w:bidi="ar-SA"/>
    </w:rPr>
  </w:style>
  <w:style w:type="paragraph" w:customStyle="1" w:styleId="ConsPlusNormal0">
    <w:name w:val="ConsPlusNormal"/>
    <w:link w:val="ConsPlusNormal"/>
    <w:rsid w:val="007213ED"/>
    <w:pPr>
      <w:widowControl w:val="0"/>
      <w:autoSpaceDE w:val="0"/>
      <w:autoSpaceDN w:val="0"/>
      <w:adjustRightInd w:val="0"/>
      <w:ind w:firstLine="720"/>
    </w:pPr>
    <w:rPr>
      <w:rFonts w:ascii="Arial" w:hAnsi="Arial" w:cs="Arial"/>
    </w:rPr>
  </w:style>
  <w:style w:type="paragraph" w:customStyle="1" w:styleId="TableContents">
    <w:name w:val="Table Contents"/>
    <w:basedOn w:val="a"/>
    <w:rsid w:val="007213ED"/>
    <w:pPr>
      <w:widowControl w:val="0"/>
      <w:autoSpaceDE w:val="0"/>
      <w:autoSpaceDN w:val="0"/>
      <w:adjustRightInd w:val="0"/>
      <w:spacing w:after="200" w:line="276" w:lineRule="auto"/>
    </w:pPr>
    <w:rPr>
      <w:sz w:val="18"/>
      <w:szCs w:val="18"/>
      <w:lang w:eastAsia="zh-CN" w:bidi="hi-IN"/>
    </w:rPr>
  </w:style>
  <w:style w:type="character" w:customStyle="1" w:styleId="apple-style-span">
    <w:name w:val="apple-style-span"/>
    <w:rsid w:val="007213ED"/>
    <w:rPr>
      <w:rFonts w:ascii="Times New Roman" w:hAnsi="Times New Roman" w:cs="Times New Roman" w:hint="default"/>
    </w:rPr>
  </w:style>
  <w:style w:type="character" w:customStyle="1" w:styleId="a7">
    <w:name w:val="Гипертекстовая ссылка"/>
    <w:rsid w:val="007213ED"/>
    <w:rPr>
      <w:color w:val="106BBE"/>
    </w:rPr>
  </w:style>
  <w:style w:type="character" w:customStyle="1" w:styleId="apple-converted-space">
    <w:name w:val="apple-converted-space"/>
    <w:basedOn w:val="a0"/>
    <w:rsid w:val="007213ED"/>
  </w:style>
  <w:style w:type="paragraph" w:customStyle="1" w:styleId="a8">
    <w:name w:val="Знак Знак Знак Знак Знак Знак Знак"/>
    <w:basedOn w:val="a"/>
    <w:rsid w:val="00671B94"/>
    <w:pPr>
      <w:widowControl w:val="0"/>
      <w:adjustRightInd w:val="0"/>
      <w:spacing w:after="160" w:line="240" w:lineRule="exact"/>
      <w:jc w:val="right"/>
    </w:pPr>
    <w:rPr>
      <w:sz w:val="20"/>
      <w:szCs w:val="20"/>
      <w:lang w:val="en-GB" w:eastAsia="en-US"/>
    </w:rPr>
  </w:style>
  <w:style w:type="character" w:customStyle="1" w:styleId="NumberingSymbols">
    <w:name w:val="Numbering Symbols"/>
    <w:rsid w:val="00671B94"/>
    <w:rPr>
      <w:rFonts w:eastAsia="Times New Roman" w:cs="Mangal"/>
      <w:lang w:eastAsia="zh-CN" w:bidi="hi-IN"/>
    </w:rPr>
  </w:style>
  <w:style w:type="paragraph" w:customStyle="1" w:styleId="Style4">
    <w:name w:val="Style4"/>
    <w:basedOn w:val="a"/>
    <w:rsid w:val="00F95792"/>
    <w:pPr>
      <w:widowControl w:val="0"/>
      <w:autoSpaceDE w:val="0"/>
      <w:autoSpaceDN w:val="0"/>
      <w:adjustRightInd w:val="0"/>
      <w:spacing w:line="321" w:lineRule="exact"/>
      <w:ind w:firstLine="710"/>
      <w:jc w:val="both"/>
    </w:pPr>
    <w:rPr>
      <w:sz w:val="24"/>
      <w:szCs w:val="24"/>
    </w:rPr>
  </w:style>
  <w:style w:type="character" w:customStyle="1" w:styleId="FontStyle19">
    <w:name w:val="Font Style19"/>
    <w:rsid w:val="00F95792"/>
    <w:rPr>
      <w:rFonts w:ascii="Times New Roman" w:hAnsi="Times New Roman" w:cs="Times New Roman"/>
      <w:sz w:val="26"/>
      <w:szCs w:val="26"/>
    </w:rPr>
  </w:style>
  <w:style w:type="paragraph" w:styleId="4">
    <w:name w:val="List Bullet 4"/>
    <w:basedOn w:val="a"/>
    <w:rsid w:val="00786BB3"/>
    <w:pPr>
      <w:numPr>
        <w:numId w:val="1"/>
      </w:numPr>
    </w:pPr>
    <w:rPr>
      <w:sz w:val="24"/>
      <w:szCs w:val="24"/>
    </w:rPr>
  </w:style>
  <w:style w:type="paragraph" w:customStyle="1" w:styleId="a9">
    <w:name w:val="Знак Знак Знак"/>
    <w:basedOn w:val="a"/>
    <w:rsid w:val="007A3A60"/>
    <w:pPr>
      <w:spacing w:before="100" w:beforeAutospacing="1" w:after="100" w:afterAutospacing="1"/>
    </w:pPr>
    <w:rPr>
      <w:rFonts w:ascii="Tahoma" w:hAnsi="Tahoma"/>
      <w:sz w:val="20"/>
      <w:szCs w:val="20"/>
      <w:lang w:val="en-US" w:eastAsia="en-US"/>
    </w:rPr>
  </w:style>
  <w:style w:type="paragraph" w:styleId="aa">
    <w:name w:val="Balloon Text"/>
    <w:basedOn w:val="a"/>
    <w:semiHidden/>
    <w:rsid w:val="00342A06"/>
    <w:rPr>
      <w:rFonts w:ascii="Tahoma" w:hAnsi="Tahoma" w:cs="Tahoma"/>
      <w:sz w:val="16"/>
      <w:szCs w:val="16"/>
    </w:rPr>
  </w:style>
  <w:style w:type="paragraph" w:styleId="ab">
    <w:name w:val="header"/>
    <w:basedOn w:val="a"/>
    <w:rsid w:val="00331939"/>
    <w:pPr>
      <w:tabs>
        <w:tab w:val="center" w:pos="4677"/>
        <w:tab w:val="right" w:pos="9355"/>
      </w:tabs>
    </w:pPr>
  </w:style>
  <w:style w:type="character" w:styleId="ac">
    <w:name w:val="page number"/>
    <w:basedOn w:val="a0"/>
    <w:rsid w:val="00331939"/>
  </w:style>
  <w:style w:type="paragraph" w:styleId="ad">
    <w:name w:val="footer"/>
    <w:basedOn w:val="a"/>
    <w:rsid w:val="00C64064"/>
    <w:pPr>
      <w:tabs>
        <w:tab w:val="center" w:pos="4677"/>
        <w:tab w:val="right" w:pos="9355"/>
      </w:tabs>
    </w:pPr>
  </w:style>
  <w:style w:type="character" w:customStyle="1" w:styleId="iceouttxt">
    <w:name w:val="iceouttxt"/>
    <w:rsid w:val="00DE6EF4"/>
    <w:rPr>
      <w:rFonts w:cs="Times New Roman"/>
    </w:rPr>
  </w:style>
  <w:style w:type="paragraph" w:styleId="ae">
    <w:name w:val="List Paragraph"/>
    <w:basedOn w:val="a"/>
    <w:qFormat/>
    <w:rsid w:val="00483A91"/>
    <w:pPr>
      <w:spacing w:after="200" w:line="276" w:lineRule="auto"/>
      <w:ind w:left="720"/>
      <w:contextualSpacing/>
    </w:pPr>
    <w:rPr>
      <w:rFonts w:ascii="Calibri" w:eastAsia="Calibri" w:hAnsi="Calibri"/>
      <w:sz w:val="22"/>
      <w:szCs w:val="22"/>
      <w:lang w:val="en-US" w:eastAsia="en-US"/>
    </w:rPr>
  </w:style>
  <w:style w:type="character" w:customStyle="1" w:styleId="10">
    <w:name w:val="Заголовок 1 Знак"/>
    <w:link w:val="1"/>
    <w:locked/>
    <w:rsid w:val="000C15B4"/>
    <w:rPr>
      <w:rFonts w:ascii="Arial" w:hAnsi="Arial" w:cs="Arial"/>
      <w:b/>
      <w:bCs/>
      <w:kern w:val="32"/>
      <w:sz w:val="32"/>
      <w:szCs w:val="32"/>
      <w:lang w:val="ru-RU" w:eastAsia="ru-RU" w:bidi="ar-SA"/>
    </w:rPr>
  </w:style>
  <w:style w:type="character" w:customStyle="1" w:styleId="a5">
    <w:name w:val="Обычный (веб) Знак"/>
    <w:aliases w:val="Обычный (Интернет) Знак,Обычный (Web) Знак Знак,Обычный (Web) Знак1,Обычный (веб) Знак Знак Знак2,Обычный (веб)1 Знак,Обычный (веб) Знак Знак Знак Знак Знак1,Обычный (веб) Знак Знак Знак1 Знак1,Знак Знак Знак Знак Знак Знак1"/>
    <w:link w:val="a4"/>
    <w:locked/>
    <w:rsid w:val="00AC090B"/>
    <w:rPr>
      <w:sz w:val="24"/>
      <w:szCs w:val="24"/>
      <w:lang w:val="ru-RU" w:eastAsia="ru-RU" w:bidi="ar-SA"/>
    </w:rPr>
  </w:style>
  <w:style w:type="character" w:customStyle="1" w:styleId="af">
    <w:name w:val="Обычный (веб) Знак Знак Знак"/>
    <w:aliases w:val="Обычный (Web) Знак Знак Знак Знак Знак"/>
    <w:locked/>
    <w:rsid w:val="001E464E"/>
    <w:rPr>
      <w:sz w:val="24"/>
      <w:szCs w:val="24"/>
      <w:lang w:val="ru-RU" w:eastAsia="ru-RU" w:bidi="ar-SA"/>
    </w:rPr>
  </w:style>
  <w:style w:type="paragraph" w:customStyle="1" w:styleId="12">
    <w:name w:val="Абзац списка1"/>
    <w:basedOn w:val="a"/>
    <w:rsid w:val="002909A0"/>
    <w:pPr>
      <w:spacing w:after="200" w:line="276" w:lineRule="auto"/>
      <w:ind w:left="720"/>
      <w:contextualSpacing/>
    </w:pPr>
    <w:rPr>
      <w:rFonts w:ascii="Calibri" w:hAnsi="Calibri"/>
      <w:sz w:val="22"/>
      <w:szCs w:val="22"/>
      <w:lang w:eastAsia="en-US"/>
    </w:rPr>
  </w:style>
  <w:style w:type="character" w:customStyle="1" w:styleId="af0">
    <w:name w:val="Обычный (веб) Знак Знак Знак Знак Знак"/>
    <w:aliases w:val="Обычный (веб) Знак Знак Знак Знак1,Обычный (веб) Знак Знак Знак1 Знак,Знак Знак Знак Знак Знак Знак,Знак Знак1 Знак Знак,Знак Знак Знак1 Знак Знак1 Знак,Знак Знак Знак Знак,Знак Зна Знак Знак"/>
    <w:locked/>
    <w:rsid w:val="001D6BA4"/>
    <w:rPr>
      <w:sz w:val="24"/>
      <w:szCs w:val="24"/>
      <w:lang w:val="ru-RU" w:eastAsia="ru-RU" w:bidi="ar-SA"/>
    </w:rPr>
  </w:style>
  <w:style w:type="character" w:customStyle="1" w:styleId="tztxt">
    <w:name w:val="tz_txt Знак"/>
    <w:link w:val="tztxt0"/>
    <w:locked/>
    <w:rsid w:val="0060210D"/>
    <w:rPr>
      <w:sz w:val="24"/>
      <w:lang w:bidi="ar-SA"/>
    </w:rPr>
  </w:style>
  <w:style w:type="paragraph" w:customStyle="1" w:styleId="tztxt0">
    <w:name w:val="tz_txt"/>
    <w:basedOn w:val="a"/>
    <w:link w:val="tztxt"/>
    <w:rsid w:val="0060210D"/>
    <w:pPr>
      <w:spacing w:after="120"/>
      <w:ind w:firstLine="709"/>
      <w:jc w:val="both"/>
    </w:pPr>
    <w:rPr>
      <w:sz w:val="24"/>
      <w:szCs w:val="20"/>
    </w:rPr>
  </w:style>
  <w:style w:type="character" w:customStyle="1" w:styleId="blk">
    <w:name w:val="blk"/>
    <w:rsid w:val="00574CCA"/>
  </w:style>
  <w:style w:type="paragraph" w:customStyle="1" w:styleId="2">
    <w:name w:val="Знак Знак2 Знак Знак Знак Знак"/>
    <w:basedOn w:val="a"/>
    <w:rsid w:val="00EC3461"/>
    <w:pPr>
      <w:spacing w:before="100" w:beforeAutospacing="1" w:after="100" w:afterAutospacing="1"/>
    </w:pPr>
    <w:rPr>
      <w:rFonts w:ascii="Tahoma" w:hAnsi="Tahoma"/>
      <w:sz w:val="20"/>
      <w:szCs w:val="20"/>
      <w:lang w:val="en-US" w:eastAsia="en-US"/>
    </w:rPr>
  </w:style>
  <w:style w:type="paragraph" w:customStyle="1" w:styleId="13">
    <w:name w:val="Без интервала1"/>
    <w:link w:val="NoSpacingChar"/>
    <w:rsid w:val="00EC3461"/>
    <w:rPr>
      <w:rFonts w:ascii="Calibri" w:hAnsi="Calibri"/>
      <w:sz w:val="22"/>
      <w:szCs w:val="22"/>
      <w:lang w:eastAsia="en-US"/>
    </w:rPr>
  </w:style>
  <w:style w:type="character" w:customStyle="1" w:styleId="NoSpacingChar">
    <w:name w:val="No Spacing Char"/>
    <w:link w:val="13"/>
    <w:locked/>
    <w:rsid w:val="00EC3461"/>
    <w:rPr>
      <w:rFonts w:ascii="Calibri" w:hAnsi="Calibri"/>
      <w:sz w:val="22"/>
      <w:szCs w:val="22"/>
      <w:lang w:val="ru-RU" w:eastAsia="en-US" w:bidi="ar-SA"/>
    </w:rPr>
  </w:style>
  <w:style w:type="character" w:styleId="af1">
    <w:name w:val="Strong"/>
    <w:qFormat/>
    <w:rsid w:val="00864B8B"/>
    <w:rPr>
      <w:b/>
      <w:bCs/>
    </w:rPr>
  </w:style>
  <w:style w:type="paragraph" w:customStyle="1" w:styleId="14">
    <w:name w:val="Знак Знак1 Знак Знак Знак Знак"/>
    <w:basedOn w:val="a"/>
    <w:rsid w:val="00C354A0"/>
    <w:pPr>
      <w:widowControl w:val="0"/>
      <w:adjustRightInd w:val="0"/>
      <w:spacing w:after="160" w:line="240" w:lineRule="exact"/>
      <w:jc w:val="right"/>
    </w:pPr>
    <w:rPr>
      <w:sz w:val="20"/>
      <w:szCs w:val="20"/>
      <w:lang w:val="en-GB" w:eastAsia="en-US"/>
    </w:rPr>
  </w:style>
  <w:style w:type="paragraph" w:customStyle="1" w:styleId="100">
    <w:name w:val="Знак Знак10 Знак Знак"/>
    <w:basedOn w:val="a"/>
    <w:rsid w:val="00B0192B"/>
    <w:pPr>
      <w:widowControl w:val="0"/>
      <w:adjustRightInd w:val="0"/>
      <w:spacing w:after="160" w:line="240" w:lineRule="exact"/>
      <w:jc w:val="right"/>
    </w:pPr>
    <w:rPr>
      <w:sz w:val="20"/>
      <w:szCs w:val="20"/>
      <w:lang w:val="en-GB" w:eastAsia="en-US"/>
    </w:rPr>
  </w:style>
  <w:style w:type="table" w:styleId="af2">
    <w:name w:val="Table Grid"/>
    <w:basedOn w:val="a1"/>
    <w:rsid w:val="000564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
    <w:name w:val="Обычный (веб)2"/>
    <w:basedOn w:val="a"/>
    <w:rsid w:val="00340C97"/>
    <w:pPr>
      <w:suppressAutoHyphens/>
      <w:spacing w:before="280" w:after="280"/>
    </w:pPr>
    <w:rPr>
      <w:rFonts w:eastAsia="Calibri"/>
      <w:sz w:val="24"/>
      <w:szCs w:val="24"/>
      <w:lang w:eastAsia="zh-CN"/>
    </w:rPr>
  </w:style>
  <w:style w:type="character" w:styleId="af3">
    <w:name w:val="Emphasis"/>
    <w:uiPriority w:val="20"/>
    <w:qFormat/>
    <w:rsid w:val="009268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7618">
      <w:bodyDiv w:val="1"/>
      <w:marLeft w:val="0"/>
      <w:marRight w:val="0"/>
      <w:marTop w:val="0"/>
      <w:marBottom w:val="0"/>
      <w:divBdr>
        <w:top w:val="none" w:sz="0" w:space="0" w:color="auto"/>
        <w:left w:val="none" w:sz="0" w:space="0" w:color="auto"/>
        <w:bottom w:val="none" w:sz="0" w:space="0" w:color="auto"/>
        <w:right w:val="none" w:sz="0" w:space="0" w:color="auto"/>
      </w:divBdr>
    </w:div>
    <w:div w:id="236331652">
      <w:bodyDiv w:val="1"/>
      <w:marLeft w:val="0"/>
      <w:marRight w:val="0"/>
      <w:marTop w:val="0"/>
      <w:marBottom w:val="0"/>
      <w:divBdr>
        <w:top w:val="none" w:sz="0" w:space="0" w:color="auto"/>
        <w:left w:val="none" w:sz="0" w:space="0" w:color="auto"/>
        <w:bottom w:val="none" w:sz="0" w:space="0" w:color="auto"/>
        <w:right w:val="none" w:sz="0" w:space="0" w:color="auto"/>
      </w:divBdr>
    </w:div>
    <w:div w:id="301542647">
      <w:bodyDiv w:val="1"/>
      <w:marLeft w:val="0"/>
      <w:marRight w:val="0"/>
      <w:marTop w:val="0"/>
      <w:marBottom w:val="0"/>
      <w:divBdr>
        <w:top w:val="none" w:sz="0" w:space="0" w:color="auto"/>
        <w:left w:val="none" w:sz="0" w:space="0" w:color="auto"/>
        <w:bottom w:val="none" w:sz="0" w:space="0" w:color="auto"/>
        <w:right w:val="none" w:sz="0" w:space="0" w:color="auto"/>
      </w:divBdr>
    </w:div>
    <w:div w:id="301810079">
      <w:bodyDiv w:val="1"/>
      <w:marLeft w:val="0"/>
      <w:marRight w:val="0"/>
      <w:marTop w:val="0"/>
      <w:marBottom w:val="0"/>
      <w:divBdr>
        <w:top w:val="none" w:sz="0" w:space="0" w:color="auto"/>
        <w:left w:val="none" w:sz="0" w:space="0" w:color="auto"/>
        <w:bottom w:val="none" w:sz="0" w:space="0" w:color="auto"/>
        <w:right w:val="none" w:sz="0" w:space="0" w:color="auto"/>
      </w:divBdr>
    </w:div>
    <w:div w:id="690300467">
      <w:bodyDiv w:val="1"/>
      <w:marLeft w:val="0"/>
      <w:marRight w:val="0"/>
      <w:marTop w:val="0"/>
      <w:marBottom w:val="0"/>
      <w:divBdr>
        <w:top w:val="none" w:sz="0" w:space="0" w:color="auto"/>
        <w:left w:val="none" w:sz="0" w:space="0" w:color="auto"/>
        <w:bottom w:val="none" w:sz="0" w:space="0" w:color="auto"/>
        <w:right w:val="none" w:sz="0" w:space="0" w:color="auto"/>
      </w:divBdr>
    </w:div>
    <w:div w:id="711729705">
      <w:bodyDiv w:val="1"/>
      <w:marLeft w:val="0"/>
      <w:marRight w:val="0"/>
      <w:marTop w:val="0"/>
      <w:marBottom w:val="0"/>
      <w:divBdr>
        <w:top w:val="none" w:sz="0" w:space="0" w:color="auto"/>
        <w:left w:val="none" w:sz="0" w:space="0" w:color="auto"/>
        <w:bottom w:val="none" w:sz="0" w:space="0" w:color="auto"/>
        <w:right w:val="none" w:sz="0" w:space="0" w:color="auto"/>
      </w:divBdr>
    </w:div>
    <w:div w:id="816340956">
      <w:bodyDiv w:val="1"/>
      <w:marLeft w:val="0"/>
      <w:marRight w:val="0"/>
      <w:marTop w:val="0"/>
      <w:marBottom w:val="0"/>
      <w:divBdr>
        <w:top w:val="none" w:sz="0" w:space="0" w:color="auto"/>
        <w:left w:val="none" w:sz="0" w:space="0" w:color="auto"/>
        <w:bottom w:val="none" w:sz="0" w:space="0" w:color="auto"/>
        <w:right w:val="none" w:sz="0" w:space="0" w:color="auto"/>
      </w:divBdr>
    </w:div>
    <w:div w:id="864683318">
      <w:bodyDiv w:val="1"/>
      <w:marLeft w:val="0"/>
      <w:marRight w:val="0"/>
      <w:marTop w:val="0"/>
      <w:marBottom w:val="0"/>
      <w:divBdr>
        <w:top w:val="none" w:sz="0" w:space="0" w:color="auto"/>
        <w:left w:val="none" w:sz="0" w:space="0" w:color="auto"/>
        <w:bottom w:val="none" w:sz="0" w:space="0" w:color="auto"/>
        <w:right w:val="none" w:sz="0" w:space="0" w:color="auto"/>
      </w:divBdr>
    </w:div>
    <w:div w:id="935408879">
      <w:bodyDiv w:val="1"/>
      <w:marLeft w:val="0"/>
      <w:marRight w:val="0"/>
      <w:marTop w:val="0"/>
      <w:marBottom w:val="0"/>
      <w:divBdr>
        <w:top w:val="none" w:sz="0" w:space="0" w:color="auto"/>
        <w:left w:val="none" w:sz="0" w:space="0" w:color="auto"/>
        <w:bottom w:val="none" w:sz="0" w:space="0" w:color="auto"/>
        <w:right w:val="none" w:sz="0" w:space="0" w:color="auto"/>
      </w:divBdr>
    </w:div>
    <w:div w:id="964116351">
      <w:bodyDiv w:val="1"/>
      <w:marLeft w:val="0"/>
      <w:marRight w:val="0"/>
      <w:marTop w:val="0"/>
      <w:marBottom w:val="0"/>
      <w:divBdr>
        <w:top w:val="none" w:sz="0" w:space="0" w:color="auto"/>
        <w:left w:val="none" w:sz="0" w:space="0" w:color="auto"/>
        <w:bottom w:val="none" w:sz="0" w:space="0" w:color="auto"/>
        <w:right w:val="none" w:sz="0" w:space="0" w:color="auto"/>
      </w:divBdr>
    </w:div>
    <w:div w:id="1016809635">
      <w:bodyDiv w:val="1"/>
      <w:marLeft w:val="0"/>
      <w:marRight w:val="0"/>
      <w:marTop w:val="0"/>
      <w:marBottom w:val="0"/>
      <w:divBdr>
        <w:top w:val="none" w:sz="0" w:space="0" w:color="auto"/>
        <w:left w:val="none" w:sz="0" w:space="0" w:color="auto"/>
        <w:bottom w:val="none" w:sz="0" w:space="0" w:color="auto"/>
        <w:right w:val="none" w:sz="0" w:space="0" w:color="auto"/>
      </w:divBdr>
    </w:div>
    <w:div w:id="1037857621">
      <w:bodyDiv w:val="1"/>
      <w:marLeft w:val="0"/>
      <w:marRight w:val="0"/>
      <w:marTop w:val="0"/>
      <w:marBottom w:val="0"/>
      <w:divBdr>
        <w:top w:val="none" w:sz="0" w:space="0" w:color="auto"/>
        <w:left w:val="none" w:sz="0" w:space="0" w:color="auto"/>
        <w:bottom w:val="none" w:sz="0" w:space="0" w:color="auto"/>
        <w:right w:val="none" w:sz="0" w:space="0" w:color="auto"/>
      </w:divBdr>
    </w:div>
    <w:div w:id="1205748561">
      <w:bodyDiv w:val="1"/>
      <w:marLeft w:val="0"/>
      <w:marRight w:val="0"/>
      <w:marTop w:val="0"/>
      <w:marBottom w:val="0"/>
      <w:divBdr>
        <w:top w:val="none" w:sz="0" w:space="0" w:color="auto"/>
        <w:left w:val="none" w:sz="0" w:space="0" w:color="auto"/>
        <w:bottom w:val="none" w:sz="0" w:space="0" w:color="auto"/>
        <w:right w:val="none" w:sz="0" w:space="0" w:color="auto"/>
      </w:divBdr>
    </w:div>
    <w:div w:id="1434474168">
      <w:bodyDiv w:val="1"/>
      <w:marLeft w:val="0"/>
      <w:marRight w:val="0"/>
      <w:marTop w:val="0"/>
      <w:marBottom w:val="0"/>
      <w:divBdr>
        <w:top w:val="none" w:sz="0" w:space="0" w:color="auto"/>
        <w:left w:val="none" w:sz="0" w:space="0" w:color="auto"/>
        <w:bottom w:val="none" w:sz="0" w:space="0" w:color="auto"/>
        <w:right w:val="none" w:sz="0" w:space="0" w:color="auto"/>
      </w:divBdr>
    </w:div>
    <w:div w:id="1533811288">
      <w:bodyDiv w:val="1"/>
      <w:marLeft w:val="0"/>
      <w:marRight w:val="0"/>
      <w:marTop w:val="0"/>
      <w:marBottom w:val="0"/>
      <w:divBdr>
        <w:top w:val="none" w:sz="0" w:space="0" w:color="auto"/>
        <w:left w:val="none" w:sz="0" w:space="0" w:color="auto"/>
        <w:bottom w:val="none" w:sz="0" w:space="0" w:color="auto"/>
        <w:right w:val="none" w:sz="0" w:space="0" w:color="auto"/>
      </w:divBdr>
    </w:div>
    <w:div w:id="1537082736">
      <w:bodyDiv w:val="1"/>
      <w:marLeft w:val="0"/>
      <w:marRight w:val="0"/>
      <w:marTop w:val="0"/>
      <w:marBottom w:val="0"/>
      <w:divBdr>
        <w:top w:val="none" w:sz="0" w:space="0" w:color="auto"/>
        <w:left w:val="none" w:sz="0" w:space="0" w:color="auto"/>
        <w:bottom w:val="none" w:sz="0" w:space="0" w:color="auto"/>
        <w:right w:val="none" w:sz="0" w:space="0" w:color="auto"/>
      </w:divBdr>
    </w:div>
    <w:div w:id="1642685711">
      <w:bodyDiv w:val="1"/>
      <w:marLeft w:val="0"/>
      <w:marRight w:val="0"/>
      <w:marTop w:val="0"/>
      <w:marBottom w:val="0"/>
      <w:divBdr>
        <w:top w:val="none" w:sz="0" w:space="0" w:color="auto"/>
        <w:left w:val="none" w:sz="0" w:space="0" w:color="auto"/>
        <w:bottom w:val="none" w:sz="0" w:space="0" w:color="auto"/>
        <w:right w:val="none" w:sz="0" w:space="0" w:color="auto"/>
      </w:divBdr>
    </w:div>
    <w:div w:id="1674917197">
      <w:bodyDiv w:val="1"/>
      <w:marLeft w:val="0"/>
      <w:marRight w:val="0"/>
      <w:marTop w:val="0"/>
      <w:marBottom w:val="0"/>
      <w:divBdr>
        <w:top w:val="none" w:sz="0" w:space="0" w:color="auto"/>
        <w:left w:val="none" w:sz="0" w:space="0" w:color="auto"/>
        <w:bottom w:val="none" w:sz="0" w:space="0" w:color="auto"/>
        <w:right w:val="none" w:sz="0" w:space="0" w:color="auto"/>
      </w:divBdr>
    </w:div>
    <w:div w:id="1767843612">
      <w:bodyDiv w:val="1"/>
      <w:marLeft w:val="0"/>
      <w:marRight w:val="0"/>
      <w:marTop w:val="0"/>
      <w:marBottom w:val="0"/>
      <w:divBdr>
        <w:top w:val="none" w:sz="0" w:space="0" w:color="auto"/>
        <w:left w:val="none" w:sz="0" w:space="0" w:color="auto"/>
        <w:bottom w:val="none" w:sz="0" w:space="0" w:color="auto"/>
        <w:right w:val="none" w:sz="0" w:space="0" w:color="auto"/>
      </w:divBdr>
    </w:div>
    <w:div w:id="1837525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427B3-3966-4657-B025-6DC7BE104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4461</Words>
  <Characters>33657</Characters>
  <Application>Microsoft Office Word</Application>
  <DocSecurity>0</DocSecurity>
  <Lines>280</Lines>
  <Paragraphs>76</Paragraphs>
  <ScaleCrop>false</ScaleCrop>
  <HeadingPairs>
    <vt:vector size="2" baseType="variant">
      <vt:variant>
        <vt:lpstr>Название</vt:lpstr>
      </vt:variant>
      <vt:variant>
        <vt:i4>1</vt:i4>
      </vt:variant>
    </vt:vector>
  </HeadingPairs>
  <TitlesOfParts>
    <vt:vector size="1" baseType="lpstr">
      <vt:lpstr>Администрация муниципального образования Северо-Западное Суворовского района</vt:lpstr>
    </vt:vector>
  </TitlesOfParts>
  <Company>Microsoft Corporation</Company>
  <LinksUpToDate>false</LinksUpToDate>
  <CharactersWithSpaces>38042</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муниципального образования Северо-Западное Суворовского района</dc:title>
  <dc:creator>Kravchenko</dc:creator>
  <cp:lastModifiedBy>Администратор</cp:lastModifiedBy>
  <cp:revision>3</cp:revision>
  <cp:lastPrinted>2024-03-12T11:20:00Z</cp:lastPrinted>
  <dcterms:created xsi:type="dcterms:W3CDTF">2024-10-03T14:23:00Z</dcterms:created>
  <dcterms:modified xsi:type="dcterms:W3CDTF">2024-10-03T14:23:00Z</dcterms:modified>
</cp:coreProperties>
</file>