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4BB" w:rsidRDefault="00C464BB" w:rsidP="00C464B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2A6F4A" w:rsidRPr="002A6F4A" w:rsidRDefault="002A6F4A"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2A6F4A">
        <w:rPr>
          <w:rFonts w:ascii="Times New Roman" w:hAnsi="Times New Roman" w:cs="Times New Roman"/>
          <w:iCs/>
          <w:color w:val="000000" w:themeColor="text1"/>
          <w:sz w:val="26"/>
          <w:szCs w:val="26"/>
        </w:rPr>
        <w:t>Заказчик:</w:t>
      </w:r>
    </w:p>
    <w:p w:rsidR="00F2761C" w:rsidRDefault="001E2CB5"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2CB5">
        <w:rPr>
          <w:rFonts w:ascii="Times New Roman" w:hAnsi="Times New Roman" w:cs="Times New Roman"/>
          <w:iCs/>
          <w:color w:val="000000" w:themeColor="text1"/>
          <w:sz w:val="26"/>
          <w:szCs w:val="26"/>
        </w:rPr>
        <w:t>ГБУЗ Ленинградская областная клиническая больница</w:t>
      </w:r>
    </w:p>
    <w:p w:rsidR="001E2CB5" w:rsidRDefault="001E2CB5"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roofErr w:type="spellStart"/>
      <w:r w:rsidRPr="001E2CB5">
        <w:rPr>
          <w:rFonts w:ascii="Times New Roman" w:hAnsi="Times New Roman" w:cs="Times New Roman"/>
          <w:iCs/>
          <w:color w:val="000000" w:themeColor="text1"/>
          <w:sz w:val="26"/>
          <w:szCs w:val="26"/>
          <w:lang w:val="en-US"/>
        </w:rPr>
        <w:t>omo</w:t>
      </w:r>
      <w:proofErr w:type="spellEnd"/>
      <w:r w:rsidRPr="009F7642">
        <w:rPr>
          <w:rFonts w:ascii="Times New Roman" w:hAnsi="Times New Roman" w:cs="Times New Roman"/>
          <w:iCs/>
          <w:color w:val="000000" w:themeColor="text1"/>
          <w:sz w:val="26"/>
          <w:szCs w:val="26"/>
        </w:rPr>
        <w:t>2_</w:t>
      </w:r>
      <w:proofErr w:type="spellStart"/>
      <w:r w:rsidRPr="001E2CB5">
        <w:rPr>
          <w:rFonts w:ascii="Times New Roman" w:hAnsi="Times New Roman" w:cs="Times New Roman"/>
          <w:iCs/>
          <w:color w:val="000000" w:themeColor="text1"/>
          <w:sz w:val="26"/>
          <w:szCs w:val="26"/>
          <w:lang w:val="en-US"/>
        </w:rPr>
        <w:t>lokb</w:t>
      </w:r>
      <w:proofErr w:type="spellEnd"/>
      <w:r w:rsidRPr="009F7642">
        <w:rPr>
          <w:rFonts w:ascii="Times New Roman" w:hAnsi="Times New Roman" w:cs="Times New Roman"/>
          <w:iCs/>
          <w:color w:val="000000" w:themeColor="text1"/>
          <w:sz w:val="26"/>
          <w:szCs w:val="26"/>
        </w:rPr>
        <w:t>@</w:t>
      </w:r>
      <w:proofErr w:type="spellStart"/>
      <w:r w:rsidRPr="001E2CB5">
        <w:rPr>
          <w:rFonts w:ascii="Times New Roman" w:hAnsi="Times New Roman" w:cs="Times New Roman"/>
          <w:iCs/>
          <w:color w:val="000000" w:themeColor="text1"/>
          <w:sz w:val="26"/>
          <w:szCs w:val="26"/>
          <w:lang w:val="en-US"/>
        </w:rPr>
        <w:t>oblmed</w:t>
      </w:r>
      <w:proofErr w:type="spellEnd"/>
      <w:r w:rsidRPr="009F7642">
        <w:rPr>
          <w:rFonts w:ascii="Times New Roman" w:hAnsi="Times New Roman" w:cs="Times New Roman"/>
          <w:iCs/>
          <w:color w:val="000000" w:themeColor="text1"/>
          <w:sz w:val="26"/>
          <w:szCs w:val="26"/>
        </w:rPr>
        <w:t>.</w:t>
      </w:r>
      <w:proofErr w:type="spellStart"/>
      <w:r w:rsidRPr="001E2CB5">
        <w:rPr>
          <w:rFonts w:ascii="Times New Roman" w:hAnsi="Times New Roman" w:cs="Times New Roman"/>
          <w:iCs/>
          <w:color w:val="000000" w:themeColor="text1"/>
          <w:sz w:val="26"/>
          <w:szCs w:val="26"/>
          <w:lang w:val="en-US"/>
        </w:rPr>
        <w:t>spb</w:t>
      </w:r>
      <w:proofErr w:type="spellEnd"/>
      <w:r w:rsidRPr="009F7642">
        <w:rPr>
          <w:rFonts w:ascii="Times New Roman" w:hAnsi="Times New Roman" w:cs="Times New Roman"/>
          <w:iCs/>
          <w:color w:val="000000" w:themeColor="text1"/>
          <w:sz w:val="26"/>
          <w:szCs w:val="26"/>
        </w:rPr>
        <w:t>.</w:t>
      </w:r>
      <w:proofErr w:type="spellStart"/>
      <w:r w:rsidRPr="001E2CB5">
        <w:rPr>
          <w:rFonts w:ascii="Times New Roman" w:hAnsi="Times New Roman" w:cs="Times New Roman"/>
          <w:iCs/>
          <w:color w:val="000000" w:themeColor="text1"/>
          <w:sz w:val="26"/>
          <w:szCs w:val="26"/>
          <w:lang w:val="en-US"/>
        </w:rPr>
        <w:t>ru</w:t>
      </w:r>
      <w:proofErr w:type="spellEnd"/>
      <w:r w:rsidRPr="009F7642">
        <w:rPr>
          <w:rFonts w:ascii="Times New Roman" w:hAnsi="Times New Roman" w:cs="Times New Roman"/>
          <w:iCs/>
          <w:color w:val="000000" w:themeColor="text1"/>
          <w:sz w:val="26"/>
          <w:szCs w:val="26"/>
        </w:rPr>
        <w:t xml:space="preserve">; </w:t>
      </w:r>
      <w:proofErr w:type="spellStart"/>
      <w:r w:rsidRPr="001E2CB5">
        <w:rPr>
          <w:rFonts w:ascii="Times New Roman" w:hAnsi="Times New Roman" w:cs="Times New Roman"/>
          <w:iCs/>
          <w:color w:val="000000" w:themeColor="text1"/>
          <w:sz w:val="26"/>
          <w:szCs w:val="26"/>
          <w:lang w:val="en-US"/>
        </w:rPr>
        <w:t>ecolog</w:t>
      </w:r>
      <w:proofErr w:type="spellEnd"/>
      <w:r w:rsidRPr="009F7642">
        <w:rPr>
          <w:rFonts w:ascii="Times New Roman" w:hAnsi="Times New Roman" w:cs="Times New Roman"/>
          <w:iCs/>
          <w:color w:val="000000" w:themeColor="text1"/>
          <w:sz w:val="26"/>
          <w:szCs w:val="26"/>
        </w:rPr>
        <w:t>.</w:t>
      </w:r>
      <w:proofErr w:type="spellStart"/>
      <w:r w:rsidRPr="001E2CB5">
        <w:rPr>
          <w:rFonts w:ascii="Times New Roman" w:hAnsi="Times New Roman" w:cs="Times New Roman"/>
          <w:iCs/>
          <w:color w:val="000000" w:themeColor="text1"/>
          <w:sz w:val="26"/>
          <w:szCs w:val="26"/>
          <w:lang w:val="en-US"/>
        </w:rPr>
        <w:t>lokb</w:t>
      </w:r>
      <w:proofErr w:type="spellEnd"/>
      <w:r w:rsidRPr="009F7642">
        <w:rPr>
          <w:rFonts w:ascii="Times New Roman" w:hAnsi="Times New Roman" w:cs="Times New Roman"/>
          <w:iCs/>
          <w:color w:val="000000" w:themeColor="text1"/>
          <w:sz w:val="26"/>
          <w:szCs w:val="26"/>
        </w:rPr>
        <w:t>@</w:t>
      </w:r>
      <w:r w:rsidRPr="001E2CB5">
        <w:rPr>
          <w:rFonts w:ascii="Times New Roman" w:hAnsi="Times New Roman" w:cs="Times New Roman"/>
          <w:iCs/>
          <w:color w:val="000000" w:themeColor="text1"/>
          <w:sz w:val="26"/>
          <w:szCs w:val="26"/>
          <w:lang w:val="en-US"/>
        </w:rPr>
        <w:t>mail</w:t>
      </w:r>
      <w:r w:rsidRPr="009F7642">
        <w:rPr>
          <w:rFonts w:ascii="Times New Roman" w:hAnsi="Times New Roman" w:cs="Times New Roman"/>
          <w:iCs/>
          <w:color w:val="000000" w:themeColor="text1"/>
          <w:sz w:val="26"/>
          <w:szCs w:val="26"/>
        </w:rPr>
        <w:t>.</w:t>
      </w:r>
      <w:proofErr w:type="spellStart"/>
      <w:r w:rsidRPr="001E2CB5">
        <w:rPr>
          <w:rFonts w:ascii="Times New Roman" w:hAnsi="Times New Roman" w:cs="Times New Roman"/>
          <w:iCs/>
          <w:color w:val="000000" w:themeColor="text1"/>
          <w:sz w:val="26"/>
          <w:szCs w:val="26"/>
          <w:lang w:val="en-US"/>
        </w:rPr>
        <w:t>ru</w:t>
      </w:r>
      <w:proofErr w:type="spellEnd"/>
      <w:r w:rsidRPr="009F7642">
        <w:rPr>
          <w:rFonts w:ascii="Times New Roman" w:hAnsi="Times New Roman" w:cs="Times New Roman"/>
          <w:iCs/>
          <w:color w:val="000000" w:themeColor="text1"/>
          <w:sz w:val="26"/>
          <w:szCs w:val="26"/>
        </w:rPr>
        <w:t xml:space="preserve">;  </w:t>
      </w:r>
    </w:p>
    <w:p w:rsidR="001E2CB5" w:rsidRPr="009F7642" w:rsidRDefault="001E2CB5"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roofErr w:type="spellStart"/>
      <w:r w:rsidRPr="001E2CB5">
        <w:rPr>
          <w:rFonts w:ascii="Times New Roman" w:hAnsi="Times New Roman" w:cs="Times New Roman"/>
          <w:iCs/>
          <w:color w:val="000000" w:themeColor="text1"/>
          <w:sz w:val="26"/>
          <w:szCs w:val="26"/>
          <w:lang w:val="en-US"/>
        </w:rPr>
        <w:t>ks</w:t>
      </w:r>
      <w:proofErr w:type="spellEnd"/>
      <w:r w:rsidRPr="009F7642">
        <w:rPr>
          <w:rFonts w:ascii="Times New Roman" w:hAnsi="Times New Roman" w:cs="Times New Roman"/>
          <w:iCs/>
          <w:color w:val="000000" w:themeColor="text1"/>
          <w:sz w:val="26"/>
          <w:szCs w:val="26"/>
        </w:rPr>
        <w:t>@47</w:t>
      </w:r>
      <w:proofErr w:type="spellStart"/>
      <w:r w:rsidRPr="001E2CB5">
        <w:rPr>
          <w:rFonts w:ascii="Times New Roman" w:hAnsi="Times New Roman" w:cs="Times New Roman"/>
          <w:iCs/>
          <w:color w:val="000000" w:themeColor="text1"/>
          <w:sz w:val="26"/>
          <w:szCs w:val="26"/>
          <w:lang w:val="en-US"/>
        </w:rPr>
        <w:t>lokb</w:t>
      </w:r>
      <w:proofErr w:type="spellEnd"/>
      <w:r w:rsidRPr="009F7642">
        <w:rPr>
          <w:rFonts w:ascii="Times New Roman" w:hAnsi="Times New Roman" w:cs="Times New Roman"/>
          <w:iCs/>
          <w:color w:val="000000" w:themeColor="text1"/>
          <w:sz w:val="26"/>
          <w:szCs w:val="26"/>
        </w:rPr>
        <w:t>.</w:t>
      </w:r>
      <w:proofErr w:type="spellStart"/>
      <w:r w:rsidRPr="001E2CB5">
        <w:rPr>
          <w:rFonts w:ascii="Times New Roman" w:hAnsi="Times New Roman" w:cs="Times New Roman"/>
          <w:iCs/>
          <w:color w:val="000000" w:themeColor="text1"/>
          <w:sz w:val="26"/>
          <w:szCs w:val="26"/>
          <w:lang w:val="en-US"/>
        </w:rPr>
        <w:t>ru</w:t>
      </w:r>
      <w:proofErr w:type="spellEnd"/>
      <w:r w:rsidRPr="009F7642">
        <w:rPr>
          <w:rFonts w:ascii="Times New Roman" w:hAnsi="Times New Roman" w:cs="Times New Roman"/>
          <w:iCs/>
          <w:color w:val="000000" w:themeColor="text1"/>
          <w:sz w:val="26"/>
          <w:szCs w:val="26"/>
        </w:rPr>
        <w:t xml:space="preserve">; </w:t>
      </w:r>
      <w:proofErr w:type="spellStart"/>
      <w:r w:rsidRPr="001E2CB5">
        <w:rPr>
          <w:rFonts w:ascii="Times New Roman" w:hAnsi="Times New Roman" w:cs="Times New Roman"/>
          <w:iCs/>
          <w:color w:val="000000" w:themeColor="text1"/>
          <w:sz w:val="26"/>
          <w:szCs w:val="26"/>
          <w:lang w:val="en-US"/>
        </w:rPr>
        <w:t>pugacheva</w:t>
      </w:r>
      <w:proofErr w:type="spellEnd"/>
    </w:p>
    <w:p w:rsidR="00F2761C" w:rsidRDefault="00F2761C" w:rsidP="003947B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rsidR="002A6F4A" w:rsidRPr="002A6F4A" w:rsidRDefault="002A6F4A"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2A6F4A">
        <w:rPr>
          <w:rFonts w:ascii="Times New Roman" w:hAnsi="Times New Roman" w:cs="Times New Roman"/>
          <w:iCs/>
          <w:color w:val="000000" w:themeColor="text1"/>
          <w:sz w:val="26"/>
          <w:szCs w:val="26"/>
        </w:rPr>
        <w:t>Заявитель:</w:t>
      </w:r>
    </w:p>
    <w:p w:rsidR="0064616D" w:rsidRDefault="003947B0"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3947B0">
        <w:rPr>
          <w:rFonts w:ascii="Times New Roman" w:hAnsi="Times New Roman" w:cs="Times New Roman"/>
          <w:iCs/>
          <w:color w:val="000000" w:themeColor="text1"/>
          <w:sz w:val="26"/>
          <w:szCs w:val="26"/>
        </w:rPr>
        <w:t xml:space="preserve">Общество с ограниченной ответственностью </w:t>
      </w:r>
      <w:r>
        <w:rPr>
          <w:rFonts w:ascii="Times New Roman" w:hAnsi="Times New Roman" w:cs="Times New Roman"/>
          <w:iCs/>
          <w:color w:val="000000" w:themeColor="text1"/>
          <w:sz w:val="26"/>
          <w:szCs w:val="26"/>
        </w:rPr>
        <w:t>«</w:t>
      </w:r>
      <w:proofErr w:type="spellStart"/>
      <w:r w:rsidRPr="003947B0">
        <w:rPr>
          <w:rFonts w:ascii="Times New Roman" w:hAnsi="Times New Roman" w:cs="Times New Roman"/>
          <w:iCs/>
          <w:color w:val="000000" w:themeColor="text1"/>
          <w:sz w:val="26"/>
          <w:szCs w:val="26"/>
        </w:rPr>
        <w:t>Термотест</w:t>
      </w:r>
      <w:proofErr w:type="spellEnd"/>
      <w:r>
        <w:rPr>
          <w:rFonts w:ascii="Times New Roman" w:hAnsi="Times New Roman" w:cs="Times New Roman"/>
          <w:iCs/>
          <w:color w:val="000000" w:themeColor="text1"/>
          <w:sz w:val="26"/>
          <w:szCs w:val="26"/>
        </w:rPr>
        <w:t>»</w:t>
      </w:r>
    </w:p>
    <w:p w:rsidR="003947B0" w:rsidRDefault="003947B0"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3947B0">
        <w:rPr>
          <w:rFonts w:ascii="Times New Roman" w:hAnsi="Times New Roman" w:cs="Times New Roman"/>
          <w:iCs/>
          <w:color w:val="000000" w:themeColor="text1"/>
          <w:sz w:val="26"/>
          <w:szCs w:val="26"/>
        </w:rPr>
        <w:t>termotesttermomer@mail.ru</w:t>
      </w:r>
    </w:p>
    <w:p w:rsidR="003947B0" w:rsidRDefault="003947B0" w:rsidP="003947B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rsidR="002A6F4A" w:rsidRPr="002A6F4A" w:rsidRDefault="002A6F4A"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2A6F4A">
        <w:rPr>
          <w:rFonts w:ascii="Times New Roman" w:hAnsi="Times New Roman" w:cs="Times New Roman"/>
          <w:iCs/>
          <w:color w:val="000000" w:themeColor="text1"/>
          <w:sz w:val="26"/>
          <w:szCs w:val="26"/>
        </w:rPr>
        <w:t>Оператор электронной площадки:</w:t>
      </w:r>
    </w:p>
    <w:p w:rsidR="005E1A50" w:rsidRDefault="003947B0"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3947B0">
        <w:rPr>
          <w:rFonts w:ascii="Times New Roman" w:hAnsi="Times New Roman" w:cs="Times New Roman"/>
          <w:iCs/>
          <w:color w:val="000000" w:themeColor="text1"/>
          <w:sz w:val="26"/>
          <w:szCs w:val="26"/>
        </w:rPr>
        <w:t>АО РАД</w:t>
      </w:r>
    </w:p>
    <w:p w:rsidR="003947B0" w:rsidRDefault="003947B0"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3947B0">
        <w:rPr>
          <w:rFonts w:ascii="Times New Roman" w:hAnsi="Times New Roman" w:cs="Times New Roman"/>
          <w:iCs/>
          <w:color w:val="000000" w:themeColor="text1"/>
          <w:sz w:val="26"/>
          <w:szCs w:val="26"/>
        </w:rPr>
        <w:t>KO@auction-house.ru; gz@lot-online.ru; info@auction-house.ru</w:t>
      </w:r>
    </w:p>
    <w:p w:rsidR="003947B0" w:rsidRDefault="003947B0"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2A6F4A" w:rsidRPr="002A6F4A" w:rsidRDefault="002A6F4A"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2A6F4A">
        <w:rPr>
          <w:rFonts w:ascii="Times New Roman" w:hAnsi="Times New Roman" w:cs="Times New Roman"/>
          <w:iCs/>
          <w:color w:val="000000" w:themeColor="text1"/>
          <w:sz w:val="26"/>
          <w:szCs w:val="26"/>
        </w:rPr>
        <w:t xml:space="preserve">номер извещения </w:t>
      </w:r>
      <w:r w:rsidR="003947B0" w:rsidRPr="003947B0">
        <w:rPr>
          <w:rFonts w:ascii="Times New Roman" w:hAnsi="Times New Roman" w:cs="Times New Roman"/>
          <w:iCs/>
          <w:color w:val="000000" w:themeColor="text1"/>
          <w:sz w:val="26"/>
          <w:szCs w:val="26"/>
        </w:rPr>
        <w:t>0345200004024000927</w:t>
      </w:r>
    </w:p>
    <w:p w:rsidR="00F1234C" w:rsidRPr="002A6F4A" w:rsidRDefault="00F1234C" w:rsidP="00F1234C">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F1234C" w:rsidRPr="00473CF7" w:rsidRDefault="00F1234C" w:rsidP="00F20A1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0A57B5"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14164E">
        <w:rPr>
          <w:rFonts w:ascii="Times New Roman" w:hAnsi="Times New Roman" w:cs="Times New Roman"/>
          <w:bCs/>
          <w:sz w:val="26"/>
          <w:szCs w:val="26"/>
        </w:rPr>
        <w:t>047/06/42</w:t>
      </w:r>
      <w:r w:rsidR="00BA6781" w:rsidRPr="00BA6781">
        <w:rPr>
          <w:rFonts w:ascii="Times New Roman" w:hAnsi="Times New Roman" w:cs="Times New Roman"/>
          <w:bCs/>
          <w:sz w:val="26"/>
          <w:szCs w:val="26"/>
        </w:rPr>
        <w:t>-</w:t>
      </w:r>
      <w:r w:rsidR="007843E3">
        <w:rPr>
          <w:rFonts w:ascii="Times New Roman" w:hAnsi="Times New Roman" w:cs="Times New Roman"/>
          <w:bCs/>
          <w:sz w:val="26"/>
          <w:szCs w:val="26"/>
        </w:rPr>
        <w:t>2748</w:t>
      </w:r>
      <w:r w:rsidR="00A13681">
        <w:rPr>
          <w:rFonts w:ascii="Times New Roman" w:hAnsi="Times New Roman" w:cs="Times New Roman"/>
          <w:bCs/>
          <w:sz w:val="26"/>
          <w:szCs w:val="26"/>
        </w:rPr>
        <w:t>/2024</w:t>
      </w:r>
    </w:p>
    <w:p w:rsidR="0056108E" w:rsidRPr="002926DE" w:rsidRDefault="0056108E" w:rsidP="000A57B5">
      <w:pPr>
        <w:widowControl w:val="0"/>
        <w:autoSpaceDE w:val="0"/>
        <w:autoSpaceDN w:val="0"/>
        <w:adjustRightInd w:val="0"/>
        <w:spacing w:after="0" w:line="240" w:lineRule="auto"/>
        <w:jc w:val="center"/>
        <w:rPr>
          <w:rFonts w:ascii="Times New Roman" w:hAnsi="Times New Roman" w:cs="Times New Roman"/>
          <w:sz w:val="26"/>
          <w:szCs w:val="26"/>
        </w:rPr>
      </w:pPr>
    </w:p>
    <w:p w:rsidR="000A57B5" w:rsidRPr="002926DE" w:rsidRDefault="007843E3"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30</w:t>
      </w:r>
      <w:r w:rsidR="00C42B8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сентября</w:t>
      </w:r>
      <w:r w:rsidR="005A129B">
        <w:rPr>
          <w:rFonts w:ascii="Times New Roman" w:eastAsiaTheme="minorEastAsia" w:hAnsi="Times New Roman" w:cs="Times New Roman"/>
          <w:sz w:val="26"/>
          <w:szCs w:val="26"/>
        </w:rPr>
        <w:t xml:space="preserve"> </w:t>
      </w:r>
      <w:r w:rsidR="00A13681">
        <w:rPr>
          <w:rFonts w:ascii="Times New Roman" w:eastAsiaTheme="minorEastAsia" w:hAnsi="Times New Roman" w:cs="Times New Roman"/>
          <w:sz w:val="26"/>
          <w:szCs w:val="26"/>
        </w:rPr>
        <w:t>2024</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EB4B69" w:rsidRDefault="00F1234C" w:rsidP="00F1234C">
      <w:pPr>
        <w:pStyle w:val="HTML"/>
        <w:ind w:firstLine="709"/>
        <w:jc w:val="both"/>
        <w:rPr>
          <w:rFonts w:ascii="Times New Roman" w:eastAsia="Arial Unicode MS" w:hAnsi="Times New Roman" w:cs="Times New Roman"/>
          <w:iCs/>
          <w:color w:val="000000"/>
          <w:sz w:val="26"/>
          <w:szCs w:val="26"/>
          <w:u w:color="000000"/>
          <w:bdr w:val="nil"/>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F1234C">
        <w:rPr>
          <w:rFonts w:ascii="Times New Roman" w:eastAsia="Arial Unicode MS" w:hAnsi="Times New Roman" w:cs="Times New Roman"/>
          <w:iCs/>
          <w:color w:val="000000"/>
          <w:sz w:val="26"/>
          <w:szCs w:val="26"/>
          <w:u w:color="000000"/>
          <w:bdr w:val="nil"/>
        </w:rPr>
        <w:t xml:space="preserve"> </w:t>
      </w:r>
    </w:p>
    <w:p w:rsidR="00F1234C" w:rsidRPr="002926DE" w:rsidRDefault="00F1234C" w:rsidP="00F1234C">
      <w:pPr>
        <w:pStyle w:val="HTML"/>
        <w:ind w:firstLine="709"/>
        <w:jc w:val="both"/>
        <w:rPr>
          <w:rFonts w:ascii="Times New Roman" w:eastAsiaTheme="minorHAnsi" w:hAnsi="Times New Roman" w:cs="Times New Roman"/>
          <w:sz w:val="26"/>
          <w:szCs w:val="26"/>
          <w:lang w:eastAsia="en-US"/>
        </w:rPr>
      </w:pPr>
      <w:r w:rsidRPr="00F1234C">
        <w:rPr>
          <w:rFonts w:ascii="Times New Roman" w:eastAsiaTheme="minorHAnsi" w:hAnsi="Times New Roman" w:cs="Times New Roman"/>
          <w:iCs/>
          <w:sz w:val="26"/>
          <w:szCs w:val="26"/>
          <w:lang w:eastAsia="en-US"/>
        </w:rPr>
        <w:t>в присутствии представителей по доверенности:</w:t>
      </w:r>
    </w:p>
    <w:p w:rsidR="00C464BB" w:rsidRDefault="00C464BB" w:rsidP="002A6F4A">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w:t>
      </w:r>
      <w:r w:rsidR="002A6F4A">
        <w:rPr>
          <w:rFonts w:ascii="Times New Roman" w:hAnsi="Times New Roman" w:cs="Times New Roman"/>
          <w:iCs/>
          <w:sz w:val="26"/>
          <w:szCs w:val="26"/>
        </w:rPr>
        <w:t>Заказчика</w:t>
      </w:r>
      <w:r>
        <w:rPr>
          <w:rFonts w:ascii="Times New Roman" w:hAnsi="Times New Roman" w:cs="Times New Roman"/>
          <w:iCs/>
          <w:sz w:val="26"/>
          <w:szCs w:val="26"/>
        </w:rPr>
        <w:t xml:space="preserve"> -</w:t>
      </w:r>
      <w:r w:rsidR="00EB4B69" w:rsidRPr="00EB4B69">
        <w:t xml:space="preserve"> </w:t>
      </w:r>
      <w:r w:rsidR="00EB4B69" w:rsidRPr="00EB4B69">
        <w:rPr>
          <w:rFonts w:ascii="Times New Roman" w:hAnsi="Times New Roman" w:cs="Times New Roman"/>
          <w:iCs/>
          <w:sz w:val="26"/>
          <w:szCs w:val="26"/>
        </w:rPr>
        <w:t>ГБУЗ Ленинградская областная клиническая больница</w:t>
      </w:r>
      <w:proofErr w:type="gramStart"/>
      <w:r w:rsidR="00EB4B69">
        <w:rPr>
          <w:rFonts w:ascii="Times New Roman" w:hAnsi="Times New Roman" w:cs="Times New Roman"/>
          <w:iCs/>
          <w:sz w:val="26"/>
          <w:szCs w:val="26"/>
        </w:rPr>
        <w:t xml:space="preserve"> </w:t>
      </w:r>
      <w:r>
        <w:rPr>
          <w:rFonts w:ascii="Times New Roman" w:hAnsi="Times New Roman" w:cs="Times New Roman"/>
          <w:iCs/>
          <w:sz w:val="26"/>
          <w:szCs w:val="26"/>
        </w:rPr>
        <w:t>:</w:t>
      </w:r>
      <w:proofErr w:type="gramEnd"/>
      <w:r>
        <w:rPr>
          <w:rFonts w:ascii="Times New Roman" w:hAnsi="Times New Roman" w:cs="Times New Roman"/>
          <w:iCs/>
          <w:sz w:val="26"/>
          <w:szCs w:val="26"/>
        </w:rPr>
        <w:t xml:space="preserve"> </w:t>
      </w:r>
    </w:p>
    <w:p w:rsidR="002A6F4A" w:rsidRPr="002A6F4A" w:rsidRDefault="002A6F4A" w:rsidP="002A6F4A">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Заявителя </w:t>
      </w:r>
      <w:r w:rsidR="00EB4B69">
        <w:rPr>
          <w:rFonts w:ascii="Times New Roman" w:hAnsi="Times New Roman" w:cs="Times New Roman"/>
          <w:iCs/>
          <w:sz w:val="26"/>
          <w:szCs w:val="26"/>
        </w:rPr>
        <w:t>–</w:t>
      </w:r>
      <w:r w:rsidR="000035EE" w:rsidRPr="000035EE">
        <w:t xml:space="preserve"> </w:t>
      </w:r>
      <w:r w:rsidR="000035EE" w:rsidRPr="000035EE">
        <w:rPr>
          <w:rFonts w:ascii="Times New Roman" w:hAnsi="Times New Roman" w:cs="Times New Roman"/>
          <w:iCs/>
          <w:sz w:val="26"/>
          <w:szCs w:val="26"/>
        </w:rPr>
        <w:t>ООО</w:t>
      </w:r>
      <w:r w:rsidR="00EB4B69">
        <w:rPr>
          <w:rFonts w:ascii="Times New Roman" w:hAnsi="Times New Roman" w:cs="Times New Roman"/>
          <w:iCs/>
          <w:sz w:val="26"/>
          <w:szCs w:val="26"/>
        </w:rPr>
        <w:t xml:space="preserve"> </w:t>
      </w:r>
      <w:r w:rsidR="00EB4B69" w:rsidRPr="00EB4B69">
        <w:rPr>
          <w:rFonts w:ascii="Times New Roman" w:hAnsi="Times New Roman" w:cs="Times New Roman"/>
          <w:iCs/>
          <w:sz w:val="26"/>
          <w:szCs w:val="26"/>
        </w:rPr>
        <w:t>«</w:t>
      </w:r>
      <w:proofErr w:type="spellStart"/>
      <w:r w:rsidR="00EB4B69" w:rsidRPr="00EB4B69">
        <w:rPr>
          <w:rFonts w:ascii="Times New Roman" w:hAnsi="Times New Roman" w:cs="Times New Roman"/>
          <w:iCs/>
          <w:sz w:val="26"/>
          <w:szCs w:val="26"/>
        </w:rPr>
        <w:t>Термотест</w:t>
      </w:r>
      <w:proofErr w:type="spellEnd"/>
      <w:r w:rsidR="00EB4B69" w:rsidRPr="00EB4B69">
        <w:rPr>
          <w:rFonts w:ascii="Times New Roman" w:hAnsi="Times New Roman" w:cs="Times New Roman"/>
          <w:iCs/>
          <w:sz w:val="26"/>
          <w:szCs w:val="26"/>
        </w:rPr>
        <w:t>»</w:t>
      </w:r>
      <w:proofErr w:type="gramStart"/>
      <w:r w:rsidR="00EB4B69">
        <w:rPr>
          <w:rFonts w:ascii="Times New Roman" w:hAnsi="Times New Roman" w:cs="Times New Roman"/>
          <w:iCs/>
          <w:sz w:val="26"/>
          <w:szCs w:val="26"/>
        </w:rPr>
        <w:t xml:space="preserve"> </w:t>
      </w:r>
      <w:r>
        <w:rPr>
          <w:rFonts w:ascii="Times New Roman" w:hAnsi="Times New Roman" w:cs="Times New Roman"/>
          <w:iCs/>
          <w:sz w:val="26"/>
          <w:szCs w:val="26"/>
        </w:rPr>
        <w:t>:</w:t>
      </w:r>
      <w:proofErr w:type="gramEnd"/>
      <w:r>
        <w:rPr>
          <w:rFonts w:ascii="Times New Roman" w:hAnsi="Times New Roman" w:cs="Times New Roman"/>
          <w:iCs/>
          <w:sz w:val="26"/>
          <w:szCs w:val="26"/>
        </w:rPr>
        <w:t xml:space="preserve"> </w:t>
      </w:r>
    </w:p>
    <w:p w:rsidR="000A57B5" w:rsidRPr="002926DE" w:rsidRDefault="000A57B5" w:rsidP="000A57B5">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2926DE">
        <w:rPr>
          <w:rFonts w:ascii="Times New Roman" w:hAnsi="Times New Roman" w:cs="Times New Roman"/>
          <w:sz w:val="26"/>
          <w:szCs w:val="26"/>
        </w:rPr>
        <w:t xml:space="preserve"> проверки</w:t>
      </w: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501DED" w:rsidRDefault="000A57B5" w:rsidP="003113B9">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w:t>
      </w:r>
      <w:proofErr w:type="gramStart"/>
      <w:r w:rsidRPr="002926DE">
        <w:rPr>
          <w:rFonts w:ascii="Times New Roman" w:hAnsi="Times New Roman" w:cs="Times New Roman"/>
          <w:sz w:val="26"/>
          <w:szCs w:val="26"/>
        </w:rPr>
        <w:t>Ленинградск</w:t>
      </w:r>
      <w:r w:rsidR="000116DF">
        <w:rPr>
          <w:rFonts w:ascii="Times New Roman" w:hAnsi="Times New Roman" w:cs="Times New Roman"/>
          <w:sz w:val="26"/>
          <w:szCs w:val="26"/>
        </w:rPr>
        <w:t>ое</w:t>
      </w:r>
      <w:proofErr w:type="gramEnd"/>
      <w:r w:rsidR="000116DF">
        <w:rPr>
          <w:rFonts w:ascii="Times New Roman" w:hAnsi="Times New Roman" w:cs="Times New Roman"/>
          <w:sz w:val="26"/>
          <w:szCs w:val="26"/>
        </w:rPr>
        <w:t xml:space="preserve">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EB4B69">
        <w:rPr>
          <w:rFonts w:ascii="Times New Roman" w:hAnsi="Times New Roman" w:cs="Times New Roman"/>
          <w:sz w:val="26"/>
          <w:szCs w:val="26"/>
        </w:rPr>
        <w:t>(</w:t>
      </w:r>
      <w:proofErr w:type="spellStart"/>
      <w:r w:rsidR="00EB4B69">
        <w:rPr>
          <w:rFonts w:ascii="Times New Roman" w:hAnsi="Times New Roman" w:cs="Times New Roman"/>
          <w:sz w:val="26"/>
          <w:szCs w:val="26"/>
        </w:rPr>
        <w:t>вх</w:t>
      </w:r>
      <w:proofErr w:type="spellEnd"/>
      <w:r w:rsidR="00EB4B69">
        <w:rPr>
          <w:rFonts w:ascii="Times New Roman" w:hAnsi="Times New Roman" w:cs="Times New Roman"/>
          <w:sz w:val="26"/>
          <w:szCs w:val="26"/>
        </w:rPr>
        <w:t>. № 11529-ИП/24 от 23.09</w:t>
      </w:r>
      <w:r w:rsidR="002A6F4A" w:rsidRPr="002A6F4A">
        <w:rPr>
          <w:rFonts w:ascii="Times New Roman" w:hAnsi="Times New Roman" w:cs="Times New Roman"/>
          <w:sz w:val="26"/>
          <w:szCs w:val="26"/>
        </w:rPr>
        <w:t xml:space="preserve">.2024) на положения извещения при проведении </w:t>
      </w:r>
      <w:r w:rsidR="004171A6">
        <w:rPr>
          <w:rFonts w:ascii="Times New Roman" w:hAnsi="Times New Roman" w:cs="Times New Roman"/>
          <w:sz w:val="26"/>
          <w:szCs w:val="26"/>
        </w:rPr>
        <w:t>электронного аукциона</w:t>
      </w:r>
      <w:r w:rsidR="003113B9">
        <w:rPr>
          <w:rFonts w:ascii="Times New Roman" w:hAnsi="Times New Roman" w:cs="Times New Roman"/>
          <w:sz w:val="26"/>
          <w:szCs w:val="26"/>
        </w:rPr>
        <w:t xml:space="preserve"> на</w:t>
      </w:r>
      <w:r w:rsidR="00EB4B69">
        <w:rPr>
          <w:rFonts w:ascii="Times New Roman" w:hAnsi="Times New Roman" w:cs="Times New Roman"/>
          <w:sz w:val="26"/>
          <w:szCs w:val="26"/>
        </w:rPr>
        <w:t xml:space="preserve"> поставку</w:t>
      </w:r>
      <w:r w:rsidR="00EB4B69" w:rsidRPr="00EB4B69">
        <w:rPr>
          <w:rFonts w:ascii="Times New Roman" w:hAnsi="Times New Roman" w:cs="Times New Roman"/>
          <w:sz w:val="26"/>
          <w:szCs w:val="26"/>
        </w:rPr>
        <w:t xml:space="preserve"> индикатора температуры </w:t>
      </w:r>
      <w:proofErr w:type="spellStart"/>
      <w:r w:rsidR="00EB4B69" w:rsidRPr="00EB4B69">
        <w:rPr>
          <w:rFonts w:ascii="Times New Roman" w:hAnsi="Times New Roman" w:cs="Times New Roman"/>
          <w:sz w:val="26"/>
          <w:szCs w:val="26"/>
        </w:rPr>
        <w:t>холодовой</w:t>
      </w:r>
      <w:proofErr w:type="spellEnd"/>
      <w:r w:rsidR="00EB4B69" w:rsidRPr="00EB4B69">
        <w:rPr>
          <w:rFonts w:ascii="Times New Roman" w:hAnsi="Times New Roman" w:cs="Times New Roman"/>
          <w:sz w:val="26"/>
          <w:szCs w:val="26"/>
        </w:rPr>
        <w:t xml:space="preserve"> цепи электронного</w:t>
      </w:r>
      <w:r w:rsidR="002A6F4A">
        <w:rPr>
          <w:rFonts w:ascii="Times New Roman" w:hAnsi="Times New Roman" w:cs="Times New Roman"/>
          <w:sz w:val="26"/>
          <w:szCs w:val="26"/>
        </w:rPr>
        <w:t>.</w:t>
      </w:r>
    </w:p>
    <w:p w:rsidR="00EB4B69" w:rsidRDefault="00EB4B69" w:rsidP="00631E1D">
      <w:pPr>
        <w:spacing w:after="0" w:line="240" w:lineRule="auto"/>
        <w:ind w:firstLine="709"/>
        <w:jc w:val="both"/>
        <w:rPr>
          <w:rFonts w:ascii="Times New Roman" w:hAnsi="Times New Roman" w:cs="Times New Roman"/>
          <w:sz w:val="26"/>
          <w:szCs w:val="26"/>
        </w:rPr>
      </w:pPr>
    </w:p>
    <w:p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w:t>
      </w:r>
      <w:r w:rsidR="00C464BB" w:rsidRPr="00C464BB">
        <w:rPr>
          <w:rFonts w:ascii="Times New Roman" w:hAnsi="Times New Roman" w:cs="Times New Roman"/>
          <w:sz w:val="26"/>
          <w:szCs w:val="26"/>
        </w:rPr>
        <w:t xml:space="preserve">электронного аукциона </w:t>
      </w:r>
      <w:r w:rsidR="00CF7E4A">
        <w:rPr>
          <w:rFonts w:ascii="Times New Roman" w:hAnsi="Times New Roman" w:cs="Times New Roman"/>
          <w:sz w:val="26"/>
          <w:szCs w:val="26"/>
        </w:rPr>
        <w:t xml:space="preserve">размещено </w:t>
      </w:r>
      <w:r w:rsidR="00EB4B69">
        <w:rPr>
          <w:rFonts w:ascii="Times New Roman" w:hAnsi="Times New Roman" w:cs="Times New Roman"/>
          <w:sz w:val="26"/>
          <w:szCs w:val="26"/>
        </w:rPr>
        <w:t>16</w:t>
      </w:r>
      <w:r w:rsidR="009A5BF9">
        <w:rPr>
          <w:rFonts w:ascii="Times New Roman" w:hAnsi="Times New Roman" w:cs="Times New Roman"/>
          <w:sz w:val="26"/>
          <w:szCs w:val="26"/>
        </w:rPr>
        <w:t>.</w:t>
      </w:r>
      <w:r w:rsidR="00EB4B69">
        <w:rPr>
          <w:rFonts w:ascii="Times New Roman" w:hAnsi="Times New Roman" w:cs="Times New Roman"/>
          <w:sz w:val="26"/>
          <w:szCs w:val="26"/>
        </w:rPr>
        <w:t>09</w:t>
      </w:r>
      <w:r w:rsidRPr="002926DE">
        <w:rPr>
          <w:rFonts w:ascii="Times New Roman" w:hAnsi="Times New Roman" w:cs="Times New Roman"/>
          <w:sz w:val="26"/>
          <w:szCs w:val="26"/>
        </w:rPr>
        <w:t>.</w:t>
      </w:r>
      <w:r w:rsidR="00F1234C">
        <w:rPr>
          <w:rFonts w:ascii="Times New Roman" w:hAnsi="Times New Roman" w:cs="Times New Roman"/>
          <w:sz w:val="26"/>
          <w:szCs w:val="26"/>
        </w:rPr>
        <w:t>2024</w:t>
      </w:r>
      <w:r w:rsidRPr="002926DE">
        <w:rPr>
          <w:rFonts w:ascii="Times New Roman" w:hAnsi="Times New Roman" w:cs="Times New Roman"/>
          <w:sz w:val="26"/>
          <w:szCs w:val="26"/>
        </w:rPr>
        <w:t xml:space="preserve"> на официальном сайте единой информационной системы в сфере закупок в </w:t>
      </w:r>
      <w:r w:rsidRPr="002926DE">
        <w:rPr>
          <w:rFonts w:ascii="Times New Roman" w:hAnsi="Times New Roman" w:cs="Times New Roman"/>
          <w:sz w:val="26"/>
          <w:szCs w:val="26"/>
        </w:rPr>
        <w:lastRenderedPageBreak/>
        <w:t>информационно-телекоммуникационной сети «Интернет» www.zakupki.gov.ru (далее – ЕИС).</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Pr="002926DE">
        <w:rPr>
          <w:rFonts w:ascii="Times New Roman" w:hAnsi="Times New Roman" w:cs="Times New Roman"/>
          <w:sz w:val="26"/>
          <w:szCs w:val="26"/>
        </w:rPr>
        <w:t xml:space="preserve"> </w:t>
      </w:r>
      <w:r w:rsidR="00EB4B69" w:rsidRPr="00EB4B69">
        <w:rPr>
          <w:rFonts w:ascii="Times New Roman" w:hAnsi="Times New Roman" w:cs="Times New Roman"/>
          <w:sz w:val="26"/>
          <w:szCs w:val="26"/>
        </w:rPr>
        <w:t xml:space="preserve">708 000,00 </w:t>
      </w:r>
      <w:r w:rsidRPr="002926DE">
        <w:rPr>
          <w:rFonts w:ascii="Times New Roman" w:hAnsi="Times New Roman" w:cs="Times New Roman"/>
          <w:sz w:val="26"/>
          <w:szCs w:val="26"/>
        </w:rPr>
        <w:t>рублей.</w:t>
      </w:r>
    </w:p>
    <w:p w:rsidR="00ED5AC6" w:rsidRDefault="00ED5AC6" w:rsidP="000A57B5">
      <w:pPr>
        <w:spacing w:after="0" w:line="240" w:lineRule="auto"/>
        <w:ind w:firstLine="709"/>
        <w:jc w:val="both"/>
        <w:rPr>
          <w:rFonts w:ascii="Times New Roman" w:hAnsi="Times New Roman" w:cs="Times New Roman"/>
          <w:sz w:val="26"/>
          <w:szCs w:val="26"/>
        </w:rPr>
      </w:pPr>
    </w:p>
    <w:p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силу части 1 статьи 2 Закон</w:t>
      </w:r>
      <w:r w:rsidR="00F1234C">
        <w:rPr>
          <w:rFonts w:ascii="Times New Roman" w:hAnsi="Times New Roman" w:cs="Times New Roman"/>
          <w:sz w:val="26"/>
          <w:szCs w:val="26"/>
        </w:rPr>
        <w:t>а о контрактной системе</w:t>
      </w:r>
      <w:r w:rsidRPr="002926DE">
        <w:rPr>
          <w:rFonts w:ascii="Times New Roman" w:hAnsi="Times New Roman" w:cs="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w:t>
      </w:r>
      <w:proofErr w:type="gramEnd"/>
      <w:r w:rsidRPr="002926DE">
        <w:rPr>
          <w:rFonts w:ascii="Times New Roman" w:hAnsi="Times New Roman" w:cs="Times New Roman"/>
          <w:sz w:val="26"/>
          <w:szCs w:val="26"/>
        </w:rPr>
        <w:t xml:space="preserve">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C464BB" w:rsidRPr="00C464BB" w:rsidRDefault="00C464BB" w:rsidP="00C464BB">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lastRenderedPageBreak/>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C464BB">
        <w:rPr>
          <w:rFonts w:ascii="Times New Roman" w:hAnsi="Times New Roman" w:cs="Times New Roman"/>
          <w:sz w:val="26"/>
          <w:szCs w:val="26"/>
        </w:rPr>
        <w:t>дств дл</w:t>
      </w:r>
      <w:proofErr w:type="gramEnd"/>
      <w:r w:rsidRPr="00C464BB">
        <w:rPr>
          <w:rFonts w:ascii="Times New Roman" w:hAnsi="Times New Roman" w:cs="Times New Roman"/>
          <w:sz w:val="26"/>
          <w:szCs w:val="26"/>
        </w:rPr>
        <w:t>я финансирования накопительной пенсии в Российской Федерации»;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rsidR="00C464BB" w:rsidRPr="00C464BB" w:rsidRDefault="00C464BB" w:rsidP="00C464BB">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DE6D7A" w:rsidRDefault="00DE6D7A" w:rsidP="0083385E">
      <w:pPr>
        <w:spacing w:after="0" w:line="240" w:lineRule="auto"/>
        <w:ind w:firstLine="709"/>
        <w:jc w:val="both"/>
        <w:rPr>
          <w:rFonts w:ascii="Times New Roman" w:eastAsia="Times New Roman" w:hAnsi="Times New Roman" w:cs="Times New Roman"/>
          <w:sz w:val="26"/>
          <w:szCs w:val="26"/>
        </w:rPr>
      </w:pPr>
    </w:p>
    <w:p w:rsidR="00D64AAF" w:rsidRDefault="00D64AAF" w:rsidP="00AD5582">
      <w:pPr>
        <w:spacing w:after="0" w:line="240" w:lineRule="auto"/>
        <w:ind w:firstLine="709"/>
        <w:jc w:val="both"/>
        <w:rPr>
          <w:rFonts w:ascii="Times New Roman" w:eastAsia="Times New Roman" w:hAnsi="Times New Roman" w:cs="Times New Roman"/>
          <w:sz w:val="26"/>
          <w:szCs w:val="26"/>
        </w:rPr>
      </w:pP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Из содержания жалобы следует, что Заказчик установил требования к техническим характеристикам товара, которые, по мнению Заявителя, не соответствуют статье 33 Закона о контрактной системе.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 </w:t>
      </w:r>
    </w:p>
    <w:p w:rsidR="00617E19" w:rsidRDefault="00617E19" w:rsidP="00AD5582">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lastRenderedPageBreak/>
        <w:t>В</w:t>
      </w:r>
      <w:r w:rsidR="002C3070">
        <w:rPr>
          <w:rFonts w:ascii="Times New Roman" w:hAnsi="Times New Roman" w:cs="Times New Roman"/>
          <w:sz w:val="26"/>
          <w:szCs w:val="26"/>
        </w:rPr>
        <w:t xml:space="preserve"> связи с возникшей потребностью Заказчиком </w:t>
      </w:r>
      <w:r w:rsidRPr="00617E19">
        <w:rPr>
          <w:rFonts w:ascii="Times New Roman" w:hAnsi="Times New Roman" w:cs="Times New Roman"/>
          <w:sz w:val="26"/>
          <w:szCs w:val="26"/>
        </w:rPr>
        <w:t>были совершены действия по определению подрядчика (поставщика, исполнителя) путем проведения электронного аукциона «</w:t>
      </w:r>
      <w:r w:rsidR="002C3070" w:rsidRPr="002C3070">
        <w:rPr>
          <w:rFonts w:ascii="Times New Roman" w:hAnsi="Times New Roman" w:cs="Times New Roman"/>
          <w:sz w:val="26"/>
          <w:szCs w:val="26"/>
        </w:rPr>
        <w:t xml:space="preserve">Поставка индикатора температуры </w:t>
      </w:r>
      <w:proofErr w:type="spellStart"/>
      <w:r w:rsidR="002C3070" w:rsidRPr="002C3070">
        <w:rPr>
          <w:rFonts w:ascii="Times New Roman" w:hAnsi="Times New Roman" w:cs="Times New Roman"/>
          <w:sz w:val="26"/>
          <w:szCs w:val="26"/>
        </w:rPr>
        <w:t>холодовой</w:t>
      </w:r>
      <w:proofErr w:type="spellEnd"/>
      <w:r w:rsidR="002C3070" w:rsidRPr="002C3070">
        <w:rPr>
          <w:rFonts w:ascii="Times New Roman" w:hAnsi="Times New Roman" w:cs="Times New Roman"/>
          <w:sz w:val="26"/>
          <w:szCs w:val="26"/>
        </w:rPr>
        <w:t xml:space="preserve"> цепи электронного</w:t>
      </w:r>
      <w:r w:rsidRPr="00617E19">
        <w:rPr>
          <w:rFonts w:ascii="Times New Roman" w:hAnsi="Times New Roman" w:cs="Times New Roman"/>
          <w:sz w:val="26"/>
          <w:szCs w:val="26"/>
        </w:rPr>
        <w:t>».</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w:t>
      </w:r>
      <w:proofErr w:type="gramStart"/>
      <w:r w:rsidRPr="00D64AAF">
        <w:rPr>
          <w:rFonts w:ascii="Times New Roman" w:hAnsi="Times New Roman" w:cs="Times New Roman"/>
          <w:sz w:val="26"/>
          <w:szCs w:val="26"/>
        </w:rPr>
        <w:t>извещение</w:t>
      </w:r>
      <w:proofErr w:type="gramEnd"/>
      <w:r w:rsidRPr="00D64AAF">
        <w:rPr>
          <w:rFonts w:ascii="Times New Roman" w:hAnsi="Times New Roman" w:cs="Times New Roman"/>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rsidR="00D64AAF" w:rsidRDefault="00D64AAF" w:rsidP="00AD5582">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roofErr w:type="gramEnd"/>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rsidR="00D64AAF" w:rsidRPr="00D64AAF" w:rsidRDefault="00D64AAF" w:rsidP="007C6EAC">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 xml:space="preserve">системе стандартизации, принятыми в соответствии с законодательством Российской Федерации о стандартизации, иных требований, связанных с определением </w:t>
      </w:r>
      <w:r w:rsidRPr="00D64AAF">
        <w:rPr>
          <w:rFonts w:ascii="Times New Roman" w:hAnsi="Times New Roman" w:cs="Times New Roman"/>
          <w:sz w:val="26"/>
          <w:szCs w:val="26"/>
        </w:rPr>
        <w:lastRenderedPageBreak/>
        <w:t>соответствия поставляемого товара, выполняемой работы, оказываемой услуги потребностям заказчика.</w:t>
      </w:r>
      <w:proofErr w:type="gramEnd"/>
      <w:r w:rsidRPr="00D64AAF">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rsidR="00094980" w:rsidRDefault="00094980" w:rsidP="00AD5582">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w:t>
      </w:r>
    </w:p>
    <w:p w:rsidR="00094980" w:rsidRDefault="00094980" w:rsidP="00AD5582">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w:t>
      </w:r>
    </w:p>
    <w:p w:rsidR="00094980" w:rsidRDefault="00094980" w:rsidP="00AD5582">
      <w:pPr>
        <w:spacing w:after="0" w:line="240" w:lineRule="auto"/>
        <w:ind w:firstLine="709"/>
        <w:jc w:val="both"/>
        <w:rPr>
          <w:rFonts w:ascii="Times New Roman" w:hAnsi="Times New Roman" w:cs="Times New Roman"/>
          <w:sz w:val="26"/>
          <w:szCs w:val="26"/>
        </w:rPr>
      </w:pPr>
      <w:proofErr w:type="gramStart"/>
      <w:r w:rsidRPr="00094980">
        <w:rPr>
          <w:rFonts w:ascii="Times New Roman" w:hAnsi="Times New Roman" w:cs="Times New Roman"/>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094980">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w:t>
      </w:r>
      <w:r>
        <w:rPr>
          <w:rFonts w:ascii="Times New Roman" w:hAnsi="Times New Roman" w:cs="Times New Roman"/>
          <w:sz w:val="26"/>
          <w:szCs w:val="26"/>
        </w:rPr>
        <w:t>й позиции следующую информацию:</w:t>
      </w:r>
    </w:p>
    <w:p w:rsidR="00094980" w:rsidRDefault="00094980" w:rsidP="00AD5582">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а) наименование товара, работы, услуги; </w:t>
      </w:r>
    </w:p>
    <w:p w:rsidR="00094980" w:rsidRDefault="00094980" w:rsidP="00AD5582">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rsidR="003113B9" w:rsidRDefault="00094980" w:rsidP="003113B9">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в) описание товара, работы, услуги (при нали</w:t>
      </w:r>
      <w:r>
        <w:rPr>
          <w:rFonts w:ascii="Times New Roman" w:hAnsi="Times New Roman" w:cs="Times New Roman"/>
          <w:sz w:val="26"/>
          <w:szCs w:val="26"/>
        </w:rPr>
        <w:t>чии такого описания в позиции).</w:t>
      </w:r>
    </w:p>
    <w:p w:rsidR="00D234FD" w:rsidRDefault="00094980" w:rsidP="00AD5582">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w:t>
      </w:r>
      <w:r w:rsidR="003113B9">
        <w:rPr>
          <w:rFonts w:ascii="Times New Roman" w:hAnsi="Times New Roman" w:cs="Times New Roman"/>
          <w:sz w:val="26"/>
          <w:szCs w:val="26"/>
        </w:rPr>
        <w:t>З</w:t>
      </w:r>
      <w:r w:rsidRPr="00094980">
        <w:rPr>
          <w:rFonts w:ascii="Times New Roman" w:hAnsi="Times New Roman" w:cs="Times New Roman"/>
          <w:sz w:val="26"/>
          <w:szCs w:val="26"/>
        </w:rPr>
        <w:t>аказчиком в описании объекта закупки применен код</w:t>
      </w:r>
      <w:r w:rsidR="009F687C">
        <w:rPr>
          <w:rFonts w:ascii="Times New Roman" w:hAnsi="Times New Roman" w:cs="Times New Roman"/>
          <w:sz w:val="26"/>
          <w:szCs w:val="26"/>
        </w:rPr>
        <w:t xml:space="preserve"> позиции</w:t>
      </w:r>
      <w:r w:rsidRPr="00094980">
        <w:rPr>
          <w:rFonts w:ascii="Times New Roman" w:hAnsi="Times New Roman" w:cs="Times New Roman"/>
          <w:sz w:val="26"/>
          <w:szCs w:val="26"/>
        </w:rPr>
        <w:t xml:space="preserve"> КТРУ - </w:t>
      </w:r>
      <w:r w:rsidR="00BB65FE" w:rsidRPr="00BB65FE">
        <w:rPr>
          <w:rFonts w:ascii="Times New Roman" w:hAnsi="Times New Roman" w:cs="Times New Roman"/>
          <w:sz w:val="26"/>
          <w:szCs w:val="26"/>
        </w:rPr>
        <w:t xml:space="preserve">32.50.50.190-00001421 </w:t>
      </w:r>
      <w:r w:rsidRPr="00094980">
        <w:rPr>
          <w:rFonts w:ascii="Times New Roman" w:hAnsi="Times New Roman" w:cs="Times New Roman"/>
          <w:sz w:val="26"/>
          <w:szCs w:val="26"/>
        </w:rPr>
        <w:t>«</w:t>
      </w:r>
      <w:r w:rsidR="00BB65FE" w:rsidRPr="00BB65FE">
        <w:rPr>
          <w:rFonts w:ascii="Times New Roman" w:hAnsi="Times New Roman" w:cs="Times New Roman"/>
          <w:sz w:val="26"/>
          <w:szCs w:val="26"/>
        </w:rPr>
        <w:t xml:space="preserve">Индикатор температуры </w:t>
      </w:r>
      <w:proofErr w:type="spellStart"/>
      <w:r w:rsidR="00BB65FE" w:rsidRPr="00BB65FE">
        <w:rPr>
          <w:rFonts w:ascii="Times New Roman" w:hAnsi="Times New Roman" w:cs="Times New Roman"/>
          <w:sz w:val="26"/>
          <w:szCs w:val="26"/>
        </w:rPr>
        <w:t>холодовой</w:t>
      </w:r>
      <w:proofErr w:type="spellEnd"/>
      <w:r w:rsidR="00BB65FE" w:rsidRPr="00BB65FE">
        <w:rPr>
          <w:rFonts w:ascii="Times New Roman" w:hAnsi="Times New Roman" w:cs="Times New Roman"/>
          <w:sz w:val="26"/>
          <w:szCs w:val="26"/>
        </w:rPr>
        <w:t xml:space="preserve"> цепи электронный</w:t>
      </w:r>
      <w:r w:rsidRPr="00094980">
        <w:rPr>
          <w:rFonts w:ascii="Times New Roman" w:hAnsi="Times New Roman" w:cs="Times New Roman"/>
          <w:sz w:val="26"/>
          <w:szCs w:val="26"/>
        </w:rPr>
        <w:t xml:space="preserve">». </w:t>
      </w:r>
    </w:p>
    <w:p w:rsidR="00D64AAF" w:rsidRDefault="00094980" w:rsidP="00AD5582">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В соо</w:t>
      </w:r>
      <w:r w:rsidR="00376B71">
        <w:rPr>
          <w:rFonts w:ascii="Times New Roman" w:hAnsi="Times New Roman" w:cs="Times New Roman"/>
          <w:sz w:val="26"/>
          <w:szCs w:val="26"/>
        </w:rPr>
        <w:t>тветствии с пунктом 5,6 Правил з</w:t>
      </w:r>
      <w:r w:rsidRPr="00094980">
        <w:rPr>
          <w:rFonts w:ascii="Times New Roman" w:hAnsi="Times New Roman" w:cs="Times New Roman"/>
          <w:sz w:val="26"/>
          <w:szCs w:val="26"/>
        </w:rPr>
        <w:t>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w:t>
      </w:r>
      <w:r w:rsidR="00D234FD">
        <w:rPr>
          <w:rFonts w:ascii="Times New Roman" w:hAnsi="Times New Roman" w:cs="Times New Roman"/>
          <w:sz w:val="26"/>
          <w:szCs w:val="26"/>
        </w:rPr>
        <w:t>тационные характеристики товара</w:t>
      </w:r>
      <w:r w:rsidR="000F68F6">
        <w:rPr>
          <w:rFonts w:ascii="Times New Roman" w:hAnsi="Times New Roman" w:cs="Times New Roman"/>
          <w:sz w:val="26"/>
          <w:szCs w:val="26"/>
        </w:rPr>
        <w:t xml:space="preserve">, </w:t>
      </w:r>
      <w:r w:rsidR="000F68F6" w:rsidRPr="000F68F6">
        <w:rPr>
          <w:rFonts w:ascii="Times New Roman" w:hAnsi="Times New Roman" w:cs="Times New Roman"/>
          <w:sz w:val="26"/>
          <w:szCs w:val="26"/>
        </w:rPr>
        <w:t>работы, услуги в соответствии с положениями статьи 33 Закона о контрактной системе (далее – Дополнительная информация). В таком случае в описание товара, работы, услуги заказчикам надлежит включить обоснование необходимости использования дополнительной информации</w:t>
      </w:r>
      <w:r w:rsidR="000F68F6">
        <w:rPr>
          <w:rFonts w:ascii="Times New Roman" w:hAnsi="Times New Roman" w:cs="Times New Roman"/>
          <w:sz w:val="26"/>
          <w:szCs w:val="26"/>
        </w:rPr>
        <w:t>.</w:t>
      </w:r>
    </w:p>
    <w:p w:rsidR="00E647B9" w:rsidRDefault="000F68F6" w:rsidP="008E4D78">
      <w:pPr>
        <w:spacing w:after="0" w:line="240" w:lineRule="auto"/>
        <w:ind w:firstLine="709"/>
        <w:jc w:val="both"/>
        <w:rPr>
          <w:rFonts w:ascii="Times New Roman" w:hAnsi="Times New Roman" w:cs="Times New Roman"/>
          <w:sz w:val="26"/>
          <w:szCs w:val="26"/>
        </w:rPr>
      </w:pPr>
      <w:r w:rsidRPr="000F68F6">
        <w:rPr>
          <w:rFonts w:ascii="Times New Roman" w:hAnsi="Times New Roman" w:cs="Times New Roman"/>
          <w:sz w:val="26"/>
          <w:szCs w:val="26"/>
        </w:rPr>
        <w:t>Коми</w:t>
      </w:r>
      <w:r>
        <w:rPr>
          <w:rFonts w:ascii="Times New Roman" w:hAnsi="Times New Roman" w:cs="Times New Roman"/>
          <w:sz w:val="26"/>
          <w:szCs w:val="26"/>
        </w:rPr>
        <w:t>ссия установила, что З</w:t>
      </w:r>
      <w:r w:rsidRPr="000F68F6">
        <w:rPr>
          <w:rFonts w:ascii="Times New Roman" w:hAnsi="Times New Roman" w:cs="Times New Roman"/>
          <w:sz w:val="26"/>
          <w:szCs w:val="26"/>
        </w:rPr>
        <w:t>аказчик обосновал необходимость применения таких характеристик</w:t>
      </w:r>
      <w:r w:rsidR="00586547">
        <w:rPr>
          <w:rFonts w:ascii="Times New Roman" w:hAnsi="Times New Roman" w:cs="Times New Roman"/>
          <w:sz w:val="26"/>
          <w:szCs w:val="26"/>
        </w:rPr>
        <w:t xml:space="preserve"> в разделе «</w:t>
      </w:r>
      <w:r w:rsidR="00E647B9" w:rsidRPr="00E647B9">
        <w:rPr>
          <w:rFonts w:ascii="Times New Roman" w:hAnsi="Times New Roman" w:cs="Times New Roman"/>
          <w:sz w:val="26"/>
          <w:szCs w:val="26"/>
        </w:rPr>
        <w:t>Обоснование включения дополнительной информации в сведения о товаре, работе, услуге</w:t>
      </w:r>
      <w:r w:rsidR="00E647B9">
        <w:rPr>
          <w:rFonts w:ascii="Times New Roman" w:hAnsi="Times New Roman" w:cs="Times New Roman"/>
          <w:sz w:val="26"/>
          <w:szCs w:val="26"/>
        </w:rPr>
        <w:t>»</w:t>
      </w:r>
      <w:r w:rsidR="003113B9">
        <w:rPr>
          <w:rFonts w:ascii="Times New Roman" w:hAnsi="Times New Roman" w:cs="Times New Roman"/>
          <w:sz w:val="26"/>
          <w:szCs w:val="26"/>
        </w:rPr>
        <w:t>:</w:t>
      </w:r>
    </w:p>
    <w:p w:rsidR="003113B9" w:rsidRPr="008E4D78" w:rsidRDefault="00E647B9" w:rsidP="00734C6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E647B9">
        <w:rPr>
          <w:rFonts w:ascii="Times New Roman" w:hAnsi="Times New Roman" w:cs="Times New Roman"/>
          <w:sz w:val="26"/>
          <w:szCs w:val="26"/>
        </w:rPr>
        <w:t>В связи с отсутствием описания (характеристик) товара в КТРУ характеристики в описании объекта закупки указываются в соответствии с положением ст. 33 Федерального закона «О контрактной системе в сфере закупок товаров, работ, услуг для обеспечения государственных и муниципаль</w:t>
      </w:r>
      <w:r w:rsidR="00734C69">
        <w:rPr>
          <w:rFonts w:ascii="Times New Roman" w:hAnsi="Times New Roman" w:cs="Times New Roman"/>
          <w:sz w:val="26"/>
          <w:szCs w:val="26"/>
        </w:rPr>
        <w:t>ных нужд» от 05.04.2013 №</w:t>
      </w:r>
      <w:r>
        <w:rPr>
          <w:rFonts w:ascii="Times New Roman" w:hAnsi="Times New Roman" w:cs="Times New Roman"/>
          <w:sz w:val="26"/>
          <w:szCs w:val="26"/>
        </w:rPr>
        <w:t xml:space="preserve"> 44-ФЗ.».</w:t>
      </w:r>
    </w:p>
    <w:p w:rsidR="008E4D78" w:rsidRDefault="008E4D78" w:rsidP="001069F3">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lastRenderedPageBreak/>
        <w:t>Применение параметров, условных обозначений и терминологии, касающихся технических, функциональных (потребительских свойств) и качественных характеристик товара, не учтенных каталогом товаров, работ, услуг обусловлено необходимостью поставки товара надлежащего качества, с параметрами</w:t>
      </w:r>
      <w:r w:rsidR="00734C69">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 xml:space="preserve"> в наибольшей степени удовлетворяющими потребности Заказчика. </w:t>
      </w:r>
    </w:p>
    <w:p w:rsidR="008E4D78" w:rsidRDefault="008E4D78" w:rsidP="001069F3">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отсутствии законодательных требований к обоснованию необходимости установления дополнительных характеристик, Комиссия не может прийти к выводу, что приведенное </w:t>
      </w:r>
      <w:r w:rsidR="003113B9">
        <w:rPr>
          <w:rFonts w:ascii="Times New Roman" w:eastAsia="Times New Roman" w:hAnsi="Times New Roman" w:cs="Times New Roman"/>
          <w:sz w:val="26"/>
          <w:szCs w:val="26"/>
        </w:rPr>
        <w:t>З</w:t>
      </w:r>
      <w:r w:rsidRPr="008E4D78">
        <w:rPr>
          <w:rFonts w:ascii="Times New Roman" w:eastAsia="Times New Roman" w:hAnsi="Times New Roman" w:cs="Times New Roman"/>
          <w:sz w:val="26"/>
          <w:szCs w:val="26"/>
        </w:rPr>
        <w:t xml:space="preserve">аказчиком обоснование таковым не является. Указанный вывод Комиссии коррелируется с судебной практикой. </w:t>
      </w:r>
    </w:p>
    <w:p w:rsidR="003113B9" w:rsidRDefault="008E4D78" w:rsidP="008E4D78">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этом Закон о контрактной системе прямо устанавливает принципы регулируемого законодательства, которые являются его основой, и каждая из его норм, фактически, корреспондирует к </w:t>
      </w:r>
      <w:proofErr w:type="gramStart"/>
      <w:r w:rsidRPr="008E4D78">
        <w:rPr>
          <w:rFonts w:ascii="Times New Roman" w:eastAsia="Times New Roman" w:hAnsi="Times New Roman" w:cs="Times New Roman"/>
          <w:sz w:val="26"/>
          <w:szCs w:val="26"/>
        </w:rPr>
        <w:t>какому</w:t>
      </w:r>
      <w:r w:rsidR="003113B9">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либо</w:t>
      </w:r>
      <w:proofErr w:type="gramEnd"/>
      <w:r w:rsidRPr="008E4D78">
        <w:rPr>
          <w:rFonts w:ascii="Times New Roman" w:eastAsia="Times New Roman" w:hAnsi="Times New Roman" w:cs="Times New Roman"/>
          <w:sz w:val="26"/>
          <w:szCs w:val="26"/>
        </w:rPr>
        <w:t xml:space="preserve"> из принципов, позволяя обеспечить возможность их соблюдения. </w:t>
      </w:r>
    </w:p>
    <w:p w:rsidR="008E4D78" w:rsidRDefault="008E4D78" w:rsidP="008E4D78">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этом согласно статям 6,8,12 Закона о контрактной системе </w:t>
      </w:r>
      <w:r w:rsidR="003113B9">
        <w:rPr>
          <w:rFonts w:ascii="Times New Roman" w:eastAsia="Times New Roman" w:hAnsi="Times New Roman" w:cs="Times New Roman"/>
          <w:sz w:val="26"/>
          <w:szCs w:val="26"/>
        </w:rPr>
        <w:t>З</w:t>
      </w:r>
      <w:r w:rsidRPr="008E4D78">
        <w:rPr>
          <w:rFonts w:ascii="Times New Roman" w:eastAsia="Times New Roman" w:hAnsi="Times New Roman" w:cs="Times New Roman"/>
          <w:sz w:val="26"/>
          <w:szCs w:val="26"/>
        </w:rPr>
        <w:t>аказчику, в том числе при описании объекта закупки надлежит руководствоваться принципами об</w:t>
      </w:r>
      <w:r w:rsidR="00734C69">
        <w:rPr>
          <w:rFonts w:ascii="Times New Roman" w:eastAsia="Times New Roman" w:hAnsi="Times New Roman" w:cs="Times New Roman"/>
          <w:sz w:val="26"/>
          <w:szCs w:val="26"/>
        </w:rPr>
        <w:t xml:space="preserve">еспечения конкуренции, </w:t>
      </w:r>
      <w:r w:rsidRPr="008E4D78">
        <w:rPr>
          <w:rFonts w:ascii="Times New Roman" w:eastAsia="Times New Roman" w:hAnsi="Times New Roman" w:cs="Times New Roman"/>
          <w:sz w:val="26"/>
          <w:szCs w:val="26"/>
        </w:rPr>
        <w:t xml:space="preserve">результативности и эффективности осуществления закупок. </w:t>
      </w:r>
    </w:p>
    <w:p w:rsidR="008E4D78" w:rsidRDefault="008E4D78" w:rsidP="008E4D78">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Таким образом, описание объекта закупки должно отражать реальную, обоснов</w:t>
      </w:r>
      <w:r w:rsidR="00734C69">
        <w:rPr>
          <w:rFonts w:ascii="Times New Roman" w:eastAsia="Times New Roman" w:hAnsi="Times New Roman" w:cs="Times New Roman"/>
          <w:sz w:val="26"/>
          <w:szCs w:val="26"/>
        </w:rPr>
        <w:t>анную, объективную потребность З</w:t>
      </w:r>
      <w:r w:rsidRPr="008E4D78">
        <w:rPr>
          <w:rFonts w:ascii="Times New Roman" w:eastAsia="Times New Roman" w:hAnsi="Times New Roman" w:cs="Times New Roman"/>
          <w:sz w:val="26"/>
          <w:szCs w:val="26"/>
        </w:rPr>
        <w:t xml:space="preserve">аказчика для целей: </w:t>
      </w:r>
    </w:p>
    <w:p w:rsidR="008E4D78" w:rsidRDefault="00734C69" w:rsidP="008E4D78">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закупки З</w:t>
      </w:r>
      <w:r w:rsidR="008E4D78" w:rsidRPr="008E4D78">
        <w:rPr>
          <w:rFonts w:ascii="Times New Roman" w:eastAsia="Times New Roman" w:hAnsi="Times New Roman" w:cs="Times New Roman"/>
          <w:sz w:val="26"/>
          <w:szCs w:val="26"/>
        </w:rPr>
        <w:t xml:space="preserve">аказчиком товаров, которые в полной мере удовлетворят нужду заказчика; </w:t>
      </w:r>
    </w:p>
    <w:p w:rsidR="008E4D78" w:rsidRDefault="008E4D78" w:rsidP="008E4D78">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734C69">
        <w:rPr>
          <w:rFonts w:ascii="Times New Roman" w:eastAsia="Times New Roman" w:hAnsi="Times New Roman" w:cs="Times New Roman"/>
          <w:sz w:val="26"/>
          <w:szCs w:val="26"/>
        </w:rPr>
        <w:t>обеспечения З</w:t>
      </w:r>
      <w:r w:rsidRPr="008E4D78">
        <w:rPr>
          <w:rFonts w:ascii="Times New Roman" w:eastAsia="Times New Roman" w:hAnsi="Times New Roman" w:cs="Times New Roman"/>
          <w:sz w:val="26"/>
          <w:szCs w:val="26"/>
        </w:rPr>
        <w:t xml:space="preserve">аказчиком исполнения принципа эффективности осуществления закупок; </w:t>
      </w:r>
    </w:p>
    <w:p w:rsidR="008E4D78" w:rsidRDefault="008E4D78" w:rsidP="008E4D78">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допуска нерационального </w:t>
      </w:r>
      <w:r w:rsidR="00734C69">
        <w:rPr>
          <w:rFonts w:ascii="Times New Roman" w:eastAsia="Times New Roman" w:hAnsi="Times New Roman" w:cs="Times New Roman"/>
          <w:sz w:val="26"/>
          <w:szCs w:val="26"/>
        </w:rPr>
        <w:t>расходования бюджетных средств З</w:t>
      </w:r>
      <w:r w:rsidRPr="008E4D78">
        <w:rPr>
          <w:rFonts w:ascii="Times New Roman" w:eastAsia="Times New Roman" w:hAnsi="Times New Roman" w:cs="Times New Roman"/>
          <w:sz w:val="26"/>
          <w:szCs w:val="26"/>
        </w:rPr>
        <w:t xml:space="preserve">аказчиком; </w:t>
      </w:r>
    </w:p>
    <w:p w:rsidR="008E4D78" w:rsidRDefault="00734C69" w:rsidP="008E4D78">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обеспечения З</w:t>
      </w:r>
      <w:r w:rsidR="008E4D78" w:rsidRPr="008E4D78">
        <w:rPr>
          <w:rFonts w:ascii="Times New Roman" w:eastAsia="Times New Roman" w:hAnsi="Times New Roman" w:cs="Times New Roman"/>
          <w:sz w:val="26"/>
          <w:szCs w:val="26"/>
        </w:rPr>
        <w:t xml:space="preserve">аказчиком исполнения принципа обеспечения конкуренции; </w:t>
      </w:r>
    </w:p>
    <w:p w:rsidR="008E4D78" w:rsidRDefault="008E4D78" w:rsidP="008E4D78">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не допу</w:t>
      </w:r>
      <w:r w:rsidR="00734C69">
        <w:rPr>
          <w:rFonts w:ascii="Times New Roman" w:eastAsia="Times New Roman" w:hAnsi="Times New Roman" w:cs="Times New Roman"/>
          <w:sz w:val="26"/>
          <w:szCs w:val="26"/>
        </w:rPr>
        <w:t>ска необоснованного сокращения З</w:t>
      </w:r>
      <w:r w:rsidRPr="008E4D78">
        <w:rPr>
          <w:rFonts w:ascii="Times New Roman" w:eastAsia="Times New Roman" w:hAnsi="Times New Roman" w:cs="Times New Roman"/>
          <w:sz w:val="26"/>
          <w:szCs w:val="26"/>
        </w:rPr>
        <w:t xml:space="preserve">аказчиком числа участников закупок. </w:t>
      </w:r>
    </w:p>
    <w:p w:rsidR="007C1D5E" w:rsidRPr="007C1D5E" w:rsidRDefault="007C1D5E" w:rsidP="007C1D5E">
      <w:pPr>
        <w:spacing w:after="0" w:line="240" w:lineRule="auto"/>
        <w:ind w:firstLine="709"/>
        <w:jc w:val="both"/>
        <w:rPr>
          <w:rFonts w:ascii="Times New Roman" w:eastAsia="Times New Roman" w:hAnsi="Times New Roman" w:cs="Times New Roman"/>
          <w:sz w:val="26"/>
          <w:szCs w:val="26"/>
        </w:rPr>
      </w:pPr>
      <w:r w:rsidRPr="007C1D5E">
        <w:rPr>
          <w:rFonts w:ascii="Times New Roman" w:eastAsia="Times New Roman" w:hAnsi="Times New Roman" w:cs="Times New Roman"/>
          <w:sz w:val="26"/>
          <w:szCs w:val="26"/>
        </w:rPr>
        <w:t xml:space="preserve">Заказчиком были представлены письменные пояснения, из которых следует, что описание объекта закупки сформировано с применением позиций КТРУ- 32.50.50.190-00001421 «Индикатор температуры </w:t>
      </w:r>
      <w:proofErr w:type="spellStart"/>
      <w:r w:rsidRPr="007C1D5E">
        <w:rPr>
          <w:rFonts w:ascii="Times New Roman" w:eastAsia="Times New Roman" w:hAnsi="Times New Roman" w:cs="Times New Roman"/>
          <w:sz w:val="26"/>
          <w:szCs w:val="26"/>
        </w:rPr>
        <w:t>холодовой</w:t>
      </w:r>
      <w:proofErr w:type="spellEnd"/>
      <w:r w:rsidRPr="007C1D5E">
        <w:rPr>
          <w:rFonts w:ascii="Times New Roman" w:eastAsia="Times New Roman" w:hAnsi="Times New Roman" w:cs="Times New Roman"/>
          <w:sz w:val="26"/>
          <w:szCs w:val="26"/>
        </w:rPr>
        <w:t xml:space="preserve"> цепи электронный», данная позиция не содержит описания товара, однако в справочной информации содержит</w:t>
      </w:r>
      <w:r w:rsidR="00072C53">
        <w:rPr>
          <w:rFonts w:ascii="Times New Roman" w:eastAsia="Times New Roman" w:hAnsi="Times New Roman" w:cs="Times New Roman"/>
          <w:sz w:val="26"/>
          <w:szCs w:val="26"/>
        </w:rPr>
        <w:t xml:space="preserve">ся </w:t>
      </w:r>
      <w:r w:rsidRPr="007C1D5E">
        <w:rPr>
          <w:rFonts w:ascii="Times New Roman" w:eastAsia="Times New Roman" w:hAnsi="Times New Roman" w:cs="Times New Roman"/>
          <w:sz w:val="26"/>
          <w:szCs w:val="26"/>
        </w:rPr>
        <w:t xml:space="preserve">описание по классификатору: </w:t>
      </w:r>
      <w:r>
        <w:rPr>
          <w:rFonts w:ascii="Times New Roman" w:eastAsia="Times New Roman" w:hAnsi="Times New Roman" w:cs="Times New Roman"/>
          <w:sz w:val="26"/>
          <w:szCs w:val="26"/>
        </w:rPr>
        <w:t>«</w:t>
      </w:r>
      <w:r w:rsidRPr="007C1D5E">
        <w:rPr>
          <w:rFonts w:ascii="Times New Roman" w:eastAsia="Times New Roman" w:hAnsi="Times New Roman" w:cs="Times New Roman"/>
          <w:sz w:val="26"/>
          <w:szCs w:val="26"/>
        </w:rPr>
        <w:t>Электронное устройство</w:t>
      </w:r>
      <w:r>
        <w:rPr>
          <w:rFonts w:ascii="Times New Roman" w:eastAsia="Times New Roman" w:hAnsi="Times New Roman" w:cs="Times New Roman"/>
          <w:sz w:val="26"/>
          <w:szCs w:val="26"/>
        </w:rPr>
        <w:t>»</w:t>
      </w:r>
      <w:r w:rsidRPr="007C1D5E">
        <w:rPr>
          <w:rFonts w:ascii="Times New Roman" w:eastAsia="Times New Roman" w:hAnsi="Times New Roman" w:cs="Times New Roman"/>
          <w:sz w:val="26"/>
          <w:szCs w:val="26"/>
        </w:rPr>
        <w:t>, предназначенное для контроля температурного интервала при хранении термолабильных изделий (например, иммунобиологических препаратов, лекарственных средств, диагностических систем, крови и её продуктов и др.) в холодильных/морозильных камерах или специальных устройствах. Может иметь функцию визуального отображения нарушений температурного интервала, хранения статистических данных о таких нарушениях, контроля влажности, дистанционной передачи данных.</w:t>
      </w:r>
    </w:p>
    <w:p w:rsidR="007C1D5E" w:rsidRDefault="007C1D5E" w:rsidP="007C1D5E">
      <w:pPr>
        <w:spacing w:after="0" w:line="240" w:lineRule="auto"/>
        <w:ind w:firstLine="709"/>
        <w:jc w:val="both"/>
        <w:rPr>
          <w:rFonts w:ascii="Times New Roman" w:eastAsia="Times New Roman" w:hAnsi="Times New Roman" w:cs="Times New Roman"/>
          <w:sz w:val="26"/>
          <w:szCs w:val="26"/>
        </w:rPr>
      </w:pPr>
      <w:r w:rsidRPr="007C1D5E">
        <w:rPr>
          <w:rFonts w:ascii="Times New Roman" w:eastAsia="Times New Roman" w:hAnsi="Times New Roman" w:cs="Times New Roman"/>
          <w:sz w:val="26"/>
          <w:szCs w:val="26"/>
        </w:rPr>
        <w:t>Заказчик на заседании Комиссии также пояснил, что товар, требуемый Заказчику, полностью соответствует указанному описанию: базовый контрольный блок для многоразовых индикаторов для контроля температурного режима «</w:t>
      </w:r>
      <w:proofErr w:type="spellStart"/>
      <w:r w:rsidRPr="007C1D5E">
        <w:rPr>
          <w:rFonts w:ascii="Times New Roman" w:eastAsia="Times New Roman" w:hAnsi="Times New Roman" w:cs="Times New Roman"/>
          <w:sz w:val="26"/>
          <w:szCs w:val="26"/>
        </w:rPr>
        <w:t>холодовой</w:t>
      </w:r>
      <w:proofErr w:type="spellEnd"/>
      <w:r w:rsidRPr="007C1D5E">
        <w:rPr>
          <w:rFonts w:ascii="Times New Roman" w:eastAsia="Times New Roman" w:hAnsi="Times New Roman" w:cs="Times New Roman"/>
          <w:sz w:val="26"/>
          <w:szCs w:val="26"/>
        </w:rPr>
        <w:t xml:space="preserve"> цепи» с возможностью сигнализации о нарушениях посредством дистанционного СМС или </w:t>
      </w:r>
      <w:proofErr w:type="spellStart"/>
      <w:r w:rsidRPr="007C1D5E">
        <w:rPr>
          <w:rFonts w:ascii="Times New Roman" w:eastAsia="Times New Roman" w:hAnsi="Times New Roman" w:cs="Times New Roman"/>
          <w:sz w:val="26"/>
          <w:szCs w:val="26"/>
        </w:rPr>
        <w:t>Push</w:t>
      </w:r>
      <w:proofErr w:type="spellEnd"/>
      <w:r w:rsidRPr="007C1D5E">
        <w:rPr>
          <w:rFonts w:ascii="Times New Roman" w:eastAsia="Times New Roman" w:hAnsi="Times New Roman" w:cs="Times New Roman"/>
          <w:sz w:val="26"/>
          <w:szCs w:val="26"/>
        </w:rPr>
        <w:t xml:space="preserve"> оповещения.</w:t>
      </w:r>
    </w:p>
    <w:p w:rsidR="007C1D5E" w:rsidRPr="007C1D5E" w:rsidRDefault="007C1D5E" w:rsidP="007C1D5E">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Более того, представитель Заказчика просил обратить внимание Комиссии, что в</w:t>
      </w:r>
      <w:r w:rsidRPr="007C1D5E">
        <w:rPr>
          <w:rFonts w:ascii="Times New Roman" w:eastAsia="Times New Roman" w:hAnsi="Times New Roman" w:cs="Times New Roman"/>
          <w:sz w:val="26"/>
          <w:szCs w:val="26"/>
        </w:rPr>
        <w:t xml:space="preserve"> отделении Аптеки </w:t>
      </w:r>
      <w:r w:rsidR="00072C53" w:rsidRPr="00072C53">
        <w:rPr>
          <w:rFonts w:ascii="Times New Roman" w:eastAsia="Times New Roman" w:hAnsi="Times New Roman" w:cs="Times New Roman"/>
          <w:sz w:val="26"/>
          <w:szCs w:val="26"/>
        </w:rPr>
        <w:t xml:space="preserve">ГБУЗ </w:t>
      </w:r>
      <w:r w:rsidR="00072C53">
        <w:rPr>
          <w:rFonts w:ascii="Times New Roman" w:eastAsia="Times New Roman" w:hAnsi="Times New Roman" w:cs="Times New Roman"/>
          <w:sz w:val="26"/>
          <w:szCs w:val="26"/>
        </w:rPr>
        <w:t>«</w:t>
      </w:r>
      <w:r w:rsidR="00072C53" w:rsidRPr="00072C53">
        <w:rPr>
          <w:rFonts w:ascii="Times New Roman" w:eastAsia="Times New Roman" w:hAnsi="Times New Roman" w:cs="Times New Roman"/>
          <w:sz w:val="26"/>
          <w:szCs w:val="26"/>
        </w:rPr>
        <w:t>Ленинградская областная клиническая больница</w:t>
      </w:r>
      <w:r w:rsidR="00072C53">
        <w:rPr>
          <w:rFonts w:ascii="Times New Roman" w:eastAsia="Times New Roman" w:hAnsi="Times New Roman" w:cs="Times New Roman"/>
          <w:sz w:val="26"/>
          <w:szCs w:val="26"/>
        </w:rPr>
        <w:t xml:space="preserve">» </w:t>
      </w:r>
      <w:r w:rsidRPr="007C1D5E">
        <w:rPr>
          <w:rFonts w:ascii="Times New Roman" w:eastAsia="Times New Roman" w:hAnsi="Times New Roman" w:cs="Times New Roman"/>
          <w:sz w:val="26"/>
          <w:szCs w:val="26"/>
        </w:rPr>
        <w:t xml:space="preserve">хранятся дорогостоящие лекарственные препараты, для которых необходимо соблюдать круглосуточный температурный контроль. Персонал Аптеки в нерабочее время и выходные дни не имеет возможности круглосуточного контроля температурного режима. На рынке медицинских изделий имеется доступное оборудование, которое соответствует вышеупомянутым требованиям. В случае </w:t>
      </w:r>
      <w:r w:rsidRPr="007C1D5E">
        <w:rPr>
          <w:rFonts w:ascii="Times New Roman" w:eastAsia="Times New Roman" w:hAnsi="Times New Roman" w:cs="Times New Roman"/>
          <w:sz w:val="26"/>
          <w:szCs w:val="26"/>
        </w:rPr>
        <w:lastRenderedPageBreak/>
        <w:t>выхода из строя холодильного оборудования или отключения питания, на телефоны дежурной смены Аптеки поступает уведомление по средствам смс оповещения о нарушении температурного режима и дает возможност</w:t>
      </w:r>
      <w:r>
        <w:rPr>
          <w:rFonts w:ascii="Times New Roman" w:eastAsia="Times New Roman" w:hAnsi="Times New Roman" w:cs="Times New Roman"/>
          <w:sz w:val="26"/>
          <w:szCs w:val="26"/>
        </w:rPr>
        <w:t>ь оперативно разрешить в течение</w:t>
      </w:r>
      <w:r w:rsidRPr="007C1D5E">
        <w:rPr>
          <w:rFonts w:ascii="Times New Roman" w:eastAsia="Times New Roman" w:hAnsi="Times New Roman" w:cs="Times New Roman"/>
          <w:sz w:val="26"/>
          <w:szCs w:val="26"/>
        </w:rPr>
        <w:t xml:space="preserve"> короткого времени данную неисправность (переложить в резервные места хранения/ вызвать службы для устранения неисправности). В выходные дни и нерабочее время </w:t>
      </w:r>
      <w:r>
        <w:rPr>
          <w:rFonts w:ascii="Times New Roman" w:eastAsia="Times New Roman" w:hAnsi="Times New Roman" w:cs="Times New Roman"/>
          <w:sz w:val="26"/>
          <w:szCs w:val="26"/>
        </w:rPr>
        <w:t>отсутствует возможность</w:t>
      </w:r>
      <w:r w:rsidRPr="007C1D5E">
        <w:rPr>
          <w:rFonts w:ascii="Times New Roman" w:eastAsia="Times New Roman" w:hAnsi="Times New Roman" w:cs="Times New Roman"/>
          <w:sz w:val="26"/>
          <w:szCs w:val="26"/>
        </w:rPr>
        <w:t xml:space="preserve"> визуально про</w:t>
      </w:r>
      <w:r>
        <w:rPr>
          <w:rFonts w:ascii="Times New Roman" w:eastAsia="Times New Roman" w:hAnsi="Times New Roman" w:cs="Times New Roman"/>
          <w:sz w:val="26"/>
          <w:szCs w:val="26"/>
        </w:rPr>
        <w:t xml:space="preserve">верять каждый </w:t>
      </w:r>
      <w:proofErr w:type="spellStart"/>
      <w:r>
        <w:rPr>
          <w:rFonts w:ascii="Times New Roman" w:eastAsia="Times New Roman" w:hAnsi="Times New Roman" w:cs="Times New Roman"/>
          <w:sz w:val="26"/>
          <w:szCs w:val="26"/>
        </w:rPr>
        <w:t>термоиндикатор</w:t>
      </w:r>
      <w:proofErr w:type="spellEnd"/>
      <w:r w:rsidRPr="007C1D5E">
        <w:rPr>
          <w:rFonts w:ascii="Times New Roman" w:eastAsia="Times New Roman" w:hAnsi="Times New Roman" w:cs="Times New Roman"/>
          <w:sz w:val="26"/>
          <w:szCs w:val="26"/>
        </w:rPr>
        <w:t>.</w:t>
      </w:r>
    </w:p>
    <w:p w:rsidR="008E4D78" w:rsidRDefault="003E01A6" w:rsidP="008E4D78">
      <w:pPr>
        <w:spacing w:after="0" w:line="240" w:lineRule="auto"/>
        <w:ind w:firstLine="709"/>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Таким образом, Комиссия приходит к выводу, что, </w:t>
      </w:r>
      <w:r w:rsidR="008E4D78" w:rsidRPr="008E4D78">
        <w:rPr>
          <w:rFonts w:ascii="Times New Roman" w:eastAsia="Times New Roman" w:hAnsi="Times New Roman" w:cs="Times New Roman"/>
          <w:sz w:val="26"/>
          <w:szCs w:val="26"/>
        </w:rPr>
        <w:t>обеспечивая соблюдение пр</w:t>
      </w:r>
      <w:r w:rsidR="00734C69">
        <w:rPr>
          <w:rFonts w:ascii="Times New Roman" w:eastAsia="Times New Roman" w:hAnsi="Times New Roman" w:cs="Times New Roman"/>
          <w:sz w:val="26"/>
          <w:szCs w:val="26"/>
        </w:rPr>
        <w:t>инципа конкуренции в закупках, З</w:t>
      </w:r>
      <w:r w:rsidR="008E4D78" w:rsidRPr="008E4D78">
        <w:rPr>
          <w:rFonts w:ascii="Times New Roman" w:eastAsia="Times New Roman" w:hAnsi="Times New Roman" w:cs="Times New Roman"/>
          <w:sz w:val="26"/>
          <w:szCs w:val="26"/>
        </w:rPr>
        <w:t xml:space="preserve">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w:t>
      </w:r>
      <w:r w:rsidR="00734C69">
        <w:rPr>
          <w:rFonts w:ascii="Times New Roman" w:eastAsia="Times New Roman" w:hAnsi="Times New Roman" w:cs="Times New Roman"/>
          <w:sz w:val="26"/>
          <w:szCs w:val="26"/>
        </w:rPr>
        <w:t>к нерациональному расходованию З</w:t>
      </w:r>
      <w:r w:rsidR="008E4D78" w:rsidRPr="008E4D78">
        <w:rPr>
          <w:rFonts w:ascii="Times New Roman" w:eastAsia="Times New Roman" w:hAnsi="Times New Roman" w:cs="Times New Roman"/>
          <w:sz w:val="26"/>
          <w:szCs w:val="26"/>
        </w:rPr>
        <w:t>аказчиком бюджетных средств, во-вторых, может отрицательно сказаться на качестве оказания медицинских услуги, отвеч</w:t>
      </w:r>
      <w:r w:rsidR="008E4D78">
        <w:rPr>
          <w:rFonts w:ascii="Times New Roman" w:eastAsia="Times New Roman" w:hAnsi="Times New Roman" w:cs="Times New Roman"/>
          <w:sz w:val="26"/>
          <w:szCs w:val="26"/>
        </w:rPr>
        <w:t>ающих требованиям безопасности.</w:t>
      </w:r>
      <w:proofErr w:type="gramEnd"/>
    </w:p>
    <w:p w:rsidR="008E4D78" w:rsidRDefault="008E4D78" w:rsidP="008E4D78">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rsidR="00801F3B" w:rsidRDefault="008E4D78" w:rsidP="008E4D78">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Соответственно, указание конкретных технических характеристик товара, поставляемого и/или используемого при выполнении работ, оказании услуг для государственных нужд, предусмотрено законодательством и поэтому не влечет нарушения законодательства о контрактной системе в сфере закупок</w:t>
      </w:r>
      <w:r w:rsidR="00734C69">
        <w:rPr>
          <w:rFonts w:ascii="Times New Roman" w:eastAsia="Times New Roman" w:hAnsi="Times New Roman" w:cs="Times New Roman"/>
          <w:sz w:val="26"/>
          <w:szCs w:val="26"/>
        </w:rPr>
        <w:t>.</w:t>
      </w:r>
    </w:p>
    <w:p w:rsidR="008E4D78" w:rsidRDefault="008E4D78" w:rsidP="008E4D78">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Отсутствие у каких-либо лиц возможности поставить товар, соответствующий</w:t>
      </w:r>
      <w:r>
        <w:rPr>
          <w:rFonts w:ascii="Times New Roman" w:eastAsia="Times New Roman" w:hAnsi="Times New Roman" w:cs="Times New Roman"/>
          <w:sz w:val="26"/>
          <w:szCs w:val="26"/>
        </w:rPr>
        <w:t xml:space="preserve"> </w:t>
      </w:r>
      <w:r w:rsidR="00D45F67">
        <w:rPr>
          <w:rFonts w:ascii="Times New Roman" w:eastAsia="Times New Roman" w:hAnsi="Times New Roman" w:cs="Times New Roman"/>
          <w:sz w:val="26"/>
          <w:szCs w:val="26"/>
        </w:rPr>
        <w:t>потребностям З</w:t>
      </w:r>
      <w:r w:rsidRPr="008E4D78">
        <w:rPr>
          <w:rFonts w:ascii="Times New Roman" w:eastAsia="Times New Roman" w:hAnsi="Times New Roman" w:cs="Times New Roman"/>
          <w:sz w:val="26"/>
          <w:szCs w:val="26"/>
        </w:rPr>
        <w:t xml:space="preserve">аказчиков, </w:t>
      </w:r>
      <w:r w:rsidR="00D45F67">
        <w:rPr>
          <w:rFonts w:ascii="Times New Roman" w:eastAsia="Times New Roman" w:hAnsi="Times New Roman" w:cs="Times New Roman"/>
          <w:sz w:val="26"/>
          <w:szCs w:val="26"/>
        </w:rPr>
        <w:t>не свидетельствует о нарушении З</w:t>
      </w:r>
      <w:r w:rsidRPr="008E4D78">
        <w:rPr>
          <w:rFonts w:ascii="Times New Roman" w:eastAsia="Times New Roman" w:hAnsi="Times New Roman" w:cs="Times New Roman"/>
          <w:sz w:val="26"/>
          <w:szCs w:val="26"/>
        </w:rPr>
        <w:t>аказчиками прав этих л</w:t>
      </w:r>
      <w:r w:rsidR="00D45F67">
        <w:rPr>
          <w:rFonts w:ascii="Times New Roman" w:eastAsia="Times New Roman" w:hAnsi="Times New Roman" w:cs="Times New Roman"/>
          <w:sz w:val="26"/>
          <w:szCs w:val="26"/>
        </w:rPr>
        <w:t>иц, а также об ограничении З</w:t>
      </w:r>
      <w:r w:rsidRPr="008E4D78">
        <w:rPr>
          <w:rFonts w:ascii="Times New Roman" w:eastAsia="Times New Roman" w:hAnsi="Times New Roman" w:cs="Times New Roman"/>
          <w:sz w:val="26"/>
          <w:szCs w:val="26"/>
        </w:rPr>
        <w:t>аказчиками числа участников закупки. С учетом изложенного, извещение со</w:t>
      </w:r>
      <w:r w:rsidR="00D45F67">
        <w:rPr>
          <w:rFonts w:ascii="Times New Roman" w:eastAsia="Times New Roman" w:hAnsi="Times New Roman" w:cs="Times New Roman"/>
          <w:sz w:val="26"/>
          <w:szCs w:val="26"/>
        </w:rPr>
        <w:t>ставлено с учетом потребностей Заказчика</w:t>
      </w:r>
      <w:r w:rsidRPr="008E4D78">
        <w:rPr>
          <w:rFonts w:ascii="Times New Roman" w:eastAsia="Times New Roman" w:hAnsi="Times New Roman" w:cs="Times New Roman"/>
          <w:sz w:val="26"/>
          <w:szCs w:val="26"/>
        </w:rPr>
        <w:t xml:space="preserve"> и не противоречит Закону о контрактной системе. </w:t>
      </w:r>
    </w:p>
    <w:p w:rsidR="00801F3B" w:rsidRDefault="008E4D78" w:rsidP="008E4D78">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rsidR="008E4D78" w:rsidRDefault="008E4D78" w:rsidP="008E4D78">
      <w:pPr>
        <w:spacing w:after="0" w:line="240" w:lineRule="auto"/>
        <w:ind w:firstLine="709"/>
        <w:jc w:val="both"/>
        <w:rPr>
          <w:rFonts w:ascii="Times New Roman" w:eastAsia="Times New Roman" w:hAnsi="Times New Roman" w:cs="Times New Roman"/>
          <w:sz w:val="26"/>
          <w:szCs w:val="26"/>
        </w:rPr>
      </w:pPr>
      <w:proofErr w:type="gramStart"/>
      <w:r w:rsidRPr="008E4D78">
        <w:rPr>
          <w:rFonts w:ascii="Times New Roman" w:eastAsia="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8E4D78">
        <w:rPr>
          <w:rFonts w:ascii="Times New Roman" w:eastAsia="Times New Roman" w:hAnsi="Times New Roman" w:cs="Times New Roman"/>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sidR="00AD5A6C">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 xml:space="preserve">правовых образований, в интересах которых осуществляются расходы бюджетов. </w:t>
      </w:r>
      <w:proofErr w:type="gramStart"/>
      <w:r w:rsidRPr="008E4D78">
        <w:rPr>
          <w:rFonts w:ascii="Times New Roman" w:eastAsia="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roofErr w:type="gramEnd"/>
    </w:p>
    <w:p w:rsidR="008E4D78" w:rsidRDefault="008E4D78" w:rsidP="008E4D78">
      <w:pPr>
        <w:spacing w:after="0" w:line="240" w:lineRule="auto"/>
        <w:ind w:firstLine="709"/>
        <w:jc w:val="both"/>
        <w:rPr>
          <w:rFonts w:ascii="Times New Roman" w:eastAsia="Times New Roman" w:hAnsi="Times New Roman" w:cs="Times New Roman"/>
          <w:sz w:val="26"/>
          <w:szCs w:val="26"/>
        </w:rPr>
      </w:pPr>
      <w:proofErr w:type="gramStart"/>
      <w:r w:rsidRPr="008E4D78">
        <w:rPr>
          <w:rFonts w:ascii="Times New Roman" w:eastAsia="Times New Roman" w:hAnsi="Times New Roman" w:cs="Times New Roman"/>
          <w:sz w:val="26"/>
          <w:szCs w:val="26"/>
        </w:rPr>
        <w:lastRenderedPageBreak/>
        <w:t xml:space="preserve">Из </w:t>
      </w:r>
      <w:r w:rsidR="00AD5A6C">
        <w:rPr>
          <w:rFonts w:ascii="Times New Roman" w:eastAsia="Times New Roman" w:hAnsi="Times New Roman" w:cs="Times New Roman"/>
          <w:sz w:val="26"/>
          <w:szCs w:val="26"/>
        </w:rPr>
        <w:t>правовой позиции, изложенной в П</w:t>
      </w:r>
      <w:r w:rsidRPr="008E4D78">
        <w:rPr>
          <w:rFonts w:ascii="Times New Roman" w:eastAsia="Times New Roman" w:hAnsi="Times New Roman" w:cs="Times New Roman"/>
          <w:sz w:val="26"/>
          <w:szCs w:val="26"/>
        </w:rPr>
        <w:t xml:space="preserve">остановлении Президиума Высшего Арбитражного Суда Российской Федерации от 28.12.2010 № 11017/10 следует, что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w:t>
      </w:r>
      <w:proofErr w:type="gramEnd"/>
    </w:p>
    <w:p w:rsidR="008E4D78" w:rsidRDefault="008E4D78" w:rsidP="008E4D78">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Таким образом, при проведении закупки Заказчиком не было допущено факта ограничения</w:t>
      </w:r>
      <w:r w:rsidR="00AD5A6C">
        <w:rPr>
          <w:rFonts w:ascii="Times New Roman" w:eastAsia="Times New Roman" w:hAnsi="Times New Roman" w:cs="Times New Roman"/>
          <w:sz w:val="26"/>
          <w:szCs w:val="26"/>
        </w:rPr>
        <w:t xml:space="preserve"> конкуренции, а требования к</w:t>
      </w:r>
      <w:r w:rsidRPr="008E4D78">
        <w:rPr>
          <w:rFonts w:ascii="Times New Roman" w:eastAsia="Times New Roman" w:hAnsi="Times New Roman" w:cs="Times New Roman"/>
          <w:sz w:val="26"/>
          <w:szCs w:val="26"/>
        </w:rPr>
        <w:t xml:space="preserve"> товару установлены таким образом, чтобы получить товар с теми характеристиками, которые необходимы Заказчику и соответствуют его потребностям и медицинскими манипуляциями.</w:t>
      </w:r>
    </w:p>
    <w:p w:rsidR="00801F3B" w:rsidRDefault="008E4D78" w:rsidP="00F53B51">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Конкретные аргументы, препятствующие Заявителю подать заявку</w:t>
      </w:r>
      <w:r w:rsidR="00E627B4">
        <w:rPr>
          <w:rFonts w:ascii="Times New Roman" w:eastAsia="Times New Roman" w:hAnsi="Times New Roman" w:cs="Times New Roman"/>
          <w:sz w:val="26"/>
          <w:szCs w:val="26"/>
        </w:rPr>
        <w:t xml:space="preserve"> на участие</w:t>
      </w:r>
      <w:r w:rsidR="000365F3">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 xml:space="preserve"> в </w:t>
      </w:r>
      <w:r w:rsidR="00E627B4">
        <w:rPr>
          <w:rFonts w:ascii="Times New Roman" w:eastAsia="Times New Roman" w:hAnsi="Times New Roman" w:cs="Times New Roman"/>
          <w:sz w:val="26"/>
          <w:szCs w:val="26"/>
        </w:rPr>
        <w:t xml:space="preserve">составе </w:t>
      </w:r>
      <w:r w:rsidR="00DC666D">
        <w:rPr>
          <w:rFonts w:ascii="Times New Roman" w:eastAsia="Times New Roman" w:hAnsi="Times New Roman" w:cs="Times New Roman"/>
          <w:sz w:val="26"/>
          <w:szCs w:val="26"/>
        </w:rPr>
        <w:t>жалобы</w:t>
      </w:r>
      <w:r w:rsidRPr="008E4D78">
        <w:rPr>
          <w:rFonts w:ascii="Times New Roman" w:eastAsia="Times New Roman" w:hAnsi="Times New Roman" w:cs="Times New Roman"/>
          <w:sz w:val="26"/>
          <w:szCs w:val="26"/>
        </w:rPr>
        <w:t xml:space="preserve"> отсутствуют, таким образом, Комиссия Ленинградского УФАС России не усматривает в действиях Заказчика нарушений законодательства о контрактной системе.</w:t>
      </w:r>
    </w:p>
    <w:p w:rsidR="0097364F" w:rsidRPr="0097364F" w:rsidRDefault="00F53B51" w:rsidP="0097364F">
      <w:pPr>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Комиссия также обращает внимание, что </w:t>
      </w:r>
      <w:r w:rsidR="0097364F" w:rsidRPr="0097364F">
        <w:rPr>
          <w:rFonts w:ascii="Times New Roman" w:eastAsia="Times New Roman" w:hAnsi="Times New Roman" w:cs="Times New Roman"/>
          <w:bCs/>
          <w:sz w:val="26"/>
          <w:szCs w:val="26"/>
        </w:rPr>
        <w:t>Заказчик является медицинской орга</w:t>
      </w:r>
      <w:r>
        <w:rPr>
          <w:rFonts w:ascii="Times New Roman" w:eastAsia="Times New Roman" w:hAnsi="Times New Roman" w:cs="Times New Roman"/>
          <w:bCs/>
          <w:sz w:val="26"/>
          <w:szCs w:val="26"/>
        </w:rPr>
        <w:t xml:space="preserve">низацией и в своей деятельности, </w:t>
      </w:r>
      <w:r w:rsidR="0097364F" w:rsidRPr="0097364F">
        <w:rPr>
          <w:rFonts w:ascii="Times New Roman" w:eastAsia="Times New Roman" w:hAnsi="Times New Roman" w:cs="Times New Roman"/>
          <w:bCs/>
          <w:sz w:val="26"/>
          <w:szCs w:val="26"/>
        </w:rPr>
        <w:t>в первую очередь</w:t>
      </w:r>
      <w:r>
        <w:rPr>
          <w:rFonts w:ascii="Times New Roman" w:eastAsia="Times New Roman" w:hAnsi="Times New Roman" w:cs="Times New Roman"/>
          <w:bCs/>
          <w:sz w:val="26"/>
          <w:szCs w:val="26"/>
        </w:rPr>
        <w:t>,</w:t>
      </w:r>
      <w:r w:rsidR="0097364F" w:rsidRPr="0097364F">
        <w:rPr>
          <w:rFonts w:ascii="Times New Roman" w:eastAsia="Times New Roman" w:hAnsi="Times New Roman" w:cs="Times New Roman"/>
          <w:bCs/>
          <w:sz w:val="26"/>
          <w:szCs w:val="26"/>
        </w:rPr>
        <w:t xml:space="preserve"> руководствуется принципами охраны здоровья, закрепленными Федеральным законом от 21 ноября 2011 года № 323-ФЗ «Об основах охраны здоровья граждан в Российской Федерации». Одним из таких принципов является качество медицинской помощи.</w:t>
      </w:r>
    </w:p>
    <w:p w:rsidR="0097364F" w:rsidRPr="0097364F" w:rsidRDefault="0097364F" w:rsidP="0097364F">
      <w:pPr>
        <w:spacing w:after="0" w:line="240" w:lineRule="auto"/>
        <w:ind w:firstLine="709"/>
        <w:jc w:val="both"/>
        <w:rPr>
          <w:rFonts w:ascii="Times New Roman" w:eastAsia="Times New Roman" w:hAnsi="Times New Roman" w:cs="Times New Roman"/>
          <w:bCs/>
          <w:sz w:val="26"/>
          <w:szCs w:val="26"/>
        </w:rPr>
      </w:pPr>
      <w:r w:rsidRPr="0097364F">
        <w:rPr>
          <w:rFonts w:ascii="Times New Roman" w:eastAsia="Times New Roman" w:hAnsi="Times New Roman" w:cs="Times New Roman"/>
          <w:bCs/>
          <w:sz w:val="26"/>
          <w:szCs w:val="26"/>
        </w:rPr>
        <w:t xml:space="preserve">В Законе о контрактной системе и иных нормативных правовых актах не </w:t>
      </w:r>
      <w:r w:rsidR="00E2138D">
        <w:rPr>
          <w:rFonts w:ascii="Times New Roman" w:eastAsia="Times New Roman" w:hAnsi="Times New Roman" w:cs="Times New Roman"/>
          <w:bCs/>
          <w:sz w:val="26"/>
          <w:szCs w:val="26"/>
        </w:rPr>
        <w:t xml:space="preserve">содержится </w:t>
      </w:r>
      <w:r w:rsidRPr="0097364F">
        <w:rPr>
          <w:rFonts w:ascii="Times New Roman" w:eastAsia="Times New Roman" w:hAnsi="Times New Roman" w:cs="Times New Roman"/>
          <w:bCs/>
          <w:sz w:val="26"/>
          <w:szCs w:val="26"/>
        </w:rPr>
        <w:t xml:space="preserve">каких-либо ограничений по включению в </w:t>
      </w:r>
      <w:r w:rsidR="00E2138D">
        <w:rPr>
          <w:rFonts w:ascii="Times New Roman" w:eastAsia="Times New Roman" w:hAnsi="Times New Roman" w:cs="Times New Roman"/>
          <w:bCs/>
          <w:sz w:val="26"/>
          <w:szCs w:val="26"/>
        </w:rPr>
        <w:t>состав извещения</w:t>
      </w:r>
      <w:r w:rsidRPr="0097364F">
        <w:rPr>
          <w:rFonts w:ascii="Times New Roman" w:eastAsia="Times New Roman" w:hAnsi="Times New Roman" w:cs="Times New Roman"/>
          <w:bCs/>
          <w:sz w:val="26"/>
          <w:szCs w:val="26"/>
        </w:rPr>
        <w:t xml:space="preserve"> требований к товару, </w:t>
      </w:r>
      <w:r w:rsidR="00E2138D">
        <w:rPr>
          <w:rFonts w:ascii="Times New Roman" w:eastAsia="Times New Roman" w:hAnsi="Times New Roman" w:cs="Times New Roman"/>
          <w:bCs/>
          <w:sz w:val="26"/>
          <w:szCs w:val="26"/>
        </w:rPr>
        <w:t>являющихся значимыми для З</w:t>
      </w:r>
      <w:r w:rsidR="00F53B51">
        <w:rPr>
          <w:rFonts w:ascii="Times New Roman" w:eastAsia="Times New Roman" w:hAnsi="Times New Roman" w:cs="Times New Roman"/>
          <w:bCs/>
          <w:sz w:val="26"/>
          <w:szCs w:val="26"/>
        </w:rPr>
        <w:t xml:space="preserve">аказчика. </w:t>
      </w:r>
    </w:p>
    <w:p w:rsidR="000541D9" w:rsidRPr="000541D9" w:rsidRDefault="009F7642" w:rsidP="000541D9">
      <w:pPr>
        <w:pBdr>
          <w:top w:val="nil"/>
          <w:left w:val="nil"/>
          <w:bottom w:val="nil"/>
          <w:right w:val="nil"/>
          <w:between w:val="nil"/>
          <w:bar w:val="nil"/>
        </w:pBdr>
        <w:spacing w:after="0" w:line="240" w:lineRule="auto"/>
        <w:ind w:firstLine="709"/>
        <w:jc w:val="both"/>
        <w:rPr>
          <w:rFonts w:ascii="Times New Roman" w:eastAsia="Arial Unicode MS" w:hAnsi="Times New Roman" w:cs="Arial Unicode MS"/>
          <w:color w:val="000000"/>
          <w:sz w:val="26"/>
          <w:szCs w:val="26"/>
          <w:u w:color="000000"/>
          <w:bdr w:val="nil"/>
          <w:shd w:val="clear" w:color="auto" w:fill="FFFFFF"/>
        </w:rPr>
      </w:pPr>
      <w:r>
        <w:rPr>
          <w:rFonts w:ascii="Times New Roman" w:eastAsia="Arial Unicode MS" w:hAnsi="Times New Roman" w:cs="Arial Unicode MS"/>
          <w:color w:val="000000"/>
          <w:sz w:val="26"/>
          <w:szCs w:val="26"/>
          <w:u w:color="000000"/>
          <w:bdr w:val="nil"/>
          <w:shd w:val="clear" w:color="auto" w:fill="FFFFFF"/>
        </w:rPr>
        <w:t>П</w:t>
      </w:r>
      <w:r w:rsidR="000541D9" w:rsidRPr="000541D9">
        <w:rPr>
          <w:rFonts w:ascii="Times New Roman" w:eastAsia="Arial Unicode MS" w:hAnsi="Times New Roman" w:cs="Arial Unicode MS"/>
          <w:color w:val="000000"/>
          <w:sz w:val="26"/>
          <w:szCs w:val="26"/>
          <w:u w:color="000000"/>
          <w:bdr w:val="nil"/>
          <w:shd w:val="clear" w:color="auto" w:fill="FFFFFF"/>
        </w:rPr>
        <w:t>ри рассмотрении дела Комиссия Лени</w:t>
      </w:r>
      <w:r>
        <w:rPr>
          <w:rFonts w:ascii="Times New Roman" w:eastAsia="Arial Unicode MS" w:hAnsi="Times New Roman" w:cs="Arial Unicode MS"/>
          <w:color w:val="000000"/>
          <w:sz w:val="26"/>
          <w:szCs w:val="26"/>
          <w:u w:color="000000"/>
          <w:bdr w:val="nil"/>
          <w:shd w:val="clear" w:color="auto" w:fill="FFFFFF"/>
        </w:rPr>
        <w:t>нградского УФАС России учитывала</w:t>
      </w:r>
      <w:r w:rsidR="000541D9" w:rsidRPr="000541D9">
        <w:rPr>
          <w:rFonts w:ascii="Times New Roman" w:eastAsia="Arial Unicode MS" w:hAnsi="Times New Roman" w:cs="Arial Unicode MS"/>
          <w:color w:val="000000"/>
          <w:sz w:val="26"/>
          <w:szCs w:val="26"/>
          <w:u w:color="000000"/>
          <w:bdr w:val="nil"/>
          <w:shd w:val="clear" w:color="auto" w:fill="FFFFFF"/>
        </w:rPr>
        <w:t xml:space="preserve"> позицию арбитражн</w:t>
      </w:r>
      <w:r w:rsidR="001B10B4">
        <w:rPr>
          <w:rFonts w:ascii="Times New Roman" w:eastAsia="Arial Unicode MS" w:hAnsi="Times New Roman" w:cs="Arial Unicode MS"/>
          <w:color w:val="000000"/>
          <w:sz w:val="26"/>
          <w:szCs w:val="26"/>
          <w:u w:color="000000"/>
          <w:bdr w:val="nil"/>
          <w:shd w:val="clear" w:color="auto" w:fill="FFFFFF"/>
        </w:rPr>
        <w:t>ых</w:t>
      </w:r>
      <w:r w:rsidR="000541D9" w:rsidRPr="000541D9">
        <w:rPr>
          <w:rFonts w:ascii="Times New Roman" w:eastAsia="Arial Unicode MS" w:hAnsi="Times New Roman" w:cs="Arial Unicode MS"/>
          <w:color w:val="000000"/>
          <w:sz w:val="26"/>
          <w:szCs w:val="26"/>
          <w:u w:color="000000"/>
          <w:bdr w:val="nil"/>
          <w:shd w:val="clear" w:color="auto" w:fill="FFFFFF"/>
        </w:rPr>
        <w:t xml:space="preserve"> суд</w:t>
      </w:r>
      <w:r w:rsidR="001B10B4">
        <w:rPr>
          <w:rFonts w:ascii="Times New Roman" w:eastAsia="Arial Unicode MS" w:hAnsi="Times New Roman" w:cs="Arial Unicode MS"/>
          <w:color w:val="000000"/>
          <w:sz w:val="26"/>
          <w:szCs w:val="26"/>
          <w:u w:color="000000"/>
          <w:bdr w:val="nil"/>
          <w:shd w:val="clear" w:color="auto" w:fill="FFFFFF"/>
        </w:rPr>
        <w:t>ов</w:t>
      </w:r>
      <w:r w:rsidR="000541D9" w:rsidRPr="000541D9">
        <w:rPr>
          <w:rFonts w:ascii="Times New Roman" w:eastAsia="Arial Unicode MS" w:hAnsi="Times New Roman" w:cs="Arial Unicode MS"/>
          <w:color w:val="000000"/>
          <w:sz w:val="26"/>
          <w:szCs w:val="26"/>
          <w:u w:color="000000"/>
          <w:bdr w:val="nil"/>
          <w:shd w:val="clear" w:color="auto" w:fill="FFFFFF"/>
        </w:rPr>
        <w:t xml:space="preserve"> Северо-Западного Федерального округа (например, </w:t>
      </w:r>
      <w:r w:rsidR="001B10B4">
        <w:rPr>
          <w:rFonts w:ascii="Times New Roman" w:eastAsia="Arial Unicode MS" w:hAnsi="Times New Roman" w:cs="Arial Unicode MS"/>
          <w:color w:val="000000"/>
          <w:sz w:val="26"/>
          <w:szCs w:val="26"/>
          <w:u w:color="000000"/>
          <w:bdr w:val="nil"/>
          <w:shd w:val="clear" w:color="auto" w:fill="FFFFFF"/>
        </w:rPr>
        <w:t>А</w:t>
      </w:r>
      <w:r w:rsidR="001B10B4" w:rsidRPr="00951C88">
        <w:rPr>
          <w:rFonts w:ascii="Times New Roman" w:eastAsia="Arial Unicode MS" w:hAnsi="Times New Roman" w:cs="Arial Unicode MS"/>
          <w:color w:val="000000"/>
          <w:sz w:val="26"/>
          <w:szCs w:val="26"/>
          <w:u w:color="000000"/>
          <w:bdr w:val="nil"/>
          <w:shd w:val="clear" w:color="auto" w:fill="FFFFFF"/>
        </w:rPr>
        <w:t>56-17747/2022</w:t>
      </w:r>
      <w:r w:rsidR="001B10B4">
        <w:rPr>
          <w:rFonts w:ascii="Times New Roman" w:eastAsia="Arial Unicode MS" w:hAnsi="Times New Roman" w:cs="Arial Unicode MS"/>
          <w:color w:val="000000"/>
          <w:sz w:val="26"/>
          <w:szCs w:val="26"/>
          <w:u w:color="000000"/>
          <w:bdr w:val="nil"/>
          <w:shd w:val="clear" w:color="auto" w:fill="FFFFFF"/>
        </w:rPr>
        <w:t>, А56-60308/2021, А56-105928/2021, А56-16464/2023,</w:t>
      </w:r>
      <w:r w:rsidR="001B10B4" w:rsidRPr="00951C88">
        <w:rPr>
          <w:rFonts w:ascii="Times New Roman" w:eastAsia="Arial Unicode MS" w:hAnsi="Times New Roman" w:cs="Arial Unicode MS"/>
          <w:color w:val="000000"/>
          <w:sz w:val="26"/>
          <w:szCs w:val="26"/>
          <w:u w:color="000000"/>
          <w:bdr w:val="nil"/>
          <w:shd w:val="clear" w:color="auto" w:fill="FFFFFF"/>
        </w:rPr>
        <w:t xml:space="preserve"> </w:t>
      </w:r>
      <w:r w:rsidR="000541D9" w:rsidRPr="000541D9">
        <w:rPr>
          <w:rFonts w:ascii="Times New Roman" w:eastAsia="Arial Unicode MS" w:hAnsi="Times New Roman" w:cs="Arial Unicode MS"/>
          <w:color w:val="000000"/>
          <w:sz w:val="26"/>
          <w:szCs w:val="26"/>
          <w:u w:color="000000"/>
          <w:bdr w:val="nil"/>
          <w:shd w:val="clear" w:color="auto" w:fill="FFFFFF"/>
        </w:rPr>
        <w:t>А56-12373/2022, А56-5055/2022, А21-11418/2020).</w:t>
      </w:r>
    </w:p>
    <w:p w:rsidR="0097364F" w:rsidRDefault="0097364F" w:rsidP="0097364F">
      <w:pPr>
        <w:spacing w:after="0" w:line="240" w:lineRule="auto"/>
        <w:jc w:val="both"/>
        <w:rPr>
          <w:rFonts w:ascii="Times New Roman" w:hAnsi="Times New Roman" w:cs="Times New Roman"/>
          <w:sz w:val="26"/>
          <w:szCs w:val="26"/>
          <w:shd w:val="clear" w:color="auto" w:fill="FFFFFF"/>
        </w:rPr>
      </w:pPr>
    </w:p>
    <w:p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83385E" w:rsidRDefault="0083385E" w:rsidP="00A57416">
      <w:pPr>
        <w:spacing w:after="0" w:line="240" w:lineRule="auto"/>
        <w:jc w:val="both"/>
        <w:rPr>
          <w:rFonts w:ascii="Times New Roman" w:hAnsi="Times New Roman" w:cs="Times New Roman"/>
          <w:bCs/>
          <w:sz w:val="26"/>
          <w:szCs w:val="26"/>
          <w:shd w:val="clear" w:color="auto" w:fill="FFFFFF"/>
        </w:rPr>
      </w:pPr>
    </w:p>
    <w:p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D290E" w:rsidRPr="00F1234C" w:rsidRDefault="004D290E" w:rsidP="00F1234C">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iCs/>
          <w:sz w:val="26"/>
          <w:szCs w:val="26"/>
        </w:rPr>
      </w:pPr>
      <w:r>
        <w:rPr>
          <w:rFonts w:ascii="Times New Roman" w:hAnsi="Times New Roman"/>
          <w:sz w:val="26"/>
          <w:szCs w:val="26"/>
        </w:rPr>
        <w:t xml:space="preserve"> Приз</w:t>
      </w:r>
      <w:r w:rsidR="00811976">
        <w:rPr>
          <w:rFonts w:ascii="Times New Roman" w:hAnsi="Times New Roman"/>
          <w:sz w:val="26"/>
          <w:szCs w:val="26"/>
        </w:rPr>
        <w:t>нать жалоб</w:t>
      </w:r>
      <w:proofErr w:type="gramStart"/>
      <w:r w:rsidR="00811976">
        <w:rPr>
          <w:rFonts w:ascii="Times New Roman" w:hAnsi="Times New Roman"/>
          <w:sz w:val="26"/>
          <w:szCs w:val="26"/>
        </w:rPr>
        <w:t xml:space="preserve">у </w:t>
      </w:r>
      <w:r w:rsidR="00990650" w:rsidRPr="00990650">
        <w:rPr>
          <w:rFonts w:ascii="Times New Roman" w:hAnsi="Times New Roman"/>
          <w:sz w:val="26"/>
          <w:szCs w:val="26"/>
        </w:rPr>
        <w:t>ООО</w:t>
      </w:r>
      <w:proofErr w:type="gramEnd"/>
      <w:r w:rsidR="00990650" w:rsidRPr="00990650">
        <w:rPr>
          <w:rFonts w:ascii="Times New Roman" w:hAnsi="Times New Roman"/>
          <w:sz w:val="26"/>
          <w:szCs w:val="26"/>
        </w:rPr>
        <w:t xml:space="preserve"> «</w:t>
      </w:r>
      <w:proofErr w:type="spellStart"/>
      <w:r w:rsidR="00AD5A6C">
        <w:rPr>
          <w:rFonts w:ascii="Times New Roman" w:hAnsi="Times New Roman"/>
          <w:sz w:val="26"/>
          <w:szCs w:val="26"/>
        </w:rPr>
        <w:t>Термотест</w:t>
      </w:r>
      <w:proofErr w:type="spellEnd"/>
      <w:r w:rsidR="00990650" w:rsidRPr="00990650">
        <w:rPr>
          <w:rFonts w:ascii="Times New Roman" w:hAnsi="Times New Roman"/>
          <w:sz w:val="26"/>
          <w:szCs w:val="26"/>
        </w:rPr>
        <w:t>»</w:t>
      </w:r>
      <w:r w:rsidR="00990650">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67854" w:rsidRPr="008F7C1E" w:rsidRDefault="00367854" w:rsidP="00B420C6">
      <w:pPr>
        <w:rPr>
          <w:rFonts w:ascii="Times New Roman" w:hAnsi="Times New Roman" w:cs="Times New Roman"/>
        </w:rPr>
      </w:pPr>
      <w:bookmarkStart w:id="0" w:name="_GoBack"/>
      <w:bookmarkEnd w:id="0"/>
    </w:p>
    <w:sectPr w:rsidR="00367854" w:rsidRPr="008F7C1E" w:rsidSect="00EE2C8F">
      <w:headerReference w:type="default" r:id="rId9"/>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64F" w:rsidRDefault="0097364F" w:rsidP="000A57B5">
      <w:pPr>
        <w:spacing w:after="0" w:line="240" w:lineRule="auto"/>
      </w:pPr>
      <w:r>
        <w:separator/>
      </w:r>
    </w:p>
  </w:endnote>
  <w:endnote w:type="continuationSeparator" w:id="0">
    <w:p w:rsidR="0097364F" w:rsidRDefault="0097364F"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64F" w:rsidRDefault="0097364F" w:rsidP="000A57B5">
      <w:pPr>
        <w:spacing w:after="0" w:line="240" w:lineRule="auto"/>
      </w:pPr>
      <w:r>
        <w:separator/>
      </w:r>
    </w:p>
  </w:footnote>
  <w:footnote w:type="continuationSeparator" w:id="0">
    <w:p w:rsidR="0097364F" w:rsidRDefault="0097364F"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97364F" w:rsidRPr="004D1F10" w:rsidRDefault="0097364F">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D64551">
          <w:rPr>
            <w:rFonts w:ascii="Times New Roman" w:hAnsi="Times New Roman" w:cs="Times New Roman"/>
            <w:noProof/>
          </w:rPr>
          <w:t>8</w:t>
        </w:r>
        <w:r w:rsidRPr="004D1F10">
          <w:rPr>
            <w:rFonts w:ascii="Times New Roman" w:hAnsi="Times New Roman" w:cs="Times New Roman"/>
          </w:rPr>
          <w:fldChar w:fldCharType="end"/>
        </w:r>
      </w:p>
    </w:sdtContent>
  </w:sdt>
  <w:p w:rsidR="0097364F" w:rsidRDefault="0097364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733"/>
    <w:rsid w:val="000052AE"/>
    <w:rsid w:val="00005D80"/>
    <w:rsid w:val="000116DF"/>
    <w:rsid w:val="0001448E"/>
    <w:rsid w:val="00014BB1"/>
    <w:rsid w:val="000171D0"/>
    <w:rsid w:val="000175F9"/>
    <w:rsid w:val="00021F00"/>
    <w:rsid w:val="00023F2F"/>
    <w:rsid w:val="000365F3"/>
    <w:rsid w:val="00036B03"/>
    <w:rsid w:val="0004036B"/>
    <w:rsid w:val="00041E81"/>
    <w:rsid w:val="00041EF9"/>
    <w:rsid w:val="00045893"/>
    <w:rsid w:val="00047B27"/>
    <w:rsid w:val="000509F4"/>
    <w:rsid w:val="000514E4"/>
    <w:rsid w:val="00052A4A"/>
    <w:rsid w:val="000541D9"/>
    <w:rsid w:val="00056B19"/>
    <w:rsid w:val="000575CF"/>
    <w:rsid w:val="00057FE1"/>
    <w:rsid w:val="00061A59"/>
    <w:rsid w:val="000631EA"/>
    <w:rsid w:val="00065687"/>
    <w:rsid w:val="00070146"/>
    <w:rsid w:val="00072C53"/>
    <w:rsid w:val="0007350A"/>
    <w:rsid w:val="00081D90"/>
    <w:rsid w:val="00082CF3"/>
    <w:rsid w:val="00094980"/>
    <w:rsid w:val="000A19DB"/>
    <w:rsid w:val="000A57B5"/>
    <w:rsid w:val="000A5DDD"/>
    <w:rsid w:val="000C103A"/>
    <w:rsid w:val="000C3CFC"/>
    <w:rsid w:val="000D30E3"/>
    <w:rsid w:val="000D35C6"/>
    <w:rsid w:val="000E30DC"/>
    <w:rsid w:val="000E3634"/>
    <w:rsid w:val="000F0CBA"/>
    <w:rsid w:val="000F5150"/>
    <w:rsid w:val="000F5D6D"/>
    <w:rsid w:val="000F68F6"/>
    <w:rsid w:val="000F783B"/>
    <w:rsid w:val="00101916"/>
    <w:rsid w:val="00101B96"/>
    <w:rsid w:val="001055C4"/>
    <w:rsid w:val="001069F3"/>
    <w:rsid w:val="00113260"/>
    <w:rsid w:val="001151E2"/>
    <w:rsid w:val="001201D5"/>
    <w:rsid w:val="00126FB6"/>
    <w:rsid w:val="00127D2C"/>
    <w:rsid w:val="00135454"/>
    <w:rsid w:val="00137DAB"/>
    <w:rsid w:val="0014164E"/>
    <w:rsid w:val="001416B5"/>
    <w:rsid w:val="00141B16"/>
    <w:rsid w:val="00141D76"/>
    <w:rsid w:val="00144299"/>
    <w:rsid w:val="00150D3D"/>
    <w:rsid w:val="00156990"/>
    <w:rsid w:val="00166931"/>
    <w:rsid w:val="0016744F"/>
    <w:rsid w:val="00177C43"/>
    <w:rsid w:val="001834F1"/>
    <w:rsid w:val="0018372D"/>
    <w:rsid w:val="00185617"/>
    <w:rsid w:val="0018749E"/>
    <w:rsid w:val="00191DA9"/>
    <w:rsid w:val="00193624"/>
    <w:rsid w:val="001A3ADA"/>
    <w:rsid w:val="001B10B4"/>
    <w:rsid w:val="001B53BA"/>
    <w:rsid w:val="001C5D36"/>
    <w:rsid w:val="001D2AD5"/>
    <w:rsid w:val="001D4AEB"/>
    <w:rsid w:val="001E0576"/>
    <w:rsid w:val="001E06E0"/>
    <w:rsid w:val="001E2CB5"/>
    <w:rsid w:val="001E3E1C"/>
    <w:rsid w:val="001F4E28"/>
    <w:rsid w:val="00200FAF"/>
    <w:rsid w:val="00212AA0"/>
    <w:rsid w:val="002222DA"/>
    <w:rsid w:val="00230819"/>
    <w:rsid w:val="00235FC3"/>
    <w:rsid w:val="00241AAD"/>
    <w:rsid w:val="00242D5B"/>
    <w:rsid w:val="0024429C"/>
    <w:rsid w:val="00244B29"/>
    <w:rsid w:val="00250305"/>
    <w:rsid w:val="002549EA"/>
    <w:rsid w:val="0025545C"/>
    <w:rsid w:val="00261167"/>
    <w:rsid w:val="00262258"/>
    <w:rsid w:val="002834B5"/>
    <w:rsid w:val="00284996"/>
    <w:rsid w:val="00287D69"/>
    <w:rsid w:val="0029194C"/>
    <w:rsid w:val="00292725"/>
    <w:rsid w:val="002A18F0"/>
    <w:rsid w:val="002A4142"/>
    <w:rsid w:val="002A6F4A"/>
    <w:rsid w:val="002B42D8"/>
    <w:rsid w:val="002C1002"/>
    <w:rsid w:val="002C3070"/>
    <w:rsid w:val="002E4DB4"/>
    <w:rsid w:val="002E5C23"/>
    <w:rsid w:val="002E7454"/>
    <w:rsid w:val="002F41E4"/>
    <w:rsid w:val="00302881"/>
    <w:rsid w:val="003113B9"/>
    <w:rsid w:val="00317564"/>
    <w:rsid w:val="00324939"/>
    <w:rsid w:val="0033500C"/>
    <w:rsid w:val="0036262B"/>
    <w:rsid w:val="00365703"/>
    <w:rsid w:val="00367854"/>
    <w:rsid w:val="003714D6"/>
    <w:rsid w:val="00376B71"/>
    <w:rsid w:val="00381E69"/>
    <w:rsid w:val="00387356"/>
    <w:rsid w:val="003947B0"/>
    <w:rsid w:val="003A0AE7"/>
    <w:rsid w:val="003B3992"/>
    <w:rsid w:val="003B4EF2"/>
    <w:rsid w:val="003E01A6"/>
    <w:rsid w:val="003E302E"/>
    <w:rsid w:val="003E60B6"/>
    <w:rsid w:val="003F3093"/>
    <w:rsid w:val="003F6170"/>
    <w:rsid w:val="00402FC8"/>
    <w:rsid w:val="00405D9E"/>
    <w:rsid w:val="0041518A"/>
    <w:rsid w:val="00416123"/>
    <w:rsid w:val="00416218"/>
    <w:rsid w:val="004163EC"/>
    <w:rsid w:val="004171A6"/>
    <w:rsid w:val="00422B84"/>
    <w:rsid w:val="00422E6A"/>
    <w:rsid w:val="004306F7"/>
    <w:rsid w:val="004310C5"/>
    <w:rsid w:val="004328BC"/>
    <w:rsid w:val="004341A9"/>
    <w:rsid w:val="00443010"/>
    <w:rsid w:val="00443E47"/>
    <w:rsid w:val="0044568E"/>
    <w:rsid w:val="004506F5"/>
    <w:rsid w:val="0045217B"/>
    <w:rsid w:val="00461A54"/>
    <w:rsid w:val="004641E2"/>
    <w:rsid w:val="00473CF7"/>
    <w:rsid w:val="00483468"/>
    <w:rsid w:val="004913DD"/>
    <w:rsid w:val="004A57F8"/>
    <w:rsid w:val="004B37AD"/>
    <w:rsid w:val="004B6B46"/>
    <w:rsid w:val="004C00EC"/>
    <w:rsid w:val="004C2DE5"/>
    <w:rsid w:val="004C73CD"/>
    <w:rsid w:val="004D1354"/>
    <w:rsid w:val="004D1EA9"/>
    <w:rsid w:val="004D290E"/>
    <w:rsid w:val="004E089F"/>
    <w:rsid w:val="004E546E"/>
    <w:rsid w:val="004F14C2"/>
    <w:rsid w:val="00501DED"/>
    <w:rsid w:val="0050602A"/>
    <w:rsid w:val="0051731E"/>
    <w:rsid w:val="005226F1"/>
    <w:rsid w:val="005242D0"/>
    <w:rsid w:val="0052678E"/>
    <w:rsid w:val="00526828"/>
    <w:rsid w:val="00530FA1"/>
    <w:rsid w:val="00553421"/>
    <w:rsid w:val="005547E8"/>
    <w:rsid w:val="00555348"/>
    <w:rsid w:val="00557FF2"/>
    <w:rsid w:val="0056108E"/>
    <w:rsid w:val="00562185"/>
    <w:rsid w:val="0056421E"/>
    <w:rsid w:val="00574E6E"/>
    <w:rsid w:val="005827E8"/>
    <w:rsid w:val="00586447"/>
    <w:rsid w:val="00586547"/>
    <w:rsid w:val="00587517"/>
    <w:rsid w:val="00587FFC"/>
    <w:rsid w:val="00590C37"/>
    <w:rsid w:val="00593D62"/>
    <w:rsid w:val="005956EC"/>
    <w:rsid w:val="005A129B"/>
    <w:rsid w:val="005A3E90"/>
    <w:rsid w:val="005A72A7"/>
    <w:rsid w:val="005B6F17"/>
    <w:rsid w:val="005C1892"/>
    <w:rsid w:val="005C603F"/>
    <w:rsid w:val="005D56C1"/>
    <w:rsid w:val="005D5EC8"/>
    <w:rsid w:val="005E1A50"/>
    <w:rsid w:val="005F7C7E"/>
    <w:rsid w:val="00601A8D"/>
    <w:rsid w:val="006040A7"/>
    <w:rsid w:val="00604555"/>
    <w:rsid w:val="00605D22"/>
    <w:rsid w:val="00616FB0"/>
    <w:rsid w:val="00617852"/>
    <w:rsid w:val="00617E19"/>
    <w:rsid w:val="0062065A"/>
    <w:rsid w:val="00624964"/>
    <w:rsid w:val="00626EAF"/>
    <w:rsid w:val="00631E1D"/>
    <w:rsid w:val="0063246E"/>
    <w:rsid w:val="0063786D"/>
    <w:rsid w:val="00642914"/>
    <w:rsid w:val="0064616D"/>
    <w:rsid w:val="0065369D"/>
    <w:rsid w:val="006541AF"/>
    <w:rsid w:val="00665AB8"/>
    <w:rsid w:val="00665BE6"/>
    <w:rsid w:val="00686FB4"/>
    <w:rsid w:val="0069380D"/>
    <w:rsid w:val="00695307"/>
    <w:rsid w:val="00695F31"/>
    <w:rsid w:val="006A2F92"/>
    <w:rsid w:val="006B425E"/>
    <w:rsid w:val="006C0148"/>
    <w:rsid w:val="006C21E9"/>
    <w:rsid w:val="006C4663"/>
    <w:rsid w:val="006E3440"/>
    <w:rsid w:val="006E6E59"/>
    <w:rsid w:val="006F2CC2"/>
    <w:rsid w:val="00710F6C"/>
    <w:rsid w:val="00711848"/>
    <w:rsid w:val="0071241B"/>
    <w:rsid w:val="00726380"/>
    <w:rsid w:val="00734C69"/>
    <w:rsid w:val="00742BCC"/>
    <w:rsid w:val="0075246C"/>
    <w:rsid w:val="0075299B"/>
    <w:rsid w:val="007625B8"/>
    <w:rsid w:val="0076267F"/>
    <w:rsid w:val="007631C9"/>
    <w:rsid w:val="007643C9"/>
    <w:rsid w:val="00777788"/>
    <w:rsid w:val="00780BE2"/>
    <w:rsid w:val="007828FE"/>
    <w:rsid w:val="007843E3"/>
    <w:rsid w:val="00796759"/>
    <w:rsid w:val="00797E7B"/>
    <w:rsid w:val="007B6005"/>
    <w:rsid w:val="007C1D5E"/>
    <w:rsid w:val="007C2985"/>
    <w:rsid w:val="007C6EAC"/>
    <w:rsid w:val="007D2893"/>
    <w:rsid w:val="007D3088"/>
    <w:rsid w:val="007E2492"/>
    <w:rsid w:val="007E26EB"/>
    <w:rsid w:val="007E3223"/>
    <w:rsid w:val="007E5203"/>
    <w:rsid w:val="007F31C0"/>
    <w:rsid w:val="00801F3B"/>
    <w:rsid w:val="00803373"/>
    <w:rsid w:val="008055B8"/>
    <w:rsid w:val="00811976"/>
    <w:rsid w:val="00816973"/>
    <w:rsid w:val="00820230"/>
    <w:rsid w:val="008239C9"/>
    <w:rsid w:val="008264A0"/>
    <w:rsid w:val="008321B0"/>
    <w:rsid w:val="0083305C"/>
    <w:rsid w:val="0083385E"/>
    <w:rsid w:val="00844ED5"/>
    <w:rsid w:val="00845887"/>
    <w:rsid w:val="008546BD"/>
    <w:rsid w:val="008564D6"/>
    <w:rsid w:val="00877C2F"/>
    <w:rsid w:val="0088507A"/>
    <w:rsid w:val="008B0924"/>
    <w:rsid w:val="008B45E7"/>
    <w:rsid w:val="008C1291"/>
    <w:rsid w:val="008D36E4"/>
    <w:rsid w:val="008D4BBD"/>
    <w:rsid w:val="008E4D78"/>
    <w:rsid w:val="008F50AD"/>
    <w:rsid w:val="008F7C1E"/>
    <w:rsid w:val="00901B80"/>
    <w:rsid w:val="00905636"/>
    <w:rsid w:val="009061A3"/>
    <w:rsid w:val="00907754"/>
    <w:rsid w:val="00907F05"/>
    <w:rsid w:val="00911425"/>
    <w:rsid w:val="009131EB"/>
    <w:rsid w:val="009154CD"/>
    <w:rsid w:val="00923B70"/>
    <w:rsid w:val="009400BB"/>
    <w:rsid w:val="00940464"/>
    <w:rsid w:val="00946FDB"/>
    <w:rsid w:val="00951C88"/>
    <w:rsid w:val="00955D81"/>
    <w:rsid w:val="00956761"/>
    <w:rsid w:val="009576F0"/>
    <w:rsid w:val="0096535F"/>
    <w:rsid w:val="009674EB"/>
    <w:rsid w:val="0097304C"/>
    <w:rsid w:val="0097364F"/>
    <w:rsid w:val="00990650"/>
    <w:rsid w:val="00991326"/>
    <w:rsid w:val="0099359C"/>
    <w:rsid w:val="00995208"/>
    <w:rsid w:val="009A5BF9"/>
    <w:rsid w:val="009B63F4"/>
    <w:rsid w:val="009C3961"/>
    <w:rsid w:val="009C7BC3"/>
    <w:rsid w:val="009D4565"/>
    <w:rsid w:val="009D7D83"/>
    <w:rsid w:val="009E5167"/>
    <w:rsid w:val="009F08F8"/>
    <w:rsid w:val="009F5CBC"/>
    <w:rsid w:val="009F687C"/>
    <w:rsid w:val="009F7642"/>
    <w:rsid w:val="00A13681"/>
    <w:rsid w:val="00A273EB"/>
    <w:rsid w:val="00A31B8E"/>
    <w:rsid w:val="00A37856"/>
    <w:rsid w:val="00A53B8C"/>
    <w:rsid w:val="00A57416"/>
    <w:rsid w:val="00A618DE"/>
    <w:rsid w:val="00A75654"/>
    <w:rsid w:val="00A75819"/>
    <w:rsid w:val="00AA042F"/>
    <w:rsid w:val="00AA33AA"/>
    <w:rsid w:val="00AA7404"/>
    <w:rsid w:val="00AC0D70"/>
    <w:rsid w:val="00AC0EFF"/>
    <w:rsid w:val="00AC325C"/>
    <w:rsid w:val="00AD5582"/>
    <w:rsid w:val="00AD5A6C"/>
    <w:rsid w:val="00AD6897"/>
    <w:rsid w:val="00AE2E0F"/>
    <w:rsid w:val="00AE32D8"/>
    <w:rsid w:val="00AF3E5D"/>
    <w:rsid w:val="00AF6D08"/>
    <w:rsid w:val="00B00808"/>
    <w:rsid w:val="00B01CF2"/>
    <w:rsid w:val="00B04298"/>
    <w:rsid w:val="00B061C0"/>
    <w:rsid w:val="00B217DD"/>
    <w:rsid w:val="00B2217F"/>
    <w:rsid w:val="00B239CD"/>
    <w:rsid w:val="00B24A1A"/>
    <w:rsid w:val="00B307C0"/>
    <w:rsid w:val="00B311CC"/>
    <w:rsid w:val="00B32224"/>
    <w:rsid w:val="00B32345"/>
    <w:rsid w:val="00B34FBE"/>
    <w:rsid w:val="00B41524"/>
    <w:rsid w:val="00B420C6"/>
    <w:rsid w:val="00B5173B"/>
    <w:rsid w:val="00B51DC7"/>
    <w:rsid w:val="00B56465"/>
    <w:rsid w:val="00B6191B"/>
    <w:rsid w:val="00B629C7"/>
    <w:rsid w:val="00B66DC0"/>
    <w:rsid w:val="00B676CF"/>
    <w:rsid w:val="00B70D0C"/>
    <w:rsid w:val="00B7362B"/>
    <w:rsid w:val="00B77800"/>
    <w:rsid w:val="00B868A3"/>
    <w:rsid w:val="00B96CBB"/>
    <w:rsid w:val="00BA32B1"/>
    <w:rsid w:val="00BA45B9"/>
    <w:rsid w:val="00BA47DB"/>
    <w:rsid w:val="00BA6781"/>
    <w:rsid w:val="00BB3A5D"/>
    <w:rsid w:val="00BB65FE"/>
    <w:rsid w:val="00BB69AE"/>
    <w:rsid w:val="00BC166B"/>
    <w:rsid w:val="00BC1D65"/>
    <w:rsid w:val="00BD6536"/>
    <w:rsid w:val="00BD7BEA"/>
    <w:rsid w:val="00BE245B"/>
    <w:rsid w:val="00BE26AD"/>
    <w:rsid w:val="00BE272B"/>
    <w:rsid w:val="00BE7D7A"/>
    <w:rsid w:val="00BF1D69"/>
    <w:rsid w:val="00C0130E"/>
    <w:rsid w:val="00C0367F"/>
    <w:rsid w:val="00C0429B"/>
    <w:rsid w:val="00C0616C"/>
    <w:rsid w:val="00C10D5B"/>
    <w:rsid w:val="00C1402D"/>
    <w:rsid w:val="00C254E2"/>
    <w:rsid w:val="00C31E7D"/>
    <w:rsid w:val="00C31E7F"/>
    <w:rsid w:val="00C34889"/>
    <w:rsid w:val="00C417FB"/>
    <w:rsid w:val="00C41A96"/>
    <w:rsid w:val="00C42B80"/>
    <w:rsid w:val="00C4646C"/>
    <w:rsid w:val="00C464BB"/>
    <w:rsid w:val="00C50EFD"/>
    <w:rsid w:val="00C52E42"/>
    <w:rsid w:val="00C611E9"/>
    <w:rsid w:val="00C61E32"/>
    <w:rsid w:val="00C63233"/>
    <w:rsid w:val="00C63AEC"/>
    <w:rsid w:val="00C8323E"/>
    <w:rsid w:val="00C83F07"/>
    <w:rsid w:val="00C84861"/>
    <w:rsid w:val="00C8491A"/>
    <w:rsid w:val="00C9673B"/>
    <w:rsid w:val="00CA6D38"/>
    <w:rsid w:val="00CB19D4"/>
    <w:rsid w:val="00CB6E23"/>
    <w:rsid w:val="00CD52C1"/>
    <w:rsid w:val="00CE38ED"/>
    <w:rsid w:val="00CE451F"/>
    <w:rsid w:val="00CE774D"/>
    <w:rsid w:val="00CF02C9"/>
    <w:rsid w:val="00CF44A2"/>
    <w:rsid w:val="00CF5F37"/>
    <w:rsid w:val="00CF6EA4"/>
    <w:rsid w:val="00CF7E4A"/>
    <w:rsid w:val="00D01CDC"/>
    <w:rsid w:val="00D01F94"/>
    <w:rsid w:val="00D07519"/>
    <w:rsid w:val="00D15268"/>
    <w:rsid w:val="00D213D4"/>
    <w:rsid w:val="00D2297B"/>
    <w:rsid w:val="00D22B7F"/>
    <w:rsid w:val="00D234FD"/>
    <w:rsid w:val="00D24039"/>
    <w:rsid w:val="00D270E6"/>
    <w:rsid w:val="00D27B3F"/>
    <w:rsid w:val="00D322E6"/>
    <w:rsid w:val="00D346BE"/>
    <w:rsid w:val="00D433A2"/>
    <w:rsid w:val="00D45F67"/>
    <w:rsid w:val="00D47C3F"/>
    <w:rsid w:val="00D50A54"/>
    <w:rsid w:val="00D51CB1"/>
    <w:rsid w:val="00D64551"/>
    <w:rsid w:val="00D64751"/>
    <w:rsid w:val="00D64AAF"/>
    <w:rsid w:val="00D658A1"/>
    <w:rsid w:val="00D77B41"/>
    <w:rsid w:val="00D825F0"/>
    <w:rsid w:val="00D86845"/>
    <w:rsid w:val="00D94723"/>
    <w:rsid w:val="00DA1ED5"/>
    <w:rsid w:val="00DA632B"/>
    <w:rsid w:val="00DB0A48"/>
    <w:rsid w:val="00DB117C"/>
    <w:rsid w:val="00DB44F0"/>
    <w:rsid w:val="00DB5673"/>
    <w:rsid w:val="00DC666D"/>
    <w:rsid w:val="00DD2EC8"/>
    <w:rsid w:val="00DE6D7A"/>
    <w:rsid w:val="00DF1C83"/>
    <w:rsid w:val="00DF22BE"/>
    <w:rsid w:val="00DF62A6"/>
    <w:rsid w:val="00E00FB1"/>
    <w:rsid w:val="00E0420A"/>
    <w:rsid w:val="00E10F7F"/>
    <w:rsid w:val="00E11C73"/>
    <w:rsid w:val="00E12A35"/>
    <w:rsid w:val="00E12CFE"/>
    <w:rsid w:val="00E2138D"/>
    <w:rsid w:val="00E265E7"/>
    <w:rsid w:val="00E270D6"/>
    <w:rsid w:val="00E3573A"/>
    <w:rsid w:val="00E37807"/>
    <w:rsid w:val="00E406BC"/>
    <w:rsid w:val="00E40D19"/>
    <w:rsid w:val="00E41E0C"/>
    <w:rsid w:val="00E47AF4"/>
    <w:rsid w:val="00E5087A"/>
    <w:rsid w:val="00E52AC7"/>
    <w:rsid w:val="00E5359F"/>
    <w:rsid w:val="00E56109"/>
    <w:rsid w:val="00E5782C"/>
    <w:rsid w:val="00E627B4"/>
    <w:rsid w:val="00E647B9"/>
    <w:rsid w:val="00E70B7A"/>
    <w:rsid w:val="00E721AC"/>
    <w:rsid w:val="00E7368B"/>
    <w:rsid w:val="00E74B79"/>
    <w:rsid w:val="00E80249"/>
    <w:rsid w:val="00E80FE8"/>
    <w:rsid w:val="00E84F9B"/>
    <w:rsid w:val="00E925BB"/>
    <w:rsid w:val="00E93DD6"/>
    <w:rsid w:val="00E9610F"/>
    <w:rsid w:val="00E96F53"/>
    <w:rsid w:val="00EA433C"/>
    <w:rsid w:val="00EA50B8"/>
    <w:rsid w:val="00EB0DEF"/>
    <w:rsid w:val="00EB32F1"/>
    <w:rsid w:val="00EB4B69"/>
    <w:rsid w:val="00EB73B3"/>
    <w:rsid w:val="00ED5AC6"/>
    <w:rsid w:val="00EE2C8F"/>
    <w:rsid w:val="00EE3742"/>
    <w:rsid w:val="00EF13DF"/>
    <w:rsid w:val="00F037F6"/>
    <w:rsid w:val="00F0518E"/>
    <w:rsid w:val="00F10490"/>
    <w:rsid w:val="00F1234C"/>
    <w:rsid w:val="00F17754"/>
    <w:rsid w:val="00F20A16"/>
    <w:rsid w:val="00F2463F"/>
    <w:rsid w:val="00F2562D"/>
    <w:rsid w:val="00F2761C"/>
    <w:rsid w:val="00F31AB5"/>
    <w:rsid w:val="00F330CE"/>
    <w:rsid w:val="00F34037"/>
    <w:rsid w:val="00F539CE"/>
    <w:rsid w:val="00F53B51"/>
    <w:rsid w:val="00F550B4"/>
    <w:rsid w:val="00F57B9F"/>
    <w:rsid w:val="00F57F88"/>
    <w:rsid w:val="00F639DB"/>
    <w:rsid w:val="00F6422D"/>
    <w:rsid w:val="00F84EDD"/>
    <w:rsid w:val="00F90D47"/>
    <w:rsid w:val="00FB29D8"/>
    <w:rsid w:val="00FB5FE5"/>
    <w:rsid w:val="00FC34F8"/>
    <w:rsid w:val="00FC5587"/>
    <w:rsid w:val="00FE3E2C"/>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3A859-2D60-4480-9A5E-876FFE741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1476</TotalTime>
  <Pages>8</Pages>
  <Words>3571</Words>
  <Characters>20358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1072</cp:revision>
  <dcterms:created xsi:type="dcterms:W3CDTF">2022-12-21T10:16:00Z</dcterms:created>
  <dcterms:modified xsi:type="dcterms:W3CDTF">2024-10-03T11:52:00Z</dcterms:modified>
</cp:coreProperties>
</file>