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9442F" w14:textId="77777777" w:rsidR="00C464BB"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14:paraId="7FCB047B"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Заказчик:</w:t>
      </w:r>
    </w:p>
    <w:p w14:paraId="2A77D82C"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МУНИЦИПАЛЬНОЕ БЮДЖЕТНОЕ </w:t>
      </w:r>
    </w:p>
    <w:p w14:paraId="52ACE2A1"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УЧРЕЖДЕНИЕ «ЦЕНТР КУЛЬТУРЫ, </w:t>
      </w:r>
    </w:p>
    <w:p w14:paraId="4D7F21BD"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СПОРТА И РАБОТЫ С МОЛОДЁЖЬЮ» </w:t>
      </w:r>
    </w:p>
    <w:p w14:paraId="213E350A"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ПЕНИКОВСКОГО СЕЛЬСКОГО </w:t>
      </w:r>
    </w:p>
    <w:p w14:paraId="6A859141"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ПОСЕЛЕНИЯ ЛОМОНОСОВСКОГО </w:t>
      </w:r>
    </w:p>
    <w:p w14:paraId="2122558A"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МУНИЦИПАЛЬНОГО РАЙОНА </w:t>
      </w:r>
    </w:p>
    <w:p w14:paraId="3D384A54"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ЛЕНИНГРАДСКОЙ ОБЛАСТИ</w:t>
      </w:r>
    </w:p>
    <w:p w14:paraId="33883F06"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penikimbu@mail.ru; </w:t>
      </w:r>
    </w:p>
    <w:p w14:paraId="0CE6A01A"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peniki.zakupki@yandex.ru</w:t>
      </w:r>
    </w:p>
    <w:p w14:paraId="35D21E7C" w14:textId="77777777" w:rsid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14:paraId="0698AD89" w14:textId="502851AC"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Заявитель:</w:t>
      </w:r>
    </w:p>
    <w:p w14:paraId="2A461B11" w14:textId="547BFA4C"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ООО </w:t>
      </w:r>
      <w:r>
        <w:rPr>
          <w:rFonts w:ascii="Times New Roman" w:hAnsi="Times New Roman" w:cs="Times New Roman"/>
          <w:iCs/>
          <w:color w:val="000000" w:themeColor="text1"/>
          <w:sz w:val="26"/>
          <w:szCs w:val="26"/>
        </w:rPr>
        <w:t>«</w:t>
      </w:r>
      <w:r w:rsidRPr="00107D37">
        <w:rPr>
          <w:rFonts w:ascii="Times New Roman" w:hAnsi="Times New Roman" w:cs="Times New Roman"/>
          <w:iCs/>
          <w:color w:val="000000" w:themeColor="text1"/>
          <w:sz w:val="26"/>
          <w:szCs w:val="26"/>
        </w:rPr>
        <w:t>БРОКЕР ГРУПП</w:t>
      </w:r>
      <w:r>
        <w:rPr>
          <w:rFonts w:ascii="Times New Roman" w:hAnsi="Times New Roman" w:cs="Times New Roman"/>
          <w:iCs/>
          <w:color w:val="000000" w:themeColor="text1"/>
          <w:sz w:val="26"/>
          <w:szCs w:val="26"/>
        </w:rPr>
        <w:t>»</w:t>
      </w:r>
    </w:p>
    <w:p w14:paraId="5E891ACA"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ooo.tender.broker77@gmail.com</w:t>
      </w:r>
    </w:p>
    <w:p w14:paraId="5851AB5F" w14:textId="77777777" w:rsid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14:paraId="4CD59963" w14:textId="311045C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Оператор электронной площадки:</w:t>
      </w:r>
    </w:p>
    <w:p w14:paraId="396A5B48"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АО «Сбербанк-АСТ»</w:t>
      </w:r>
    </w:p>
    <w:p w14:paraId="403CBDB6" w14:textId="77777777" w:rsidR="00107D37" w:rsidRP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ko@sberbank-ast.ru</w:t>
      </w:r>
    </w:p>
    <w:p w14:paraId="1E6C0533" w14:textId="77777777" w:rsid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14:paraId="5701BF93" w14:textId="36420950" w:rsidR="00107D37" w:rsidRDefault="00107D37" w:rsidP="00107D3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07D37">
        <w:rPr>
          <w:rFonts w:ascii="Times New Roman" w:hAnsi="Times New Roman" w:cs="Times New Roman"/>
          <w:iCs/>
          <w:color w:val="000000" w:themeColor="text1"/>
          <w:sz w:val="26"/>
          <w:szCs w:val="26"/>
        </w:rPr>
        <w:t xml:space="preserve">номер извещения 0345300140324000002 </w:t>
      </w:r>
    </w:p>
    <w:p w14:paraId="58B86A37" w14:textId="77777777" w:rsidR="00F1234C" w:rsidRDefault="00F1234C" w:rsidP="00107D3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7A602F96" w14:textId="77777777" w:rsidR="00D33A2E" w:rsidRPr="00473CF7" w:rsidRDefault="00D33A2E"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14:paraId="35CF94F3"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7792075D"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14:paraId="383179DD"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5D1CEF85" w14:textId="65492CF2"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107D37">
        <w:rPr>
          <w:rFonts w:ascii="Times New Roman" w:hAnsi="Times New Roman" w:cs="Times New Roman"/>
          <w:bCs/>
          <w:sz w:val="26"/>
          <w:szCs w:val="26"/>
        </w:rPr>
        <w:t>2747</w:t>
      </w:r>
      <w:r w:rsidR="00A13681">
        <w:rPr>
          <w:rFonts w:ascii="Times New Roman" w:hAnsi="Times New Roman" w:cs="Times New Roman"/>
          <w:bCs/>
          <w:sz w:val="26"/>
          <w:szCs w:val="26"/>
        </w:rPr>
        <w:t>/2024</w:t>
      </w:r>
    </w:p>
    <w:p w14:paraId="3A1DB229" w14:textId="77777777"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14:paraId="20489781" w14:textId="7042C79C" w:rsidR="000A57B5" w:rsidRPr="002926DE" w:rsidRDefault="00107D37"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30</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сентября</w:t>
      </w:r>
      <w:r w:rsidR="005A129B">
        <w:rPr>
          <w:rFonts w:ascii="Times New Roman" w:eastAsiaTheme="minorEastAsia" w:hAnsi="Times New Roman" w:cs="Times New Roman"/>
          <w:sz w:val="26"/>
          <w:szCs w:val="26"/>
        </w:rPr>
        <w:t xml:space="preserve"> </w:t>
      </w:r>
      <w:r w:rsidR="00A13681">
        <w:rPr>
          <w:rFonts w:ascii="Times New Roman" w:eastAsiaTheme="minorEastAsia" w:hAnsi="Times New Roman" w:cs="Times New Roman"/>
          <w:sz w:val="26"/>
          <w:szCs w:val="26"/>
        </w:rPr>
        <w:t>2024</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14:paraId="1BE8E3B7"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5074B1A1"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14:paraId="410B9F14" w14:textId="77777777" w:rsidR="00F1234C" w:rsidRPr="002926DE" w:rsidRDefault="00F1234C" w:rsidP="00F1234C">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F1234C">
        <w:rPr>
          <w:rFonts w:ascii="Times New Roman" w:eastAsia="Arial Unicode MS" w:hAnsi="Times New Roman" w:cs="Times New Roman"/>
          <w:iCs/>
          <w:color w:val="000000"/>
          <w:sz w:val="26"/>
          <w:szCs w:val="26"/>
          <w:u w:color="000000"/>
          <w:bdr w:val="nil"/>
        </w:rPr>
        <w:t xml:space="preserve"> </w:t>
      </w:r>
      <w:r w:rsidRPr="00F1234C">
        <w:rPr>
          <w:rFonts w:ascii="Times New Roman" w:eastAsiaTheme="minorHAnsi" w:hAnsi="Times New Roman" w:cs="Times New Roman"/>
          <w:iCs/>
          <w:sz w:val="26"/>
          <w:szCs w:val="26"/>
          <w:lang w:eastAsia="en-US"/>
        </w:rPr>
        <w:t>в присутствии представителей по доверенности:</w:t>
      </w:r>
    </w:p>
    <w:p w14:paraId="5D204B80" w14:textId="2E20E47A" w:rsidR="00D33A2E" w:rsidRPr="00107D37" w:rsidRDefault="00C464BB" w:rsidP="00107D37">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w:t>
      </w:r>
      <w:r w:rsidR="002A6F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107D37" w:rsidRPr="00107D37">
        <w:rPr>
          <w:rFonts w:ascii="Times New Roman" w:hAnsi="Times New Roman" w:cs="Times New Roman"/>
          <w:iCs/>
          <w:sz w:val="26"/>
          <w:szCs w:val="26"/>
        </w:rPr>
        <w:t>МУНИЦИПАЛЬНОЕ БЮДЖЕТНОЕ УЧРЕЖДЕНИЕ «ЦЕНТР КУЛЬТУРЫ, СПОРТА И РАБОТЫ С МОЛОДЁЖЬЮ» ПЕНИКОВСКОГО СЕЛЬСКОГО ПОСЕЛЕНИЯ ЛОМОНОСОВСКОГО МУНИЦИПАЛЬНОГО РАЙОНА ЛЕНИНГРАДСКОЙ ОБЛАСТИ</w:t>
      </w:r>
      <w:r w:rsidR="00D33A2E">
        <w:rPr>
          <w:rFonts w:ascii="Times New Roman" w:hAnsi="Times New Roman" w:cs="Times New Roman"/>
          <w:iCs/>
          <w:sz w:val="26"/>
          <w:szCs w:val="26"/>
        </w:rPr>
        <w:t xml:space="preserve">: </w:t>
      </w:r>
    </w:p>
    <w:p w14:paraId="33933B29" w14:textId="6DEEE642" w:rsidR="00D33A2E" w:rsidRPr="00D33A2E" w:rsidRDefault="00D33A2E" w:rsidP="00D33A2E">
      <w:pPr>
        <w:spacing w:after="0" w:line="240" w:lineRule="auto"/>
        <w:ind w:firstLine="709"/>
        <w:jc w:val="both"/>
        <w:rPr>
          <w:rFonts w:ascii="Times New Roman" w:hAnsi="Times New Roman" w:cs="Times New Roman"/>
          <w:iCs/>
          <w:sz w:val="26"/>
          <w:szCs w:val="26"/>
        </w:rPr>
      </w:pPr>
      <w:r w:rsidRPr="00D33A2E">
        <w:rPr>
          <w:rFonts w:ascii="Times New Roman" w:hAnsi="Times New Roman" w:cs="Times New Roman"/>
          <w:iCs/>
          <w:sz w:val="26"/>
          <w:szCs w:val="26"/>
        </w:rPr>
        <w:t xml:space="preserve">в отсутствие представителей по доверенности от Заявителя, извещенного о времени и месте заседания </w:t>
      </w:r>
      <w:r>
        <w:rPr>
          <w:rFonts w:ascii="Times New Roman" w:hAnsi="Times New Roman" w:cs="Times New Roman"/>
          <w:iCs/>
          <w:sz w:val="26"/>
          <w:szCs w:val="26"/>
        </w:rPr>
        <w:t>Комиссии</w:t>
      </w:r>
      <w:r w:rsidRPr="00D33A2E">
        <w:rPr>
          <w:rFonts w:ascii="Times New Roman" w:hAnsi="Times New Roman" w:cs="Times New Roman"/>
          <w:iCs/>
          <w:sz w:val="26"/>
          <w:szCs w:val="26"/>
        </w:rPr>
        <w:t xml:space="preserve"> надлежащим образом,</w:t>
      </w:r>
    </w:p>
    <w:p w14:paraId="75A90D2A" w14:textId="22A9CD49"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716B0C7A"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32CA86DA"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2559A5E8" w14:textId="7B3E8D9E" w:rsidR="00107D37" w:rsidRDefault="000A57B5" w:rsidP="007B1AE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D33A2E" w:rsidRPr="00D33A2E">
        <w:rPr>
          <w:rFonts w:ascii="Times New Roman" w:hAnsi="Times New Roman" w:cs="Times New Roman"/>
          <w:sz w:val="26"/>
          <w:szCs w:val="26"/>
        </w:rPr>
        <w:t>(</w:t>
      </w:r>
      <w:proofErr w:type="spellStart"/>
      <w:r w:rsidR="00107D37" w:rsidRPr="00107D37">
        <w:rPr>
          <w:rFonts w:ascii="Times New Roman" w:hAnsi="Times New Roman" w:cs="Times New Roman"/>
          <w:sz w:val="26"/>
          <w:szCs w:val="26"/>
        </w:rPr>
        <w:t>вх</w:t>
      </w:r>
      <w:proofErr w:type="spellEnd"/>
      <w:r w:rsidR="00107D37" w:rsidRPr="00107D37">
        <w:rPr>
          <w:rFonts w:ascii="Times New Roman" w:hAnsi="Times New Roman" w:cs="Times New Roman"/>
          <w:sz w:val="26"/>
          <w:szCs w:val="26"/>
        </w:rPr>
        <w:t xml:space="preserve">. № 11531-ЭП/24 от 23.09.2024) на положения извещения при проведении электронного аукциона «Капитальный ремонт ограждения и тренажеров открытой спортивной площадки по адресу: Ленинградская область, Ломоносовский район, дер. </w:t>
      </w:r>
      <w:proofErr w:type="spellStart"/>
      <w:r w:rsidR="00107D37" w:rsidRPr="00107D37">
        <w:rPr>
          <w:rFonts w:ascii="Times New Roman" w:hAnsi="Times New Roman" w:cs="Times New Roman"/>
          <w:sz w:val="26"/>
          <w:szCs w:val="26"/>
        </w:rPr>
        <w:t>Пеники</w:t>
      </w:r>
      <w:proofErr w:type="spellEnd"/>
      <w:r w:rsidR="00107D37" w:rsidRPr="00107D37">
        <w:rPr>
          <w:rFonts w:ascii="Times New Roman" w:hAnsi="Times New Roman" w:cs="Times New Roman"/>
          <w:sz w:val="26"/>
          <w:szCs w:val="26"/>
        </w:rPr>
        <w:t>, ул. Новая, у д. 16».</w:t>
      </w:r>
    </w:p>
    <w:p w14:paraId="4635B42D" w14:textId="7FC51386" w:rsidR="007B1AEC" w:rsidRPr="002926DE" w:rsidRDefault="000A57B5" w:rsidP="007B1AE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C464BB" w:rsidRPr="00C464BB">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107D37">
        <w:rPr>
          <w:rFonts w:ascii="Times New Roman" w:hAnsi="Times New Roman" w:cs="Times New Roman"/>
          <w:sz w:val="26"/>
          <w:szCs w:val="26"/>
        </w:rPr>
        <w:t>16.09</w:t>
      </w:r>
      <w:r w:rsidRPr="002926DE">
        <w:rPr>
          <w:rFonts w:ascii="Times New Roman" w:hAnsi="Times New Roman" w:cs="Times New Roman"/>
          <w:sz w:val="26"/>
          <w:szCs w:val="26"/>
        </w:rPr>
        <w:t>.</w:t>
      </w:r>
      <w:r w:rsidR="00F1234C">
        <w:rPr>
          <w:rFonts w:ascii="Times New Roman" w:hAnsi="Times New Roman" w:cs="Times New Roman"/>
          <w:sz w:val="26"/>
          <w:szCs w:val="26"/>
        </w:rPr>
        <w:t>2024</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54E057B" w14:textId="7C9CBCD1"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DF4B0F">
        <w:rPr>
          <w:rFonts w:ascii="Times New Roman" w:hAnsi="Times New Roman" w:cs="Times New Roman"/>
          <w:sz w:val="26"/>
          <w:szCs w:val="26"/>
        </w:rPr>
        <w:t xml:space="preserve">- </w:t>
      </w:r>
      <w:r w:rsidR="00107D37" w:rsidRPr="00107D37">
        <w:rPr>
          <w:rFonts w:ascii="Times New Roman" w:hAnsi="Times New Roman" w:cs="Times New Roman"/>
          <w:sz w:val="26"/>
          <w:szCs w:val="26"/>
        </w:rPr>
        <w:t xml:space="preserve">5 471 309,52 </w:t>
      </w:r>
      <w:r w:rsidRPr="002926DE">
        <w:rPr>
          <w:rFonts w:ascii="Times New Roman" w:hAnsi="Times New Roman" w:cs="Times New Roman"/>
          <w:sz w:val="26"/>
          <w:szCs w:val="26"/>
        </w:rPr>
        <w:t>рублей.</w:t>
      </w:r>
    </w:p>
    <w:p w14:paraId="6D34FF12" w14:textId="77777777" w:rsidR="00ED5AC6" w:rsidRDefault="00ED5AC6" w:rsidP="000A57B5">
      <w:pPr>
        <w:spacing w:after="0" w:line="240" w:lineRule="auto"/>
        <w:ind w:firstLine="709"/>
        <w:jc w:val="both"/>
        <w:rPr>
          <w:rFonts w:ascii="Times New Roman" w:hAnsi="Times New Roman" w:cs="Times New Roman"/>
          <w:sz w:val="26"/>
          <w:szCs w:val="26"/>
        </w:rPr>
      </w:pPr>
    </w:p>
    <w:p w14:paraId="252A4901"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623F81C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3961B383"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307FBB"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3A10C4B"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C464BB">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54614753"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32FA3031"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3179700"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7B08B49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14:paraId="1805CE2B"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31C30716"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21F3AB10"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1BF65703"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5474CB8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FB0F826"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32C9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40D6F666"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4A48A546" w14:textId="77777777" w:rsidR="008015AF" w:rsidRPr="008015AF" w:rsidRDefault="008015AF" w:rsidP="008015AF">
      <w:pPr>
        <w:spacing w:after="0" w:line="240" w:lineRule="auto"/>
        <w:ind w:firstLine="709"/>
        <w:jc w:val="both"/>
        <w:rPr>
          <w:rFonts w:ascii="Times New Roman" w:eastAsia="Times New Roman" w:hAnsi="Times New Roman" w:cs="Times New Roman"/>
          <w:bCs/>
          <w:iCs/>
          <w:sz w:val="26"/>
          <w:szCs w:val="26"/>
        </w:rPr>
      </w:pPr>
      <w:r w:rsidRPr="008015AF">
        <w:rPr>
          <w:rFonts w:ascii="Times New Roman" w:eastAsia="Times New Roman" w:hAnsi="Times New Roman" w:cs="Times New Roman"/>
          <w:bCs/>
          <w:iCs/>
          <w:sz w:val="26"/>
          <w:szCs w:val="26"/>
        </w:rPr>
        <w:t xml:space="preserve">Согласно пункту 12 части 1 статьи 42 Закона о контрактной системе извещение об осуществлении закупки содержит, в том числе требования, предъявляемые к участникам закупки в соответствии с частью 1 статьи 31 закона о </w:t>
      </w:r>
      <w:r w:rsidRPr="008015AF">
        <w:rPr>
          <w:rFonts w:ascii="Times New Roman" w:eastAsia="Times New Roman" w:hAnsi="Times New Roman" w:cs="Times New Roman"/>
          <w:bCs/>
          <w:iCs/>
          <w:sz w:val="26"/>
          <w:szCs w:val="26"/>
        </w:rPr>
        <w:lastRenderedPageBreak/>
        <w:t>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5FF95634" w14:textId="77777777" w:rsidR="008015AF" w:rsidRPr="008015AF" w:rsidRDefault="008015AF" w:rsidP="008015AF">
      <w:pPr>
        <w:spacing w:after="0" w:line="240" w:lineRule="auto"/>
        <w:ind w:firstLine="709"/>
        <w:jc w:val="both"/>
        <w:rPr>
          <w:rFonts w:ascii="Times New Roman" w:eastAsia="Times New Roman" w:hAnsi="Times New Roman" w:cs="Times New Roman"/>
          <w:bCs/>
          <w:iCs/>
          <w:sz w:val="26"/>
          <w:szCs w:val="26"/>
        </w:rPr>
      </w:pPr>
      <w:r w:rsidRPr="008015AF">
        <w:rPr>
          <w:rFonts w:ascii="Times New Roman" w:eastAsia="Times New Roman" w:hAnsi="Times New Roman" w:cs="Times New Roman"/>
          <w:bCs/>
          <w:iCs/>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частями 2 и 2.1 указанной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5843BC2" w14:textId="77777777" w:rsidR="008015AF" w:rsidRPr="00E6758A" w:rsidRDefault="008015AF" w:rsidP="00E6758A">
      <w:pPr>
        <w:spacing w:after="0" w:line="240" w:lineRule="auto"/>
        <w:ind w:firstLine="709"/>
        <w:jc w:val="both"/>
        <w:rPr>
          <w:rFonts w:ascii="Times New Roman" w:eastAsia="Times New Roman" w:hAnsi="Times New Roman" w:cs="Times New Roman"/>
          <w:sz w:val="26"/>
          <w:szCs w:val="26"/>
        </w:rPr>
      </w:pPr>
    </w:p>
    <w:p w14:paraId="0418CA53" w14:textId="3FAF9388" w:rsidR="00643336" w:rsidRPr="00643336" w:rsidRDefault="00643336" w:rsidP="00643336">
      <w:pPr>
        <w:spacing w:after="0" w:line="240" w:lineRule="auto"/>
        <w:ind w:firstLine="709"/>
        <w:jc w:val="both"/>
        <w:rPr>
          <w:rFonts w:ascii="Times New Roman" w:eastAsia="Times New Roman" w:hAnsi="Times New Roman" w:cs="Times New Roman"/>
          <w:sz w:val="26"/>
          <w:szCs w:val="26"/>
        </w:rPr>
      </w:pPr>
      <w:r w:rsidRPr="008015AF">
        <w:rPr>
          <w:rFonts w:ascii="Times New Roman" w:eastAsia="Times New Roman" w:hAnsi="Times New Roman" w:cs="Times New Roman"/>
          <w:sz w:val="26"/>
          <w:szCs w:val="26"/>
        </w:rPr>
        <w:t>Согласно доводу жалобы Заявитель указывает, что, по его мнению, Заказчиком неправомерно не установлены дополнительные требования к участникам закупки, предусмотренные позицией 9 Приложения к Постановлению Правительства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 2571).</w:t>
      </w:r>
      <w:r w:rsidRPr="00643336">
        <w:rPr>
          <w:rFonts w:ascii="Times New Roman" w:eastAsia="Times New Roman" w:hAnsi="Times New Roman" w:cs="Times New Roman"/>
          <w:sz w:val="26"/>
          <w:szCs w:val="26"/>
        </w:rPr>
        <w:t xml:space="preserve"> </w:t>
      </w:r>
    </w:p>
    <w:p w14:paraId="3B88DA4B" w14:textId="77777777" w:rsidR="008015AF" w:rsidRDefault="008015AF" w:rsidP="00557E0C">
      <w:pPr>
        <w:spacing w:after="0" w:line="240" w:lineRule="auto"/>
        <w:ind w:firstLine="709"/>
        <w:jc w:val="both"/>
        <w:rPr>
          <w:rFonts w:ascii="Times New Roman" w:eastAsia="Times New Roman" w:hAnsi="Times New Roman" w:cs="Times New Roman"/>
          <w:bCs/>
          <w:sz w:val="26"/>
          <w:szCs w:val="26"/>
        </w:rPr>
      </w:pPr>
      <w:r w:rsidRPr="008015AF">
        <w:rPr>
          <w:rFonts w:ascii="Times New Roman" w:eastAsia="Times New Roman" w:hAnsi="Times New Roman" w:cs="Times New Roman"/>
          <w:bCs/>
          <w:sz w:val="26"/>
          <w:szCs w:val="26"/>
        </w:rPr>
        <w:t xml:space="preserve">Комиссия, проанализировав нормы действующего законодательства, установила следующее. </w:t>
      </w:r>
    </w:p>
    <w:p w14:paraId="6A539FED" w14:textId="4138CFCE"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252B2CB4" w14:textId="77777777"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1) финансовых ресурсов для исполнения контракта;</w:t>
      </w:r>
    </w:p>
    <w:p w14:paraId="045EB48F" w14:textId="77777777"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2) на праве собственности или ином законном основании оборудования и других материальных ресурсов для исполнения контракта;</w:t>
      </w:r>
    </w:p>
    <w:p w14:paraId="40418A25" w14:textId="77777777"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3) опыта работы, связанного с предметом контракта, и деловой репутации;</w:t>
      </w:r>
    </w:p>
    <w:p w14:paraId="2D5D9020" w14:textId="77777777"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4) необходимого количества специалистов и иных работников определенного уровня квалификации для исполнения контракта.</w:t>
      </w:r>
    </w:p>
    <w:p w14:paraId="1DF2C1D1" w14:textId="77777777" w:rsidR="008015AF" w:rsidRDefault="008015AF" w:rsidP="00557E0C">
      <w:pPr>
        <w:spacing w:after="0" w:line="240" w:lineRule="auto"/>
        <w:ind w:firstLine="709"/>
        <w:jc w:val="both"/>
        <w:rPr>
          <w:rFonts w:ascii="Times New Roman" w:eastAsia="Times New Roman" w:hAnsi="Times New Roman" w:cs="Times New Roman"/>
          <w:bCs/>
          <w:sz w:val="26"/>
          <w:szCs w:val="26"/>
        </w:rPr>
      </w:pPr>
      <w:r w:rsidRPr="008015AF">
        <w:rPr>
          <w:rFonts w:ascii="Times New Roman" w:eastAsia="Times New Roman" w:hAnsi="Times New Roman" w:cs="Times New Roman"/>
          <w:bCs/>
          <w:sz w:val="26"/>
          <w:szCs w:val="26"/>
        </w:rPr>
        <w:t xml:space="preserve">Для реализации правовых норм статьи 31 Закона о контрактной системе применяется Постановление Правительства № 2571. </w:t>
      </w:r>
    </w:p>
    <w:p w14:paraId="2C50BB81" w14:textId="1B516DEC" w:rsidR="00557E0C" w:rsidRPr="009C53AF" w:rsidRDefault="00557E0C" w:rsidP="00557E0C">
      <w:pPr>
        <w:spacing w:after="0" w:line="240" w:lineRule="auto"/>
        <w:ind w:firstLine="709"/>
        <w:jc w:val="both"/>
        <w:rPr>
          <w:rFonts w:ascii="Times New Roman" w:eastAsia="Times New Roman" w:hAnsi="Times New Roman" w:cs="Times New Roman"/>
          <w:bCs/>
          <w:sz w:val="26"/>
          <w:szCs w:val="26"/>
        </w:rPr>
      </w:pPr>
      <w:r w:rsidRPr="009C53AF">
        <w:rPr>
          <w:rFonts w:ascii="Times New Roman" w:eastAsia="Times New Roman" w:hAnsi="Times New Roman" w:cs="Times New Roman"/>
          <w:bCs/>
          <w:sz w:val="26"/>
          <w:szCs w:val="26"/>
        </w:rPr>
        <w:t xml:space="preserve">В соответствии с подпунктом а) пункта 3 </w:t>
      </w:r>
      <w:r w:rsidR="00134E5F" w:rsidRPr="00643336">
        <w:rPr>
          <w:rFonts w:ascii="Times New Roman" w:eastAsia="Times New Roman" w:hAnsi="Times New Roman" w:cs="Times New Roman"/>
          <w:sz w:val="26"/>
          <w:szCs w:val="26"/>
        </w:rPr>
        <w:t>Постановлени</w:t>
      </w:r>
      <w:r w:rsidR="00134E5F">
        <w:rPr>
          <w:rFonts w:ascii="Times New Roman" w:eastAsia="Times New Roman" w:hAnsi="Times New Roman" w:cs="Times New Roman"/>
          <w:sz w:val="26"/>
          <w:szCs w:val="26"/>
        </w:rPr>
        <w:t>я</w:t>
      </w:r>
      <w:r w:rsidR="00134E5F" w:rsidRPr="00643336">
        <w:rPr>
          <w:rFonts w:ascii="Times New Roman" w:eastAsia="Times New Roman" w:hAnsi="Times New Roman" w:cs="Times New Roman"/>
          <w:sz w:val="26"/>
          <w:szCs w:val="26"/>
        </w:rPr>
        <w:t xml:space="preserve"> Правительства № 2571</w:t>
      </w:r>
      <w:r w:rsidR="00134E5F">
        <w:rPr>
          <w:rFonts w:ascii="Times New Roman" w:eastAsia="Times New Roman" w:hAnsi="Times New Roman" w:cs="Times New Roman"/>
          <w:sz w:val="26"/>
          <w:szCs w:val="26"/>
        </w:rPr>
        <w:t xml:space="preserve"> </w:t>
      </w:r>
      <w:r w:rsidRPr="009C53AF">
        <w:rPr>
          <w:rFonts w:ascii="Times New Roman" w:eastAsia="Times New Roman" w:hAnsi="Times New Roman" w:cs="Times New Roman"/>
          <w:bCs/>
          <w:sz w:val="26"/>
          <w:szCs w:val="26"/>
        </w:rPr>
        <w:t xml:space="preserve">положения ПП РФ № 2571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 </w:t>
      </w:r>
    </w:p>
    <w:p w14:paraId="178B3E5C" w14:textId="7DC5A79B" w:rsidR="00557E0C" w:rsidRPr="00557E0C" w:rsidRDefault="00557E0C" w:rsidP="00557E0C">
      <w:pPr>
        <w:spacing w:after="0" w:line="240" w:lineRule="auto"/>
        <w:ind w:firstLine="709"/>
        <w:jc w:val="both"/>
        <w:rPr>
          <w:rFonts w:ascii="Times New Roman" w:eastAsia="Times New Roman" w:hAnsi="Times New Roman" w:cs="Times New Roman"/>
          <w:sz w:val="26"/>
          <w:szCs w:val="26"/>
        </w:rPr>
      </w:pPr>
      <w:r w:rsidRPr="00557E0C">
        <w:rPr>
          <w:rFonts w:ascii="Times New Roman" w:eastAsia="Times New Roman" w:hAnsi="Times New Roman" w:cs="Times New Roman"/>
          <w:sz w:val="26"/>
          <w:szCs w:val="26"/>
        </w:rPr>
        <w:t xml:space="preserve">Так, в соответствии с позицией </w:t>
      </w:r>
      <w:r>
        <w:rPr>
          <w:rFonts w:ascii="Times New Roman" w:eastAsia="Times New Roman" w:hAnsi="Times New Roman" w:cs="Times New Roman"/>
          <w:sz w:val="26"/>
          <w:szCs w:val="26"/>
        </w:rPr>
        <w:t>9</w:t>
      </w:r>
      <w:r w:rsidRPr="00557E0C">
        <w:rPr>
          <w:rFonts w:ascii="Times New Roman" w:eastAsia="Times New Roman" w:hAnsi="Times New Roman" w:cs="Times New Roman"/>
          <w:sz w:val="26"/>
          <w:szCs w:val="26"/>
        </w:rPr>
        <w:t xml:space="preserve"> приложения к </w:t>
      </w:r>
      <w:r w:rsidR="00134E5F" w:rsidRPr="00643336">
        <w:rPr>
          <w:rFonts w:ascii="Times New Roman" w:eastAsia="Times New Roman" w:hAnsi="Times New Roman" w:cs="Times New Roman"/>
          <w:sz w:val="26"/>
          <w:szCs w:val="26"/>
        </w:rPr>
        <w:t>Постановлени</w:t>
      </w:r>
      <w:r w:rsidR="00134E5F">
        <w:rPr>
          <w:rFonts w:ascii="Times New Roman" w:eastAsia="Times New Roman" w:hAnsi="Times New Roman" w:cs="Times New Roman"/>
          <w:sz w:val="26"/>
          <w:szCs w:val="26"/>
        </w:rPr>
        <w:t xml:space="preserve">ю </w:t>
      </w:r>
      <w:r w:rsidR="00134E5F" w:rsidRPr="00643336">
        <w:rPr>
          <w:rFonts w:ascii="Times New Roman" w:eastAsia="Times New Roman" w:hAnsi="Times New Roman" w:cs="Times New Roman"/>
          <w:sz w:val="26"/>
          <w:szCs w:val="26"/>
        </w:rPr>
        <w:t>Правительства № 2571</w:t>
      </w:r>
      <w:r w:rsidR="00134E5F">
        <w:rPr>
          <w:rFonts w:ascii="Times New Roman" w:eastAsia="Times New Roman" w:hAnsi="Times New Roman" w:cs="Times New Roman"/>
          <w:sz w:val="26"/>
          <w:szCs w:val="26"/>
        </w:rPr>
        <w:t xml:space="preserve"> </w:t>
      </w:r>
      <w:r w:rsidRPr="00557E0C">
        <w:rPr>
          <w:rFonts w:ascii="Times New Roman" w:eastAsia="Times New Roman" w:hAnsi="Times New Roman" w:cs="Times New Roman"/>
          <w:sz w:val="26"/>
          <w:szCs w:val="26"/>
        </w:rPr>
        <w:t>в случае осуществления закупки</w:t>
      </w:r>
      <w:r w:rsidR="00FE51D8">
        <w:rPr>
          <w:rFonts w:ascii="Times New Roman" w:eastAsia="Times New Roman" w:hAnsi="Times New Roman" w:cs="Times New Roman"/>
          <w:sz w:val="26"/>
          <w:szCs w:val="26"/>
        </w:rPr>
        <w:t xml:space="preserve"> на выполнение работ</w:t>
      </w:r>
      <w:r w:rsidR="00FE51D8" w:rsidRPr="00FE51D8">
        <w:rPr>
          <w:rFonts w:ascii="Times New Roman" w:eastAsia="Times New Roman" w:hAnsi="Times New Roman" w:cs="Times New Roman"/>
          <w:sz w:val="26"/>
          <w:szCs w:val="26"/>
        </w:rPr>
        <w:t xml:space="preserve"> по строительству некапитального строения, сооружения (строений, сооружений), благоустройству территории</w:t>
      </w:r>
      <w:r w:rsidRPr="00557E0C">
        <w:rPr>
          <w:rFonts w:ascii="Times New Roman" w:eastAsia="Times New Roman" w:hAnsi="Times New Roman" w:cs="Times New Roman"/>
          <w:sz w:val="26"/>
          <w:szCs w:val="26"/>
        </w:rPr>
        <w:t>, Заказчик устанавливает следующие дополнительные требования:</w:t>
      </w:r>
    </w:p>
    <w:p w14:paraId="65561265" w14:textId="77777777" w:rsidR="00FE51D8" w:rsidRPr="00FE51D8" w:rsidRDefault="00557E0C" w:rsidP="00FE51D8">
      <w:pPr>
        <w:spacing w:after="0" w:line="240" w:lineRule="auto"/>
        <w:ind w:firstLine="709"/>
        <w:jc w:val="both"/>
        <w:rPr>
          <w:rFonts w:ascii="Times New Roman" w:eastAsia="Times New Roman" w:hAnsi="Times New Roman" w:cs="Times New Roman"/>
          <w:i/>
          <w:iCs/>
          <w:sz w:val="26"/>
          <w:szCs w:val="26"/>
        </w:rPr>
      </w:pPr>
      <w:r w:rsidRPr="00557E0C">
        <w:rPr>
          <w:rFonts w:ascii="Times New Roman" w:eastAsia="Times New Roman" w:hAnsi="Times New Roman" w:cs="Times New Roman"/>
          <w:i/>
          <w:iCs/>
          <w:sz w:val="26"/>
          <w:szCs w:val="26"/>
        </w:rPr>
        <w:t>«</w:t>
      </w:r>
      <w:r w:rsidR="00FE51D8" w:rsidRPr="00FE51D8">
        <w:rPr>
          <w:rFonts w:ascii="Times New Roman" w:eastAsia="Times New Roman" w:hAnsi="Times New Roman" w:cs="Times New Roman"/>
          <w:i/>
          <w:iCs/>
          <w:sz w:val="26"/>
          <w:szCs w:val="26"/>
        </w:rPr>
        <w:t>наличие у участника закупки следующего опыта выполнения работ:</w:t>
      </w:r>
    </w:p>
    <w:p w14:paraId="320C9A8A" w14:textId="77777777" w:rsidR="00FE51D8" w:rsidRPr="00FE51D8" w:rsidRDefault="00FE51D8" w:rsidP="00FE51D8">
      <w:pPr>
        <w:spacing w:after="0" w:line="240" w:lineRule="auto"/>
        <w:ind w:firstLine="709"/>
        <w:jc w:val="both"/>
        <w:rPr>
          <w:rFonts w:ascii="Times New Roman" w:eastAsia="Times New Roman" w:hAnsi="Times New Roman" w:cs="Times New Roman"/>
          <w:i/>
          <w:iCs/>
          <w:sz w:val="26"/>
          <w:szCs w:val="26"/>
        </w:rPr>
      </w:pPr>
      <w:bookmarkStart w:id="0" w:name="Par1"/>
      <w:bookmarkEnd w:id="0"/>
      <w:r w:rsidRPr="00FE51D8">
        <w:rPr>
          <w:rFonts w:ascii="Times New Roman" w:eastAsia="Times New Roman" w:hAnsi="Times New Roman" w:cs="Times New Roman"/>
          <w:i/>
          <w:iCs/>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28915E8D" w14:textId="77777777" w:rsidR="00FE51D8" w:rsidRPr="00FE51D8" w:rsidRDefault="00FE51D8" w:rsidP="00FE51D8">
      <w:pPr>
        <w:spacing w:after="0" w:line="240" w:lineRule="auto"/>
        <w:ind w:firstLine="709"/>
        <w:jc w:val="both"/>
        <w:rPr>
          <w:rFonts w:ascii="Times New Roman" w:eastAsia="Times New Roman" w:hAnsi="Times New Roman" w:cs="Times New Roman"/>
          <w:i/>
          <w:iCs/>
          <w:sz w:val="26"/>
          <w:szCs w:val="26"/>
        </w:rPr>
      </w:pPr>
      <w:bookmarkStart w:id="1" w:name="Par2"/>
      <w:bookmarkEnd w:id="1"/>
      <w:r w:rsidRPr="00FE51D8">
        <w:rPr>
          <w:rFonts w:ascii="Times New Roman" w:eastAsia="Times New Roman" w:hAnsi="Times New Roman" w:cs="Times New Roman"/>
          <w:i/>
          <w:iCs/>
          <w:sz w:val="26"/>
          <w:szCs w:val="26"/>
        </w:rPr>
        <w:lastRenderedPageBreak/>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6BE50676" w14:textId="77777777" w:rsidR="00FE51D8" w:rsidRPr="00FE51D8" w:rsidRDefault="00FE51D8" w:rsidP="00FE51D8">
      <w:pPr>
        <w:spacing w:after="0" w:line="240" w:lineRule="auto"/>
        <w:ind w:firstLine="709"/>
        <w:jc w:val="both"/>
        <w:rPr>
          <w:rFonts w:ascii="Times New Roman" w:eastAsia="Times New Roman" w:hAnsi="Times New Roman" w:cs="Times New Roman"/>
          <w:i/>
          <w:iCs/>
          <w:sz w:val="26"/>
          <w:szCs w:val="26"/>
        </w:rPr>
      </w:pPr>
      <w:r w:rsidRPr="00FE51D8">
        <w:rPr>
          <w:rFonts w:ascii="Times New Roman" w:eastAsia="Times New Roman" w:hAnsi="Times New Roman" w:cs="Times New Roman"/>
          <w:i/>
          <w:iCs/>
          <w:sz w:val="26"/>
          <w:szCs w:val="26"/>
        </w:rPr>
        <w:t>(в том числе линейного объекта);</w:t>
      </w:r>
    </w:p>
    <w:p w14:paraId="4C35C265" w14:textId="77777777" w:rsidR="00FE51D8" w:rsidRPr="00FE51D8" w:rsidRDefault="00FE51D8" w:rsidP="00FE51D8">
      <w:pPr>
        <w:spacing w:after="0" w:line="240" w:lineRule="auto"/>
        <w:ind w:firstLine="709"/>
        <w:jc w:val="both"/>
        <w:rPr>
          <w:rFonts w:ascii="Times New Roman" w:eastAsia="Times New Roman" w:hAnsi="Times New Roman" w:cs="Times New Roman"/>
          <w:i/>
          <w:iCs/>
          <w:sz w:val="26"/>
          <w:szCs w:val="26"/>
        </w:rPr>
      </w:pPr>
      <w:bookmarkStart w:id="2" w:name="Par4"/>
      <w:bookmarkEnd w:id="2"/>
      <w:r w:rsidRPr="00FE51D8">
        <w:rPr>
          <w:rFonts w:ascii="Times New Roman" w:eastAsia="Times New Roman" w:hAnsi="Times New Roman" w:cs="Times New Roman"/>
          <w:i/>
          <w:iCs/>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w:t>
      </w:r>
    </w:p>
    <w:p w14:paraId="456F7B53" w14:textId="77777777" w:rsidR="00FE51D8" w:rsidRPr="00FE51D8" w:rsidRDefault="00FE51D8" w:rsidP="00FE51D8">
      <w:pPr>
        <w:spacing w:after="0" w:line="240" w:lineRule="auto"/>
        <w:ind w:firstLine="709"/>
        <w:jc w:val="both"/>
        <w:rPr>
          <w:rFonts w:ascii="Times New Roman" w:eastAsia="Times New Roman" w:hAnsi="Times New Roman" w:cs="Times New Roman"/>
          <w:i/>
          <w:iCs/>
          <w:sz w:val="26"/>
          <w:szCs w:val="26"/>
        </w:rPr>
      </w:pPr>
      <w:r w:rsidRPr="00FE51D8">
        <w:rPr>
          <w:rFonts w:ascii="Times New Roman" w:eastAsia="Times New Roman" w:hAnsi="Times New Roman" w:cs="Times New Roman"/>
          <w:i/>
          <w:iCs/>
          <w:sz w:val="26"/>
          <w:szCs w:val="26"/>
        </w:rPr>
        <w:t>(в том числе линейного объекта).</w:t>
      </w:r>
    </w:p>
    <w:p w14:paraId="32735D43" w14:textId="5E32995D" w:rsidR="00557E0C" w:rsidRPr="00557E0C" w:rsidRDefault="00FE51D8" w:rsidP="00FE51D8">
      <w:pPr>
        <w:spacing w:after="0" w:line="240" w:lineRule="auto"/>
        <w:ind w:firstLine="709"/>
        <w:jc w:val="both"/>
        <w:rPr>
          <w:rFonts w:ascii="Times New Roman" w:eastAsia="Times New Roman" w:hAnsi="Times New Roman" w:cs="Times New Roman"/>
          <w:i/>
          <w:iCs/>
          <w:sz w:val="26"/>
          <w:szCs w:val="26"/>
        </w:rPr>
      </w:pPr>
      <w:r w:rsidRPr="00FE51D8">
        <w:rPr>
          <w:rFonts w:ascii="Times New Roman" w:eastAsia="Times New Roman" w:hAnsi="Times New Roman" w:cs="Times New Roman"/>
          <w:i/>
          <w:iCs/>
          <w:sz w:val="26"/>
          <w:szCs w:val="26"/>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557E0C" w:rsidRPr="00557E0C">
        <w:rPr>
          <w:rFonts w:ascii="Times New Roman" w:eastAsia="Times New Roman" w:hAnsi="Times New Roman" w:cs="Times New Roman"/>
          <w:i/>
          <w:iCs/>
          <w:sz w:val="26"/>
          <w:szCs w:val="26"/>
        </w:rPr>
        <w:t>».</w:t>
      </w:r>
    </w:p>
    <w:p w14:paraId="62038F8C" w14:textId="6BE07866" w:rsidR="00F53B05" w:rsidRDefault="00260E7E" w:rsidP="00DF6060">
      <w:pPr>
        <w:spacing w:after="0" w:line="240" w:lineRule="auto"/>
        <w:ind w:firstLine="709"/>
        <w:jc w:val="both"/>
        <w:rPr>
          <w:rFonts w:ascii="Times New Roman" w:eastAsia="Times New Roman" w:hAnsi="Times New Roman" w:cs="Times New Roman"/>
          <w:sz w:val="26"/>
          <w:szCs w:val="26"/>
        </w:rPr>
      </w:pPr>
      <w:r w:rsidRPr="00260E7E">
        <w:rPr>
          <w:rFonts w:ascii="Times New Roman" w:eastAsia="Times New Roman" w:hAnsi="Times New Roman" w:cs="Times New Roman"/>
          <w:sz w:val="26"/>
          <w:szCs w:val="26"/>
        </w:rPr>
        <w:t>К</w:t>
      </w:r>
      <w:r w:rsidR="00557E0C" w:rsidRPr="00260E7E">
        <w:rPr>
          <w:rFonts w:ascii="Times New Roman" w:eastAsia="Times New Roman" w:hAnsi="Times New Roman" w:cs="Times New Roman"/>
          <w:sz w:val="26"/>
          <w:szCs w:val="26"/>
        </w:rPr>
        <w:t xml:space="preserve">омиссией установлено, что начальная (максимальная) цена контракта – </w:t>
      </w:r>
      <w:r w:rsidR="008015AF" w:rsidRPr="008015AF">
        <w:rPr>
          <w:rFonts w:ascii="Times New Roman" w:eastAsia="Times New Roman" w:hAnsi="Times New Roman" w:cs="Times New Roman"/>
          <w:sz w:val="26"/>
          <w:szCs w:val="26"/>
        </w:rPr>
        <w:t xml:space="preserve">5 471 309,52 </w:t>
      </w:r>
      <w:r w:rsidR="00557E0C" w:rsidRPr="00260E7E">
        <w:rPr>
          <w:rFonts w:ascii="Times New Roman" w:eastAsia="Times New Roman" w:hAnsi="Times New Roman" w:cs="Times New Roman"/>
          <w:sz w:val="26"/>
          <w:szCs w:val="26"/>
        </w:rPr>
        <w:t xml:space="preserve">рублей. </w:t>
      </w:r>
    </w:p>
    <w:p w14:paraId="521550E7" w14:textId="41EBB166" w:rsidR="00557E0C" w:rsidRDefault="00557E0C" w:rsidP="00DF6060">
      <w:pPr>
        <w:spacing w:after="0" w:line="240" w:lineRule="auto"/>
        <w:ind w:firstLine="709"/>
        <w:jc w:val="both"/>
        <w:rPr>
          <w:rFonts w:ascii="Times New Roman" w:eastAsia="Times New Roman" w:hAnsi="Times New Roman" w:cs="Times New Roman"/>
          <w:sz w:val="26"/>
          <w:szCs w:val="26"/>
        </w:rPr>
      </w:pPr>
      <w:r w:rsidRPr="00260E7E">
        <w:rPr>
          <w:rFonts w:ascii="Times New Roman" w:eastAsia="Times New Roman" w:hAnsi="Times New Roman" w:cs="Times New Roman"/>
          <w:sz w:val="26"/>
          <w:szCs w:val="26"/>
        </w:rPr>
        <w:t xml:space="preserve">Объектом закупки является </w:t>
      </w:r>
      <w:r w:rsidR="00260E7E" w:rsidRPr="00260E7E">
        <w:rPr>
          <w:rFonts w:ascii="Times New Roman" w:eastAsia="Times New Roman" w:hAnsi="Times New Roman" w:cs="Times New Roman"/>
          <w:sz w:val="26"/>
          <w:szCs w:val="26"/>
        </w:rPr>
        <w:t xml:space="preserve">выполнение работ </w:t>
      </w:r>
      <w:bookmarkStart w:id="3" w:name="_Hlk163803690"/>
      <w:r w:rsidR="00260E7E" w:rsidRPr="00260E7E">
        <w:rPr>
          <w:rFonts w:ascii="Times New Roman" w:eastAsia="Times New Roman" w:hAnsi="Times New Roman" w:cs="Times New Roman"/>
          <w:sz w:val="26"/>
          <w:szCs w:val="26"/>
        </w:rPr>
        <w:t xml:space="preserve">по капитальному ремонту </w:t>
      </w:r>
      <w:bookmarkEnd w:id="3"/>
      <w:r w:rsidR="00FE51D8" w:rsidRPr="00FE51D8">
        <w:rPr>
          <w:rFonts w:ascii="Times New Roman" w:eastAsia="Times New Roman" w:hAnsi="Times New Roman" w:cs="Times New Roman"/>
          <w:sz w:val="26"/>
          <w:szCs w:val="26"/>
        </w:rPr>
        <w:t xml:space="preserve">ограждения и тренажеров открытой спортивной площадки по адресу: Ленинградская область, Ломоносовский район, дер. </w:t>
      </w:r>
      <w:proofErr w:type="spellStart"/>
      <w:r w:rsidR="00FE51D8" w:rsidRPr="00FE51D8">
        <w:rPr>
          <w:rFonts w:ascii="Times New Roman" w:eastAsia="Times New Roman" w:hAnsi="Times New Roman" w:cs="Times New Roman"/>
          <w:sz w:val="26"/>
          <w:szCs w:val="26"/>
        </w:rPr>
        <w:t>Пеники</w:t>
      </w:r>
      <w:proofErr w:type="spellEnd"/>
      <w:r w:rsidR="00FE51D8" w:rsidRPr="00FE51D8">
        <w:rPr>
          <w:rFonts w:ascii="Times New Roman" w:eastAsia="Times New Roman" w:hAnsi="Times New Roman" w:cs="Times New Roman"/>
          <w:sz w:val="26"/>
          <w:szCs w:val="26"/>
        </w:rPr>
        <w:t>, ул. Новая, у д. 16</w:t>
      </w:r>
      <w:r w:rsidR="00FE51D8">
        <w:rPr>
          <w:rFonts w:ascii="Times New Roman" w:eastAsia="Times New Roman" w:hAnsi="Times New Roman" w:cs="Times New Roman"/>
          <w:sz w:val="26"/>
          <w:szCs w:val="26"/>
        </w:rPr>
        <w:t>.</w:t>
      </w:r>
    </w:p>
    <w:p w14:paraId="0BABCDCA" w14:textId="7628E940" w:rsidR="00DF6060" w:rsidRPr="00C902DB" w:rsidRDefault="00DF6060" w:rsidP="00DF6060">
      <w:pPr>
        <w:spacing w:after="0" w:line="240" w:lineRule="auto"/>
        <w:ind w:firstLine="709"/>
        <w:jc w:val="both"/>
        <w:rPr>
          <w:rFonts w:ascii="Times New Roman" w:eastAsia="Times New Roman" w:hAnsi="Times New Roman" w:cs="Times New Roman"/>
          <w:sz w:val="26"/>
          <w:szCs w:val="26"/>
        </w:rPr>
      </w:pPr>
      <w:r w:rsidRPr="00C902DB">
        <w:rPr>
          <w:rFonts w:ascii="Times New Roman" w:eastAsia="Times New Roman" w:hAnsi="Times New Roman" w:cs="Times New Roman"/>
          <w:sz w:val="26"/>
          <w:szCs w:val="26"/>
        </w:rPr>
        <w:t xml:space="preserve">Согласно извещению об осуществлении закупки, Заказчиком установлен следующий код ОКПД2/КТРУ </w:t>
      </w:r>
      <w:r w:rsidR="00557E0C" w:rsidRPr="00C902DB">
        <w:rPr>
          <w:rFonts w:ascii="Times New Roman" w:eastAsia="Times New Roman" w:hAnsi="Times New Roman" w:cs="Times New Roman"/>
          <w:sz w:val="26"/>
          <w:szCs w:val="26"/>
        </w:rPr>
        <w:t xml:space="preserve">- </w:t>
      </w:r>
      <w:r w:rsidRPr="00C902DB">
        <w:rPr>
          <w:rFonts w:ascii="Times New Roman" w:eastAsia="Times New Roman" w:hAnsi="Times New Roman" w:cs="Times New Roman"/>
          <w:sz w:val="26"/>
          <w:szCs w:val="26"/>
        </w:rPr>
        <w:t>42.99.22.110 «</w:t>
      </w:r>
      <w:r w:rsidR="00FE51D8" w:rsidRPr="00FE51D8">
        <w:rPr>
          <w:rFonts w:ascii="Times New Roman" w:eastAsia="Times New Roman" w:hAnsi="Times New Roman" w:cs="Times New Roman"/>
          <w:sz w:val="26"/>
          <w:szCs w:val="26"/>
        </w:rPr>
        <w:t>Работы строительные по строительству конструкций и плоскостных сооружений стадионов и прочих площадок для спортивных игр на открытом воздухе, таких как футбол, бейсбол, регби, легкая атлетика, автомобильные гонки, велосипедные гонки и скачки</w:t>
      </w:r>
      <w:r w:rsidRPr="00C902DB">
        <w:rPr>
          <w:rFonts w:ascii="Times New Roman" w:eastAsia="Times New Roman" w:hAnsi="Times New Roman" w:cs="Times New Roman"/>
          <w:sz w:val="26"/>
          <w:szCs w:val="26"/>
        </w:rPr>
        <w:t>».</w:t>
      </w:r>
    </w:p>
    <w:p w14:paraId="14D7C757" w14:textId="5012739C" w:rsidR="00C902DB" w:rsidRPr="00C902DB" w:rsidRDefault="00557E0C" w:rsidP="00C902DB">
      <w:pPr>
        <w:spacing w:after="0" w:line="240" w:lineRule="auto"/>
        <w:ind w:firstLine="709"/>
        <w:jc w:val="both"/>
        <w:rPr>
          <w:rFonts w:ascii="Times New Roman" w:eastAsia="Times New Roman" w:hAnsi="Times New Roman" w:cs="Times New Roman"/>
          <w:sz w:val="26"/>
          <w:szCs w:val="26"/>
        </w:rPr>
      </w:pPr>
      <w:r w:rsidRPr="00C902DB">
        <w:rPr>
          <w:rFonts w:ascii="Times New Roman" w:eastAsia="Times New Roman" w:hAnsi="Times New Roman" w:cs="Times New Roman"/>
          <w:sz w:val="26"/>
          <w:szCs w:val="26"/>
        </w:rPr>
        <w:t>По мнению Заявителя</w:t>
      </w:r>
      <w:r w:rsidR="00C902DB" w:rsidRPr="00C902DB">
        <w:rPr>
          <w:rFonts w:ascii="Times New Roman" w:eastAsia="Times New Roman" w:hAnsi="Times New Roman" w:cs="Times New Roman"/>
          <w:sz w:val="26"/>
          <w:szCs w:val="26"/>
        </w:rPr>
        <w:t>, Заказчик, осуществляя закупку</w:t>
      </w:r>
      <w:r w:rsidR="00C902DB" w:rsidRPr="00C902DB">
        <w:t xml:space="preserve"> </w:t>
      </w:r>
      <w:r w:rsidR="00C902DB" w:rsidRPr="00C902DB">
        <w:rPr>
          <w:rFonts w:ascii="Times New Roman" w:eastAsia="Times New Roman" w:hAnsi="Times New Roman" w:cs="Times New Roman"/>
          <w:sz w:val="26"/>
          <w:szCs w:val="26"/>
        </w:rPr>
        <w:t xml:space="preserve">по капитальному ремонту ограждения и тренажеров открытой спортивной площадки, должен был установить дополнительные требования к участникам закупки, предусмотренные позицией 9 </w:t>
      </w:r>
      <w:r w:rsidR="00FE51D8">
        <w:rPr>
          <w:rFonts w:ascii="Times New Roman" w:eastAsia="Times New Roman" w:hAnsi="Times New Roman" w:cs="Times New Roman"/>
          <w:sz w:val="26"/>
          <w:szCs w:val="26"/>
        </w:rPr>
        <w:t>п</w:t>
      </w:r>
      <w:r w:rsidR="00C902DB" w:rsidRPr="00C902DB">
        <w:rPr>
          <w:rFonts w:ascii="Times New Roman" w:eastAsia="Times New Roman" w:hAnsi="Times New Roman" w:cs="Times New Roman"/>
          <w:sz w:val="26"/>
          <w:szCs w:val="26"/>
        </w:rPr>
        <w:t>риложения к Постановлению Правительства № 2571.</w:t>
      </w:r>
    </w:p>
    <w:p w14:paraId="4478767B" w14:textId="59355B2A" w:rsidR="00F53B05" w:rsidRDefault="00FE51D8" w:rsidP="00134E5F">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w:t>
      </w:r>
      <w:r w:rsidR="00134E5F">
        <w:rPr>
          <w:rFonts w:ascii="Times New Roman" w:eastAsia="Times New Roman" w:hAnsi="Times New Roman" w:cs="Times New Roman"/>
          <w:sz w:val="26"/>
          <w:szCs w:val="26"/>
        </w:rPr>
        <w:t xml:space="preserve"> заседании Комиссии</w:t>
      </w:r>
      <w:r w:rsidR="00C902DB">
        <w:rPr>
          <w:rFonts w:ascii="Times New Roman" w:eastAsia="Times New Roman" w:hAnsi="Times New Roman" w:cs="Times New Roman"/>
          <w:sz w:val="26"/>
          <w:szCs w:val="26"/>
        </w:rPr>
        <w:t xml:space="preserve"> представитель Заказчика пояснил, что </w:t>
      </w:r>
      <w:r w:rsidR="00134E5F">
        <w:rPr>
          <w:rFonts w:ascii="Times New Roman" w:eastAsia="Times New Roman" w:hAnsi="Times New Roman" w:cs="Times New Roman"/>
          <w:sz w:val="26"/>
          <w:szCs w:val="26"/>
        </w:rPr>
        <w:t>п</w:t>
      </w:r>
      <w:r w:rsidR="00134E5F" w:rsidRPr="00134E5F">
        <w:rPr>
          <w:rFonts w:ascii="Times New Roman" w:eastAsia="Times New Roman" w:hAnsi="Times New Roman" w:cs="Times New Roman"/>
          <w:sz w:val="26"/>
          <w:szCs w:val="26"/>
        </w:rPr>
        <w:t>ри подготовке извещения Заказчиком рассматривалось установление к участникам закупки дополнительных требований в соответствии с ч. 2 ст. 31 Закон</w:t>
      </w:r>
      <w:r w:rsidR="00134E5F">
        <w:rPr>
          <w:rFonts w:ascii="Times New Roman" w:eastAsia="Times New Roman" w:hAnsi="Times New Roman" w:cs="Times New Roman"/>
          <w:sz w:val="26"/>
          <w:szCs w:val="26"/>
        </w:rPr>
        <w:t>а</w:t>
      </w:r>
      <w:r w:rsidR="00134E5F" w:rsidRPr="00134E5F">
        <w:rPr>
          <w:rFonts w:ascii="Times New Roman" w:eastAsia="Times New Roman" w:hAnsi="Times New Roman" w:cs="Times New Roman"/>
          <w:sz w:val="26"/>
          <w:szCs w:val="26"/>
        </w:rPr>
        <w:t xml:space="preserve"> о контрактной с</w:t>
      </w:r>
      <w:r w:rsidR="00F53B05">
        <w:rPr>
          <w:rFonts w:ascii="Times New Roman" w:eastAsia="Times New Roman" w:hAnsi="Times New Roman" w:cs="Times New Roman"/>
          <w:sz w:val="26"/>
          <w:szCs w:val="26"/>
        </w:rPr>
        <w:t xml:space="preserve">истеме, а именно </w:t>
      </w:r>
      <w:r>
        <w:rPr>
          <w:rFonts w:ascii="Times New Roman" w:eastAsia="Times New Roman" w:hAnsi="Times New Roman" w:cs="Times New Roman"/>
          <w:sz w:val="26"/>
          <w:szCs w:val="26"/>
        </w:rPr>
        <w:t>дополнительные</w:t>
      </w:r>
      <w:r w:rsidRPr="00134E5F">
        <w:rPr>
          <w:rFonts w:ascii="Times New Roman" w:eastAsia="Times New Roman" w:hAnsi="Times New Roman" w:cs="Times New Roman"/>
          <w:sz w:val="26"/>
          <w:szCs w:val="26"/>
        </w:rPr>
        <w:t xml:space="preserve"> требования</w:t>
      </w:r>
      <w:r w:rsidR="00134E5F" w:rsidRPr="00134E5F">
        <w:rPr>
          <w:rFonts w:ascii="Times New Roman" w:eastAsia="Times New Roman" w:hAnsi="Times New Roman" w:cs="Times New Roman"/>
          <w:sz w:val="26"/>
          <w:szCs w:val="26"/>
        </w:rPr>
        <w:t xml:space="preserve"> установленные Постановлением Правительства № 2571. </w:t>
      </w:r>
    </w:p>
    <w:p w14:paraId="3F1F7E67" w14:textId="72CFB311" w:rsidR="00134E5F" w:rsidRDefault="00FE51D8" w:rsidP="00134E5F">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Вместе с тем д</w:t>
      </w:r>
      <w:r w:rsidR="00134E5F" w:rsidRPr="00134E5F">
        <w:rPr>
          <w:rFonts w:ascii="Times New Roman" w:eastAsia="Times New Roman" w:hAnsi="Times New Roman" w:cs="Times New Roman"/>
          <w:sz w:val="26"/>
          <w:szCs w:val="26"/>
        </w:rPr>
        <w:t xml:space="preserve">анная закупка проводится в рамках капитального ремонта открытой спортивной площадки по адресу: Ленинградская область, Ломоносовский район, дер. </w:t>
      </w:r>
      <w:proofErr w:type="spellStart"/>
      <w:r w:rsidR="00134E5F" w:rsidRPr="00134E5F">
        <w:rPr>
          <w:rFonts w:ascii="Times New Roman" w:eastAsia="Times New Roman" w:hAnsi="Times New Roman" w:cs="Times New Roman"/>
          <w:sz w:val="26"/>
          <w:szCs w:val="26"/>
        </w:rPr>
        <w:t>Пеники</w:t>
      </w:r>
      <w:proofErr w:type="spellEnd"/>
      <w:r w:rsidR="00134E5F" w:rsidRPr="00134E5F">
        <w:rPr>
          <w:rFonts w:ascii="Times New Roman" w:eastAsia="Times New Roman" w:hAnsi="Times New Roman" w:cs="Times New Roman"/>
          <w:sz w:val="26"/>
          <w:szCs w:val="26"/>
        </w:rPr>
        <w:t>, ул. Новая, у д. 16 в целях реализации соглашения с комитетом по физической культуре и спорту Ленинградской области от 15.02.2022г. №10кр/2024. Данная открытая спортивная площадка является плоскостным сооружением</w:t>
      </w:r>
      <w:r>
        <w:rPr>
          <w:rFonts w:ascii="Times New Roman" w:eastAsia="Times New Roman" w:hAnsi="Times New Roman" w:cs="Times New Roman"/>
          <w:sz w:val="26"/>
          <w:szCs w:val="26"/>
        </w:rPr>
        <w:t>.</w:t>
      </w:r>
    </w:p>
    <w:p w14:paraId="243A1FD5" w14:textId="6A22531C" w:rsidR="00FD1FDF" w:rsidRDefault="00FD1FDF" w:rsidP="00134E5F">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00134E5F" w:rsidRPr="00FD1FDF">
        <w:rPr>
          <w:rFonts w:ascii="Times New Roman" w:eastAsia="Times New Roman" w:hAnsi="Times New Roman" w:cs="Times New Roman"/>
          <w:sz w:val="26"/>
          <w:szCs w:val="26"/>
        </w:rPr>
        <w:t>озиция 9 приложения к Постановлению Правительства №2571 устанавливает требования к строительству некапитального строения, сооружения (строений, сооружений), либо к благоустройству территории</w:t>
      </w:r>
      <w:r w:rsidR="004F3953">
        <w:rPr>
          <w:rFonts w:ascii="Times New Roman" w:eastAsia="Times New Roman" w:hAnsi="Times New Roman" w:cs="Times New Roman"/>
          <w:sz w:val="26"/>
          <w:szCs w:val="26"/>
        </w:rPr>
        <w:t>.</w:t>
      </w:r>
    </w:p>
    <w:p w14:paraId="097698EF" w14:textId="7FD3C3F4" w:rsidR="00FE51D8" w:rsidRDefault="00FE51D8" w:rsidP="00134E5F">
      <w:pPr>
        <w:spacing w:after="0" w:line="240" w:lineRule="auto"/>
        <w:ind w:firstLine="709"/>
        <w:jc w:val="both"/>
        <w:rPr>
          <w:rFonts w:ascii="Times New Roman" w:eastAsia="Times New Roman" w:hAnsi="Times New Roman" w:cs="Times New Roman"/>
          <w:sz w:val="26"/>
          <w:szCs w:val="26"/>
        </w:rPr>
      </w:pPr>
      <w:r w:rsidRPr="00FE51D8">
        <w:rPr>
          <w:rFonts w:ascii="Times New Roman" w:eastAsia="Times New Roman" w:hAnsi="Times New Roman" w:cs="Times New Roman"/>
          <w:sz w:val="26"/>
          <w:szCs w:val="26"/>
        </w:rPr>
        <w:t>Согласно пункту 3.2 СП 82.13330.2016 «Благоустройство территорий. Актуализированная редакция СНиП Ш-10-75» благоустройство территории — 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14:paraId="534236DB" w14:textId="293CCF41" w:rsidR="00FE51D8" w:rsidRPr="004F3953" w:rsidRDefault="00FE51D8" w:rsidP="00134E5F">
      <w:pPr>
        <w:spacing w:after="0" w:line="240" w:lineRule="auto"/>
        <w:ind w:firstLine="709"/>
        <w:jc w:val="both"/>
        <w:rPr>
          <w:rFonts w:ascii="Times New Roman" w:eastAsia="Times New Roman" w:hAnsi="Times New Roman" w:cs="Times New Roman"/>
          <w:sz w:val="26"/>
          <w:szCs w:val="26"/>
        </w:rPr>
      </w:pPr>
      <w:r w:rsidRPr="004F3953">
        <w:rPr>
          <w:rFonts w:ascii="Times New Roman" w:eastAsia="Times New Roman" w:hAnsi="Times New Roman" w:cs="Times New Roman"/>
          <w:sz w:val="26"/>
          <w:szCs w:val="26"/>
        </w:rPr>
        <w:t>В соответствии с Описанием объекта закупки (техническим задание</w:t>
      </w:r>
      <w:r w:rsidR="004F3953">
        <w:rPr>
          <w:rFonts w:ascii="Times New Roman" w:eastAsia="Times New Roman" w:hAnsi="Times New Roman" w:cs="Times New Roman"/>
          <w:sz w:val="26"/>
          <w:szCs w:val="26"/>
        </w:rPr>
        <w:t>м</w:t>
      </w:r>
      <w:r w:rsidRPr="004F3953">
        <w:rPr>
          <w:rFonts w:ascii="Times New Roman" w:eastAsia="Times New Roman" w:hAnsi="Times New Roman" w:cs="Times New Roman"/>
          <w:sz w:val="26"/>
          <w:szCs w:val="26"/>
        </w:rPr>
        <w:t xml:space="preserve">) </w:t>
      </w:r>
      <w:r w:rsidR="004F3953" w:rsidRPr="004F3953">
        <w:rPr>
          <w:rFonts w:ascii="Times New Roman" w:eastAsia="Times New Roman" w:hAnsi="Times New Roman" w:cs="Times New Roman"/>
          <w:sz w:val="26"/>
          <w:szCs w:val="26"/>
        </w:rPr>
        <w:t xml:space="preserve">в рамках настоящей закупки закупаются работы по </w:t>
      </w:r>
      <w:r w:rsidRPr="004F3953">
        <w:rPr>
          <w:rFonts w:ascii="Times New Roman" w:eastAsia="Times New Roman" w:hAnsi="Times New Roman" w:cs="Times New Roman"/>
          <w:sz w:val="26"/>
          <w:szCs w:val="26"/>
        </w:rPr>
        <w:t>монтаж</w:t>
      </w:r>
      <w:r w:rsidR="004F3953" w:rsidRPr="004F3953">
        <w:rPr>
          <w:rFonts w:ascii="Times New Roman" w:eastAsia="Times New Roman" w:hAnsi="Times New Roman" w:cs="Times New Roman"/>
          <w:sz w:val="26"/>
          <w:szCs w:val="26"/>
        </w:rPr>
        <w:t>у</w:t>
      </w:r>
      <w:r w:rsidRPr="004F3953">
        <w:rPr>
          <w:rFonts w:ascii="Times New Roman" w:eastAsia="Times New Roman" w:hAnsi="Times New Roman" w:cs="Times New Roman"/>
          <w:sz w:val="26"/>
          <w:szCs w:val="26"/>
        </w:rPr>
        <w:t xml:space="preserve"> новых секций ограждения взамен демонтированных, утративших функциональные и потребительские свойства, секций ограждения. Ограждение является лишь элементом благоустройства, не образует всего комплекса работ по благоустройству. </w:t>
      </w:r>
    </w:p>
    <w:p w14:paraId="4EA76BF0" w14:textId="5CC4E2C4" w:rsidR="00FE51D8" w:rsidRPr="004F3953" w:rsidRDefault="004F3953" w:rsidP="004F3953">
      <w:pPr>
        <w:spacing w:after="0" w:line="240" w:lineRule="auto"/>
        <w:ind w:firstLine="709"/>
        <w:jc w:val="both"/>
        <w:rPr>
          <w:rFonts w:ascii="Times New Roman" w:eastAsia="Times New Roman" w:hAnsi="Times New Roman" w:cs="Times New Roman"/>
          <w:sz w:val="26"/>
          <w:szCs w:val="26"/>
        </w:rPr>
      </w:pPr>
      <w:r w:rsidRPr="004F3953">
        <w:rPr>
          <w:rFonts w:ascii="Times New Roman" w:eastAsia="Times New Roman" w:hAnsi="Times New Roman" w:cs="Times New Roman"/>
          <w:sz w:val="26"/>
          <w:szCs w:val="26"/>
        </w:rPr>
        <w:lastRenderedPageBreak/>
        <w:t>Ввиду чего, по мнению Заказчика, позиция 9 приложения к Постановлению Правительства №2571 не относится к закупаемым в рамках настоящей закупки работам по капитальному ремонту некапитального строения, сооружения (строений, сооружений), следовательно, Заказчиком соответствующие дополнительные требования не устанавливались.</w:t>
      </w:r>
    </w:p>
    <w:p w14:paraId="37679928" w14:textId="72EFDCFA" w:rsidR="005321F2" w:rsidRPr="005321F2" w:rsidRDefault="004F3953" w:rsidP="005321F2">
      <w:pPr>
        <w:spacing w:after="0" w:line="240" w:lineRule="auto"/>
        <w:ind w:firstLine="709"/>
        <w:jc w:val="both"/>
        <w:rPr>
          <w:rFonts w:ascii="Times New Roman" w:eastAsia="Times New Roman" w:hAnsi="Times New Roman" w:cs="Times New Roman"/>
          <w:sz w:val="26"/>
          <w:szCs w:val="26"/>
        </w:rPr>
      </w:pPr>
      <w:r w:rsidRPr="004F3953">
        <w:rPr>
          <w:rFonts w:ascii="Times New Roman" w:eastAsia="Times New Roman" w:hAnsi="Times New Roman" w:cs="Times New Roman"/>
          <w:sz w:val="26"/>
          <w:szCs w:val="26"/>
        </w:rPr>
        <w:t>Комиссия отмечает, что с</w:t>
      </w:r>
      <w:r w:rsidR="005321F2" w:rsidRPr="004F3953">
        <w:rPr>
          <w:rFonts w:ascii="Times New Roman" w:eastAsia="Times New Roman" w:hAnsi="Times New Roman" w:cs="Times New Roman"/>
          <w:sz w:val="26"/>
          <w:szCs w:val="26"/>
        </w:rPr>
        <w:t>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0787B802" w14:textId="5A4B5CEB" w:rsidR="005321F2" w:rsidRDefault="005321F2" w:rsidP="007B705D">
      <w:pPr>
        <w:spacing w:after="0" w:line="240" w:lineRule="auto"/>
        <w:ind w:firstLine="709"/>
        <w:jc w:val="both"/>
        <w:rPr>
          <w:rFonts w:ascii="Times New Roman" w:eastAsia="Times New Roman" w:hAnsi="Times New Roman" w:cs="Times New Roman"/>
          <w:sz w:val="26"/>
          <w:szCs w:val="26"/>
        </w:rPr>
      </w:pPr>
      <w:r w:rsidRPr="005321F2">
        <w:rPr>
          <w:rFonts w:ascii="Times New Roman" w:eastAsia="Times New Roman" w:hAnsi="Times New Roman" w:cs="Times New Roman"/>
          <w:sz w:val="26"/>
          <w:szCs w:val="26"/>
        </w:rPr>
        <w:t>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не представлено документов и сведений, свидетельствующих о нарушении Заказчиком требований Закона о контрактной системе в части не установления дополнительных требований к участникам закупки в соответствии с позицией 9 приложения к Постановлению Правительства № 2571, равно как и не представил документов, на основании которых подателем жалобы сделан вывод о том, что закупаемые работы относятся к работам</w:t>
      </w:r>
      <w:r w:rsidR="008919DC">
        <w:rPr>
          <w:rFonts w:ascii="Times New Roman" w:eastAsia="Times New Roman" w:hAnsi="Times New Roman" w:cs="Times New Roman"/>
          <w:sz w:val="26"/>
          <w:szCs w:val="26"/>
        </w:rPr>
        <w:t xml:space="preserve"> по </w:t>
      </w:r>
      <w:r w:rsidR="008919DC" w:rsidRPr="008919DC">
        <w:rPr>
          <w:rFonts w:ascii="Times New Roman" w:eastAsia="Times New Roman" w:hAnsi="Times New Roman" w:cs="Times New Roman"/>
          <w:sz w:val="26"/>
          <w:szCs w:val="26"/>
        </w:rPr>
        <w:t>строительству некапитального строения, сооружения (строений, сооружений)</w:t>
      </w:r>
      <w:r w:rsidR="008919DC">
        <w:rPr>
          <w:rFonts w:ascii="Times New Roman" w:eastAsia="Times New Roman" w:hAnsi="Times New Roman" w:cs="Times New Roman"/>
          <w:sz w:val="26"/>
          <w:szCs w:val="26"/>
        </w:rPr>
        <w:t xml:space="preserve"> или</w:t>
      </w:r>
      <w:r w:rsidR="008919DC" w:rsidRPr="008919DC">
        <w:rPr>
          <w:rFonts w:ascii="Times New Roman" w:eastAsia="Times New Roman" w:hAnsi="Times New Roman" w:cs="Times New Roman"/>
          <w:sz w:val="26"/>
          <w:szCs w:val="26"/>
        </w:rPr>
        <w:t xml:space="preserve"> благоустройству территории</w:t>
      </w:r>
      <w:r w:rsidR="008919DC">
        <w:rPr>
          <w:rFonts w:ascii="Times New Roman" w:eastAsia="Times New Roman" w:hAnsi="Times New Roman" w:cs="Times New Roman"/>
          <w:sz w:val="26"/>
          <w:szCs w:val="26"/>
        </w:rPr>
        <w:t>.</w:t>
      </w:r>
    </w:p>
    <w:p w14:paraId="44F02019" w14:textId="10F1B1C6" w:rsidR="008919DC" w:rsidRDefault="008919DC" w:rsidP="008919DC">
      <w:pPr>
        <w:spacing w:after="0" w:line="240" w:lineRule="auto"/>
        <w:ind w:firstLine="709"/>
        <w:jc w:val="both"/>
        <w:rPr>
          <w:rFonts w:ascii="Times New Roman" w:eastAsia="Times New Roman" w:hAnsi="Times New Roman" w:cs="Times New Roman"/>
          <w:sz w:val="26"/>
          <w:szCs w:val="26"/>
        </w:rPr>
      </w:pPr>
      <w:r w:rsidRPr="008919DC">
        <w:rPr>
          <w:rFonts w:ascii="Times New Roman" w:eastAsia="Times New Roman" w:hAnsi="Times New Roman" w:cs="Times New Roman"/>
          <w:sz w:val="26"/>
          <w:szCs w:val="26"/>
        </w:rPr>
        <w:t>Таким образом, проанализировав документы и сведения, представленные сторонами и размещенные на официальном сайте ЕИС, Комиссия пришла к выводу, что данной закупкой не предусмотрены работы по строительству некапитального строения, сооружения (строений, сооружений) или благоустройству территории, следовательно, установление дополнительных требований в соответствии с позицией 9 Постановления Правительства № 2571 не требуется.</w:t>
      </w:r>
    </w:p>
    <w:p w14:paraId="679F5239" w14:textId="440EA0C3" w:rsidR="00D33A2E" w:rsidRPr="004F3953" w:rsidRDefault="00FC798F" w:rsidP="003A2F51">
      <w:pPr>
        <w:spacing w:after="0" w:line="240" w:lineRule="auto"/>
        <w:ind w:firstLine="709"/>
        <w:jc w:val="both"/>
        <w:rPr>
          <w:rFonts w:ascii="Times New Roman" w:eastAsia="Times New Roman" w:hAnsi="Times New Roman" w:cs="Times New Roman"/>
          <w:sz w:val="26"/>
          <w:szCs w:val="26"/>
        </w:rPr>
      </w:pPr>
      <w:r w:rsidRPr="004F3953">
        <w:rPr>
          <w:rFonts w:ascii="Times New Roman" w:eastAsia="Times New Roman" w:hAnsi="Times New Roman" w:cs="Times New Roman"/>
          <w:sz w:val="26"/>
          <w:szCs w:val="26"/>
        </w:rPr>
        <w:t>Учитывая, что Заявитель на заседание Комиссии явку своего представителя не обеспечил и не представил доказательств, подтверждающих обоснованность своего довода, в связи с чем довод Заявителя не нашел своего подтверждения.</w:t>
      </w:r>
    </w:p>
    <w:p w14:paraId="4F0681EE" w14:textId="77777777" w:rsidR="00107D37" w:rsidRPr="000C0C93" w:rsidRDefault="00107D37" w:rsidP="003A2F51">
      <w:pPr>
        <w:spacing w:after="0" w:line="240" w:lineRule="auto"/>
        <w:ind w:firstLine="709"/>
        <w:jc w:val="both"/>
        <w:rPr>
          <w:rFonts w:ascii="Times New Roman" w:eastAsia="Times New Roman" w:hAnsi="Times New Roman" w:cs="Times New Roman"/>
          <w:sz w:val="26"/>
          <w:szCs w:val="26"/>
          <w:highlight w:val="yellow"/>
        </w:rPr>
      </w:pPr>
    </w:p>
    <w:p w14:paraId="73512D8E" w14:textId="34158A87" w:rsidR="004F3953" w:rsidRDefault="004F3953" w:rsidP="004F3953">
      <w:pPr>
        <w:spacing w:after="0" w:line="240" w:lineRule="auto"/>
        <w:ind w:firstLine="709"/>
        <w:jc w:val="both"/>
        <w:rPr>
          <w:rFonts w:ascii="Times New Roman" w:hAnsi="Times New Roman"/>
          <w:sz w:val="26"/>
          <w:szCs w:val="26"/>
        </w:rPr>
      </w:pPr>
      <w:r>
        <w:rPr>
          <w:rFonts w:ascii="Times New Roman" w:hAnsi="Times New Roman"/>
          <w:sz w:val="26"/>
          <w:szCs w:val="26"/>
        </w:rPr>
        <w:t xml:space="preserve">Во втором доводе жалобы </w:t>
      </w:r>
      <w:r w:rsidRPr="006C208E">
        <w:rPr>
          <w:rFonts w:ascii="Times New Roman" w:hAnsi="Times New Roman"/>
          <w:sz w:val="26"/>
          <w:szCs w:val="26"/>
        </w:rPr>
        <w:t>Заявителем оспариваются положения извещения в части непра</w:t>
      </w:r>
      <w:r>
        <w:rPr>
          <w:rFonts w:ascii="Times New Roman" w:hAnsi="Times New Roman"/>
          <w:sz w:val="26"/>
          <w:szCs w:val="26"/>
        </w:rPr>
        <w:t xml:space="preserve">вомерного </w:t>
      </w:r>
      <w:r w:rsidRPr="006C208E">
        <w:rPr>
          <w:rFonts w:ascii="Times New Roman" w:hAnsi="Times New Roman"/>
          <w:sz w:val="26"/>
          <w:szCs w:val="26"/>
        </w:rPr>
        <w:t xml:space="preserve">установления срока исполнения контракта равного сроку </w:t>
      </w:r>
      <w:r>
        <w:rPr>
          <w:rFonts w:ascii="Times New Roman" w:hAnsi="Times New Roman"/>
          <w:sz w:val="26"/>
          <w:szCs w:val="26"/>
        </w:rPr>
        <w:t>выполнения работ.</w:t>
      </w:r>
    </w:p>
    <w:p w14:paraId="0C4D9BEC" w14:textId="2FD2460A" w:rsidR="004F3953" w:rsidRDefault="004F3953" w:rsidP="00AE290E">
      <w:pPr>
        <w:spacing w:after="0" w:line="240" w:lineRule="auto"/>
        <w:ind w:firstLine="709"/>
        <w:jc w:val="both"/>
        <w:rPr>
          <w:rFonts w:ascii="Times New Roman" w:hAnsi="Times New Roman"/>
          <w:sz w:val="26"/>
          <w:szCs w:val="26"/>
        </w:rPr>
      </w:pPr>
      <w:r w:rsidRPr="00A8609A">
        <w:rPr>
          <w:rFonts w:ascii="Times New Roman" w:hAnsi="Times New Roman"/>
          <w:sz w:val="26"/>
          <w:szCs w:val="26"/>
        </w:rPr>
        <w:t>Комиссия, проанализировав извещение</w:t>
      </w:r>
      <w:r>
        <w:rPr>
          <w:rFonts w:ascii="Times New Roman" w:hAnsi="Times New Roman"/>
          <w:sz w:val="26"/>
          <w:szCs w:val="26"/>
        </w:rPr>
        <w:t xml:space="preserve"> об осуществлении закупки</w:t>
      </w:r>
      <w:r w:rsidRPr="00A8609A">
        <w:rPr>
          <w:rFonts w:ascii="Times New Roman" w:hAnsi="Times New Roman"/>
          <w:sz w:val="26"/>
          <w:szCs w:val="26"/>
        </w:rPr>
        <w:t xml:space="preserve">, установила, что </w:t>
      </w:r>
      <w:r w:rsidR="00AE290E">
        <w:rPr>
          <w:rFonts w:ascii="Times New Roman" w:hAnsi="Times New Roman"/>
          <w:sz w:val="26"/>
          <w:szCs w:val="26"/>
        </w:rPr>
        <w:t>с</w:t>
      </w:r>
      <w:r w:rsidR="00AE290E" w:rsidRPr="00AE290E">
        <w:rPr>
          <w:rFonts w:ascii="Times New Roman" w:hAnsi="Times New Roman"/>
          <w:sz w:val="26"/>
          <w:szCs w:val="26"/>
        </w:rPr>
        <w:t>рок исполнения контракта</w:t>
      </w:r>
      <w:r w:rsidR="00AE290E">
        <w:rPr>
          <w:rFonts w:ascii="Times New Roman" w:hAnsi="Times New Roman"/>
          <w:sz w:val="26"/>
          <w:szCs w:val="26"/>
        </w:rPr>
        <w:t xml:space="preserve"> - </w:t>
      </w:r>
      <w:r w:rsidR="00AE290E" w:rsidRPr="00AE290E">
        <w:rPr>
          <w:rFonts w:ascii="Times New Roman" w:hAnsi="Times New Roman"/>
          <w:sz w:val="26"/>
          <w:szCs w:val="26"/>
        </w:rPr>
        <w:t>45 календарных дней</w:t>
      </w:r>
      <w:r w:rsidR="00AE290E">
        <w:rPr>
          <w:rFonts w:ascii="Times New Roman" w:hAnsi="Times New Roman"/>
          <w:sz w:val="26"/>
          <w:szCs w:val="26"/>
        </w:rPr>
        <w:t>.</w:t>
      </w:r>
    </w:p>
    <w:p w14:paraId="3DF9A626" w14:textId="67717919" w:rsidR="004F3953" w:rsidRPr="004F3953" w:rsidRDefault="004F3953" w:rsidP="004F3953">
      <w:pPr>
        <w:spacing w:after="0" w:line="240" w:lineRule="auto"/>
        <w:ind w:firstLine="709"/>
        <w:jc w:val="both"/>
        <w:rPr>
          <w:rFonts w:ascii="Times New Roman" w:hAnsi="Times New Roman" w:cs="Times New Roman"/>
          <w:sz w:val="26"/>
          <w:szCs w:val="26"/>
        </w:rPr>
      </w:pPr>
      <w:r w:rsidRPr="00A8609A">
        <w:rPr>
          <w:rFonts w:ascii="Times New Roman" w:hAnsi="Times New Roman"/>
          <w:sz w:val="26"/>
          <w:szCs w:val="26"/>
        </w:rPr>
        <w:t>Согласно требованиям</w:t>
      </w:r>
      <w:r>
        <w:rPr>
          <w:rFonts w:ascii="Times New Roman" w:hAnsi="Times New Roman"/>
          <w:sz w:val="26"/>
          <w:szCs w:val="26"/>
        </w:rPr>
        <w:t xml:space="preserve"> проекта контракта</w:t>
      </w:r>
      <w:r w:rsidR="00AE290E">
        <w:rPr>
          <w:rFonts w:ascii="Times New Roman" w:hAnsi="Times New Roman"/>
          <w:sz w:val="26"/>
          <w:szCs w:val="26"/>
        </w:rPr>
        <w:t>:</w:t>
      </w:r>
      <w:r w:rsidRPr="00A8609A">
        <w:rPr>
          <w:rFonts w:ascii="Times New Roman" w:hAnsi="Times New Roman"/>
          <w:sz w:val="26"/>
          <w:szCs w:val="26"/>
        </w:rPr>
        <w:t xml:space="preserve"> </w:t>
      </w:r>
      <w:r w:rsidR="00AE290E">
        <w:rPr>
          <w:rFonts w:ascii="Times New Roman" w:hAnsi="Times New Roman" w:cs="Times New Roman"/>
          <w:sz w:val="26"/>
          <w:szCs w:val="26"/>
        </w:rPr>
        <w:t>«</w:t>
      </w:r>
      <w:r w:rsidRPr="004F3953">
        <w:rPr>
          <w:rFonts w:ascii="Times New Roman" w:hAnsi="Times New Roman" w:cs="Times New Roman"/>
          <w:sz w:val="26"/>
          <w:szCs w:val="26"/>
        </w:rPr>
        <w:t>1.5. Срок окончания выполнения работ: в течение 45 календарных дней с момента заключения Контракта</w:t>
      </w:r>
      <w:r w:rsidR="00AE290E">
        <w:rPr>
          <w:rFonts w:ascii="Times New Roman" w:hAnsi="Times New Roman" w:cs="Times New Roman"/>
          <w:sz w:val="26"/>
          <w:szCs w:val="26"/>
        </w:rPr>
        <w:t>»</w:t>
      </w:r>
      <w:r w:rsidRPr="004F3953">
        <w:rPr>
          <w:rFonts w:ascii="Times New Roman" w:hAnsi="Times New Roman" w:cs="Times New Roman"/>
          <w:sz w:val="26"/>
          <w:szCs w:val="26"/>
        </w:rPr>
        <w:t>.</w:t>
      </w:r>
    </w:p>
    <w:p w14:paraId="426712CA" w14:textId="47C9E66A" w:rsidR="004F3953" w:rsidRPr="004F3953" w:rsidRDefault="004F3953" w:rsidP="004F3953">
      <w:pPr>
        <w:spacing w:after="0" w:line="240" w:lineRule="auto"/>
        <w:ind w:firstLine="709"/>
        <w:jc w:val="both"/>
        <w:rPr>
          <w:rFonts w:ascii="Times New Roman" w:hAnsi="Times New Roman"/>
          <w:sz w:val="26"/>
          <w:szCs w:val="26"/>
        </w:rPr>
      </w:pPr>
      <w:r w:rsidRPr="004F3953">
        <w:rPr>
          <w:rFonts w:ascii="Times New Roman" w:hAnsi="Times New Roman"/>
          <w:sz w:val="26"/>
          <w:szCs w:val="26"/>
        </w:rPr>
        <w:t>В соответствии с частью 1 статьи 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о контрактной системе, в том числе:</w:t>
      </w:r>
    </w:p>
    <w:p w14:paraId="0748B151" w14:textId="77777777" w:rsidR="004F3953" w:rsidRPr="004F3953" w:rsidRDefault="004F3953" w:rsidP="004F3953">
      <w:pPr>
        <w:spacing w:after="0" w:line="240" w:lineRule="auto"/>
        <w:ind w:firstLine="709"/>
        <w:jc w:val="both"/>
        <w:rPr>
          <w:rFonts w:ascii="Times New Roman" w:hAnsi="Times New Roman"/>
          <w:sz w:val="26"/>
          <w:szCs w:val="26"/>
        </w:rPr>
      </w:pPr>
      <w:r w:rsidRPr="004F3953">
        <w:rPr>
          <w:rFonts w:ascii="Times New Roman" w:hAnsi="Times New Roman"/>
          <w:sz w:val="26"/>
          <w:szCs w:val="26"/>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отдельных этапов исполнения контракта;</w:t>
      </w:r>
    </w:p>
    <w:p w14:paraId="0AC7336A" w14:textId="77777777" w:rsidR="004F3953" w:rsidRPr="004F3953" w:rsidRDefault="004F3953" w:rsidP="004F3953">
      <w:pPr>
        <w:spacing w:after="0" w:line="240" w:lineRule="auto"/>
        <w:ind w:firstLine="709"/>
        <w:jc w:val="both"/>
        <w:rPr>
          <w:rFonts w:ascii="Times New Roman" w:hAnsi="Times New Roman"/>
          <w:sz w:val="26"/>
          <w:szCs w:val="26"/>
        </w:rPr>
      </w:pPr>
      <w:r w:rsidRPr="004F3953">
        <w:rPr>
          <w:rFonts w:ascii="Times New Roman" w:hAnsi="Times New Roman"/>
          <w:sz w:val="26"/>
          <w:szCs w:val="26"/>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14:paraId="36374116" w14:textId="77777777" w:rsidR="004F3953" w:rsidRDefault="004F3953" w:rsidP="004F3953">
      <w:pPr>
        <w:spacing w:after="0" w:line="240" w:lineRule="auto"/>
        <w:ind w:firstLine="709"/>
        <w:jc w:val="both"/>
        <w:rPr>
          <w:rFonts w:ascii="Times New Roman" w:hAnsi="Times New Roman"/>
          <w:sz w:val="26"/>
          <w:szCs w:val="26"/>
        </w:rPr>
      </w:pPr>
      <w:r w:rsidRPr="004F3953">
        <w:rPr>
          <w:rFonts w:ascii="Times New Roman" w:hAnsi="Times New Roman"/>
          <w:sz w:val="26"/>
          <w:szCs w:val="26"/>
        </w:rPr>
        <w:t xml:space="preserve">3) взаимодействие заказчика с поставщиком (подрядчиком, исполнителем) при исполнении, изменении, расторжении контракта в соответствии со статьей 95 </w:t>
      </w:r>
      <w:r w:rsidRPr="004F3953">
        <w:rPr>
          <w:rFonts w:ascii="Times New Roman" w:hAnsi="Times New Roman"/>
          <w:sz w:val="26"/>
          <w:szCs w:val="26"/>
        </w:rPr>
        <w:lastRenderedPageBreak/>
        <w:t>Закона о контрактной системе,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48FBD2A5" w14:textId="48F9E79D" w:rsidR="004F3953" w:rsidRPr="002E6776" w:rsidRDefault="004F3953" w:rsidP="004F3953">
      <w:pPr>
        <w:spacing w:after="0" w:line="240" w:lineRule="auto"/>
        <w:ind w:firstLine="709"/>
        <w:jc w:val="both"/>
        <w:rPr>
          <w:rFonts w:ascii="Times New Roman" w:hAnsi="Times New Roman"/>
          <w:sz w:val="26"/>
          <w:szCs w:val="26"/>
        </w:rPr>
      </w:pPr>
      <w:r w:rsidRPr="002E6776">
        <w:rPr>
          <w:rFonts w:ascii="Times New Roman" w:hAnsi="Times New Roman"/>
          <w:sz w:val="26"/>
          <w:szCs w:val="26"/>
        </w:rPr>
        <w:t>Комиссия</w:t>
      </w:r>
      <w:r>
        <w:rPr>
          <w:rFonts w:ascii="Times New Roman" w:hAnsi="Times New Roman"/>
          <w:sz w:val="26"/>
          <w:szCs w:val="26"/>
        </w:rPr>
        <w:t xml:space="preserve"> установила</w:t>
      </w:r>
      <w:r w:rsidRPr="002E6776">
        <w:rPr>
          <w:rFonts w:ascii="Times New Roman" w:hAnsi="Times New Roman"/>
          <w:sz w:val="26"/>
          <w:szCs w:val="26"/>
        </w:rPr>
        <w:t>, что Заказчик имеет возможность и вправе организовать приемку и оплату выполненных работ в один и тот же день вместе с окончанием выполнения работ.</w:t>
      </w:r>
    </w:p>
    <w:p w14:paraId="7FCCF142" w14:textId="77777777" w:rsidR="004F3953" w:rsidRPr="002E6776" w:rsidRDefault="004F3953" w:rsidP="004F3953">
      <w:pPr>
        <w:spacing w:after="0" w:line="240" w:lineRule="auto"/>
        <w:ind w:firstLine="709"/>
        <w:jc w:val="both"/>
        <w:rPr>
          <w:rFonts w:ascii="Times New Roman" w:hAnsi="Times New Roman"/>
          <w:sz w:val="26"/>
          <w:szCs w:val="26"/>
        </w:rPr>
      </w:pPr>
      <w:r>
        <w:rPr>
          <w:rFonts w:ascii="Times New Roman" w:hAnsi="Times New Roman"/>
          <w:sz w:val="26"/>
          <w:szCs w:val="26"/>
          <w:shd w:val="clear" w:color="auto" w:fill="FFFFFF"/>
        </w:rPr>
        <w:t xml:space="preserve">Таким образом, </w:t>
      </w:r>
      <w:r w:rsidRPr="002E6F37">
        <w:rPr>
          <w:rFonts w:ascii="Times New Roman" w:hAnsi="Times New Roman"/>
          <w:sz w:val="26"/>
          <w:szCs w:val="26"/>
          <w:shd w:val="clear" w:color="auto" w:fill="FFFFFF"/>
        </w:rPr>
        <w:t xml:space="preserve">Комиссия </w:t>
      </w:r>
      <w:r w:rsidRPr="002E6776">
        <w:rPr>
          <w:rFonts w:ascii="Times New Roman" w:hAnsi="Times New Roman"/>
          <w:sz w:val="26"/>
          <w:szCs w:val="26"/>
        </w:rPr>
        <w:t>приходит к выводу, что срок исполнения контракта включает в себя помимо срока выполнения работ иные обязательства при его исполнении, при этом из Закона о контрактной системе однозначно не следует, что срок выполнения работ должен быть менее срока исполнения контракта.</w:t>
      </w:r>
    </w:p>
    <w:p w14:paraId="745071B3" w14:textId="77777777" w:rsidR="004F3953" w:rsidRDefault="004F3953" w:rsidP="004F3953">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rPr>
        <w:t>Исходя из чего</w:t>
      </w:r>
      <w:r w:rsidRPr="002E6776">
        <w:rPr>
          <w:rFonts w:ascii="Times New Roman" w:hAnsi="Times New Roman"/>
          <w:sz w:val="26"/>
          <w:szCs w:val="26"/>
        </w:rPr>
        <w:t xml:space="preserve">, </w:t>
      </w:r>
      <w:r>
        <w:rPr>
          <w:rFonts w:ascii="Times New Roman" w:hAnsi="Times New Roman"/>
          <w:sz w:val="26"/>
          <w:szCs w:val="26"/>
          <w:shd w:val="clear" w:color="auto" w:fill="FFFFFF"/>
        </w:rPr>
        <w:t>в действиях Заказчика отсутствуют нарушения по доводам, изложенным в жалобе</w:t>
      </w:r>
      <w:r w:rsidRPr="003F7F2A">
        <w:rPr>
          <w:rFonts w:ascii="Times New Roman" w:hAnsi="Times New Roman"/>
          <w:sz w:val="26"/>
          <w:szCs w:val="26"/>
          <w:shd w:val="clear" w:color="auto" w:fill="FFFFFF"/>
        </w:rPr>
        <w:t>.</w:t>
      </w:r>
    </w:p>
    <w:p w14:paraId="0B217307" w14:textId="77777777" w:rsidR="00107D37" w:rsidRPr="003A2F51" w:rsidRDefault="00107D37" w:rsidP="003A2F51">
      <w:pPr>
        <w:spacing w:after="0" w:line="240" w:lineRule="auto"/>
        <w:ind w:firstLine="709"/>
        <w:jc w:val="both"/>
        <w:rPr>
          <w:rFonts w:ascii="Times New Roman" w:eastAsia="Times New Roman" w:hAnsi="Times New Roman" w:cs="Times New Roman"/>
          <w:sz w:val="26"/>
          <w:szCs w:val="26"/>
        </w:rPr>
      </w:pPr>
    </w:p>
    <w:p w14:paraId="4FABC572"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0BC2761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3E3820E0"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0A51FBC8"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0634E94C"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36E6C095" w14:textId="7CFC1EF6" w:rsidR="004D290E" w:rsidRPr="00F1234C" w:rsidRDefault="004D290E" w:rsidP="00DF4B0F">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811976">
        <w:rPr>
          <w:rFonts w:ascii="Times New Roman" w:hAnsi="Times New Roman"/>
          <w:sz w:val="26"/>
          <w:szCs w:val="26"/>
        </w:rPr>
        <w:t xml:space="preserve">нать жалобу </w:t>
      </w:r>
      <w:r w:rsidR="00107D37" w:rsidRPr="00107D37">
        <w:rPr>
          <w:rFonts w:ascii="Times New Roman" w:hAnsi="Times New Roman"/>
          <w:iCs/>
          <w:sz w:val="26"/>
          <w:szCs w:val="26"/>
        </w:rPr>
        <w:t>ООО «БРОКЕР ГРУПП»</w:t>
      </w:r>
      <w:r w:rsidR="00107D37">
        <w:rPr>
          <w:rFonts w:ascii="Times New Roman" w:hAnsi="Times New Roman"/>
          <w:iCs/>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4D76E1E7"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64C54996"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9584F83" w14:textId="77777777" w:rsidR="00367854" w:rsidRPr="008F7C1E" w:rsidRDefault="00367854" w:rsidP="00B420C6">
      <w:pPr>
        <w:rPr>
          <w:rFonts w:ascii="Times New Roman" w:hAnsi="Times New Roman" w:cs="Times New Roman"/>
        </w:rPr>
      </w:pPr>
      <w:bookmarkStart w:id="4" w:name="_GoBack"/>
      <w:bookmarkEnd w:id="4"/>
    </w:p>
    <w:sectPr w:rsidR="00367854"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50ABE" w14:textId="77777777" w:rsidR="007B1AEC" w:rsidRDefault="007B1AEC" w:rsidP="000A57B5">
      <w:pPr>
        <w:spacing w:after="0" w:line="240" w:lineRule="auto"/>
      </w:pPr>
      <w:r>
        <w:separator/>
      </w:r>
    </w:p>
  </w:endnote>
  <w:endnote w:type="continuationSeparator" w:id="0">
    <w:p w14:paraId="223908FC" w14:textId="77777777" w:rsidR="007B1AEC" w:rsidRDefault="007B1AEC"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ndale Sans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283EC" w14:textId="77777777" w:rsidR="007B1AEC" w:rsidRDefault="007B1AEC" w:rsidP="000A57B5">
      <w:pPr>
        <w:spacing w:after="0" w:line="240" w:lineRule="auto"/>
      </w:pPr>
      <w:r>
        <w:separator/>
      </w:r>
    </w:p>
  </w:footnote>
  <w:footnote w:type="continuationSeparator" w:id="0">
    <w:p w14:paraId="63763D27" w14:textId="77777777" w:rsidR="007B1AEC" w:rsidRDefault="007B1AEC"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6BEA38C8" w14:textId="77777777" w:rsidR="007B1AEC" w:rsidRPr="004D1F10" w:rsidRDefault="007B1AEC">
        <w:pPr>
          <w:pStyle w:val="a8"/>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517FB">
          <w:rPr>
            <w:rFonts w:ascii="Times New Roman" w:hAnsi="Times New Roman" w:cs="Times New Roman"/>
            <w:noProof/>
          </w:rPr>
          <w:t>7</w:t>
        </w:r>
        <w:r w:rsidRPr="004D1F10">
          <w:rPr>
            <w:rFonts w:ascii="Times New Roman" w:hAnsi="Times New Roman" w:cs="Times New Roman"/>
          </w:rPr>
          <w:fldChar w:fldCharType="end"/>
        </w:r>
      </w:p>
    </w:sdtContent>
  </w:sdt>
  <w:p w14:paraId="139134D7" w14:textId="77777777" w:rsidR="007B1AEC" w:rsidRDefault="007B1AE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4733"/>
    <w:rsid w:val="000052AE"/>
    <w:rsid w:val="00005D80"/>
    <w:rsid w:val="000116DF"/>
    <w:rsid w:val="0001448E"/>
    <w:rsid w:val="00014BB1"/>
    <w:rsid w:val="000171D0"/>
    <w:rsid w:val="000175F9"/>
    <w:rsid w:val="00021F00"/>
    <w:rsid w:val="00023F2F"/>
    <w:rsid w:val="00036B03"/>
    <w:rsid w:val="00041E81"/>
    <w:rsid w:val="00041EF9"/>
    <w:rsid w:val="00045893"/>
    <w:rsid w:val="00047B27"/>
    <w:rsid w:val="000509F4"/>
    <w:rsid w:val="000514E4"/>
    <w:rsid w:val="00052A4A"/>
    <w:rsid w:val="000537A5"/>
    <w:rsid w:val="000541D9"/>
    <w:rsid w:val="00056B19"/>
    <w:rsid w:val="000575CF"/>
    <w:rsid w:val="00057FE1"/>
    <w:rsid w:val="00061A59"/>
    <w:rsid w:val="000631EA"/>
    <w:rsid w:val="00065687"/>
    <w:rsid w:val="00070146"/>
    <w:rsid w:val="0007350A"/>
    <w:rsid w:val="00081D90"/>
    <w:rsid w:val="00082CF3"/>
    <w:rsid w:val="000A19DB"/>
    <w:rsid w:val="000A57B5"/>
    <w:rsid w:val="000A5DDD"/>
    <w:rsid w:val="000C0C93"/>
    <w:rsid w:val="000C103A"/>
    <w:rsid w:val="000C3CFC"/>
    <w:rsid w:val="000D30E3"/>
    <w:rsid w:val="000D35C6"/>
    <w:rsid w:val="000E30DC"/>
    <w:rsid w:val="000E3634"/>
    <w:rsid w:val="000F0CBA"/>
    <w:rsid w:val="000F5150"/>
    <w:rsid w:val="000F5D6D"/>
    <w:rsid w:val="00101916"/>
    <w:rsid w:val="00101B96"/>
    <w:rsid w:val="001055C4"/>
    <w:rsid w:val="00105AED"/>
    <w:rsid w:val="001069F3"/>
    <w:rsid w:val="00107D37"/>
    <w:rsid w:val="00113260"/>
    <w:rsid w:val="001151E2"/>
    <w:rsid w:val="001201D5"/>
    <w:rsid w:val="00126FB6"/>
    <w:rsid w:val="00127D2C"/>
    <w:rsid w:val="00134E5F"/>
    <w:rsid w:val="00135454"/>
    <w:rsid w:val="00137DAB"/>
    <w:rsid w:val="0014164E"/>
    <w:rsid w:val="001416B5"/>
    <w:rsid w:val="00141B16"/>
    <w:rsid w:val="00141D76"/>
    <w:rsid w:val="00150D3D"/>
    <w:rsid w:val="00156990"/>
    <w:rsid w:val="00166931"/>
    <w:rsid w:val="0016744F"/>
    <w:rsid w:val="00177C43"/>
    <w:rsid w:val="001834F1"/>
    <w:rsid w:val="0018372D"/>
    <w:rsid w:val="00185617"/>
    <w:rsid w:val="0018749E"/>
    <w:rsid w:val="00191DA9"/>
    <w:rsid w:val="00193624"/>
    <w:rsid w:val="001A3ADA"/>
    <w:rsid w:val="001B10B4"/>
    <w:rsid w:val="001B53BA"/>
    <w:rsid w:val="001C5D36"/>
    <w:rsid w:val="001D2AD5"/>
    <w:rsid w:val="001D4AEB"/>
    <w:rsid w:val="001E0576"/>
    <w:rsid w:val="001E06E0"/>
    <w:rsid w:val="001E3E1C"/>
    <w:rsid w:val="001F4E28"/>
    <w:rsid w:val="00200FAF"/>
    <w:rsid w:val="00212AA0"/>
    <w:rsid w:val="002222DA"/>
    <w:rsid w:val="00230819"/>
    <w:rsid w:val="00235FC3"/>
    <w:rsid w:val="00241AAD"/>
    <w:rsid w:val="00242D5B"/>
    <w:rsid w:val="0024429C"/>
    <w:rsid w:val="00244B29"/>
    <w:rsid w:val="00250305"/>
    <w:rsid w:val="00250341"/>
    <w:rsid w:val="002549EA"/>
    <w:rsid w:val="0025545C"/>
    <w:rsid w:val="00260E7E"/>
    <w:rsid w:val="00261167"/>
    <w:rsid w:val="00262258"/>
    <w:rsid w:val="002834B5"/>
    <w:rsid w:val="00284996"/>
    <w:rsid w:val="00287D69"/>
    <w:rsid w:val="0029194C"/>
    <w:rsid w:val="00292725"/>
    <w:rsid w:val="002A18F0"/>
    <w:rsid w:val="002A4142"/>
    <w:rsid w:val="002A6F4A"/>
    <w:rsid w:val="002B42D8"/>
    <w:rsid w:val="002C1002"/>
    <w:rsid w:val="002E4DB4"/>
    <w:rsid w:val="002E5C23"/>
    <w:rsid w:val="002E7454"/>
    <w:rsid w:val="002F41E4"/>
    <w:rsid w:val="00302881"/>
    <w:rsid w:val="00317564"/>
    <w:rsid w:val="00324939"/>
    <w:rsid w:val="0033500C"/>
    <w:rsid w:val="0036262B"/>
    <w:rsid w:val="00362D63"/>
    <w:rsid w:val="00365703"/>
    <w:rsid w:val="00367854"/>
    <w:rsid w:val="003714D6"/>
    <w:rsid w:val="00381E69"/>
    <w:rsid w:val="00387356"/>
    <w:rsid w:val="003A0AE7"/>
    <w:rsid w:val="003A2F51"/>
    <w:rsid w:val="003B3992"/>
    <w:rsid w:val="003B4EF2"/>
    <w:rsid w:val="003E302E"/>
    <w:rsid w:val="003E60B6"/>
    <w:rsid w:val="003F3093"/>
    <w:rsid w:val="003F6170"/>
    <w:rsid w:val="00402FC8"/>
    <w:rsid w:val="00405D9E"/>
    <w:rsid w:val="0041518A"/>
    <w:rsid w:val="00416123"/>
    <w:rsid w:val="00416218"/>
    <w:rsid w:val="004163EC"/>
    <w:rsid w:val="00422B84"/>
    <w:rsid w:val="00422E6A"/>
    <w:rsid w:val="004306F7"/>
    <w:rsid w:val="004310C5"/>
    <w:rsid w:val="004328BC"/>
    <w:rsid w:val="004341A9"/>
    <w:rsid w:val="00443010"/>
    <w:rsid w:val="00443E47"/>
    <w:rsid w:val="0044568E"/>
    <w:rsid w:val="004506F5"/>
    <w:rsid w:val="0045217B"/>
    <w:rsid w:val="00461A54"/>
    <w:rsid w:val="00473CF7"/>
    <w:rsid w:val="00483468"/>
    <w:rsid w:val="004913DD"/>
    <w:rsid w:val="004A57F8"/>
    <w:rsid w:val="004B37AD"/>
    <w:rsid w:val="004B6B46"/>
    <w:rsid w:val="004C00EC"/>
    <w:rsid w:val="004C2DE5"/>
    <w:rsid w:val="004C73CD"/>
    <w:rsid w:val="004D1354"/>
    <w:rsid w:val="004D1EA9"/>
    <w:rsid w:val="004D290E"/>
    <w:rsid w:val="004D6EEE"/>
    <w:rsid w:val="004E089F"/>
    <w:rsid w:val="004E546E"/>
    <w:rsid w:val="004F14C2"/>
    <w:rsid w:val="004F3953"/>
    <w:rsid w:val="0050602A"/>
    <w:rsid w:val="0051731E"/>
    <w:rsid w:val="005226F1"/>
    <w:rsid w:val="0052678E"/>
    <w:rsid w:val="00526828"/>
    <w:rsid w:val="00530FA1"/>
    <w:rsid w:val="005321F2"/>
    <w:rsid w:val="00553421"/>
    <w:rsid w:val="005547E8"/>
    <w:rsid w:val="00555348"/>
    <w:rsid w:val="00557E0C"/>
    <w:rsid w:val="00557FF2"/>
    <w:rsid w:val="0056108E"/>
    <w:rsid w:val="00562185"/>
    <w:rsid w:val="0056421E"/>
    <w:rsid w:val="00574E6E"/>
    <w:rsid w:val="005827E8"/>
    <w:rsid w:val="00586447"/>
    <w:rsid w:val="00587517"/>
    <w:rsid w:val="00587FFC"/>
    <w:rsid w:val="00590C37"/>
    <w:rsid w:val="00593D62"/>
    <w:rsid w:val="005956EC"/>
    <w:rsid w:val="005A129B"/>
    <w:rsid w:val="005A3E90"/>
    <w:rsid w:val="005B6F17"/>
    <w:rsid w:val="005C1892"/>
    <w:rsid w:val="005C603F"/>
    <w:rsid w:val="005D3D44"/>
    <w:rsid w:val="005D56C1"/>
    <w:rsid w:val="005D5EC8"/>
    <w:rsid w:val="005F523B"/>
    <w:rsid w:val="005F7C7E"/>
    <w:rsid w:val="00601A8D"/>
    <w:rsid w:val="00604555"/>
    <w:rsid w:val="00605D22"/>
    <w:rsid w:val="00616FB0"/>
    <w:rsid w:val="00617852"/>
    <w:rsid w:val="0062065A"/>
    <w:rsid w:val="00624964"/>
    <w:rsid w:val="00626860"/>
    <w:rsid w:val="00626EAF"/>
    <w:rsid w:val="00631E1D"/>
    <w:rsid w:val="0063246E"/>
    <w:rsid w:val="00643336"/>
    <w:rsid w:val="0065369D"/>
    <w:rsid w:val="006541AF"/>
    <w:rsid w:val="00665AB8"/>
    <w:rsid w:val="00665BE6"/>
    <w:rsid w:val="00686FB4"/>
    <w:rsid w:val="0069380D"/>
    <w:rsid w:val="00695307"/>
    <w:rsid w:val="00695F31"/>
    <w:rsid w:val="006A2F92"/>
    <w:rsid w:val="006B425E"/>
    <w:rsid w:val="006C0148"/>
    <w:rsid w:val="006C21E9"/>
    <w:rsid w:val="006C4663"/>
    <w:rsid w:val="006E3440"/>
    <w:rsid w:val="006E6E59"/>
    <w:rsid w:val="006F2CC2"/>
    <w:rsid w:val="006F4FC0"/>
    <w:rsid w:val="00710F6C"/>
    <w:rsid w:val="00711848"/>
    <w:rsid w:val="0071241B"/>
    <w:rsid w:val="00726380"/>
    <w:rsid w:val="00742BCC"/>
    <w:rsid w:val="00747017"/>
    <w:rsid w:val="0075246C"/>
    <w:rsid w:val="0075299B"/>
    <w:rsid w:val="007625B8"/>
    <w:rsid w:val="0076267F"/>
    <w:rsid w:val="007631C9"/>
    <w:rsid w:val="00777788"/>
    <w:rsid w:val="00780BE2"/>
    <w:rsid w:val="007828FE"/>
    <w:rsid w:val="00796759"/>
    <w:rsid w:val="00797E7B"/>
    <w:rsid w:val="007B1AEC"/>
    <w:rsid w:val="007B6005"/>
    <w:rsid w:val="007B705D"/>
    <w:rsid w:val="007C2985"/>
    <w:rsid w:val="007D2893"/>
    <w:rsid w:val="007D3088"/>
    <w:rsid w:val="007E2492"/>
    <w:rsid w:val="007E26EB"/>
    <w:rsid w:val="007E3223"/>
    <w:rsid w:val="007E5203"/>
    <w:rsid w:val="007F31C0"/>
    <w:rsid w:val="008015AF"/>
    <w:rsid w:val="00803373"/>
    <w:rsid w:val="008055B8"/>
    <w:rsid w:val="00811976"/>
    <w:rsid w:val="00816973"/>
    <w:rsid w:val="00820230"/>
    <w:rsid w:val="008239C9"/>
    <w:rsid w:val="008264A0"/>
    <w:rsid w:val="008321B0"/>
    <w:rsid w:val="0083305C"/>
    <w:rsid w:val="0083385E"/>
    <w:rsid w:val="00844ED5"/>
    <w:rsid w:val="00845887"/>
    <w:rsid w:val="008546BD"/>
    <w:rsid w:val="00855C48"/>
    <w:rsid w:val="008564D6"/>
    <w:rsid w:val="00873338"/>
    <w:rsid w:val="00877C2F"/>
    <w:rsid w:val="0088507A"/>
    <w:rsid w:val="008919DC"/>
    <w:rsid w:val="008B0924"/>
    <w:rsid w:val="008B45E7"/>
    <w:rsid w:val="008C1291"/>
    <w:rsid w:val="008D36E4"/>
    <w:rsid w:val="008D4BBD"/>
    <w:rsid w:val="008F50AD"/>
    <w:rsid w:val="008F7C1E"/>
    <w:rsid w:val="00901B80"/>
    <w:rsid w:val="00905636"/>
    <w:rsid w:val="009061A3"/>
    <w:rsid w:val="00907754"/>
    <w:rsid w:val="00907F05"/>
    <w:rsid w:val="00911425"/>
    <w:rsid w:val="009131EB"/>
    <w:rsid w:val="009154CD"/>
    <w:rsid w:val="00923B70"/>
    <w:rsid w:val="009400BB"/>
    <w:rsid w:val="00940464"/>
    <w:rsid w:val="00946FDB"/>
    <w:rsid w:val="00955D81"/>
    <w:rsid w:val="00955EEE"/>
    <w:rsid w:val="00956761"/>
    <w:rsid w:val="009576F0"/>
    <w:rsid w:val="0096535F"/>
    <w:rsid w:val="009674EB"/>
    <w:rsid w:val="0097304C"/>
    <w:rsid w:val="0097364F"/>
    <w:rsid w:val="00991326"/>
    <w:rsid w:val="0099359C"/>
    <w:rsid w:val="00995208"/>
    <w:rsid w:val="009A5BF9"/>
    <w:rsid w:val="009B63F4"/>
    <w:rsid w:val="009C3961"/>
    <w:rsid w:val="009C7BC3"/>
    <w:rsid w:val="009D4565"/>
    <w:rsid w:val="009D7D83"/>
    <w:rsid w:val="009E5167"/>
    <w:rsid w:val="009F08F8"/>
    <w:rsid w:val="009F5CBC"/>
    <w:rsid w:val="00A13681"/>
    <w:rsid w:val="00A273EB"/>
    <w:rsid w:val="00A31B8E"/>
    <w:rsid w:val="00A37856"/>
    <w:rsid w:val="00A53B8C"/>
    <w:rsid w:val="00A57416"/>
    <w:rsid w:val="00A618DE"/>
    <w:rsid w:val="00A65C82"/>
    <w:rsid w:val="00A75654"/>
    <w:rsid w:val="00A75819"/>
    <w:rsid w:val="00AA042F"/>
    <w:rsid w:val="00AA33AA"/>
    <w:rsid w:val="00AA7404"/>
    <w:rsid w:val="00AC0D70"/>
    <w:rsid w:val="00AC0EFF"/>
    <w:rsid w:val="00AD5582"/>
    <w:rsid w:val="00AD6897"/>
    <w:rsid w:val="00AE290E"/>
    <w:rsid w:val="00AE2E0F"/>
    <w:rsid w:val="00AE32D8"/>
    <w:rsid w:val="00AF3E5D"/>
    <w:rsid w:val="00AF6D08"/>
    <w:rsid w:val="00B01CF2"/>
    <w:rsid w:val="00B04298"/>
    <w:rsid w:val="00B061C0"/>
    <w:rsid w:val="00B20CBD"/>
    <w:rsid w:val="00B217DD"/>
    <w:rsid w:val="00B2217F"/>
    <w:rsid w:val="00B239CD"/>
    <w:rsid w:val="00B307C0"/>
    <w:rsid w:val="00B311CC"/>
    <w:rsid w:val="00B32224"/>
    <w:rsid w:val="00B32345"/>
    <w:rsid w:val="00B34FBE"/>
    <w:rsid w:val="00B41524"/>
    <w:rsid w:val="00B420C6"/>
    <w:rsid w:val="00B5173B"/>
    <w:rsid w:val="00B51DC7"/>
    <w:rsid w:val="00B6191B"/>
    <w:rsid w:val="00B629C7"/>
    <w:rsid w:val="00B66DC0"/>
    <w:rsid w:val="00B676CF"/>
    <w:rsid w:val="00B70D0C"/>
    <w:rsid w:val="00B7362B"/>
    <w:rsid w:val="00B77800"/>
    <w:rsid w:val="00B868A3"/>
    <w:rsid w:val="00B96CBB"/>
    <w:rsid w:val="00BA32B1"/>
    <w:rsid w:val="00BA45B9"/>
    <w:rsid w:val="00BA47DB"/>
    <w:rsid w:val="00BA6781"/>
    <w:rsid w:val="00BB3A5D"/>
    <w:rsid w:val="00BB69AE"/>
    <w:rsid w:val="00BC166B"/>
    <w:rsid w:val="00BD6536"/>
    <w:rsid w:val="00BD7BEA"/>
    <w:rsid w:val="00BE245B"/>
    <w:rsid w:val="00BE26AD"/>
    <w:rsid w:val="00BE272B"/>
    <w:rsid w:val="00BE7D7A"/>
    <w:rsid w:val="00BF1D69"/>
    <w:rsid w:val="00C00118"/>
    <w:rsid w:val="00C0130E"/>
    <w:rsid w:val="00C0367F"/>
    <w:rsid w:val="00C0429B"/>
    <w:rsid w:val="00C0616C"/>
    <w:rsid w:val="00C10D5B"/>
    <w:rsid w:val="00C31E7D"/>
    <w:rsid w:val="00C31E7F"/>
    <w:rsid w:val="00C34889"/>
    <w:rsid w:val="00C417FB"/>
    <w:rsid w:val="00C41A96"/>
    <w:rsid w:val="00C42B80"/>
    <w:rsid w:val="00C4646C"/>
    <w:rsid w:val="00C464BB"/>
    <w:rsid w:val="00C50EFD"/>
    <w:rsid w:val="00C517FB"/>
    <w:rsid w:val="00C52E42"/>
    <w:rsid w:val="00C611E9"/>
    <w:rsid w:val="00C61E32"/>
    <w:rsid w:val="00C63233"/>
    <w:rsid w:val="00C63AEC"/>
    <w:rsid w:val="00C83F07"/>
    <w:rsid w:val="00C84861"/>
    <w:rsid w:val="00C8491A"/>
    <w:rsid w:val="00C902DB"/>
    <w:rsid w:val="00C9673B"/>
    <w:rsid w:val="00CA6D38"/>
    <w:rsid w:val="00CB6E23"/>
    <w:rsid w:val="00CC605D"/>
    <w:rsid w:val="00CD52C1"/>
    <w:rsid w:val="00CE38ED"/>
    <w:rsid w:val="00CE451F"/>
    <w:rsid w:val="00CE774D"/>
    <w:rsid w:val="00CF44A2"/>
    <w:rsid w:val="00CF5F37"/>
    <w:rsid w:val="00CF6EA4"/>
    <w:rsid w:val="00CF7E4A"/>
    <w:rsid w:val="00D01F94"/>
    <w:rsid w:val="00D07519"/>
    <w:rsid w:val="00D15268"/>
    <w:rsid w:val="00D20A4B"/>
    <w:rsid w:val="00D213D4"/>
    <w:rsid w:val="00D2297B"/>
    <w:rsid w:val="00D22B7F"/>
    <w:rsid w:val="00D24039"/>
    <w:rsid w:val="00D270E6"/>
    <w:rsid w:val="00D27B3F"/>
    <w:rsid w:val="00D322E6"/>
    <w:rsid w:val="00D33A2E"/>
    <w:rsid w:val="00D346BE"/>
    <w:rsid w:val="00D433A2"/>
    <w:rsid w:val="00D47C3F"/>
    <w:rsid w:val="00D50A54"/>
    <w:rsid w:val="00D51CB1"/>
    <w:rsid w:val="00D64751"/>
    <w:rsid w:val="00D77B41"/>
    <w:rsid w:val="00D825F0"/>
    <w:rsid w:val="00D86845"/>
    <w:rsid w:val="00D94723"/>
    <w:rsid w:val="00D962AE"/>
    <w:rsid w:val="00DA1ED5"/>
    <w:rsid w:val="00DA632B"/>
    <w:rsid w:val="00DB117C"/>
    <w:rsid w:val="00DB44F0"/>
    <w:rsid w:val="00DB5673"/>
    <w:rsid w:val="00DD2EC8"/>
    <w:rsid w:val="00DE6D7A"/>
    <w:rsid w:val="00DF1C83"/>
    <w:rsid w:val="00DF22BE"/>
    <w:rsid w:val="00DF4B0F"/>
    <w:rsid w:val="00DF6060"/>
    <w:rsid w:val="00DF62A6"/>
    <w:rsid w:val="00E00FB1"/>
    <w:rsid w:val="00E0420A"/>
    <w:rsid w:val="00E10F7F"/>
    <w:rsid w:val="00E11C73"/>
    <w:rsid w:val="00E12A35"/>
    <w:rsid w:val="00E12CFE"/>
    <w:rsid w:val="00E265E7"/>
    <w:rsid w:val="00E270D6"/>
    <w:rsid w:val="00E3573A"/>
    <w:rsid w:val="00E37807"/>
    <w:rsid w:val="00E406BC"/>
    <w:rsid w:val="00E40D19"/>
    <w:rsid w:val="00E41E0C"/>
    <w:rsid w:val="00E47AF4"/>
    <w:rsid w:val="00E5087A"/>
    <w:rsid w:val="00E52AC7"/>
    <w:rsid w:val="00E5782C"/>
    <w:rsid w:val="00E6758A"/>
    <w:rsid w:val="00E70B7A"/>
    <w:rsid w:val="00E721AC"/>
    <w:rsid w:val="00E7368B"/>
    <w:rsid w:val="00E74B79"/>
    <w:rsid w:val="00E80FE8"/>
    <w:rsid w:val="00E84F9B"/>
    <w:rsid w:val="00E925BB"/>
    <w:rsid w:val="00E93DD6"/>
    <w:rsid w:val="00E9610F"/>
    <w:rsid w:val="00E96F53"/>
    <w:rsid w:val="00EA433C"/>
    <w:rsid w:val="00EA50B8"/>
    <w:rsid w:val="00EB0DEF"/>
    <w:rsid w:val="00EB32F1"/>
    <w:rsid w:val="00EB73B3"/>
    <w:rsid w:val="00ED5AC6"/>
    <w:rsid w:val="00EE2C8F"/>
    <w:rsid w:val="00EE3742"/>
    <w:rsid w:val="00EF13DF"/>
    <w:rsid w:val="00F037F6"/>
    <w:rsid w:val="00F0518E"/>
    <w:rsid w:val="00F10490"/>
    <w:rsid w:val="00F1234C"/>
    <w:rsid w:val="00F17754"/>
    <w:rsid w:val="00F20A16"/>
    <w:rsid w:val="00F2463F"/>
    <w:rsid w:val="00F2562D"/>
    <w:rsid w:val="00F3191C"/>
    <w:rsid w:val="00F31AB5"/>
    <w:rsid w:val="00F330CE"/>
    <w:rsid w:val="00F34037"/>
    <w:rsid w:val="00F5002F"/>
    <w:rsid w:val="00F539CE"/>
    <w:rsid w:val="00F53B05"/>
    <w:rsid w:val="00F550B4"/>
    <w:rsid w:val="00F57B9F"/>
    <w:rsid w:val="00F57F88"/>
    <w:rsid w:val="00F639DB"/>
    <w:rsid w:val="00F6422D"/>
    <w:rsid w:val="00F84EDD"/>
    <w:rsid w:val="00F90D47"/>
    <w:rsid w:val="00FB29D8"/>
    <w:rsid w:val="00FB34BC"/>
    <w:rsid w:val="00FB5FE5"/>
    <w:rsid w:val="00FC34F8"/>
    <w:rsid w:val="00FC5587"/>
    <w:rsid w:val="00FC798F"/>
    <w:rsid w:val="00FD1FDF"/>
    <w:rsid w:val="00FE3E2C"/>
    <w:rsid w:val="00FE51D8"/>
    <w:rsid w:val="00FE7252"/>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A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D3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link w:val="a4"/>
    <w:uiPriority w:val="99"/>
    <w:qFormat/>
    <w:rsid w:val="000A57B5"/>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0A57B5"/>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0A57B5"/>
    <w:rPr>
      <w:rFonts w:eastAsiaTheme="minorEastAsia"/>
      <w:sz w:val="20"/>
      <w:szCs w:val="20"/>
      <w:lang w:eastAsia="ru-RU"/>
    </w:rPr>
  </w:style>
  <w:style w:type="character" w:styleId="a7">
    <w:name w:val="footnote reference"/>
    <w:aliases w:val="Ссылка на сноску 45"/>
    <w:unhideWhenUsed/>
    <w:qFormat/>
    <w:rsid w:val="000A57B5"/>
    <w:rPr>
      <w:vertAlign w:val="superscript"/>
    </w:rPr>
  </w:style>
  <w:style w:type="paragraph" w:styleId="a8">
    <w:name w:val="header"/>
    <w:basedOn w:val="a"/>
    <w:link w:val="a9"/>
    <w:uiPriority w:val="99"/>
    <w:unhideWhenUsed/>
    <w:rsid w:val="000A57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27B3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a"/>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d">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e">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f">
    <w:name w:val="footer"/>
    <w:basedOn w:val="a"/>
    <w:link w:val="af0"/>
    <w:uiPriority w:val="99"/>
    <w:unhideWhenUsed/>
    <w:rsid w:val="00F550B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550B4"/>
    <w:rPr>
      <w:rFonts w:eastAsiaTheme="minorEastAsia"/>
      <w:lang w:eastAsia="ru-RU"/>
    </w:rPr>
  </w:style>
  <w:style w:type="character" w:styleId="af1">
    <w:name w:val="Hyperlink"/>
    <w:basedOn w:val="a0"/>
    <w:uiPriority w:val="99"/>
    <w:unhideWhenUsed/>
    <w:rsid w:val="0075299B"/>
    <w:rPr>
      <w:color w:val="0000FF" w:themeColor="hyperlink"/>
      <w:u w:val="single"/>
    </w:rPr>
  </w:style>
  <w:style w:type="character" w:customStyle="1" w:styleId="a4">
    <w:name w:val="Абзац списка Знак"/>
    <w:link w:val="a3"/>
    <w:uiPriority w:val="99"/>
    <w:locked/>
    <w:rsid w:val="007B1AEC"/>
    <w:rPr>
      <w:rFonts w:eastAsiaTheme="minorEastAsia"/>
      <w:lang w:eastAsia="ru-RU"/>
    </w:rPr>
  </w:style>
  <w:style w:type="paragraph" w:customStyle="1" w:styleId="Standard">
    <w:name w:val="Standard"/>
    <w:link w:val="Standard0"/>
    <w:rsid w:val="004F3953"/>
    <w:pPr>
      <w:suppressAutoHyphens/>
      <w:autoSpaceDN w:val="0"/>
      <w:spacing w:after="0" w:line="240" w:lineRule="auto"/>
      <w:jc w:val="both"/>
      <w:textAlignment w:val="baseline"/>
    </w:pPr>
    <w:rPr>
      <w:rFonts w:ascii="Times New Roman" w:eastAsia="Andale Sans UI" w:hAnsi="Times New Roman" w:cs="Times New Roman"/>
      <w:kern w:val="3"/>
      <w:sz w:val="24"/>
      <w:szCs w:val="24"/>
      <w:lang w:eastAsia="zh-CN" w:bidi="fa-IR"/>
    </w:rPr>
  </w:style>
  <w:style w:type="paragraph" w:customStyle="1" w:styleId="NormalWeb1">
    <w:name w:val="Normal (Web)1"/>
    <w:basedOn w:val="Standard"/>
    <w:rsid w:val="004F3953"/>
    <w:pPr>
      <w:spacing w:before="280" w:after="119"/>
    </w:pPr>
  </w:style>
  <w:style w:type="character" w:customStyle="1" w:styleId="Standard0">
    <w:name w:val="Standard Знак"/>
    <w:basedOn w:val="a0"/>
    <w:link w:val="Standard"/>
    <w:rsid w:val="004F3953"/>
    <w:rPr>
      <w:rFonts w:ascii="Times New Roman" w:eastAsia="Andale Sans UI" w:hAnsi="Times New Roman" w:cs="Times New Roman"/>
      <w:kern w:val="3"/>
      <w:sz w:val="24"/>
      <w:szCs w:val="24"/>
      <w:lang w:eastAsia="zh-CN"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252132939">
      <w:bodyDiv w:val="1"/>
      <w:marLeft w:val="0"/>
      <w:marRight w:val="0"/>
      <w:marTop w:val="0"/>
      <w:marBottom w:val="0"/>
      <w:divBdr>
        <w:top w:val="none" w:sz="0" w:space="0" w:color="auto"/>
        <w:left w:val="none" w:sz="0" w:space="0" w:color="auto"/>
        <w:bottom w:val="none" w:sz="0" w:space="0" w:color="auto"/>
        <w:right w:val="none" w:sz="0" w:space="0" w:color="auto"/>
      </w:divBdr>
    </w:div>
    <w:div w:id="335958094">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441338596">
      <w:bodyDiv w:val="1"/>
      <w:marLeft w:val="0"/>
      <w:marRight w:val="0"/>
      <w:marTop w:val="0"/>
      <w:marBottom w:val="0"/>
      <w:divBdr>
        <w:top w:val="none" w:sz="0" w:space="0" w:color="auto"/>
        <w:left w:val="none" w:sz="0" w:space="0" w:color="auto"/>
        <w:bottom w:val="none" w:sz="0" w:space="0" w:color="auto"/>
        <w:right w:val="none" w:sz="0" w:space="0" w:color="auto"/>
      </w:divBdr>
    </w:div>
    <w:div w:id="445780864">
      <w:bodyDiv w:val="1"/>
      <w:marLeft w:val="0"/>
      <w:marRight w:val="0"/>
      <w:marTop w:val="0"/>
      <w:marBottom w:val="0"/>
      <w:divBdr>
        <w:top w:val="none" w:sz="0" w:space="0" w:color="auto"/>
        <w:left w:val="none" w:sz="0" w:space="0" w:color="auto"/>
        <w:bottom w:val="none" w:sz="0" w:space="0" w:color="auto"/>
        <w:right w:val="none" w:sz="0" w:space="0" w:color="auto"/>
      </w:divBdr>
    </w:div>
    <w:div w:id="578977156">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20459950">
      <w:bodyDiv w:val="1"/>
      <w:marLeft w:val="0"/>
      <w:marRight w:val="0"/>
      <w:marTop w:val="0"/>
      <w:marBottom w:val="0"/>
      <w:divBdr>
        <w:top w:val="none" w:sz="0" w:space="0" w:color="auto"/>
        <w:left w:val="none" w:sz="0" w:space="0" w:color="auto"/>
        <w:bottom w:val="none" w:sz="0" w:space="0" w:color="auto"/>
        <w:right w:val="none" w:sz="0" w:space="0" w:color="auto"/>
      </w:divBdr>
    </w:div>
    <w:div w:id="836386395">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8822260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67530338">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82820966">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1718055">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550412927">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23149153">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65034143">
      <w:bodyDiv w:val="1"/>
      <w:marLeft w:val="0"/>
      <w:marRight w:val="0"/>
      <w:marTop w:val="0"/>
      <w:marBottom w:val="0"/>
      <w:divBdr>
        <w:top w:val="none" w:sz="0" w:space="0" w:color="auto"/>
        <w:left w:val="none" w:sz="0" w:space="0" w:color="auto"/>
        <w:bottom w:val="none" w:sz="0" w:space="0" w:color="auto"/>
        <w:right w:val="none" w:sz="0" w:space="0" w:color="auto"/>
      </w:divBdr>
    </w:div>
    <w:div w:id="1775200946">
      <w:bodyDiv w:val="1"/>
      <w:marLeft w:val="0"/>
      <w:marRight w:val="0"/>
      <w:marTop w:val="0"/>
      <w:marBottom w:val="0"/>
      <w:divBdr>
        <w:top w:val="none" w:sz="0" w:space="0" w:color="auto"/>
        <w:left w:val="none" w:sz="0" w:space="0" w:color="auto"/>
        <w:bottom w:val="none" w:sz="0" w:space="0" w:color="auto"/>
        <w:right w:val="none" w:sz="0" w:space="0" w:color="auto"/>
      </w:divBdr>
    </w:div>
    <w:div w:id="1801023647">
      <w:bodyDiv w:val="1"/>
      <w:marLeft w:val="0"/>
      <w:marRight w:val="0"/>
      <w:marTop w:val="0"/>
      <w:marBottom w:val="0"/>
      <w:divBdr>
        <w:top w:val="none" w:sz="0" w:space="0" w:color="auto"/>
        <w:left w:val="none" w:sz="0" w:space="0" w:color="auto"/>
        <w:bottom w:val="none" w:sz="0" w:space="0" w:color="auto"/>
        <w:right w:val="none" w:sz="0" w:space="0" w:color="auto"/>
      </w:divBdr>
    </w:div>
    <w:div w:id="1833831903">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39348236">
      <w:bodyDiv w:val="1"/>
      <w:marLeft w:val="0"/>
      <w:marRight w:val="0"/>
      <w:marTop w:val="0"/>
      <w:marBottom w:val="0"/>
      <w:divBdr>
        <w:top w:val="none" w:sz="0" w:space="0" w:color="auto"/>
        <w:left w:val="none" w:sz="0" w:space="0" w:color="auto"/>
        <w:bottom w:val="none" w:sz="0" w:space="0" w:color="auto"/>
        <w:right w:val="none" w:sz="0" w:space="0" w:color="auto"/>
      </w:divBdr>
      <w:divsChild>
        <w:div w:id="1324164074">
          <w:marLeft w:val="0"/>
          <w:marRight w:val="0"/>
          <w:marTop w:val="0"/>
          <w:marBottom w:val="0"/>
          <w:divBdr>
            <w:top w:val="none" w:sz="0" w:space="0" w:color="auto"/>
            <w:left w:val="none" w:sz="0" w:space="0" w:color="auto"/>
            <w:bottom w:val="none" w:sz="0" w:space="0" w:color="auto"/>
            <w:right w:val="none" w:sz="0" w:space="0" w:color="auto"/>
          </w:divBdr>
        </w:div>
      </w:divsChild>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69917485">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 w:id="212699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6D390-CDAA-4133-8823-F4378F06A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7</Pages>
  <Words>2868</Words>
  <Characters>16352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920</cp:revision>
  <dcterms:created xsi:type="dcterms:W3CDTF">2022-12-21T10:16:00Z</dcterms:created>
  <dcterms:modified xsi:type="dcterms:W3CDTF">2024-10-03T11:49:00Z</dcterms:modified>
</cp:coreProperties>
</file>