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6CEA" w:rsidRPr="00791514" w:rsidRDefault="005B6CEA" w:rsidP="005B6CEA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2F0862" wp14:editId="14618A05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B6CEA" w:rsidRDefault="005B6CEA" w:rsidP="005B6CEA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5B6CEA" w:rsidRDefault="005B6CEA" w:rsidP="005B6CEA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12F0862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5B6CEA" w:rsidRDefault="005B6CEA" w:rsidP="005B6CEA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5B6CEA" w:rsidRDefault="005B6CEA" w:rsidP="005B6CEA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Pr="00B62382">
        <w:rPr>
          <w:rFonts w:ascii="Times New Roman" w:hAnsi="Times New Roman"/>
          <w:sz w:val="32"/>
          <w:szCs w:val="32"/>
        </w:rPr>
        <w:t>Р Е Ш Е Н И Е</w:t>
      </w:r>
    </w:p>
    <w:p w:rsidR="005B6CEA" w:rsidRPr="00245127" w:rsidRDefault="005B6CEA" w:rsidP="005B6CE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245127">
        <w:rPr>
          <w:sz w:val="26"/>
          <w:szCs w:val="26"/>
        </w:rPr>
        <w:t>по делу №</w:t>
      </w:r>
      <w:r>
        <w:rPr>
          <w:sz w:val="26"/>
          <w:szCs w:val="26"/>
        </w:rPr>
        <w:t>062/06/106-636/2024</w:t>
      </w:r>
      <w:r w:rsidRPr="00245127">
        <w:rPr>
          <w:sz w:val="26"/>
          <w:szCs w:val="26"/>
        </w:rPr>
        <w:t xml:space="preserve"> о нарушении законодательства о контрактной системе в сфере закупок</w:t>
      </w:r>
    </w:p>
    <w:p w:rsidR="005B6CEA" w:rsidRPr="00245127" w:rsidRDefault="005B6CEA" w:rsidP="005B6CEA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5B6CEA" w:rsidRPr="00245127" w:rsidRDefault="008667EC" w:rsidP="005B6CEA">
      <w:pPr>
        <w:pStyle w:val="1"/>
        <w:spacing w:after="240" w:line="276" w:lineRule="auto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Pr="00157604">
        <w:rPr>
          <w:rFonts w:ascii="Times New Roman" w:hAnsi="Times New Roman"/>
          <w:sz w:val="26"/>
          <w:szCs w:val="26"/>
        </w:rPr>
        <w:t>3</w:t>
      </w:r>
      <w:r w:rsidR="005B6CEA">
        <w:rPr>
          <w:rFonts w:ascii="Times New Roman" w:hAnsi="Times New Roman"/>
          <w:sz w:val="26"/>
          <w:szCs w:val="26"/>
        </w:rPr>
        <w:t xml:space="preserve"> октября</w:t>
      </w:r>
      <w:r w:rsidR="005B6CEA" w:rsidRPr="00730C74">
        <w:rPr>
          <w:rFonts w:ascii="Times New Roman" w:hAnsi="Times New Roman"/>
          <w:sz w:val="26"/>
          <w:szCs w:val="26"/>
        </w:rPr>
        <w:t xml:space="preserve"> 2024 года</w:t>
      </w:r>
      <w:r w:rsidR="005B6CEA">
        <w:rPr>
          <w:rFonts w:ascii="Times New Roman" w:hAnsi="Times New Roman"/>
          <w:sz w:val="26"/>
          <w:szCs w:val="26"/>
        </w:rPr>
        <w:tab/>
      </w:r>
      <w:r w:rsidR="005B6CEA">
        <w:rPr>
          <w:rFonts w:ascii="Times New Roman" w:hAnsi="Times New Roman"/>
          <w:sz w:val="26"/>
          <w:szCs w:val="26"/>
        </w:rPr>
        <w:tab/>
      </w:r>
      <w:r w:rsidR="005B6CEA">
        <w:rPr>
          <w:rFonts w:ascii="Times New Roman" w:hAnsi="Times New Roman"/>
          <w:sz w:val="26"/>
          <w:szCs w:val="26"/>
        </w:rPr>
        <w:tab/>
        <w:t xml:space="preserve">   </w:t>
      </w:r>
      <w:r w:rsidR="005B6CEA" w:rsidRPr="00245127">
        <w:rPr>
          <w:rFonts w:ascii="Times New Roman" w:hAnsi="Times New Roman"/>
          <w:sz w:val="26"/>
          <w:szCs w:val="26"/>
        </w:rPr>
        <w:t xml:space="preserve">                                                 </w:t>
      </w:r>
      <w:r w:rsidR="005B6CEA">
        <w:rPr>
          <w:rFonts w:ascii="Times New Roman" w:hAnsi="Times New Roman"/>
          <w:sz w:val="26"/>
          <w:szCs w:val="26"/>
        </w:rPr>
        <w:t xml:space="preserve">         г. </w:t>
      </w:r>
      <w:r w:rsidR="005B6CEA" w:rsidRPr="00245127">
        <w:rPr>
          <w:rFonts w:ascii="Times New Roman" w:hAnsi="Times New Roman"/>
          <w:sz w:val="26"/>
          <w:szCs w:val="26"/>
        </w:rPr>
        <w:t>Рязань</w:t>
      </w:r>
    </w:p>
    <w:p w:rsidR="005B6CEA" w:rsidRDefault="005B6CEA" w:rsidP="005B6CEA">
      <w:pPr>
        <w:spacing w:after="240"/>
        <w:ind w:right="140" w:firstLine="709"/>
        <w:jc w:val="center"/>
        <w:rPr>
          <w:bCs/>
          <w:sz w:val="26"/>
          <w:szCs w:val="26"/>
        </w:rPr>
      </w:pPr>
      <w:r w:rsidRPr="00302A36">
        <w:rPr>
          <w:bCs/>
          <w:sz w:val="26"/>
          <w:szCs w:val="26"/>
        </w:rPr>
        <w:t xml:space="preserve">Резолютивная часть решения оглашена </w:t>
      </w:r>
      <w:r>
        <w:rPr>
          <w:sz w:val="26"/>
          <w:szCs w:val="26"/>
        </w:rPr>
        <w:t>01 октября 2024</w:t>
      </w:r>
      <w:r w:rsidRPr="00302A36">
        <w:rPr>
          <w:sz w:val="26"/>
          <w:szCs w:val="26"/>
        </w:rPr>
        <w:t xml:space="preserve"> </w:t>
      </w:r>
      <w:r w:rsidRPr="00302A36">
        <w:rPr>
          <w:bCs/>
          <w:sz w:val="26"/>
          <w:szCs w:val="26"/>
        </w:rPr>
        <w:t>года.</w:t>
      </w:r>
    </w:p>
    <w:p w:rsidR="005B6CEA" w:rsidRPr="00583E1F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302A36">
        <w:rPr>
          <w:sz w:val="26"/>
          <w:szCs w:val="26"/>
        </w:rPr>
        <w:t xml:space="preserve">Комиссия Рязанского УФАС России по контролю в сфере закупок, созданная приказом Рязанского УФАС России №115 от 03.11.2020 (далее – Комиссия), в составе: </w:t>
      </w:r>
      <w:r w:rsidR="00583E1F" w:rsidRPr="00583E1F">
        <w:rPr>
          <w:sz w:val="26"/>
          <w:szCs w:val="26"/>
        </w:rPr>
        <w:t>&lt;…&gt;</w:t>
      </w:r>
      <w:r w:rsidR="000A4D52" w:rsidRPr="000A4D52">
        <w:rPr>
          <w:sz w:val="26"/>
          <w:szCs w:val="26"/>
        </w:rPr>
        <w:t xml:space="preserve">., председателя Комиссии, заместителя руководителя; </w:t>
      </w:r>
      <w:proofErr w:type="gramStart"/>
      <w:r w:rsidR="000A4D52" w:rsidRPr="000A4D52">
        <w:rPr>
          <w:sz w:val="26"/>
          <w:szCs w:val="26"/>
        </w:rPr>
        <w:t xml:space="preserve">членов Комиссии: </w:t>
      </w:r>
      <w:r w:rsidR="00583E1F" w:rsidRPr="00583E1F">
        <w:rPr>
          <w:sz w:val="26"/>
          <w:szCs w:val="26"/>
        </w:rPr>
        <w:t>&lt;…&gt;</w:t>
      </w:r>
      <w:r w:rsidR="000A4D52" w:rsidRPr="000A4D52">
        <w:rPr>
          <w:sz w:val="26"/>
          <w:szCs w:val="26"/>
        </w:rPr>
        <w:t>., главно</w:t>
      </w:r>
      <w:r w:rsidR="008667EC">
        <w:rPr>
          <w:sz w:val="26"/>
          <w:szCs w:val="26"/>
        </w:rPr>
        <w:t xml:space="preserve">го государственного инспектора </w:t>
      </w:r>
      <w:r w:rsidR="000A4D52" w:rsidRPr="000A4D52">
        <w:rPr>
          <w:sz w:val="26"/>
          <w:szCs w:val="26"/>
        </w:rPr>
        <w:t xml:space="preserve">отдела контроля закупок, </w:t>
      </w:r>
      <w:r w:rsidR="00583E1F" w:rsidRPr="00583E1F">
        <w:rPr>
          <w:sz w:val="26"/>
          <w:szCs w:val="26"/>
        </w:rPr>
        <w:t>&lt;…&gt;</w:t>
      </w:r>
      <w:r w:rsidR="000A4D52" w:rsidRPr="000A4D52">
        <w:rPr>
          <w:sz w:val="26"/>
          <w:szCs w:val="26"/>
        </w:rPr>
        <w:t>., специалиста 1 разряда отдела контроля закупок,</w:t>
      </w:r>
      <w:r w:rsidRPr="00302A36">
        <w:rPr>
          <w:sz w:val="26"/>
          <w:szCs w:val="26"/>
        </w:rPr>
        <w:t xml:space="preserve"> при участии </w:t>
      </w:r>
      <w:r>
        <w:rPr>
          <w:noProof/>
          <w:color w:val="000000" w:themeColor="text1"/>
          <w:sz w:val="26"/>
          <w:szCs w:val="26"/>
        </w:rPr>
        <w:t>представ</w:t>
      </w:r>
      <w:r w:rsidR="000A4D52">
        <w:rPr>
          <w:noProof/>
          <w:color w:val="000000" w:themeColor="text1"/>
          <w:sz w:val="26"/>
          <w:szCs w:val="26"/>
        </w:rPr>
        <w:t>ителя</w:t>
      </w:r>
      <w:r w:rsidRPr="00302A36">
        <w:rPr>
          <w:noProof/>
          <w:color w:val="000000" w:themeColor="text1"/>
          <w:sz w:val="26"/>
          <w:szCs w:val="26"/>
        </w:rPr>
        <w:t xml:space="preserve"> </w:t>
      </w:r>
      <w:r w:rsidR="000A4D52">
        <w:rPr>
          <w:sz w:val="26"/>
          <w:szCs w:val="26"/>
        </w:rPr>
        <w:t>Государственного бюджетног</w:t>
      </w:r>
      <w:r w:rsidR="008667EC">
        <w:rPr>
          <w:sz w:val="26"/>
          <w:szCs w:val="26"/>
        </w:rPr>
        <w:t>о учреждения Рязанской области «</w:t>
      </w:r>
      <w:r w:rsidR="000A4D52">
        <w:rPr>
          <w:sz w:val="26"/>
          <w:szCs w:val="26"/>
        </w:rPr>
        <w:t xml:space="preserve">Областной клинический перинатальный центр» </w:t>
      </w:r>
      <w:r w:rsidR="00583E1F" w:rsidRPr="00583E1F">
        <w:rPr>
          <w:sz w:val="26"/>
          <w:szCs w:val="26"/>
        </w:rPr>
        <w:t>&lt;…&gt;</w:t>
      </w:r>
      <w:r>
        <w:rPr>
          <w:sz w:val="26"/>
          <w:szCs w:val="26"/>
        </w:rPr>
        <w:t xml:space="preserve">, при участии </w:t>
      </w:r>
      <w:r w:rsidR="00C64CB0">
        <w:rPr>
          <w:sz w:val="26"/>
          <w:szCs w:val="26"/>
        </w:rPr>
        <w:t>представителей Государственного казенного учреждения Рязанской области «Центр закупок Рязанской области»</w:t>
      </w:r>
      <w:r>
        <w:rPr>
          <w:sz w:val="26"/>
          <w:szCs w:val="26"/>
        </w:rPr>
        <w:t xml:space="preserve"> </w:t>
      </w:r>
      <w:r w:rsidR="00583E1F" w:rsidRPr="00583E1F">
        <w:rPr>
          <w:sz w:val="26"/>
          <w:szCs w:val="26"/>
        </w:rPr>
        <w:t>&lt;…&gt;</w:t>
      </w:r>
      <w:r>
        <w:rPr>
          <w:sz w:val="26"/>
          <w:szCs w:val="26"/>
        </w:rPr>
        <w:t xml:space="preserve">, </w:t>
      </w:r>
      <w:r w:rsidR="008667EC">
        <w:rPr>
          <w:sz w:val="26"/>
          <w:szCs w:val="26"/>
        </w:rPr>
        <w:t>в отсутствие</w:t>
      </w:r>
      <w:r w:rsidR="008D016A" w:rsidRPr="008D016A">
        <w:rPr>
          <w:sz w:val="26"/>
          <w:szCs w:val="26"/>
        </w:rPr>
        <w:t xml:space="preserve"> представителей ООО «МАСТЕРПАК»</w:t>
      </w:r>
      <w:r w:rsidR="008D016A">
        <w:rPr>
          <w:sz w:val="26"/>
          <w:szCs w:val="26"/>
        </w:rPr>
        <w:t xml:space="preserve">, </w:t>
      </w:r>
      <w:r w:rsidR="008667EC">
        <w:rPr>
          <w:sz w:val="26"/>
          <w:szCs w:val="26"/>
        </w:rPr>
        <w:t xml:space="preserve">уведомленных надлежащим образом, </w:t>
      </w:r>
      <w:r w:rsidRPr="00302A36">
        <w:rPr>
          <w:sz w:val="26"/>
          <w:szCs w:val="26"/>
        </w:rPr>
        <w:t xml:space="preserve">в отсутствие представителей </w:t>
      </w:r>
      <w:r>
        <w:rPr>
          <w:sz w:val="26"/>
          <w:szCs w:val="26"/>
        </w:rPr>
        <w:t>«РТС-тендер»</w:t>
      </w:r>
      <w:r w:rsidRPr="00302A36">
        <w:rPr>
          <w:sz w:val="26"/>
          <w:szCs w:val="26"/>
        </w:rPr>
        <w:t>, уведомленных надлежащим образом,</w:t>
      </w:r>
      <w:r w:rsidR="008D016A">
        <w:rPr>
          <w:sz w:val="26"/>
          <w:szCs w:val="26"/>
        </w:rPr>
        <w:t xml:space="preserve"> </w:t>
      </w:r>
      <w:r w:rsidRPr="00302A36">
        <w:rPr>
          <w:sz w:val="26"/>
          <w:szCs w:val="26"/>
        </w:rPr>
        <w:t xml:space="preserve">рассмотрев жалобу </w:t>
      </w:r>
      <w:r>
        <w:rPr>
          <w:sz w:val="26"/>
          <w:szCs w:val="26"/>
        </w:rPr>
        <w:t>ООО «</w:t>
      </w:r>
      <w:r w:rsidR="008D016A">
        <w:rPr>
          <w:sz w:val="26"/>
          <w:szCs w:val="26"/>
        </w:rPr>
        <w:t>МАСТЕРПАК</w:t>
      </w:r>
      <w:r>
        <w:rPr>
          <w:sz w:val="26"/>
          <w:szCs w:val="26"/>
        </w:rPr>
        <w:t>» (</w:t>
      </w:r>
      <w:proofErr w:type="spellStart"/>
      <w:r>
        <w:rPr>
          <w:sz w:val="26"/>
          <w:szCs w:val="26"/>
        </w:rPr>
        <w:t>вх</w:t>
      </w:r>
      <w:proofErr w:type="spellEnd"/>
      <w:r>
        <w:rPr>
          <w:sz w:val="26"/>
          <w:szCs w:val="26"/>
        </w:rPr>
        <w:t>. №</w:t>
      </w:r>
      <w:r w:rsidR="008D016A">
        <w:rPr>
          <w:sz w:val="26"/>
          <w:szCs w:val="26"/>
        </w:rPr>
        <w:t>5111</w:t>
      </w:r>
      <w:r>
        <w:rPr>
          <w:sz w:val="26"/>
          <w:szCs w:val="26"/>
        </w:rPr>
        <w:t>-ЭП/24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от </w:t>
      </w:r>
      <w:r w:rsidR="008D016A">
        <w:rPr>
          <w:sz w:val="26"/>
          <w:szCs w:val="26"/>
        </w:rPr>
        <w:t>27.09</w:t>
      </w:r>
      <w:r w:rsidRPr="00A85C4B">
        <w:rPr>
          <w:sz w:val="26"/>
          <w:szCs w:val="26"/>
        </w:rPr>
        <w:t xml:space="preserve">.2024) </w:t>
      </w:r>
      <w:r w:rsidRPr="00183919">
        <w:rPr>
          <w:sz w:val="26"/>
          <w:szCs w:val="26"/>
        </w:rPr>
        <w:t>на действия Заказчика (</w:t>
      </w:r>
      <w:r w:rsidR="008D016A">
        <w:rPr>
          <w:sz w:val="26"/>
          <w:szCs w:val="26"/>
        </w:rPr>
        <w:t>Государственное бюджетное учреждение Рязанской области «Областной клинический перинатальный центр»</w:t>
      </w:r>
      <w:r w:rsidRPr="00183919">
        <w:rPr>
          <w:sz w:val="26"/>
          <w:szCs w:val="26"/>
        </w:rPr>
        <w:t xml:space="preserve">) при проведении электронного аукциона в электронной форме на </w:t>
      </w:r>
      <w:r>
        <w:rPr>
          <w:sz w:val="26"/>
          <w:szCs w:val="26"/>
        </w:rPr>
        <w:t>поставку</w:t>
      </w:r>
      <w:r w:rsidRPr="000F572F">
        <w:rPr>
          <w:sz w:val="26"/>
          <w:szCs w:val="26"/>
        </w:rPr>
        <w:t xml:space="preserve"> </w:t>
      </w:r>
      <w:r w:rsidR="00D961A9" w:rsidRPr="00D961A9">
        <w:rPr>
          <w:sz w:val="26"/>
          <w:szCs w:val="26"/>
        </w:rPr>
        <w:t>презервативов для УЗИ</w:t>
      </w:r>
      <w:r>
        <w:rPr>
          <w:sz w:val="26"/>
          <w:szCs w:val="26"/>
        </w:rPr>
        <w:t xml:space="preserve"> (извещение №</w:t>
      </w:r>
      <w:r w:rsidR="008D016A" w:rsidRPr="008D016A">
        <w:rPr>
          <w:sz w:val="26"/>
          <w:szCs w:val="26"/>
        </w:rPr>
        <w:t>0859200001124011275</w:t>
      </w:r>
      <w:r w:rsidRPr="00183919">
        <w:rPr>
          <w:sz w:val="26"/>
          <w:szCs w:val="26"/>
        </w:rPr>
        <w:t xml:space="preserve"> от </w:t>
      </w:r>
      <w:r w:rsidR="008D016A" w:rsidRPr="008D016A">
        <w:rPr>
          <w:sz w:val="26"/>
          <w:szCs w:val="26"/>
        </w:rPr>
        <w:t>18.09.2024</w:t>
      </w:r>
      <w:r w:rsidRPr="00183919">
        <w:rPr>
          <w:sz w:val="26"/>
          <w:szCs w:val="26"/>
        </w:rPr>
        <w:t>) и проведя внеплановую проверку указанного</w:t>
      </w:r>
      <w:r>
        <w:rPr>
          <w:sz w:val="26"/>
          <w:szCs w:val="26"/>
        </w:rPr>
        <w:t xml:space="preserve"> электронного аукциона,</w:t>
      </w:r>
      <w:r w:rsidR="000A4D52">
        <w:rPr>
          <w:sz w:val="26"/>
          <w:szCs w:val="26"/>
        </w:rPr>
        <w:t xml:space="preserve"> </w:t>
      </w:r>
      <w:r w:rsidR="00583E1F" w:rsidRPr="00583E1F">
        <w:rPr>
          <w:sz w:val="26"/>
          <w:szCs w:val="26"/>
        </w:rPr>
        <w:t xml:space="preserve"> </w:t>
      </w:r>
      <w:proofErr w:type="gramEnd"/>
    </w:p>
    <w:p w:rsidR="005B6CEA" w:rsidRDefault="005B6CEA" w:rsidP="005B6CEA">
      <w:pPr>
        <w:spacing w:after="240"/>
        <w:ind w:right="140" w:firstLine="709"/>
        <w:jc w:val="both"/>
        <w:rPr>
          <w:bCs/>
          <w:sz w:val="26"/>
          <w:szCs w:val="26"/>
        </w:rPr>
      </w:pPr>
      <w:r w:rsidRPr="00302A36">
        <w:rPr>
          <w:sz w:val="26"/>
          <w:szCs w:val="26"/>
        </w:rPr>
        <w:t xml:space="preserve">у с т а н о в и </w:t>
      </w:r>
      <w:proofErr w:type="gramStart"/>
      <w:r w:rsidRPr="00302A36">
        <w:rPr>
          <w:sz w:val="26"/>
          <w:szCs w:val="26"/>
        </w:rPr>
        <w:t>л</w:t>
      </w:r>
      <w:proofErr w:type="gramEnd"/>
      <w:r w:rsidRPr="00302A36">
        <w:rPr>
          <w:sz w:val="26"/>
          <w:szCs w:val="26"/>
        </w:rPr>
        <w:t xml:space="preserve"> а:</w:t>
      </w:r>
    </w:p>
    <w:p w:rsidR="005B6CEA" w:rsidRPr="00157604" w:rsidRDefault="00D961A9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Государственным бюджетным учреждением Рязанской области «Областной клинический перинатальный центр»</w:t>
      </w:r>
      <w:r w:rsidR="005B6CEA" w:rsidRPr="00157604">
        <w:rPr>
          <w:sz w:val="26"/>
          <w:szCs w:val="26"/>
        </w:rPr>
        <w:t xml:space="preserve"> (далее – Заказчик) инициирована процедура закупки путем проведения электронного аукциона на поставку </w:t>
      </w:r>
      <w:r w:rsidRPr="00157604">
        <w:rPr>
          <w:sz w:val="26"/>
          <w:szCs w:val="26"/>
        </w:rPr>
        <w:t>презервативов для УЗИ</w:t>
      </w:r>
      <w:r w:rsidR="005B6CEA" w:rsidRPr="00157604">
        <w:rPr>
          <w:sz w:val="26"/>
          <w:szCs w:val="26"/>
        </w:rPr>
        <w:t xml:space="preserve"> (далее – электронный аукцион).</w:t>
      </w:r>
    </w:p>
    <w:p w:rsidR="005B6CEA" w:rsidRPr="00157604" w:rsidRDefault="00D961A9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18</w:t>
      </w:r>
      <w:r w:rsidR="005B6CEA" w:rsidRPr="00157604">
        <w:rPr>
          <w:sz w:val="26"/>
          <w:szCs w:val="26"/>
        </w:rPr>
        <w:t xml:space="preserve"> </w:t>
      </w:r>
      <w:r w:rsidRPr="00157604">
        <w:rPr>
          <w:sz w:val="26"/>
          <w:szCs w:val="26"/>
        </w:rPr>
        <w:t>сентября</w:t>
      </w:r>
      <w:r w:rsidR="005B6CEA" w:rsidRPr="00157604">
        <w:rPr>
          <w:sz w:val="26"/>
          <w:szCs w:val="26"/>
        </w:rPr>
        <w:t xml:space="preserve"> 2024 года извещение о проведении электронного аукциона размещено на официальном сайте Единой информационной системы в сфере закупок - www.zakupki.gov.ru в информационно-телекоммуникационной сети «Интернет». </w:t>
      </w:r>
      <w:r w:rsidRPr="00157604">
        <w:rPr>
          <w:sz w:val="26"/>
          <w:szCs w:val="26"/>
        </w:rPr>
        <w:t xml:space="preserve"> 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color w:val="000000" w:themeColor="text1"/>
          <w:sz w:val="26"/>
          <w:szCs w:val="26"/>
        </w:rPr>
      </w:pPr>
      <w:r w:rsidRPr="00157604">
        <w:rPr>
          <w:sz w:val="26"/>
          <w:szCs w:val="26"/>
        </w:rPr>
        <w:t>Начальная (максима</w:t>
      </w:r>
      <w:r w:rsidR="00B72A22" w:rsidRPr="00157604">
        <w:rPr>
          <w:sz w:val="26"/>
          <w:szCs w:val="26"/>
        </w:rPr>
        <w:t xml:space="preserve">льная) цена контракта составила </w:t>
      </w:r>
      <w:r w:rsidR="00D961A9" w:rsidRPr="00157604">
        <w:rPr>
          <w:sz w:val="26"/>
          <w:szCs w:val="26"/>
        </w:rPr>
        <w:t>243 000</w:t>
      </w:r>
      <w:r w:rsidRPr="00157604">
        <w:rPr>
          <w:sz w:val="26"/>
          <w:szCs w:val="26"/>
        </w:rPr>
        <w:t xml:space="preserve"> рублей 00 копеек</w:t>
      </w:r>
      <w:r w:rsidRPr="00157604">
        <w:rPr>
          <w:color w:val="000000" w:themeColor="text1"/>
          <w:sz w:val="26"/>
          <w:szCs w:val="26"/>
        </w:rPr>
        <w:t>.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По мнению Заявителя, Заказчиком нарушены требования 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ФКС),</w:t>
      </w:r>
      <w:r w:rsidR="003F4AD8" w:rsidRPr="00157604">
        <w:rPr>
          <w:sz w:val="26"/>
          <w:szCs w:val="26"/>
        </w:rPr>
        <w:t xml:space="preserve"> </w:t>
      </w:r>
      <w:r w:rsidR="0063586A" w:rsidRPr="00157604">
        <w:rPr>
          <w:sz w:val="26"/>
          <w:szCs w:val="26"/>
        </w:rPr>
        <w:t xml:space="preserve">поскольку в продаже нет ни одного зарегистрированного </w:t>
      </w:r>
      <w:r w:rsidR="003A4CAB" w:rsidRPr="00157604">
        <w:rPr>
          <w:sz w:val="26"/>
          <w:szCs w:val="26"/>
        </w:rPr>
        <w:t>медицинского</w:t>
      </w:r>
      <w:r w:rsidR="0063586A" w:rsidRPr="00157604">
        <w:rPr>
          <w:sz w:val="26"/>
          <w:szCs w:val="26"/>
        </w:rPr>
        <w:t xml:space="preserve"> изделия, </w:t>
      </w:r>
      <w:r w:rsidR="003F4AD8" w:rsidRPr="00157604">
        <w:rPr>
          <w:sz w:val="26"/>
          <w:szCs w:val="26"/>
        </w:rPr>
        <w:lastRenderedPageBreak/>
        <w:t>соответствующего</w:t>
      </w:r>
      <w:r w:rsidR="0063586A" w:rsidRPr="00157604">
        <w:rPr>
          <w:sz w:val="26"/>
          <w:szCs w:val="26"/>
        </w:rPr>
        <w:t xml:space="preserve"> </w:t>
      </w:r>
      <w:r w:rsidR="003F4AD8" w:rsidRPr="00157604">
        <w:rPr>
          <w:sz w:val="26"/>
          <w:szCs w:val="26"/>
        </w:rPr>
        <w:t>«</w:t>
      </w:r>
      <w:r w:rsidR="0063586A" w:rsidRPr="00157604">
        <w:rPr>
          <w:sz w:val="26"/>
          <w:szCs w:val="26"/>
        </w:rPr>
        <w:t>Описанию объекта закупки</w:t>
      </w:r>
      <w:r w:rsidR="003F4AD8" w:rsidRPr="00157604">
        <w:rPr>
          <w:sz w:val="26"/>
          <w:szCs w:val="26"/>
        </w:rPr>
        <w:t>»</w:t>
      </w:r>
      <w:r w:rsidR="0063586A" w:rsidRPr="00157604">
        <w:rPr>
          <w:sz w:val="26"/>
          <w:szCs w:val="26"/>
        </w:rPr>
        <w:t xml:space="preserve"> по показателю «ширина </w:t>
      </w:r>
      <w:r w:rsidR="003F4AD8" w:rsidRPr="00157604">
        <w:rPr>
          <w:sz w:val="26"/>
          <w:szCs w:val="26"/>
        </w:rPr>
        <w:t>≥28 и ≤30 миллиметр»</w:t>
      </w:r>
      <w:r w:rsidRPr="00157604">
        <w:rPr>
          <w:sz w:val="26"/>
          <w:szCs w:val="26"/>
        </w:rPr>
        <w:t>.</w:t>
      </w:r>
    </w:p>
    <w:p w:rsidR="00C91562" w:rsidRPr="00157604" w:rsidRDefault="00C91562" w:rsidP="00157604">
      <w:pPr>
        <w:pStyle w:val="a3"/>
        <w:spacing w:before="0" w:beforeAutospacing="0" w:after="200" w:afterAutospacing="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В отзыве на жалобу №299 от 30.09.2024 Уполномоченное учреждение сообщило, что</w:t>
      </w:r>
      <w:r w:rsidR="003A4CAB" w:rsidRPr="00157604">
        <w:rPr>
          <w:sz w:val="26"/>
          <w:szCs w:val="26"/>
        </w:rPr>
        <w:t xml:space="preserve"> заказчик воспользовался предоставленным ему Законом о ФКС правом в необходимой степени детализировать объект закупки исходя из своих объективных потребностей</w:t>
      </w:r>
      <w:r w:rsidRPr="00157604">
        <w:rPr>
          <w:sz w:val="26"/>
          <w:szCs w:val="26"/>
        </w:rPr>
        <w:t xml:space="preserve">. </w:t>
      </w:r>
    </w:p>
    <w:p w:rsidR="00C91562" w:rsidRPr="00157604" w:rsidRDefault="00C91562" w:rsidP="00157604">
      <w:pPr>
        <w:pStyle w:val="a3"/>
        <w:spacing w:before="0" w:beforeAutospacing="0" w:after="200" w:afterAutospacing="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В отзыве на жалобу №</w:t>
      </w:r>
      <w:r w:rsidR="00814E8A" w:rsidRPr="00157604">
        <w:rPr>
          <w:sz w:val="26"/>
          <w:szCs w:val="26"/>
        </w:rPr>
        <w:t>1286</w:t>
      </w:r>
      <w:r w:rsidRPr="00157604">
        <w:rPr>
          <w:sz w:val="26"/>
          <w:szCs w:val="26"/>
        </w:rPr>
        <w:t xml:space="preserve"> от </w:t>
      </w:r>
      <w:r w:rsidR="00814E8A" w:rsidRPr="00157604">
        <w:rPr>
          <w:sz w:val="26"/>
          <w:szCs w:val="26"/>
        </w:rPr>
        <w:t>27</w:t>
      </w:r>
      <w:r w:rsidRPr="00157604">
        <w:rPr>
          <w:sz w:val="26"/>
          <w:szCs w:val="26"/>
        </w:rPr>
        <w:t>.</w:t>
      </w:r>
      <w:r w:rsidR="00814E8A" w:rsidRPr="00157604">
        <w:rPr>
          <w:sz w:val="26"/>
          <w:szCs w:val="26"/>
        </w:rPr>
        <w:t>09</w:t>
      </w:r>
      <w:r w:rsidRPr="00157604">
        <w:rPr>
          <w:sz w:val="26"/>
          <w:szCs w:val="26"/>
        </w:rPr>
        <w:t>.2024 Заказчик сообщил, что жалоба является необоснованной,</w:t>
      </w:r>
      <w:r w:rsidR="00CC2D7F" w:rsidRPr="00157604">
        <w:rPr>
          <w:sz w:val="26"/>
          <w:szCs w:val="26"/>
        </w:rPr>
        <w:t xml:space="preserve"> нарушени</w:t>
      </w:r>
      <w:r w:rsidR="006A047E">
        <w:rPr>
          <w:sz w:val="26"/>
          <w:szCs w:val="26"/>
        </w:rPr>
        <w:t>я</w:t>
      </w:r>
      <w:r w:rsidR="00CC2D7F" w:rsidRPr="00157604">
        <w:rPr>
          <w:sz w:val="26"/>
          <w:szCs w:val="26"/>
        </w:rPr>
        <w:t xml:space="preserve"> законодательства о контрактной системе отсутствуют</w:t>
      </w:r>
      <w:r w:rsidRPr="00157604">
        <w:rPr>
          <w:sz w:val="26"/>
          <w:szCs w:val="26"/>
        </w:rPr>
        <w:t>.</w:t>
      </w:r>
    </w:p>
    <w:p w:rsidR="00C91562" w:rsidRPr="00157604" w:rsidRDefault="00C91562" w:rsidP="00157604">
      <w:pPr>
        <w:pStyle w:val="a3"/>
        <w:spacing w:before="0" w:beforeAutospacing="0" w:after="200" w:afterAutospacing="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В ходе заседания Комиссии представители Заказчика и Уполномоченного учреждения поддержали возражения, изложенные в отзыве на жалобу, и считают жалобу необоснованной.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Изучив представленные документы и материалы, выслушав мнение сторон, Комиссия пришла к следующим выводам.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Согласно пункту 1 части 1 статьи 33 Закона о ФКС 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  <w:r w:rsidR="00CC2D7F" w:rsidRPr="00157604">
        <w:rPr>
          <w:sz w:val="26"/>
          <w:szCs w:val="26"/>
        </w:rPr>
        <w:t xml:space="preserve"> </w:t>
      </w:r>
      <w:r w:rsidRPr="00157604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а) сопровождение такого указания словами "или эквивалент";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5B6CEA" w:rsidRPr="00157604" w:rsidRDefault="005B6CEA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</w:t>
      </w:r>
      <w:r w:rsidRPr="00157604">
        <w:rPr>
          <w:sz w:val="26"/>
          <w:szCs w:val="26"/>
        </w:rPr>
        <w:lastRenderedPageBreak/>
        <w:t>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5B6CEA" w:rsidRPr="00157604" w:rsidRDefault="00873D85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 xml:space="preserve">Объектом закупки является поставка </w:t>
      </w:r>
      <w:r w:rsidR="001018EC" w:rsidRPr="00157604">
        <w:rPr>
          <w:sz w:val="26"/>
          <w:szCs w:val="26"/>
        </w:rPr>
        <w:t>презерват</w:t>
      </w:r>
      <w:r w:rsidR="00AD5CE0" w:rsidRPr="00157604">
        <w:rPr>
          <w:sz w:val="26"/>
          <w:szCs w:val="26"/>
        </w:rPr>
        <w:t>ивов для УЗИ и в разделе «Описание объекта закупки» установлена, в том числе характеристика: «ширина ≥28 и ≤30 миллиметр»</w:t>
      </w:r>
      <w:r w:rsidR="00584149" w:rsidRPr="00157604">
        <w:rPr>
          <w:sz w:val="26"/>
          <w:szCs w:val="26"/>
        </w:rPr>
        <w:t>.</w:t>
      </w:r>
    </w:p>
    <w:p w:rsidR="00584149" w:rsidRPr="00157604" w:rsidRDefault="0069639E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Изучив регистрационные удостоверения, на которые ссылается Заявитель в своей жалобе, Комиссия приходит к выводу о наличии необходимого к поставке товара</w:t>
      </w:r>
      <w:r w:rsidR="00CC5F11" w:rsidRPr="00157604">
        <w:rPr>
          <w:sz w:val="26"/>
          <w:szCs w:val="26"/>
        </w:rPr>
        <w:t xml:space="preserve"> с указанной выше характеристикой.</w:t>
      </w:r>
    </w:p>
    <w:p w:rsidR="00CC5F11" w:rsidRPr="00157604" w:rsidRDefault="00CC5F11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 xml:space="preserve">Так, согласно инструкции по применению </w:t>
      </w:r>
      <w:r w:rsidR="00EA5970" w:rsidRPr="00157604">
        <w:rPr>
          <w:sz w:val="26"/>
          <w:szCs w:val="26"/>
        </w:rPr>
        <w:t>на чехол защитный (презерватив) УЗИ по ТУ 22.19.71-040-17707123-2019 (РУ РЗН 2020/10694, ООО «АЛЬПИНА ПЛАСТ»)</w:t>
      </w:r>
      <w:r w:rsidR="001F2D93" w:rsidRPr="00157604">
        <w:rPr>
          <w:sz w:val="26"/>
          <w:szCs w:val="26"/>
        </w:rPr>
        <w:t xml:space="preserve"> данный товар обладает такой характеристикой, как «ширина</w:t>
      </w:r>
      <w:r w:rsidR="0091469E" w:rsidRPr="00157604">
        <w:rPr>
          <w:sz w:val="26"/>
          <w:szCs w:val="26"/>
        </w:rPr>
        <w:t xml:space="preserve"> 27±2 мм», «ширина 30±2 мм».</w:t>
      </w:r>
    </w:p>
    <w:p w:rsidR="00B72A22" w:rsidRPr="00157604" w:rsidRDefault="0091469E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Кроме того, из инструкций</w:t>
      </w:r>
      <w:r w:rsidR="006A6B9D" w:rsidRPr="00157604">
        <w:rPr>
          <w:sz w:val="26"/>
          <w:szCs w:val="26"/>
        </w:rPr>
        <w:t xml:space="preserve"> по применению медицинских изделий с регистрационными номерами</w:t>
      </w:r>
      <w:r w:rsidR="00053146" w:rsidRPr="00157604">
        <w:rPr>
          <w:sz w:val="26"/>
          <w:szCs w:val="26"/>
        </w:rPr>
        <w:t xml:space="preserve"> РЗН 2017/6089, РЗН 20</w:t>
      </w:r>
      <w:r w:rsidR="006A047E">
        <w:rPr>
          <w:sz w:val="26"/>
          <w:szCs w:val="26"/>
        </w:rPr>
        <w:t xml:space="preserve">22/17553, на которые ссылается </w:t>
      </w:r>
      <w:r w:rsidR="00053146" w:rsidRPr="00157604">
        <w:rPr>
          <w:sz w:val="26"/>
          <w:szCs w:val="26"/>
        </w:rPr>
        <w:t>Заявитель</w:t>
      </w:r>
      <w:r w:rsidR="006A6B9D" w:rsidRPr="00157604">
        <w:rPr>
          <w:sz w:val="26"/>
          <w:szCs w:val="26"/>
        </w:rPr>
        <w:t xml:space="preserve">, размещенными на сайте </w:t>
      </w:r>
      <w:r w:rsidR="00053146" w:rsidRPr="00157604">
        <w:rPr>
          <w:sz w:val="26"/>
          <w:szCs w:val="26"/>
        </w:rPr>
        <w:t>Росздравнадзора</w:t>
      </w:r>
      <w:r w:rsidR="006A6B9D" w:rsidRPr="00157604">
        <w:rPr>
          <w:sz w:val="26"/>
          <w:szCs w:val="26"/>
        </w:rPr>
        <w:t xml:space="preserve">, нельзя сделать </w:t>
      </w:r>
      <w:r w:rsidR="00053146" w:rsidRPr="00157604">
        <w:rPr>
          <w:sz w:val="26"/>
          <w:szCs w:val="26"/>
        </w:rPr>
        <w:t>однозначный</w:t>
      </w:r>
      <w:r w:rsidR="006A6B9D" w:rsidRPr="00157604">
        <w:rPr>
          <w:sz w:val="26"/>
          <w:szCs w:val="26"/>
        </w:rPr>
        <w:t xml:space="preserve"> вывод об отсутстви</w:t>
      </w:r>
      <w:r w:rsidR="006A047E">
        <w:rPr>
          <w:sz w:val="26"/>
          <w:szCs w:val="26"/>
        </w:rPr>
        <w:t>е</w:t>
      </w:r>
      <w:r w:rsidR="00A110BE" w:rsidRPr="00157604">
        <w:rPr>
          <w:sz w:val="26"/>
          <w:szCs w:val="26"/>
        </w:rPr>
        <w:t xml:space="preserve"> на </w:t>
      </w:r>
      <w:r w:rsidR="00053146" w:rsidRPr="00157604">
        <w:rPr>
          <w:sz w:val="26"/>
          <w:szCs w:val="26"/>
        </w:rPr>
        <w:t>соответствующем</w:t>
      </w:r>
      <w:r w:rsidR="00A110BE" w:rsidRPr="00157604">
        <w:rPr>
          <w:sz w:val="26"/>
          <w:szCs w:val="26"/>
        </w:rPr>
        <w:t xml:space="preserve"> рынке презервативов для УЗИ с характеристикой «Ширина ≥ 28 и ≤ 30 Миллиметр»</w:t>
      </w:r>
      <w:r w:rsidR="00053146" w:rsidRPr="00157604">
        <w:rPr>
          <w:sz w:val="26"/>
          <w:szCs w:val="26"/>
        </w:rPr>
        <w:t>.</w:t>
      </w:r>
    </w:p>
    <w:p w:rsidR="00B72A22" w:rsidRPr="00157604" w:rsidRDefault="00053146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rFonts w:eastAsiaTheme="minorHAnsi"/>
          <w:sz w:val="26"/>
          <w:szCs w:val="26"/>
          <w:lang w:eastAsia="en-US"/>
        </w:rPr>
        <w:t>Таким образом</w:t>
      </w:r>
      <w:r w:rsidR="00B72A22" w:rsidRPr="00157604">
        <w:rPr>
          <w:rFonts w:eastAsiaTheme="minorHAnsi"/>
          <w:sz w:val="26"/>
          <w:szCs w:val="26"/>
          <w:lang w:eastAsia="en-US"/>
        </w:rPr>
        <w:t xml:space="preserve">, представителем Заявителя на заседание Комиссии не представлено документов и сведений, однозначно свидетельствующих о невозможности поставки товаров, соответствующих требованиям </w:t>
      </w:r>
      <w:r w:rsidR="00F75EED" w:rsidRPr="00157604">
        <w:rPr>
          <w:rFonts w:eastAsiaTheme="minorHAnsi"/>
          <w:sz w:val="26"/>
          <w:szCs w:val="26"/>
          <w:lang w:eastAsia="en-US"/>
        </w:rPr>
        <w:t xml:space="preserve">извещения об осуществлении </w:t>
      </w:r>
      <w:r w:rsidR="002A4E69" w:rsidRPr="00157604">
        <w:rPr>
          <w:rFonts w:eastAsiaTheme="minorHAnsi"/>
          <w:sz w:val="26"/>
          <w:szCs w:val="26"/>
          <w:lang w:eastAsia="en-US"/>
        </w:rPr>
        <w:t>закупки</w:t>
      </w:r>
      <w:r w:rsidR="00B72A22" w:rsidRPr="00157604">
        <w:rPr>
          <w:rFonts w:eastAsiaTheme="minorHAnsi"/>
          <w:sz w:val="26"/>
          <w:szCs w:val="26"/>
          <w:lang w:eastAsia="en-US"/>
        </w:rPr>
        <w:t>.</w:t>
      </w:r>
    </w:p>
    <w:p w:rsidR="00B72A22" w:rsidRPr="00157604" w:rsidRDefault="00B72A22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rFonts w:eastAsiaTheme="minorHAnsi"/>
          <w:sz w:val="26"/>
          <w:szCs w:val="26"/>
          <w:lang w:eastAsia="en-US"/>
        </w:rPr>
        <w:t>Кроме того</w:t>
      </w:r>
      <w:r w:rsidR="002A4E69" w:rsidRPr="00157604">
        <w:rPr>
          <w:rFonts w:eastAsiaTheme="minorHAnsi"/>
          <w:sz w:val="26"/>
          <w:szCs w:val="26"/>
          <w:lang w:eastAsia="en-US"/>
        </w:rPr>
        <w:t>, на участие в электронном аукционе подано</w:t>
      </w:r>
      <w:r w:rsidR="00583E1F" w:rsidRPr="00583E1F">
        <w:rPr>
          <w:rFonts w:eastAsiaTheme="minorHAnsi"/>
          <w:sz w:val="26"/>
          <w:szCs w:val="26"/>
          <w:lang w:eastAsia="en-US"/>
        </w:rPr>
        <w:t xml:space="preserve"> </w:t>
      </w:r>
      <w:r w:rsidR="002A4E69" w:rsidRPr="00157604">
        <w:rPr>
          <w:rFonts w:eastAsiaTheme="minorHAnsi"/>
          <w:sz w:val="26"/>
          <w:szCs w:val="26"/>
          <w:lang w:eastAsia="en-US"/>
        </w:rPr>
        <w:t>11</w:t>
      </w:r>
      <w:r w:rsidR="00F16215" w:rsidRPr="00157604">
        <w:rPr>
          <w:rFonts w:eastAsiaTheme="minorHAnsi"/>
          <w:sz w:val="26"/>
          <w:szCs w:val="26"/>
          <w:lang w:eastAsia="en-US"/>
        </w:rPr>
        <w:t xml:space="preserve"> заявок от участников закупки. По результатам проведения аукциона достигнуто снижение 42,5</w:t>
      </w:r>
      <w:r w:rsidRPr="00157604">
        <w:rPr>
          <w:rFonts w:eastAsiaTheme="minorHAnsi"/>
          <w:sz w:val="26"/>
          <w:szCs w:val="26"/>
          <w:lang w:eastAsia="en-US"/>
        </w:rPr>
        <w:t>0% от начальной (максимальной) цены контракта.</w:t>
      </w:r>
    </w:p>
    <w:p w:rsidR="00B72A22" w:rsidRPr="00157604" w:rsidRDefault="00B72A22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rFonts w:eastAsiaTheme="minorHAnsi"/>
          <w:sz w:val="26"/>
          <w:szCs w:val="26"/>
          <w:lang w:eastAsia="en-US"/>
        </w:rPr>
        <w:t>Таким образом, изучив документы и сведения, Комиссия приходит к выводу, что действия Заказчика в части установления требований к техническим характеристикам товара подобным образом не огр</w:t>
      </w:r>
      <w:r w:rsidR="002958C0" w:rsidRPr="00157604">
        <w:rPr>
          <w:rFonts w:eastAsiaTheme="minorHAnsi"/>
          <w:sz w:val="26"/>
          <w:szCs w:val="26"/>
          <w:lang w:eastAsia="en-US"/>
        </w:rPr>
        <w:t>аничивает количество участников</w:t>
      </w:r>
      <w:r w:rsidRPr="00157604">
        <w:rPr>
          <w:rFonts w:eastAsiaTheme="minorHAnsi"/>
          <w:sz w:val="26"/>
          <w:szCs w:val="26"/>
          <w:lang w:eastAsia="en-US"/>
        </w:rPr>
        <w:t>.</w:t>
      </w:r>
    </w:p>
    <w:p w:rsidR="00873D85" w:rsidRPr="00157604" w:rsidRDefault="00B72A22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rFonts w:eastAsiaTheme="minorHAnsi"/>
          <w:sz w:val="26"/>
          <w:szCs w:val="26"/>
          <w:lang w:eastAsia="en-US"/>
        </w:rPr>
        <w:t>Следовательно, довод жалобы Заявителя является необоснованным.</w:t>
      </w:r>
    </w:p>
    <w:p w:rsidR="00C56742" w:rsidRPr="00157604" w:rsidRDefault="005B6CEA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Внеплановая проверка, проведенная в соответствии с пунктом 1 части 15 статьи 99 закона о ФКС</w:t>
      </w:r>
      <w:r w:rsidR="002958C0" w:rsidRPr="00157604">
        <w:rPr>
          <w:sz w:val="26"/>
          <w:szCs w:val="26"/>
        </w:rPr>
        <w:t>,</w:t>
      </w:r>
      <w:r w:rsidRPr="00157604">
        <w:rPr>
          <w:sz w:val="26"/>
          <w:szCs w:val="26"/>
        </w:rPr>
        <w:t xml:space="preserve"> </w:t>
      </w:r>
      <w:r w:rsidR="002958C0" w:rsidRPr="00157604">
        <w:rPr>
          <w:sz w:val="26"/>
          <w:szCs w:val="26"/>
        </w:rPr>
        <w:t>выявила следующее нарушение</w:t>
      </w:r>
      <w:r w:rsidRPr="00157604">
        <w:rPr>
          <w:sz w:val="26"/>
          <w:szCs w:val="26"/>
        </w:rPr>
        <w:t xml:space="preserve"> законодате</w:t>
      </w:r>
      <w:r w:rsidR="002958C0" w:rsidRPr="00157604">
        <w:rPr>
          <w:sz w:val="26"/>
          <w:szCs w:val="26"/>
        </w:rPr>
        <w:t>льства о контрактной системе</w:t>
      </w:r>
      <w:r w:rsidRPr="00157604">
        <w:rPr>
          <w:sz w:val="26"/>
          <w:szCs w:val="26"/>
        </w:rPr>
        <w:t>.</w:t>
      </w:r>
    </w:p>
    <w:p w:rsidR="00C56742" w:rsidRPr="00157604" w:rsidRDefault="00C56742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sz w:val="26"/>
          <w:szCs w:val="26"/>
        </w:rPr>
        <w:t xml:space="preserve">Согласно ч. 2 ст. 33 Закона о ФКС </w:t>
      </w:r>
      <w:r w:rsidRPr="00157604">
        <w:rPr>
          <w:rFonts w:eastAsiaTheme="minorHAnsi"/>
          <w:sz w:val="26"/>
          <w:szCs w:val="26"/>
          <w:lang w:eastAsia="en-US"/>
        </w:rPr>
        <w:t xml:space="preserve">описание объекта закупки в соответствии с требованиями, указанными в </w:t>
      </w:r>
      <w:hyperlink r:id="rId7" w:history="1">
        <w:r w:rsidRPr="00157604">
          <w:rPr>
            <w:rFonts w:eastAsiaTheme="minorHAnsi"/>
            <w:color w:val="0000FF"/>
            <w:sz w:val="26"/>
            <w:szCs w:val="26"/>
            <w:lang w:eastAsia="en-US"/>
          </w:rPr>
          <w:t>части 1</w:t>
        </w:r>
      </w:hyperlink>
      <w:r w:rsidRPr="00157604">
        <w:rPr>
          <w:rFonts w:eastAsiaTheme="minorHAnsi"/>
          <w:sz w:val="26"/>
          <w:szCs w:val="26"/>
          <w:lang w:eastAsia="en-US"/>
        </w:rPr>
        <w:t xml:space="preserve"> настоящей статьи, должно содержать </w:t>
      </w:r>
      <w:r w:rsidRPr="00157604">
        <w:rPr>
          <w:rFonts w:eastAsiaTheme="minorHAnsi"/>
          <w:sz w:val="26"/>
          <w:szCs w:val="26"/>
          <w:lang w:eastAsia="en-US"/>
        </w:rPr>
        <w:lastRenderedPageBreak/>
        <w:t xml:space="preserve">показатели, позволяющие определить соответствие </w:t>
      </w:r>
      <w:proofErr w:type="gramStart"/>
      <w:r w:rsidRPr="00157604">
        <w:rPr>
          <w:rFonts w:eastAsiaTheme="minorHAnsi"/>
          <w:sz w:val="26"/>
          <w:szCs w:val="26"/>
          <w:lang w:eastAsia="en-US"/>
        </w:rPr>
        <w:t>закупаемых</w:t>
      </w:r>
      <w:proofErr w:type="gramEnd"/>
      <w:r w:rsidRPr="00157604">
        <w:rPr>
          <w:rFonts w:eastAsiaTheme="minorHAnsi"/>
          <w:sz w:val="26"/>
          <w:szCs w:val="26"/>
          <w:lang w:eastAsia="en-US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56742" w:rsidRPr="00157604" w:rsidRDefault="00C56742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rFonts w:eastAsiaTheme="minorHAnsi"/>
          <w:sz w:val="26"/>
          <w:szCs w:val="26"/>
          <w:lang w:eastAsia="en-US"/>
        </w:rPr>
        <w:t xml:space="preserve">В ходе заседания Комиссии представитель Заказчика сообщил, </w:t>
      </w:r>
      <w:r w:rsidR="00F07DAC" w:rsidRPr="00157604">
        <w:rPr>
          <w:rFonts w:eastAsiaTheme="minorHAnsi"/>
          <w:sz w:val="26"/>
          <w:szCs w:val="26"/>
          <w:lang w:eastAsia="en-US"/>
        </w:rPr>
        <w:t>что при публикации извещения об осуществлении закупки в ЕИС допущена ошибка</w:t>
      </w:r>
      <w:r w:rsidR="003930D8" w:rsidRPr="00157604">
        <w:rPr>
          <w:rFonts w:eastAsiaTheme="minorHAnsi"/>
          <w:sz w:val="26"/>
          <w:szCs w:val="26"/>
          <w:lang w:eastAsia="en-US"/>
        </w:rPr>
        <w:t>, и вместо характеристики «диаметр», указан показатель «ширина», подразумевая расстояние от края до края через центральную ось</w:t>
      </w:r>
      <w:r w:rsidR="00F960AB" w:rsidRPr="00157604">
        <w:rPr>
          <w:rFonts w:eastAsiaTheme="minorHAnsi"/>
          <w:sz w:val="26"/>
          <w:szCs w:val="26"/>
          <w:lang w:eastAsia="en-US"/>
        </w:rPr>
        <w:t>, что подразумевает диаметр изделия.</w:t>
      </w:r>
    </w:p>
    <w:p w:rsidR="002958C0" w:rsidRPr="00157604" w:rsidRDefault="00094DDA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sz w:val="26"/>
          <w:szCs w:val="26"/>
        </w:rPr>
        <w:t xml:space="preserve">Таким образом, в нарушение ч. 2 ст. 33 Закона о ФКС описание объекта закупки содержат </w:t>
      </w:r>
      <w:r w:rsidR="004600F4" w:rsidRPr="00157604">
        <w:rPr>
          <w:sz w:val="26"/>
          <w:szCs w:val="26"/>
        </w:rPr>
        <w:t xml:space="preserve">некорректный </w:t>
      </w:r>
      <w:r w:rsidRPr="00157604">
        <w:rPr>
          <w:sz w:val="26"/>
          <w:szCs w:val="26"/>
        </w:rPr>
        <w:t>показатель «Ширина ≥ 28 и ≤ 30 Миллиметр», не отвечающий потребностям Заказчика</w:t>
      </w:r>
      <w:r w:rsidR="006A047E">
        <w:rPr>
          <w:sz w:val="26"/>
          <w:szCs w:val="26"/>
        </w:rPr>
        <w:t>,</w:t>
      </w:r>
      <w:r w:rsidRPr="00157604">
        <w:rPr>
          <w:sz w:val="26"/>
          <w:szCs w:val="26"/>
        </w:rPr>
        <w:t xml:space="preserve"> и, соответственно, не </w:t>
      </w:r>
      <w:r w:rsidR="00CD5FBA" w:rsidRPr="00157604">
        <w:rPr>
          <w:rFonts w:eastAsiaTheme="minorHAnsi"/>
          <w:sz w:val="26"/>
          <w:szCs w:val="26"/>
          <w:lang w:eastAsia="en-US"/>
        </w:rPr>
        <w:t>позволяющий</w:t>
      </w:r>
      <w:r w:rsidRPr="00157604">
        <w:rPr>
          <w:rFonts w:eastAsiaTheme="minorHAnsi"/>
          <w:sz w:val="26"/>
          <w:szCs w:val="26"/>
          <w:lang w:eastAsia="en-US"/>
        </w:rPr>
        <w:t xml:space="preserve"> оп</w:t>
      </w:r>
      <w:r w:rsidR="00CD5FBA" w:rsidRPr="00157604">
        <w:rPr>
          <w:rFonts w:eastAsiaTheme="minorHAnsi"/>
          <w:sz w:val="26"/>
          <w:szCs w:val="26"/>
          <w:lang w:eastAsia="en-US"/>
        </w:rPr>
        <w:t>ределить соответствие закупаемого</w:t>
      </w:r>
      <w:r w:rsidRPr="00157604">
        <w:rPr>
          <w:rFonts w:eastAsiaTheme="minorHAnsi"/>
          <w:sz w:val="26"/>
          <w:szCs w:val="26"/>
          <w:lang w:eastAsia="en-US"/>
        </w:rPr>
        <w:t xml:space="preserve"> товара, </w:t>
      </w:r>
      <w:r w:rsidR="00CD5FBA" w:rsidRPr="00157604">
        <w:rPr>
          <w:rFonts w:eastAsiaTheme="minorHAnsi"/>
          <w:sz w:val="26"/>
          <w:szCs w:val="26"/>
          <w:lang w:eastAsia="en-US"/>
        </w:rPr>
        <w:t>установленным лечебным учреждением</w:t>
      </w:r>
      <w:r w:rsidRPr="00157604">
        <w:rPr>
          <w:rFonts w:eastAsiaTheme="minorHAnsi"/>
          <w:sz w:val="26"/>
          <w:szCs w:val="26"/>
          <w:lang w:eastAsia="en-US"/>
        </w:rPr>
        <w:t xml:space="preserve"> требованиям</w:t>
      </w:r>
      <w:r w:rsidR="00CD5FBA" w:rsidRPr="00157604">
        <w:rPr>
          <w:rFonts w:eastAsiaTheme="minorHAnsi"/>
          <w:sz w:val="26"/>
          <w:szCs w:val="26"/>
          <w:lang w:eastAsia="en-US"/>
        </w:rPr>
        <w:t>.</w:t>
      </w:r>
    </w:p>
    <w:p w:rsidR="004F17BE" w:rsidRPr="00157604" w:rsidRDefault="004F17BE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157604">
        <w:rPr>
          <w:rFonts w:eastAsiaTheme="minorHAnsi"/>
          <w:sz w:val="26"/>
          <w:szCs w:val="26"/>
          <w:lang w:eastAsia="en-US"/>
        </w:rPr>
        <w:t>Одновременно с этим Комиссией Управления установлено, что вышеуказанное нарушение не повлияло на результаты определения поставщика, (подрядчика, исполнителя), так как, согласно протоколу подведения итогов определения поставщика</w:t>
      </w:r>
      <w:r w:rsidR="00C40161" w:rsidRPr="00157604">
        <w:rPr>
          <w:rFonts w:eastAsiaTheme="minorHAnsi"/>
          <w:sz w:val="26"/>
          <w:szCs w:val="26"/>
          <w:lang w:eastAsia="en-US"/>
        </w:rPr>
        <w:t xml:space="preserve"> (подрядчика, исполнителя) от 27.09.2024 N ИЭА</w:t>
      </w:r>
      <w:proofErr w:type="gramStart"/>
      <w:r w:rsidR="00C40161" w:rsidRPr="00157604">
        <w:rPr>
          <w:rFonts w:eastAsiaTheme="minorHAnsi"/>
          <w:sz w:val="26"/>
          <w:szCs w:val="26"/>
          <w:lang w:eastAsia="en-US"/>
        </w:rPr>
        <w:t>1</w:t>
      </w:r>
      <w:proofErr w:type="gramEnd"/>
      <w:r w:rsidR="00C40161" w:rsidRPr="00157604">
        <w:rPr>
          <w:rFonts w:eastAsiaTheme="minorHAnsi"/>
          <w:sz w:val="26"/>
          <w:szCs w:val="26"/>
          <w:lang w:eastAsia="en-US"/>
        </w:rPr>
        <w:t>, заявки участников</w:t>
      </w:r>
      <w:r w:rsidRPr="00157604">
        <w:rPr>
          <w:rFonts w:eastAsiaTheme="minorHAnsi"/>
          <w:sz w:val="26"/>
          <w:szCs w:val="26"/>
          <w:lang w:eastAsia="en-US"/>
        </w:rPr>
        <w:t xml:space="preserve"> закупки не отклонялась</w:t>
      </w:r>
      <w:r w:rsidR="000C55E4" w:rsidRPr="00157604">
        <w:rPr>
          <w:rFonts w:eastAsiaTheme="minorHAnsi"/>
          <w:sz w:val="26"/>
          <w:szCs w:val="26"/>
          <w:lang w:eastAsia="en-US"/>
        </w:rPr>
        <w:t>, поскольку предложенный ими товар соответствует потребностям Заказчика</w:t>
      </w:r>
      <w:r w:rsidRPr="00157604">
        <w:rPr>
          <w:rFonts w:eastAsiaTheme="minorHAnsi"/>
          <w:sz w:val="26"/>
          <w:szCs w:val="26"/>
          <w:lang w:eastAsia="en-US"/>
        </w:rPr>
        <w:t>.</w:t>
      </w:r>
    </w:p>
    <w:p w:rsidR="005B6CEA" w:rsidRPr="00157604" w:rsidRDefault="005B6CEA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sz w:val="26"/>
          <w:szCs w:val="26"/>
        </w:rPr>
      </w:pPr>
      <w:r w:rsidRPr="00157604">
        <w:rPr>
          <w:sz w:val="26"/>
          <w:szCs w:val="26"/>
        </w:rPr>
        <w:t>На основании 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  <w:r w:rsidR="00157604">
        <w:rPr>
          <w:sz w:val="26"/>
          <w:szCs w:val="26"/>
        </w:rPr>
        <w:t>.</w:t>
      </w:r>
    </w:p>
    <w:p w:rsidR="005B6CEA" w:rsidRPr="00076404" w:rsidRDefault="005B6CEA" w:rsidP="005B6CEA">
      <w:pPr>
        <w:autoSpaceDE w:val="0"/>
        <w:autoSpaceDN w:val="0"/>
        <w:adjustRightInd w:val="0"/>
        <w:spacing w:before="260"/>
        <w:ind w:firstLine="540"/>
        <w:jc w:val="both"/>
        <w:rPr>
          <w:rFonts w:eastAsiaTheme="minorHAnsi"/>
          <w:sz w:val="26"/>
          <w:szCs w:val="26"/>
          <w:lang w:eastAsia="en-US"/>
        </w:rPr>
      </w:pPr>
    </w:p>
    <w:p w:rsidR="005B6CEA" w:rsidRPr="00302A36" w:rsidRDefault="005B6CEA" w:rsidP="005B6CEA">
      <w:pPr>
        <w:pStyle w:val="1"/>
        <w:spacing w:after="240"/>
        <w:ind w:right="140" w:firstLine="709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302A36">
        <w:rPr>
          <w:rFonts w:ascii="Times New Roman" w:hAnsi="Times New Roman"/>
          <w:sz w:val="26"/>
          <w:szCs w:val="26"/>
        </w:rPr>
        <w:t>р</w:t>
      </w:r>
      <w:proofErr w:type="gramEnd"/>
      <w:r w:rsidRPr="00302A36">
        <w:rPr>
          <w:rFonts w:ascii="Times New Roman" w:hAnsi="Times New Roman"/>
          <w:sz w:val="26"/>
          <w:szCs w:val="26"/>
        </w:rPr>
        <w:t xml:space="preserve"> е ш и л а:</w:t>
      </w:r>
    </w:p>
    <w:p w:rsidR="00C43CF9" w:rsidRPr="00C43CF9" w:rsidRDefault="00C43CF9" w:rsidP="00157604">
      <w:pPr>
        <w:spacing w:after="20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5B6CEA" w:rsidRPr="00C43CF9">
        <w:rPr>
          <w:sz w:val="26"/>
          <w:szCs w:val="26"/>
        </w:rPr>
        <w:t>Признать жалоб</w:t>
      </w:r>
      <w:proofErr w:type="gramStart"/>
      <w:r w:rsidR="005B6CEA" w:rsidRPr="00C43CF9">
        <w:rPr>
          <w:sz w:val="26"/>
          <w:szCs w:val="26"/>
        </w:rPr>
        <w:t>у ООО</w:t>
      </w:r>
      <w:proofErr w:type="gramEnd"/>
      <w:r w:rsidR="005B6CEA" w:rsidRPr="00C43CF9">
        <w:rPr>
          <w:sz w:val="26"/>
          <w:szCs w:val="26"/>
        </w:rPr>
        <w:t xml:space="preserve"> «</w:t>
      </w:r>
      <w:r w:rsidR="00A158BE" w:rsidRPr="00C43CF9">
        <w:rPr>
          <w:sz w:val="26"/>
          <w:szCs w:val="26"/>
        </w:rPr>
        <w:t>МАСТЕРПАК</w:t>
      </w:r>
      <w:r w:rsidR="005B6CEA" w:rsidRPr="00C43CF9">
        <w:rPr>
          <w:sz w:val="26"/>
          <w:szCs w:val="26"/>
        </w:rPr>
        <w:t>» необоснованной.</w:t>
      </w:r>
    </w:p>
    <w:p w:rsidR="006A047E" w:rsidRDefault="00C43CF9" w:rsidP="006A047E">
      <w:pPr>
        <w:spacing w:after="20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6A047E" w:rsidRPr="006A047E">
        <w:rPr>
          <w:sz w:val="26"/>
          <w:szCs w:val="26"/>
        </w:rPr>
        <w:t>Обязательное для исполнения предписание об устранении нарушений 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 w:rsidR="005762DB" w:rsidRDefault="005762DB" w:rsidP="006A047E">
      <w:pPr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3.</w:t>
      </w:r>
      <w:r w:rsidR="006A047E">
        <w:rPr>
          <w:rFonts w:eastAsiaTheme="minorHAnsi"/>
          <w:sz w:val="26"/>
          <w:szCs w:val="26"/>
          <w:lang w:eastAsia="en-US"/>
        </w:rPr>
        <w:t xml:space="preserve"> </w:t>
      </w:r>
      <w:r w:rsidR="006A047E" w:rsidRPr="006A047E">
        <w:rPr>
          <w:rFonts w:eastAsiaTheme="minorHAnsi"/>
          <w:sz w:val="26"/>
          <w:szCs w:val="26"/>
          <w:lang w:eastAsia="en-US"/>
        </w:rPr>
        <w:t>Признать Заказчика (Государственное бюджетное учреждение Рязанской области «Областной клинический перинатальный центр») нарушившим ч. 2 ст. 33 Федерального закона от 05.04.2013 №44-ФЗ «О контрактной системе в сфере закупок товаров, работ, услуг для государственных и муниципальных нужд».</w:t>
      </w:r>
      <w:r w:rsidR="006A047E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Обязательное для исполнения предписание об устранении нарушений </w:t>
      </w:r>
      <w:r>
        <w:rPr>
          <w:rFonts w:eastAsiaTheme="minorHAnsi"/>
          <w:sz w:val="26"/>
          <w:szCs w:val="26"/>
          <w:lang w:eastAsia="en-US"/>
        </w:rPr>
        <w:lastRenderedPageBreak/>
        <w:t>законодательства о контрактной системе Заказчику не выдавать, поскольку выявленные нарушения не повлияли на результаты определения поставщика (подрядчика, исполнителя).</w:t>
      </w:r>
    </w:p>
    <w:p w:rsidR="005762DB" w:rsidRDefault="005762DB" w:rsidP="00157604">
      <w:pPr>
        <w:autoSpaceDE w:val="0"/>
        <w:autoSpaceDN w:val="0"/>
        <w:adjustRightInd w:val="0"/>
        <w:spacing w:after="200" w:line="276" w:lineRule="auto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ответственности.</w:t>
      </w:r>
    </w:p>
    <w:p w:rsidR="005B6CEA" w:rsidRPr="00302A36" w:rsidRDefault="005B6CEA" w:rsidP="00157604">
      <w:pPr>
        <w:pStyle w:val="3"/>
        <w:spacing w:after="20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302A36">
        <w:rPr>
          <w:rFonts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B6CEA" w:rsidRDefault="005B6CEA" w:rsidP="005B6CEA">
      <w:pPr>
        <w:spacing w:after="240" w:line="360" w:lineRule="auto"/>
        <w:ind w:right="140"/>
        <w:jc w:val="both"/>
        <w:rPr>
          <w:color w:val="000000" w:themeColor="text1"/>
          <w:sz w:val="26"/>
          <w:szCs w:val="26"/>
        </w:rPr>
      </w:pPr>
    </w:p>
    <w:p w:rsidR="005B6CEA" w:rsidRPr="004C4AA2" w:rsidRDefault="005B6CEA" w:rsidP="005B6CEA">
      <w:pPr>
        <w:spacing w:after="240" w:line="360" w:lineRule="auto"/>
        <w:ind w:right="140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>Председат</w:t>
      </w:r>
      <w:r>
        <w:rPr>
          <w:color w:val="000000" w:themeColor="text1"/>
          <w:sz w:val="26"/>
          <w:szCs w:val="26"/>
        </w:rPr>
        <w:t xml:space="preserve">ель Комиссии: </w:t>
      </w:r>
      <w:r>
        <w:rPr>
          <w:color w:val="000000" w:themeColor="text1"/>
          <w:sz w:val="26"/>
          <w:szCs w:val="26"/>
        </w:rPr>
        <w:tab/>
        <w:t xml:space="preserve">               </w:t>
      </w:r>
      <w:r w:rsidRPr="00C63AEF">
        <w:rPr>
          <w:color w:val="000000" w:themeColor="text1"/>
          <w:sz w:val="26"/>
          <w:szCs w:val="26"/>
        </w:rPr>
        <w:t xml:space="preserve">       </w:t>
      </w:r>
      <w:r>
        <w:rPr>
          <w:color w:val="000000" w:themeColor="text1"/>
          <w:sz w:val="26"/>
          <w:szCs w:val="26"/>
        </w:rPr>
        <w:t xml:space="preserve">                </w:t>
      </w:r>
      <w:r w:rsidRPr="00C63AEF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</w:t>
      </w:r>
      <w:r w:rsidRPr="00C63AEF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 xml:space="preserve">    </w:t>
      </w:r>
      <w:r w:rsidR="00583E1F" w:rsidRPr="00583E1F">
        <w:rPr>
          <w:color w:val="000000" w:themeColor="text1"/>
          <w:sz w:val="26"/>
          <w:szCs w:val="26"/>
        </w:rPr>
        <w:t>&lt;…&gt;</w:t>
      </w:r>
    </w:p>
    <w:p w:rsidR="005B6CEA" w:rsidRPr="004C4AA2" w:rsidRDefault="005B6CEA" w:rsidP="005B6CEA">
      <w:pPr>
        <w:spacing w:after="240" w:line="360" w:lineRule="auto"/>
        <w:ind w:right="140"/>
        <w:jc w:val="both"/>
        <w:rPr>
          <w:color w:val="000000" w:themeColor="text1"/>
          <w:sz w:val="26"/>
          <w:szCs w:val="26"/>
        </w:rPr>
      </w:pPr>
      <w:r w:rsidRPr="00C63AEF">
        <w:rPr>
          <w:color w:val="000000" w:themeColor="text1"/>
          <w:sz w:val="26"/>
          <w:szCs w:val="26"/>
        </w:rPr>
        <w:t xml:space="preserve">Члены Комиссии:                                                                </w:t>
      </w:r>
      <w:r>
        <w:rPr>
          <w:color w:val="000000" w:themeColor="text1"/>
          <w:sz w:val="26"/>
          <w:szCs w:val="26"/>
        </w:rPr>
        <w:t xml:space="preserve"> </w:t>
      </w:r>
      <w:r w:rsidRPr="00C63AEF">
        <w:rPr>
          <w:color w:val="000000" w:themeColor="text1"/>
          <w:sz w:val="26"/>
          <w:szCs w:val="26"/>
        </w:rPr>
        <w:t xml:space="preserve">    </w:t>
      </w:r>
      <w:r>
        <w:rPr>
          <w:color w:val="000000" w:themeColor="text1"/>
          <w:sz w:val="26"/>
          <w:szCs w:val="26"/>
        </w:rPr>
        <w:t xml:space="preserve">    </w:t>
      </w:r>
      <w:r w:rsidR="00157604">
        <w:rPr>
          <w:color w:val="000000" w:themeColor="text1"/>
          <w:sz w:val="26"/>
          <w:szCs w:val="26"/>
        </w:rPr>
        <w:t xml:space="preserve"> </w:t>
      </w:r>
      <w:r w:rsidRPr="00C63AEF">
        <w:rPr>
          <w:color w:val="000000" w:themeColor="text1"/>
          <w:sz w:val="26"/>
          <w:szCs w:val="26"/>
        </w:rPr>
        <w:t xml:space="preserve"> </w:t>
      </w:r>
      <w:r w:rsidR="00583E1F" w:rsidRPr="00583E1F">
        <w:rPr>
          <w:color w:val="000000" w:themeColor="text1"/>
          <w:sz w:val="26"/>
          <w:szCs w:val="26"/>
        </w:rPr>
        <w:t>&lt;…&gt;</w:t>
      </w:r>
    </w:p>
    <w:p w:rsidR="005B6CEA" w:rsidRPr="00A65E49" w:rsidRDefault="005B6CEA" w:rsidP="005B6CEA">
      <w:pPr>
        <w:pStyle w:val="1"/>
        <w:tabs>
          <w:tab w:val="left" w:pos="8205"/>
        </w:tabs>
        <w:spacing w:after="240" w:line="360" w:lineRule="auto"/>
        <w:contextualSpacing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63AEF"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                                       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                                </w:t>
      </w:r>
      <w:bookmarkStart w:id="0" w:name="_GoBack"/>
      <w:bookmarkEnd w:id="0"/>
      <w:r w:rsidR="00157604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583E1F" w:rsidRPr="00583E1F">
        <w:rPr>
          <w:rFonts w:ascii="Times New Roman" w:hAnsi="Times New Roman"/>
          <w:color w:val="000000" w:themeColor="text1"/>
          <w:sz w:val="26"/>
          <w:szCs w:val="26"/>
        </w:rPr>
        <w:t>&lt;…&gt;</w:t>
      </w:r>
    </w:p>
    <w:p w:rsidR="0016641A" w:rsidRDefault="00583E1F"/>
    <w:sectPr w:rsidR="001664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435C9"/>
    <w:multiLevelType w:val="hybridMultilevel"/>
    <w:tmpl w:val="317E159E"/>
    <w:lvl w:ilvl="0" w:tplc="9F228A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6ED"/>
    <w:rsid w:val="00053146"/>
    <w:rsid w:val="00094DDA"/>
    <w:rsid w:val="000A4D52"/>
    <w:rsid w:val="000C55E4"/>
    <w:rsid w:val="000C708A"/>
    <w:rsid w:val="001018EC"/>
    <w:rsid w:val="00144D8A"/>
    <w:rsid w:val="00157604"/>
    <w:rsid w:val="001715FF"/>
    <w:rsid w:val="00171793"/>
    <w:rsid w:val="00176141"/>
    <w:rsid w:val="001F2D93"/>
    <w:rsid w:val="002958C0"/>
    <w:rsid w:val="002A4E69"/>
    <w:rsid w:val="003458B3"/>
    <w:rsid w:val="003930D8"/>
    <w:rsid w:val="003A4CAB"/>
    <w:rsid w:val="003F4AD8"/>
    <w:rsid w:val="004600F4"/>
    <w:rsid w:val="004F17BE"/>
    <w:rsid w:val="005762DB"/>
    <w:rsid w:val="00583E1F"/>
    <w:rsid w:val="00584149"/>
    <w:rsid w:val="00595DD1"/>
    <w:rsid w:val="005B6CEA"/>
    <w:rsid w:val="0063586A"/>
    <w:rsid w:val="0069639E"/>
    <w:rsid w:val="006A047E"/>
    <w:rsid w:val="006A6B9D"/>
    <w:rsid w:val="007300BB"/>
    <w:rsid w:val="007C3993"/>
    <w:rsid w:val="00814E8A"/>
    <w:rsid w:val="008667EC"/>
    <w:rsid w:val="00873314"/>
    <w:rsid w:val="00873D85"/>
    <w:rsid w:val="008D016A"/>
    <w:rsid w:val="0091469E"/>
    <w:rsid w:val="00982928"/>
    <w:rsid w:val="00A110BE"/>
    <w:rsid w:val="00A158BE"/>
    <w:rsid w:val="00A6583D"/>
    <w:rsid w:val="00A66C34"/>
    <w:rsid w:val="00AD5CE0"/>
    <w:rsid w:val="00B326ED"/>
    <w:rsid w:val="00B72A22"/>
    <w:rsid w:val="00C40161"/>
    <w:rsid w:val="00C43CF9"/>
    <w:rsid w:val="00C56742"/>
    <w:rsid w:val="00C64CB0"/>
    <w:rsid w:val="00C91562"/>
    <w:rsid w:val="00CC2D7F"/>
    <w:rsid w:val="00CC5F11"/>
    <w:rsid w:val="00CD5FBA"/>
    <w:rsid w:val="00D961A9"/>
    <w:rsid w:val="00DE71B2"/>
    <w:rsid w:val="00E41D3E"/>
    <w:rsid w:val="00EA5970"/>
    <w:rsid w:val="00F07DAC"/>
    <w:rsid w:val="00F16215"/>
    <w:rsid w:val="00F75EED"/>
    <w:rsid w:val="00F9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B6CEA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">
    <w:name w:val="Обычный3"/>
    <w:rsid w:val="005B6CEA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3">
    <w:name w:val="Normal (Web)"/>
    <w:basedOn w:val="a"/>
    <w:uiPriority w:val="99"/>
    <w:unhideWhenUsed/>
    <w:rsid w:val="00C9156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600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C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B6CEA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">
    <w:name w:val="Обычный3"/>
    <w:rsid w:val="005B6CEA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3">
    <w:name w:val="Normal (Web)"/>
    <w:basedOn w:val="a"/>
    <w:uiPriority w:val="99"/>
    <w:unhideWhenUsed/>
    <w:rsid w:val="00C91562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4600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eq=doc&amp;base=LAW&amp;n=483131&amp;dst=10038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9C68B9-2D86-4E6C-B295-44377BB96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Железнякова Ольга Владимировна</dc:creator>
  <cp:lastModifiedBy>Железнякова Ольга Владимировна</cp:lastModifiedBy>
  <cp:revision>2</cp:revision>
  <dcterms:created xsi:type="dcterms:W3CDTF">2024-10-03T12:53:00Z</dcterms:created>
  <dcterms:modified xsi:type="dcterms:W3CDTF">2024-10-03T12:53:00Z</dcterms:modified>
</cp:coreProperties>
</file>