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F26F25" w14:textId="3FDFE4B0"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>ПРЕДПИСАНИЕ</w:t>
      </w:r>
    </w:p>
    <w:p w14:paraId="349EA2DA" w14:textId="460E2A1B"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sz w:val="28"/>
          <w:szCs w:val="28"/>
        </w:rPr>
        <w:t xml:space="preserve">по делу № </w:t>
      </w:r>
      <w:r w:rsidR="004C311D">
        <w:rPr>
          <w:sz w:val="28"/>
          <w:szCs w:val="28"/>
        </w:rPr>
        <w:t>28/06/105-</w:t>
      </w:r>
      <w:r w:rsidR="00B41C2E">
        <w:rPr>
          <w:sz w:val="28"/>
          <w:szCs w:val="28"/>
        </w:rPr>
        <w:t>2214</w:t>
      </w:r>
      <w:r w:rsidR="003B1F8D" w:rsidRPr="003B1F8D">
        <w:rPr>
          <w:sz w:val="28"/>
          <w:szCs w:val="28"/>
        </w:rPr>
        <w:t>/202</w:t>
      </w:r>
      <w:r w:rsidR="00724697">
        <w:rPr>
          <w:sz w:val="28"/>
          <w:szCs w:val="28"/>
        </w:rPr>
        <w:t>4</w:t>
      </w:r>
      <w:r w:rsidR="003B1F8D" w:rsidRPr="003B1F8D">
        <w:rPr>
          <w:sz w:val="28"/>
          <w:szCs w:val="28"/>
        </w:rPr>
        <w:t xml:space="preserve"> </w:t>
      </w:r>
      <w:r w:rsidRPr="003B1F8D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14:paraId="44DA58D1" w14:textId="77777777" w:rsidR="003F211C" w:rsidRDefault="003F211C" w:rsidP="003B1F8D">
      <w:pPr>
        <w:pStyle w:val="cee1fbf7edfbe9"/>
        <w:spacing w:line="264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p w14:paraId="078E18AE" w14:textId="77777777" w:rsidR="00654D17" w:rsidRPr="003B1F8D" w:rsidRDefault="00654D17" w:rsidP="003B1F8D">
      <w:pPr>
        <w:pStyle w:val="cee1fbf7edfbe9"/>
        <w:spacing w:line="264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3B1F8D" w14:paraId="4A52B07E" w14:textId="77777777" w:rsidTr="000F44FC">
        <w:tc>
          <w:tcPr>
            <w:tcW w:w="4789" w:type="dxa"/>
            <w:hideMark/>
          </w:tcPr>
          <w:p w14:paraId="71557B03" w14:textId="7FAC05B0" w:rsidR="003F211C" w:rsidRPr="003B1F8D" w:rsidRDefault="00B41C2E" w:rsidP="007F4EE2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  <w:r w:rsidR="004C311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724697">
              <w:rPr>
                <w:rFonts w:ascii="Times New Roman" w:hAnsi="Times New Roman"/>
                <w:sz w:val="28"/>
                <w:szCs w:val="28"/>
              </w:rPr>
              <w:t>.2024</w:t>
            </w:r>
          </w:p>
        </w:tc>
        <w:tc>
          <w:tcPr>
            <w:tcW w:w="5951" w:type="dxa"/>
            <w:gridSpan w:val="2"/>
            <w:hideMark/>
          </w:tcPr>
          <w:p w14:paraId="775D1DF1" w14:textId="2DC599EC" w:rsidR="003F211C" w:rsidRPr="003B1F8D" w:rsidRDefault="003F211C" w:rsidP="003B1F8D">
            <w:pPr>
              <w:spacing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1F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</w:t>
            </w:r>
            <w:r w:rsidR="002D17AB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3B1F8D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3F211C" w:rsidRPr="00C50151" w14:paraId="742B699E" w14:textId="77777777" w:rsidTr="000F44FC">
        <w:trPr>
          <w:gridAfter w:val="1"/>
          <w:wAfter w:w="985" w:type="dxa"/>
        </w:trPr>
        <w:tc>
          <w:tcPr>
            <w:tcW w:w="4789" w:type="dxa"/>
          </w:tcPr>
          <w:p w14:paraId="6149BB0C" w14:textId="77777777" w:rsidR="003F211C" w:rsidRPr="00C50151" w:rsidRDefault="003F211C" w:rsidP="003B1F8D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14:paraId="64999D10" w14:textId="77777777" w:rsidR="003F211C" w:rsidRPr="00C50151" w:rsidRDefault="003F211C" w:rsidP="003B1F8D">
            <w:pPr>
              <w:spacing w:line="264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E0E136F" w14:textId="041824EF" w:rsidR="00F827B7" w:rsidRPr="00C65306" w:rsidRDefault="00F827B7" w:rsidP="00B9279B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C50151">
        <w:rPr>
          <w:noProof w:val="0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4C311D" w:rsidRPr="00C50151">
        <w:rPr>
          <w:rStyle w:val="cef1edeee2edeee9f8f0e8f4f2e0e1e7e0f6e0"/>
          <w:sz w:val="28"/>
          <w:szCs w:val="28"/>
        </w:rPr>
        <w:t xml:space="preserve">на основании решения от </w:t>
      </w:r>
      <w:r w:rsidR="00B41C2E">
        <w:rPr>
          <w:rStyle w:val="cef1edeee2edeee9f8f0e8f4f2e0e1e7e0f6e0"/>
          <w:sz w:val="28"/>
          <w:szCs w:val="28"/>
        </w:rPr>
        <w:t>27</w:t>
      </w:r>
      <w:r w:rsidR="004C311D" w:rsidRPr="00C50151">
        <w:rPr>
          <w:rStyle w:val="cef1edeee2edeee9f8f0e8f4f2e0e1e7e0f6e0"/>
          <w:sz w:val="28"/>
          <w:szCs w:val="28"/>
        </w:rPr>
        <w:t>.</w:t>
      </w:r>
      <w:r w:rsidR="00B41C2E">
        <w:rPr>
          <w:rStyle w:val="cef1edeee2edeee9f8f0e8f4f2e0e1e7e0f6e0"/>
          <w:sz w:val="28"/>
          <w:szCs w:val="28"/>
        </w:rPr>
        <w:t>09</w:t>
      </w:r>
      <w:r w:rsidR="00724697">
        <w:rPr>
          <w:rStyle w:val="cef1edeee2edeee9f8f0e8f4f2e0e1e7e0f6e0"/>
          <w:sz w:val="28"/>
          <w:szCs w:val="28"/>
        </w:rPr>
        <w:t>.2024</w:t>
      </w:r>
      <w:r w:rsidR="003F211C" w:rsidRPr="00C50151">
        <w:rPr>
          <w:rStyle w:val="cef1edeee2edeee9f8f0e8f4f2e0e1e7e0f6e0"/>
          <w:sz w:val="28"/>
          <w:szCs w:val="28"/>
        </w:rPr>
        <w:t xml:space="preserve"> </w:t>
      </w:r>
      <w:r w:rsidR="00D66555" w:rsidRPr="00C50151">
        <w:rPr>
          <w:rStyle w:val="cef1edeee2edeee9f8f0e8f4f2e0e1e7e0f6e0"/>
          <w:sz w:val="28"/>
          <w:szCs w:val="28"/>
        </w:rPr>
        <w:t xml:space="preserve">по делу </w:t>
      </w:r>
      <w:r w:rsidR="00B9279B">
        <w:rPr>
          <w:rStyle w:val="cef1edeee2edeee9f8f0e8f4f2e0e1e7e0f6e0"/>
          <w:sz w:val="28"/>
          <w:szCs w:val="28"/>
        </w:rPr>
        <w:t xml:space="preserve">                                </w:t>
      </w:r>
      <w:r w:rsidR="003F211C" w:rsidRPr="00C50151">
        <w:rPr>
          <w:rStyle w:val="cef1edeee2edeee9f8f0e8f4f2e0e1e7e0f6e0"/>
          <w:sz w:val="28"/>
          <w:szCs w:val="28"/>
        </w:rPr>
        <w:t xml:space="preserve">№ </w:t>
      </w:r>
      <w:r w:rsidR="003F211C" w:rsidRPr="00C50151">
        <w:rPr>
          <w:sz w:val="28"/>
          <w:szCs w:val="28"/>
        </w:rPr>
        <w:t>28/06/105-</w:t>
      </w:r>
      <w:r w:rsidR="00B41C2E">
        <w:rPr>
          <w:sz w:val="28"/>
          <w:szCs w:val="28"/>
        </w:rPr>
        <w:t>2214</w:t>
      </w:r>
      <w:r w:rsidR="003F211C" w:rsidRPr="00C50151">
        <w:rPr>
          <w:sz w:val="28"/>
          <w:szCs w:val="28"/>
        </w:rPr>
        <w:t>/202</w:t>
      </w:r>
      <w:r w:rsidR="00724697">
        <w:rPr>
          <w:sz w:val="28"/>
          <w:szCs w:val="28"/>
        </w:rPr>
        <w:t>4</w:t>
      </w:r>
      <w:r w:rsidR="003F211C" w:rsidRPr="00C50151">
        <w:rPr>
          <w:rStyle w:val="cef1edeee2edeee9f8f0e8f4f2e0e1e7e0f6e0"/>
          <w:sz w:val="28"/>
          <w:szCs w:val="28"/>
        </w:rPr>
        <w:t>, принятого Комиссией по</w:t>
      </w:r>
      <w:r w:rsidR="003F211C" w:rsidRPr="003B1F8D">
        <w:rPr>
          <w:rStyle w:val="cef1edeee2edeee9f8f0e8f4f2e0e1e7e0f6e0"/>
          <w:sz w:val="28"/>
          <w:szCs w:val="28"/>
        </w:rPr>
        <w:t xml:space="preserve"> итогам рассмотрения </w:t>
      </w:r>
      <w:r w:rsidR="00A16934" w:rsidRPr="00A16934">
        <w:rPr>
          <w:rStyle w:val="cef1edeee2edeee9f8f0e8f4f2e0e1e7e0f6e0"/>
          <w:sz w:val="28"/>
          <w:szCs w:val="28"/>
        </w:rPr>
        <w:t>жалоб</w:t>
      </w:r>
      <w:r w:rsidR="00A16934">
        <w:rPr>
          <w:rStyle w:val="cef1edeee2edeee9f8f0e8f4f2e0e1e7e0f6e0"/>
          <w:sz w:val="28"/>
          <w:szCs w:val="28"/>
        </w:rPr>
        <w:t>ы</w:t>
      </w:r>
      <w:r w:rsidR="00654D17" w:rsidRPr="00306474">
        <w:rPr>
          <w:sz w:val="28"/>
          <w:szCs w:val="28"/>
        </w:rPr>
        <w:t xml:space="preserve"> </w:t>
      </w:r>
      <w:r w:rsidR="00B9279B">
        <w:rPr>
          <w:sz w:val="28"/>
          <w:szCs w:val="28"/>
        </w:rPr>
        <w:t xml:space="preserve">                </w:t>
      </w:r>
      <w:r w:rsidR="00B9279B">
        <w:rPr>
          <w:bCs/>
          <w:color w:val="000000" w:themeColor="text1"/>
          <w:sz w:val="28"/>
          <w:szCs w:val="28"/>
        </w:rPr>
        <w:t xml:space="preserve">ИП Макеева Е.Н. </w:t>
      </w:r>
      <w:r w:rsidR="00B41C2E" w:rsidRPr="00B41C2E">
        <w:rPr>
          <w:bCs/>
          <w:color w:val="000000" w:themeColor="text1"/>
          <w:sz w:val="28"/>
          <w:szCs w:val="28"/>
        </w:rPr>
        <w:t>(далее – Заявитель) на действия Федера</w:t>
      </w:r>
      <w:r w:rsidR="00B9279B">
        <w:rPr>
          <w:bCs/>
          <w:color w:val="000000" w:themeColor="text1"/>
          <w:sz w:val="28"/>
          <w:szCs w:val="28"/>
        </w:rPr>
        <w:t xml:space="preserve">льной службы судебных приставов </w:t>
      </w:r>
      <w:r w:rsidR="00B41C2E" w:rsidRPr="00B41C2E">
        <w:rPr>
          <w:bCs/>
          <w:color w:val="000000" w:themeColor="text1"/>
          <w:sz w:val="28"/>
          <w:szCs w:val="28"/>
        </w:rPr>
        <w:t xml:space="preserve">(далее – Заказчик) при проведении Заказчиком, </w:t>
      </w:r>
      <w:r w:rsidR="00B41C2E">
        <w:rPr>
          <w:bCs/>
          <w:color w:val="000000" w:themeColor="text1"/>
          <w:sz w:val="28"/>
          <w:szCs w:val="28"/>
        </w:rPr>
        <w:t xml:space="preserve">комиссией </w:t>
      </w:r>
      <w:r w:rsidR="00B9279B">
        <w:rPr>
          <w:bCs/>
          <w:color w:val="000000" w:themeColor="text1"/>
          <w:sz w:val="28"/>
          <w:szCs w:val="28"/>
        </w:rPr>
        <w:t xml:space="preserve">                                      </w:t>
      </w:r>
      <w:r w:rsidR="00B41C2E" w:rsidRPr="00B41C2E">
        <w:rPr>
          <w:bCs/>
          <w:color w:val="000000" w:themeColor="text1"/>
          <w:sz w:val="28"/>
          <w:szCs w:val="28"/>
        </w:rPr>
        <w:t>по осуществлению закупок Заказчика (далее – Комиссия по осуществлению закупок),  АО «ЕЭТП» (далее – Оператор электронной площадки) электронного аукциона на право заключения государственного контракта на</w:t>
      </w:r>
      <w:bookmarkStart w:id="0" w:name="_Hlk135820997"/>
      <w:r w:rsidR="00B41C2E" w:rsidRPr="00B41C2E">
        <w:rPr>
          <w:bCs/>
          <w:color w:val="000000" w:themeColor="text1"/>
          <w:sz w:val="28"/>
          <w:szCs w:val="28"/>
        </w:rPr>
        <w:t xml:space="preserve"> </w:t>
      </w:r>
      <w:bookmarkEnd w:id="0"/>
      <w:r w:rsidR="00B41C2E" w:rsidRPr="00B41C2E">
        <w:rPr>
          <w:bCs/>
          <w:color w:val="000000" w:themeColor="text1"/>
          <w:sz w:val="28"/>
          <w:szCs w:val="28"/>
        </w:rPr>
        <w:t>поставку автоматизированных рабочих мест для нужд Федеральной службы суде</w:t>
      </w:r>
      <w:r w:rsidR="00B9279B">
        <w:rPr>
          <w:bCs/>
          <w:color w:val="000000" w:themeColor="text1"/>
          <w:sz w:val="28"/>
          <w:szCs w:val="28"/>
        </w:rPr>
        <w:t xml:space="preserve">бных приставов (номер извещения </w:t>
      </w:r>
      <w:r w:rsidR="00B41C2E" w:rsidRPr="00B41C2E">
        <w:rPr>
          <w:bCs/>
          <w:color w:val="000000" w:themeColor="text1"/>
          <w:sz w:val="28"/>
          <w:szCs w:val="28"/>
        </w:rPr>
        <w:t>в единой информационной системе в с</w:t>
      </w:r>
      <w:r w:rsidR="00B9279B">
        <w:rPr>
          <w:bCs/>
          <w:color w:val="000000" w:themeColor="text1"/>
          <w:sz w:val="28"/>
          <w:szCs w:val="28"/>
        </w:rPr>
        <w:t xml:space="preserve">фере закупок </w:t>
      </w:r>
      <w:r w:rsidR="00B9279B" w:rsidRPr="00B9279B">
        <w:rPr>
          <w:bCs/>
          <w:color w:val="000000" w:themeColor="text1"/>
          <w:sz w:val="28"/>
          <w:szCs w:val="28"/>
        </w:rPr>
        <w:t>www.zakupki.gov.ru</w:t>
      </w:r>
      <w:r w:rsidR="00B9279B">
        <w:rPr>
          <w:bCs/>
          <w:color w:val="000000" w:themeColor="text1"/>
          <w:sz w:val="28"/>
          <w:szCs w:val="28"/>
        </w:rPr>
        <w:t xml:space="preserve"> </w:t>
      </w:r>
      <w:r w:rsidR="00B41C2E" w:rsidRPr="00B41C2E">
        <w:rPr>
          <w:bCs/>
          <w:color w:val="000000" w:themeColor="text1"/>
          <w:sz w:val="28"/>
          <w:szCs w:val="28"/>
        </w:rPr>
        <w:t>(далее – ЕИС) – 0173100012624000045) (дале</w:t>
      </w:r>
      <w:r w:rsidR="00B9279B">
        <w:rPr>
          <w:bCs/>
          <w:color w:val="000000" w:themeColor="text1"/>
          <w:sz w:val="28"/>
          <w:szCs w:val="28"/>
        </w:rPr>
        <w:t xml:space="preserve">е – Аукцион, Извещение, Товар), </w:t>
      </w:r>
      <w:r w:rsidR="00B41C2E" w:rsidRPr="00B41C2E">
        <w:rPr>
          <w:bCs/>
          <w:color w:val="000000" w:themeColor="text1"/>
          <w:sz w:val="28"/>
          <w:szCs w:val="28"/>
        </w:rPr>
        <w:t xml:space="preserve">и в результате осуществления внеплановой проверки </w:t>
      </w:r>
      <w:r w:rsidR="00B9279B">
        <w:rPr>
          <w:bCs/>
          <w:color w:val="000000" w:themeColor="text1"/>
          <w:sz w:val="28"/>
          <w:szCs w:val="28"/>
        </w:rPr>
        <w:t xml:space="preserve">                                </w:t>
      </w:r>
      <w:r w:rsidR="00B41C2E" w:rsidRPr="00B41C2E">
        <w:rPr>
          <w:bCs/>
          <w:color w:val="000000" w:themeColor="text1"/>
          <w:sz w:val="28"/>
          <w:szCs w:val="28"/>
        </w:rPr>
        <w:t xml:space="preserve">в соответствии с пунктом 1 части 15 статьи 99 Федерального закона </w:t>
      </w:r>
      <w:r w:rsidR="00B9279B">
        <w:rPr>
          <w:bCs/>
          <w:color w:val="000000" w:themeColor="text1"/>
          <w:sz w:val="28"/>
          <w:szCs w:val="28"/>
        </w:rPr>
        <w:t xml:space="preserve">                                          </w:t>
      </w:r>
      <w:r w:rsidR="00B41C2E" w:rsidRPr="00B41C2E">
        <w:rPr>
          <w:bCs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</w:t>
      </w:r>
      <w:r w:rsidR="00B9279B">
        <w:rPr>
          <w:bCs/>
          <w:color w:val="000000" w:themeColor="text1"/>
          <w:sz w:val="28"/>
          <w:szCs w:val="28"/>
        </w:rPr>
        <w:t xml:space="preserve">                           </w:t>
      </w:r>
      <w:r w:rsidR="00B41C2E" w:rsidRPr="00B41C2E">
        <w:rPr>
          <w:bCs/>
          <w:color w:val="000000" w:themeColor="text1"/>
          <w:sz w:val="28"/>
          <w:szCs w:val="28"/>
        </w:rPr>
        <w:t xml:space="preserve">работ, услуг </w:t>
      </w:r>
      <w:r w:rsidR="00B9279B">
        <w:rPr>
          <w:bCs/>
          <w:color w:val="000000" w:themeColor="text1"/>
          <w:sz w:val="28"/>
          <w:szCs w:val="28"/>
        </w:rPr>
        <w:t xml:space="preserve">для обеспечения государственных </w:t>
      </w:r>
      <w:r w:rsidR="00B41C2E" w:rsidRPr="00B41C2E">
        <w:rPr>
          <w:bCs/>
          <w:color w:val="000000" w:themeColor="text1"/>
          <w:sz w:val="28"/>
          <w:szCs w:val="28"/>
        </w:rPr>
        <w:t xml:space="preserve">и муниципальных нужд» </w:t>
      </w:r>
      <w:r w:rsidR="00B9279B">
        <w:rPr>
          <w:bCs/>
          <w:color w:val="000000" w:themeColor="text1"/>
          <w:sz w:val="28"/>
          <w:szCs w:val="28"/>
        </w:rPr>
        <w:t xml:space="preserve">                                 (</w:t>
      </w:r>
      <w:r w:rsidR="00B41C2E" w:rsidRPr="00B41C2E">
        <w:rPr>
          <w:bCs/>
          <w:color w:val="000000" w:themeColor="text1"/>
          <w:sz w:val="28"/>
          <w:szCs w:val="28"/>
        </w:rPr>
        <w:t>далее – Закон о контрактной системе),</w:t>
      </w:r>
    </w:p>
    <w:p w14:paraId="4B3BB15B" w14:textId="1D0C4EB6" w:rsidR="007F4EE2" w:rsidRPr="003B1F8D" w:rsidRDefault="007F4EE2" w:rsidP="009022EA">
      <w:pPr>
        <w:spacing w:line="2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0FC3D4" w14:textId="77777777" w:rsidR="00D160F0" w:rsidRPr="002D17AB" w:rsidRDefault="00D160F0" w:rsidP="004F4ADB">
      <w:pPr>
        <w:spacing w:line="340" w:lineRule="exact"/>
        <w:contextualSpacing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2D17AB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14:paraId="13D878B4" w14:textId="77777777" w:rsidR="00D160F0" w:rsidRPr="002D17AB" w:rsidRDefault="00D160F0" w:rsidP="009022EA">
      <w:pPr>
        <w:spacing w:line="20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35D5FB56" w14:textId="7F90C07B" w:rsidR="002D17AB" w:rsidRPr="001C5C7F" w:rsidRDefault="002D17AB" w:rsidP="002D17AB">
      <w:pPr>
        <w:pStyle w:val="a9"/>
        <w:numPr>
          <w:ilvl w:val="0"/>
          <w:numId w:val="6"/>
        </w:numPr>
        <w:spacing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C5C7F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 отменить протокол </w:t>
      </w:r>
      <w:r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подведения итогов определения поставщика (подрядчика, </w:t>
      </w:r>
      <w:proofErr w:type="gramStart"/>
      <w:r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исполнителя)   </w:t>
      </w:r>
      <w:proofErr w:type="gramEnd"/>
      <w:r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</w:t>
      </w:r>
      <w:hyperlink r:id="rId8" w:tgtFrame="_blank" w:history="1">
        <w:r w:rsidR="001C5C7F" w:rsidRPr="001C5C7F">
          <w:rPr>
            <w:rFonts w:ascii="Times New Roman" w:eastAsiaTheme="minorHAnsi" w:hAnsi="Times New Roman" w:cstheme="minorBidi"/>
            <w:color w:val="000000" w:themeColor="text1"/>
            <w:sz w:val="28"/>
            <w:szCs w:val="28"/>
            <w:lang w:eastAsia="en-US"/>
          </w:rPr>
          <w:t>от</w:t>
        </w:r>
        <w:r w:rsidR="00B41C2E">
          <w:rPr>
            <w:rFonts w:ascii="Times New Roman" w:eastAsiaTheme="minorHAnsi" w:hAnsi="Times New Roman" w:cstheme="minorBidi"/>
            <w:color w:val="000000" w:themeColor="text1"/>
            <w:sz w:val="28"/>
            <w:szCs w:val="28"/>
            <w:lang w:eastAsia="en-US"/>
          </w:rPr>
          <w:t xml:space="preserve"> 24.09</w:t>
        </w:r>
        <w:r w:rsidR="001C5C7F" w:rsidRPr="001C5C7F">
          <w:rPr>
            <w:rFonts w:ascii="Times New Roman" w:eastAsiaTheme="minorHAnsi" w:hAnsi="Times New Roman" w:cstheme="minorBidi"/>
            <w:color w:val="000000" w:themeColor="text1"/>
            <w:sz w:val="28"/>
            <w:szCs w:val="28"/>
            <w:lang w:eastAsia="en-US"/>
          </w:rPr>
          <w:t>.2024 № ИЭА</w:t>
        </w:r>
      </w:hyperlink>
      <w:r w:rsidR="00B41C2E">
        <w:rPr>
          <w:rFonts w:ascii="Times New Roman" w:eastAsiaTheme="minorHAnsi" w:hAnsi="Times New Roman" w:cstheme="minorBidi"/>
          <w:color w:val="000000" w:themeColor="text1"/>
          <w:sz w:val="28"/>
          <w:szCs w:val="28"/>
          <w:lang w:eastAsia="en-US"/>
        </w:rPr>
        <w:t>1</w:t>
      </w:r>
      <w:r w:rsidR="00C50151"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C5C7F">
        <w:rPr>
          <w:rFonts w:ascii="Times New Roman" w:hAnsi="Times New Roman"/>
          <w:color w:val="000000" w:themeColor="text1"/>
          <w:sz w:val="28"/>
          <w:szCs w:val="28"/>
        </w:rPr>
        <w:t>(далее – Протокол</w:t>
      </w:r>
      <w:r w:rsidR="00C50151"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 подведения итогов</w:t>
      </w:r>
      <w:r w:rsidRPr="001C5C7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14:paraId="6D17E27D" w14:textId="77777777" w:rsidR="002D17AB" w:rsidRPr="001C5C7F" w:rsidRDefault="002D17AB" w:rsidP="002D17AB">
      <w:pPr>
        <w:pStyle w:val="a9"/>
        <w:numPr>
          <w:ilvl w:val="0"/>
          <w:numId w:val="6"/>
        </w:numPr>
        <w:spacing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C5C7F">
        <w:rPr>
          <w:rFonts w:ascii="Times New Roman" w:hAnsi="Times New Roman"/>
          <w:color w:val="000000" w:themeColor="text1"/>
          <w:sz w:val="28"/>
          <w:szCs w:val="28"/>
        </w:rPr>
        <w:t>Оператору электронной площадки:</w:t>
      </w:r>
    </w:p>
    <w:p w14:paraId="4858C3DB" w14:textId="0B6A98A5" w:rsidR="002D17AB" w:rsidRPr="00724697" w:rsidRDefault="002D17AB" w:rsidP="002D17AB">
      <w:pPr>
        <w:pStyle w:val="a9"/>
        <w:numPr>
          <w:ilvl w:val="0"/>
          <w:numId w:val="7"/>
        </w:numPr>
        <w:spacing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отменить протокол подачи ценовых предложений от </w:t>
      </w:r>
      <w:hyperlink r:id="rId9" w:tgtFrame="_blank" w:history="1">
        <w:r w:rsidR="00B41C2E">
          <w:rPr>
            <w:rStyle w:val="a8"/>
            <w:color w:val="000000" w:themeColor="text1"/>
            <w:sz w:val="28"/>
            <w:szCs w:val="28"/>
            <w:u w:val="none"/>
          </w:rPr>
          <w:t>23.09</w:t>
        </w:r>
        <w:r w:rsidR="00724697" w:rsidRPr="001C5C7F">
          <w:rPr>
            <w:rStyle w:val="a8"/>
            <w:color w:val="000000" w:themeColor="text1"/>
            <w:sz w:val="28"/>
            <w:szCs w:val="28"/>
            <w:u w:val="none"/>
          </w:rPr>
          <w:t>.2024 № ЦПА</w:t>
        </w:r>
      </w:hyperlink>
      <w:r w:rsidR="00B41C2E">
        <w:rPr>
          <w:rStyle w:val="a8"/>
          <w:color w:val="000000" w:themeColor="text1"/>
          <w:sz w:val="28"/>
          <w:szCs w:val="28"/>
          <w:u w:val="none"/>
        </w:rPr>
        <w:t>1</w:t>
      </w:r>
      <w:r w:rsidR="00C50151" w:rsidRPr="001C5C7F">
        <w:rPr>
          <w:rFonts w:ascii="Times New Roman" w:hAnsi="Times New Roman"/>
          <w:color w:val="000000" w:themeColor="text1"/>
          <w:sz w:val="28"/>
          <w:szCs w:val="28"/>
        </w:rPr>
        <w:t xml:space="preserve"> (далее – Протокол</w:t>
      </w:r>
      <w:r w:rsidR="00C50151" w:rsidRPr="00724697">
        <w:rPr>
          <w:rFonts w:ascii="Times New Roman" w:hAnsi="Times New Roman"/>
          <w:color w:val="000000" w:themeColor="text1"/>
          <w:sz w:val="28"/>
          <w:szCs w:val="28"/>
        </w:rPr>
        <w:t xml:space="preserve"> подачи ценовых предложений)</w:t>
      </w:r>
      <w:r w:rsidRPr="0072469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05E7883" w14:textId="77777777" w:rsidR="002D17AB" w:rsidRDefault="002D17AB" w:rsidP="002D17AB">
      <w:pPr>
        <w:pStyle w:val="a9"/>
        <w:numPr>
          <w:ilvl w:val="0"/>
          <w:numId w:val="7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24697">
        <w:rPr>
          <w:rFonts w:ascii="Times New Roman" w:hAnsi="Times New Roman"/>
          <w:color w:val="000000" w:themeColor="text1"/>
          <w:sz w:val="28"/>
          <w:szCs w:val="28"/>
        </w:rPr>
        <w:t xml:space="preserve">вернуть участникам закупки ранее поданные заявки на участие                                            </w:t>
      </w:r>
      <w:r>
        <w:rPr>
          <w:rFonts w:ascii="Times New Roman" w:hAnsi="Times New Roman"/>
          <w:sz w:val="28"/>
          <w:szCs w:val="28"/>
        </w:rPr>
        <w:t>в Аукционе;</w:t>
      </w:r>
    </w:p>
    <w:p w14:paraId="1341E5CD" w14:textId="232D40B1" w:rsidR="002D17AB" w:rsidRDefault="002D17AB" w:rsidP="002D17AB">
      <w:pPr>
        <w:pStyle w:val="a9"/>
        <w:numPr>
          <w:ilvl w:val="0"/>
          <w:numId w:val="8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уведомить участников закупки, подавших заявку на участие в Аукционе</w:t>
      </w:r>
      <w:r w:rsidR="00C50151" w:rsidRPr="00C50151">
        <w:t xml:space="preserve"> </w:t>
      </w:r>
      <w:r w:rsidR="00C50151">
        <w:t xml:space="preserve">                      </w:t>
      </w:r>
      <w:r w:rsidR="00C50151" w:rsidRPr="00C50151">
        <w:rPr>
          <w:rFonts w:ascii="Times New Roman" w:hAnsi="Times New Roman"/>
          <w:sz w:val="28"/>
          <w:szCs w:val="28"/>
        </w:rPr>
        <w:t>в том числе Заявителя</w:t>
      </w:r>
      <w:r w:rsidR="00C5015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об отмене Протокола</w:t>
      </w:r>
      <w:r w:rsidR="00C50151" w:rsidRPr="00C50151">
        <w:t xml:space="preserve"> </w:t>
      </w:r>
      <w:r w:rsidR="00C50151" w:rsidRPr="00C50151">
        <w:rPr>
          <w:rFonts w:ascii="Times New Roman" w:hAnsi="Times New Roman"/>
          <w:sz w:val="28"/>
          <w:szCs w:val="28"/>
        </w:rPr>
        <w:t>подведения итогов</w:t>
      </w:r>
      <w:r>
        <w:rPr>
          <w:rFonts w:ascii="Times New Roman" w:hAnsi="Times New Roman"/>
          <w:sz w:val="28"/>
          <w:szCs w:val="28"/>
        </w:rPr>
        <w:t>,</w:t>
      </w:r>
      <w:r w:rsidR="00C50151" w:rsidRPr="00C50151">
        <w:t xml:space="preserve"> </w:t>
      </w:r>
      <w:r w:rsidR="00C50151" w:rsidRPr="00C50151">
        <w:rPr>
          <w:rFonts w:ascii="Times New Roman" w:hAnsi="Times New Roman"/>
          <w:sz w:val="28"/>
          <w:szCs w:val="28"/>
        </w:rPr>
        <w:t>Протокол</w:t>
      </w:r>
      <w:r w:rsidR="00C50151">
        <w:rPr>
          <w:rFonts w:ascii="Times New Roman" w:hAnsi="Times New Roman"/>
          <w:sz w:val="28"/>
          <w:szCs w:val="28"/>
        </w:rPr>
        <w:t>а</w:t>
      </w:r>
      <w:r w:rsidR="00C50151" w:rsidRPr="00C50151">
        <w:rPr>
          <w:rFonts w:ascii="Times New Roman" w:hAnsi="Times New Roman"/>
          <w:sz w:val="28"/>
          <w:szCs w:val="28"/>
        </w:rPr>
        <w:t xml:space="preserve"> подачи ценовых предложений</w:t>
      </w:r>
      <w:r w:rsidR="00C5015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 прекращении действия заявок, поданных на участие </w:t>
      </w:r>
      <w:r w:rsidR="00C50151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>в Аукционе, и о возможности подачи новых заявок на участие в Аукционе,</w:t>
      </w:r>
      <w:r w:rsidR="00C501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также о необходимости наличия на специальном счете о</w:t>
      </w:r>
      <w:r w:rsidR="003E62F8">
        <w:rPr>
          <w:rFonts w:ascii="Times New Roman" w:hAnsi="Times New Roman"/>
          <w:sz w:val="28"/>
          <w:szCs w:val="28"/>
        </w:rPr>
        <w:t>ткрыты</w:t>
      </w:r>
      <w:r>
        <w:rPr>
          <w:rFonts w:ascii="Times New Roman" w:hAnsi="Times New Roman"/>
          <w:sz w:val="28"/>
          <w:szCs w:val="28"/>
        </w:rPr>
        <w:t>м</w:t>
      </w:r>
      <w:r w:rsidR="00C501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участниками закупки, денежных сред</w:t>
      </w:r>
      <w:r w:rsidR="003E62F8">
        <w:rPr>
          <w:rFonts w:ascii="Times New Roman" w:hAnsi="Times New Roman"/>
          <w:sz w:val="28"/>
          <w:szCs w:val="28"/>
        </w:rPr>
        <w:t>ств в размере обеспечения заявки</w:t>
      </w:r>
      <w:r>
        <w:rPr>
          <w:rFonts w:ascii="Times New Roman" w:hAnsi="Times New Roman"/>
          <w:sz w:val="28"/>
          <w:szCs w:val="28"/>
        </w:rPr>
        <w:t xml:space="preserve"> на участие в Аукционе, </w:t>
      </w:r>
      <w:r w:rsidR="00C50151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>о блокировании операций в отношении указанных средств,</w:t>
      </w:r>
      <w:r w:rsidR="00C501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случае </w:t>
      </w:r>
      <w:r w:rsidR="00C50151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если в их отношении блокирование прекращено либо о необходимости наличия </w:t>
      </w:r>
      <w:r w:rsidR="00C50151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>у участников закупки независимой гарантии, соответствующей требованиям Закона о контрактной системе;</w:t>
      </w:r>
    </w:p>
    <w:p w14:paraId="6219A364" w14:textId="13C9C065" w:rsidR="002D17AB" w:rsidRDefault="002D17AB" w:rsidP="002D17AB">
      <w:pPr>
        <w:pStyle w:val="a9"/>
        <w:numPr>
          <w:ilvl w:val="0"/>
          <w:numId w:val="7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прекратить блокирование операций по счету для проведения операций                 по обеспечению участия в электронных процедурах, открыт</w:t>
      </w:r>
      <w:r w:rsidR="00CC3093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м</w:t>
      </w:r>
      <w:r w:rsidR="00CC3093">
        <w:rPr>
          <w:rFonts w:ascii="Times New Roman" w:hAnsi="Times New Roman"/>
          <w:sz w:val="28"/>
          <w:szCs w:val="28"/>
        </w:rPr>
        <w:t xml:space="preserve"> </w:t>
      </w:r>
      <w:r w:rsidR="008F7CC6">
        <w:rPr>
          <w:rFonts w:ascii="Times New Roman" w:hAnsi="Times New Roman"/>
          <w:sz w:val="28"/>
          <w:szCs w:val="28"/>
        </w:rPr>
        <w:t>участниками закупки, подавшими</w:t>
      </w:r>
      <w:r w:rsidR="003E62F8">
        <w:rPr>
          <w:rFonts w:ascii="Times New Roman" w:hAnsi="Times New Roman"/>
          <w:sz w:val="28"/>
          <w:szCs w:val="28"/>
        </w:rPr>
        <w:t xml:space="preserve"> заявки</w:t>
      </w:r>
      <w:r>
        <w:rPr>
          <w:rFonts w:ascii="Times New Roman" w:hAnsi="Times New Roman"/>
          <w:sz w:val="28"/>
          <w:szCs w:val="28"/>
        </w:rPr>
        <w:t xml:space="preserve"> на участие в Аукционе.</w:t>
      </w:r>
    </w:p>
    <w:p w14:paraId="0C9E1CD5" w14:textId="77777777" w:rsidR="002D17AB" w:rsidRDefault="002D17AB" w:rsidP="002D17AB">
      <w:pPr>
        <w:pStyle w:val="a9"/>
        <w:numPr>
          <w:ilvl w:val="0"/>
          <w:numId w:val="6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Заказчику:</w:t>
      </w:r>
    </w:p>
    <w:p w14:paraId="28C4C144" w14:textId="1529A783" w:rsidR="002D17AB" w:rsidRDefault="00962A91" w:rsidP="002D17AB">
      <w:pPr>
        <w:pStyle w:val="a9"/>
        <w:numPr>
          <w:ilvl w:val="0"/>
          <w:numId w:val="9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И</w:t>
      </w:r>
      <w:r w:rsidR="002D17AB">
        <w:rPr>
          <w:rFonts w:ascii="Times New Roman" w:hAnsi="Times New Roman"/>
          <w:sz w:val="28"/>
          <w:szCs w:val="28"/>
        </w:rPr>
        <w:t xml:space="preserve">звещение </w:t>
      </w:r>
      <w:r>
        <w:rPr>
          <w:rFonts w:ascii="Times New Roman" w:hAnsi="Times New Roman"/>
          <w:sz w:val="28"/>
          <w:szCs w:val="28"/>
        </w:rPr>
        <w:t xml:space="preserve">в соответствие </w:t>
      </w:r>
      <w:r w:rsidR="002D17AB">
        <w:rPr>
          <w:rFonts w:ascii="Times New Roman" w:hAnsi="Times New Roman"/>
          <w:sz w:val="28"/>
          <w:szCs w:val="28"/>
        </w:rPr>
        <w:t xml:space="preserve">с требованиями законодательства Российской </w:t>
      </w:r>
      <w:r>
        <w:rPr>
          <w:rFonts w:ascii="Times New Roman" w:hAnsi="Times New Roman"/>
          <w:sz w:val="28"/>
          <w:szCs w:val="28"/>
        </w:rPr>
        <w:t xml:space="preserve">Федерации о контрактной системе </w:t>
      </w:r>
      <w:r w:rsidR="002D17AB">
        <w:rPr>
          <w:rFonts w:ascii="Times New Roman" w:hAnsi="Times New Roman"/>
          <w:sz w:val="28"/>
          <w:szCs w:val="28"/>
        </w:rPr>
        <w:t xml:space="preserve">в сфере закупок и с учетом решения от </w:t>
      </w:r>
      <w:r w:rsidR="00B41C2E">
        <w:rPr>
          <w:rFonts w:ascii="Times New Roman" w:hAnsi="Times New Roman"/>
          <w:sz w:val="28"/>
          <w:szCs w:val="28"/>
        </w:rPr>
        <w:t>27</w:t>
      </w:r>
      <w:r w:rsidR="002D17AB">
        <w:rPr>
          <w:rFonts w:ascii="Times New Roman" w:hAnsi="Times New Roman"/>
          <w:sz w:val="28"/>
          <w:szCs w:val="28"/>
        </w:rPr>
        <w:t>.</w:t>
      </w:r>
      <w:r w:rsidR="00B41C2E">
        <w:rPr>
          <w:rFonts w:ascii="Times New Roman" w:hAnsi="Times New Roman"/>
          <w:sz w:val="28"/>
          <w:szCs w:val="28"/>
        </w:rPr>
        <w:t>09</w:t>
      </w:r>
      <w:r w:rsidR="00724697">
        <w:rPr>
          <w:rFonts w:ascii="Times New Roman" w:hAnsi="Times New Roman"/>
          <w:sz w:val="28"/>
          <w:szCs w:val="28"/>
        </w:rPr>
        <w:t>.2024</w:t>
      </w:r>
      <w:r w:rsidR="002D17AB">
        <w:rPr>
          <w:rFonts w:ascii="Times New Roman" w:hAnsi="Times New Roman"/>
          <w:sz w:val="28"/>
          <w:szCs w:val="28"/>
        </w:rPr>
        <w:t xml:space="preserve"> по делу № 28/06/105-</w:t>
      </w:r>
      <w:r w:rsidR="00B41C2E">
        <w:rPr>
          <w:rFonts w:ascii="Times New Roman" w:hAnsi="Times New Roman"/>
          <w:sz w:val="28"/>
          <w:szCs w:val="28"/>
        </w:rPr>
        <w:t>2214</w:t>
      </w:r>
      <w:r w:rsidR="00724697">
        <w:rPr>
          <w:rFonts w:ascii="Times New Roman" w:hAnsi="Times New Roman"/>
          <w:sz w:val="28"/>
          <w:szCs w:val="28"/>
        </w:rPr>
        <w:t>/2024</w:t>
      </w:r>
      <w:r>
        <w:rPr>
          <w:rFonts w:ascii="Times New Roman" w:hAnsi="Times New Roman"/>
          <w:sz w:val="28"/>
          <w:szCs w:val="28"/>
        </w:rPr>
        <w:t xml:space="preserve"> разместить соответствующее И</w:t>
      </w:r>
      <w:r w:rsidR="002D17AB">
        <w:rPr>
          <w:rFonts w:ascii="Times New Roman" w:hAnsi="Times New Roman"/>
          <w:sz w:val="28"/>
          <w:szCs w:val="28"/>
        </w:rPr>
        <w:t>звещение в ЕИС;</w:t>
      </w:r>
    </w:p>
    <w:p w14:paraId="1F3715C9" w14:textId="2C15F3B5" w:rsidR="002D17AB" w:rsidRDefault="002D17AB" w:rsidP="002D17AB">
      <w:pPr>
        <w:pStyle w:val="a9"/>
        <w:numPr>
          <w:ilvl w:val="0"/>
          <w:numId w:val="9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новую дату окончания срока подачи заявок на участие                             в Аукцион</w:t>
      </w:r>
      <w:r w:rsidR="00962A9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 При этом дата окончания срока подачи заявок на участие                                    в Аукционе должна быт</w:t>
      </w:r>
      <w:r w:rsidR="003E62F8">
        <w:rPr>
          <w:rFonts w:ascii="Times New Roman" w:hAnsi="Times New Roman"/>
          <w:sz w:val="28"/>
          <w:szCs w:val="28"/>
        </w:rPr>
        <w:t>ь назначена не ранее чем через 3 дня</w:t>
      </w:r>
      <w:r>
        <w:rPr>
          <w:rFonts w:ascii="Times New Roman" w:hAnsi="Times New Roman"/>
          <w:sz w:val="28"/>
          <w:szCs w:val="28"/>
        </w:rPr>
        <w:t xml:space="preserve"> со дня размещения        в ЕИС соответствующего извещения о проведении Аукциона.</w:t>
      </w:r>
    </w:p>
    <w:p w14:paraId="1F4B8FD2" w14:textId="055BE33E" w:rsidR="002D17AB" w:rsidRDefault="002D17AB" w:rsidP="002D17AB">
      <w:pPr>
        <w:pStyle w:val="a9"/>
        <w:numPr>
          <w:ilvl w:val="0"/>
          <w:numId w:val="6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Оператору электронной площадки не позднее 1 рабочего дня со дня исполнения пункта 3 настоящего предписания уведомить уча</w:t>
      </w:r>
      <w:r w:rsidR="003E62F8">
        <w:rPr>
          <w:rFonts w:ascii="Times New Roman" w:hAnsi="Times New Roman"/>
          <w:color w:val="000000"/>
          <w:sz w:val="28"/>
          <w:szCs w:val="28"/>
        </w:rPr>
        <w:t>стников закупки, подавших заявки</w:t>
      </w:r>
      <w:r>
        <w:rPr>
          <w:rFonts w:ascii="Times New Roman" w:hAnsi="Times New Roman"/>
          <w:color w:val="000000"/>
          <w:sz w:val="28"/>
          <w:szCs w:val="28"/>
        </w:rPr>
        <w:t xml:space="preserve"> на участие в Аукционе, о новой дате окончания срока подачи заявок на участие в Аукционе, дате рассмотрения заявок на участие в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Аукционе,   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             а также о возможности подачи новых заявок на участие в Аукционе.</w:t>
      </w:r>
    </w:p>
    <w:p w14:paraId="30D92FED" w14:textId="5E0CD5F3" w:rsidR="002D17AB" w:rsidRDefault="002D17AB" w:rsidP="002D17AB">
      <w:pPr>
        <w:pStyle w:val="a9"/>
        <w:numPr>
          <w:ilvl w:val="0"/>
          <w:numId w:val="6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               и с учетом решения от </w:t>
      </w:r>
      <w:r w:rsidR="00B41C2E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>.</w:t>
      </w:r>
      <w:r w:rsidR="00B41C2E">
        <w:rPr>
          <w:rFonts w:ascii="Times New Roman" w:hAnsi="Times New Roman"/>
          <w:sz w:val="28"/>
          <w:szCs w:val="28"/>
        </w:rPr>
        <w:t>09</w:t>
      </w:r>
      <w:r w:rsidR="00724697">
        <w:rPr>
          <w:rFonts w:ascii="Times New Roman" w:hAnsi="Times New Roman"/>
          <w:sz w:val="28"/>
          <w:szCs w:val="28"/>
        </w:rPr>
        <w:t>.2024</w:t>
      </w:r>
      <w:r>
        <w:rPr>
          <w:rFonts w:ascii="Times New Roman" w:hAnsi="Times New Roman"/>
          <w:sz w:val="28"/>
          <w:szCs w:val="28"/>
        </w:rPr>
        <w:t xml:space="preserve"> по делу № 28/06/105-</w:t>
      </w:r>
      <w:r w:rsidR="00B41C2E">
        <w:rPr>
          <w:rFonts w:ascii="Times New Roman" w:hAnsi="Times New Roman"/>
          <w:sz w:val="28"/>
          <w:szCs w:val="28"/>
        </w:rPr>
        <w:t>2214</w:t>
      </w:r>
      <w:r w:rsidR="00724697">
        <w:rPr>
          <w:rFonts w:ascii="Times New Roman" w:hAnsi="Times New Roman"/>
          <w:sz w:val="28"/>
          <w:szCs w:val="28"/>
        </w:rPr>
        <w:t>/2024</w:t>
      </w:r>
      <w:r>
        <w:rPr>
          <w:rFonts w:ascii="Times New Roman" w:hAnsi="Times New Roman"/>
          <w:sz w:val="28"/>
          <w:szCs w:val="28"/>
        </w:rPr>
        <w:t>.</w:t>
      </w:r>
    </w:p>
    <w:p w14:paraId="29662B0E" w14:textId="0B46DB77" w:rsidR="009379C0" w:rsidRPr="002D17AB" w:rsidRDefault="002D17AB" w:rsidP="002D17AB">
      <w:pPr>
        <w:pStyle w:val="a9"/>
        <w:numPr>
          <w:ilvl w:val="0"/>
          <w:numId w:val="1"/>
        </w:numPr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Заказчику, Комиссии по осуществлению закупок, Оператору электронной площадки в срок до</w:t>
      </w:r>
      <w:r w:rsidR="00F14980">
        <w:rPr>
          <w:rFonts w:ascii="Times New Roman" w:hAnsi="Times New Roman"/>
          <w:sz w:val="28"/>
          <w:szCs w:val="28"/>
        </w:rPr>
        <w:t xml:space="preserve"> 22.10</w:t>
      </w:r>
      <w:r>
        <w:rPr>
          <w:rFonts w:ascii="Times New Roman" w:hAnsi="Times New Roman"/>
          <w:sz w:val="28"/>
          <w:szCs w:val="28"/>
        </w:rPr>
        <w:t>.202</w:t>
      </w:r>
      <w:r w:rsidR="00C5015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                в ФАС России подтверждение исполнения настоящего предписания                                      в письменном виде, а также по электронной почте на delo@fas.gov.ru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bagov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fas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57778694" w14:textId="77777777" w:rsidR="002D17AB" w:rsidRPr="002D17AB" w:rsidRDefault="002D17AB" w:rsidP="002D17AB">
      <w:pPr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4F8E7740" w14:textId="268B68B9" w:rsidR="009379C0" w:rsidRDefault="00CC3093" w:rsidP="00CC3093">
      <w:pPr>
        <w:spacing w:line="340" w:lineRule="exact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9379C0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</w:t>
      </w:r>
      <w:r w:rsidR="00AD1A7B">
        <w:rPr>
          <w:rFonts w:ascii="Times New Roman" w:hAnsi="Times New Roman"/>
          <w:color w:val="000000"/>
          <w:sz w:val="28"/>
          <w:szCs w:val="28"/>
        </w:rPr>
        <w:t xml:space="preserve">о даты исполнения предписания </w:t>
      </w:r>
      <w:r w:rsidR="009379C0">
        <w:rPr>
          <w:rFonts w:ascii="Times New Roman" w:hAnsi="Times New Roman"/>
          <w:color w:val="000000"/>
          <w:sz w:val="28"/>
          <w:szCs w:val="28"/>
        </w:rPr>
        <w:t>об устранении нарушений законодательства Российской Федерации</w:t>
      </w:r>
      <w:r w:rsidR="002D17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379C0">
        <w:rPr>
          <w:rFonts w:ascii="Times New Roman" w:hAnsi="Times New Roman"/>
          <w:color w:val="000000"/>
          <w:sz w:val="28"/>
          <w:szCs w:val="28"/>
        </w:rPr>
        <w:t xml:space="preserve">о контрактной системе </w:t>
      </w:r>
      <w:r w:rsidR="002D17AB">
        <w:rPr>
          <w:rFonts w:ascii="Times New Roman" w:hAnsi="Times New Roman"/>
          <w:color w:val="000000"/>
          <w:sz w:val="28"/>
          <w:szCs w:val="28"/>
        </w:rPr>
        <w:t xml:space="preserve">                           </w:t>
      </w:r>
      <w:r w:rsidR="009379C0">
        <w:rPr>
          <w:rFonts w:ascii="Times New Roman" w:hAnsi="Times New Roman"/>
          <w:color w:val="000000"/>
          <w:sz w:val="28"/>
          <w:szCs w:val="28"/>
        </w:rPr>
        <w:t>в сфере закупок.</w:t>
      </w:r>
    </w:p>
    <w:p w14:paraId="2781B0D0" w14:textId="0C87158A" w:rsidR="009379C0" w:rsidRDefault="00CC3093" w:rsidP="00CC3093">
      <w:pPr>
        <w:spacing w:line="340" w:lineRule="exact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9379C0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</w:t>
      </w:r>
      <w:r w:rsidR="002D17AB" w:rsidRPr="002D17AB"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="009379C0">
        <w:rPr>
          <w:rFonts w:ascii="Times New Roman" w:hAnsi="Times New Roman"/>
          <w:color w:val="000000"/>
          <w:sz w:val="28"/>
          <w:szCs w:val="28"/>
        </w:rPr>
        <w:t xml:space="preserve"> статьи 19</w:t>
      </w:r>
      <w:r w:rsidR="00AD1A7B">
        <w:rPr>
          <w:rFonts w:ascii="Times New Roman" w:hAnsi="Times New Roman"/>
          <w:color w:val="000000"/>
          <w:sz w:val="28"/>
          <w:szCs w:val="28"/>
        </w:rPr>
        <w:t xml:space="preserve">.5 Кодекса Российской Федерации </w:t>
      </w:r>
      <w:r w:rsidR="009379C0">
        <w:rPr>
          <w:rFonts w:ascii="Times New Roman" w:hAnsi="Times New Roman"/>
          <w:color w:val="000000"/>
          <w:sz w:val="28"/>
          <w:szCs w:val="28"/>
        </w:rPr>
        <w:t>об административных</w:t>
      </w:r>
      <w:r w:rsidR="002D17AB" w:rsidRPr="002D17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379C0">
        <w:rPr>
          <w:rFonts w:ascii="Times New Roman" w:hAnsi="Times New Roman"/>
          <w:color w:val="000000"/>
          <w:sz w:val="28"/>
          <w:szCs w:val="28"/>
        </w:rPr>
        <w:t>правонарушениях.</w:t>
      </w:r>
    </w:p>
    <w:p w14:paraId="5FEE008E" w14:textId="77777777" w:rsidR="00CC3093" w:rsidRDefault="00CC3093" w:rsidP="004F4ADB">
      <w:pPr>
        <w:spacing w:line="340" w:lineRule="exac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568D7E1" w14:textId="77777777" w:rsidR="003B1F8D" w:rsidRPr="003B1F8D" w:rsidRDefault="003B1F8D" w:rsidP="003B1F8D">
      <w:pPr>
        <w:tabs>
          <w:tab w:val="left" w:pos="9639"/>
        </w:tabs>
        <w:spacing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C85717" w14:textId="2D4D8A71" w:rsidR="003F211C" w:rsidRPr="00724697" w:rsidRDefault="003F211C" w:rsidP="00FC4742">
      <w:pPr>
        <w:tabs>
          <w:tab w:val="left" w:pos="9639"/>
        </w:tabs>
        <w:spacing w:line="264" w:lineRule="auto"/>
        <w:jc w:val="both"/>
        <w:rPr>
          <w:rFonts w:ascii="Times New Roman" w:hAnsi="Times New Roman"/>
          <w:sz w:val="20"/>
          <w:szCs w:val="20"/>
        </w:rPr>
      </w:pPr>
      <w:bookmarkStart w:id="1" w:name="_GoBack"/>
      <w:bookmarkEnd w:id="1"/>
    </w:p>
    <w:sectPr w:rsidR="003F211C" w:rsidRPr="00724697" w:rsidSect="002D17AB">
      <w:headerReference w:type="default" r:id="rId10"/>
      <w:pgSz w:w="11907" w:h="16839" w:code="9"/>
      <w:pgMar w:top="1135" w:right="567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2BC6F" w14:textId="77777777" w:rsidR="007A2E27" w:rsidRDefault="007A2E27">
      <w:r>
        <w:separator/>
      </w:r>
    </w:p>
  </w:endnote>
  <w:endnote w:type="continuationSeparator" w:id="0">
    <w:p w14:paraId="41AB13AC" w14:textId="77777777" w:rsidR="007A2E27" w:rsidRDefault="007A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7C57D2" w14:textId="77777777" w:rsidR="007A2E27" w:rsidRDefault="007A2E27">
      <w:r>
        <w:separator/>
      </w:r>
    </w:p>
  </w:footnote>
  <w:footnote w:type="continuationSeparator" w:id="0">
    <w:p w14:paraId="62F3F686" w14:textId="77777777" w:rsidR="007A2E27" w:rsidRDefault="007A2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3EBB0" w14:textId="77777777"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279B">
      <w:rPr>
        <w:noProof/>
      </w:rPr>
      <w:t>2</w:t>
    </w:r>
    <w:r>
      <w:fldChar w:fldCharType="end"/>
    </w:r>
  </w:p>
  <w:p w14:paraId="0D6595A2" w14:textId="77777777"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56836"/>
    <w:rsid w:val="00061BF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7BE5"/>
    <w:rsid w:val="000907EE"/>
    <w:rsid w:val="00093F66"/>
    <w:rsid w:val="000950B4"/>
    <w:rsid w:val="000A115E"/>
    <w:rsid w:val="000A3BEB"/>
    <w:rsid w:val="000A4F15"/>
    <w:rsid w:val="000A56F1"/>
    <w:rsid w:val="000A7666"/>
    <w:rsid w:val="000B1781"/>
    <w:rsid w:val="000B351D"/>
    <w:rsid w:val="000B551D"/>
    <w:rsid w:val="000B5A80"/>
    <w:rsid w:val="000B7800"/>
    <w:rsid w:val="000C5A0F"/>
    <w:rsid w:val="000C6329"/>
    <w:rsid w:val="000D0408"/>
    <w:rsid w:val="000D125D"/>
    <w:rsid w:val="000D26C3"/>
    <w:rsid w:val="000D5545"/>
    <w:rsid w:val="000D62E4"/>
    <w:rsid w:val="000D70B0"/>
    <w:rsid w:val="000E19BB"/>
    <w:rsid w:val="000E2113"/>
    <w:rsid w:val="000E2E2C"/>
    <w:rsid w:val="000E426A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5049"/>
    <w:rsid w:val="00115937"/>
    <w:rsid w:val="00123FD5"/>
    <w:rsid w:val="001257CB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B31C6"/>
    <w:rsid w:val="001B4674"/>
    <w:rsid w:val="001C0399"/>
    <w:rsid w:val="001C0B7E"/>
    <w:rsid w:val="001C3CDC"/>
    <w:rsid w:val="001C5C7F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CAD"/>
    <w:rsid w:val="001E5884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40A7D"/>
    <w:rsid w:val="00243498"/>
    <w:rsid w:val="002443FD"/>
    <w:rsid w:val="00247FA5"/>
    <w:rsid w:val="00247FA7"/>
    <w:rsid w:val="00251B59"/>
    <w:rsid w:val="00252055"/>
    <w:rsid w:val="002525DF"/>
    <w:rsid w:val="00253F03"/>
    <w:rsid w:val="00254D66"/>
    <w:rsid w:val="0025751C"/>
    <w:rsid w:val="002606B5"/>
    <w:rsid w:val="00263BE2"/>
    <w:rsid w:val="002675FB"/>
    <w:rsid w:val="00272768"/>
    <w:rsid w:val="00273FF8"/>
    <w:rsid w:val="00275630"/>
    <w:rsid w:val="00276F9E"/>
    <w:rsid w:val="00280B09"/>
    <w:rsid w:val="0028552D"/>
    <w:rsid w:val="00293318"/>
    <w:rsid w:val="002942F1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17AB"/>
    <w:rsid w:val="002D37DE"/>
    <w:rsid w:val="002E0F0A"/>
    <w:rsid w:val="002E1133"/>
    <w:rsid w:val="002F05A5"/>
    <w:rsid w:val="002F1167"/>
    <w:rsid w:val="00302077"/>
    <w:rsid w:val="00304302"/>
    <w:rsid w:val="003045CD"/>
    <w:rsid w:val="0030677F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32097"/>
    <w:rsid w:val="00332F7B"/>
    <w:rsid w:val="00333AB7"/>
    <w:rsid w:val="00336FF6"/>
    <w:rsid w:val="00345961"/>
    <w:rsid w:val="003478A1"/>
    <w:rsid w:val="003511DE"/>
    <w:rsid w:val="00351A9E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112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E62F8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3A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67AB"/>
    <w:rsid w:val="004274F9"/>
    <w:rsid w:val="0043087C"/>
    <w:rsid w:val="0043214F"/>
    <w:rsid w:val="004328F4"/>
    <w:rsid w:val="00434744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51F0"/>
    <w:rsid w:val="004A6C75"/>
    <w:rsid w:val="004B085F"/>
    <w:rsid w:val="004B0997"/>
    <w:rsid w:val="004B0E23"/>
    <w:rsid w:val="004B3D37"/>
    <w:rsid w:val="004B4E01"/>
    <w:rsid w:val="004B7AAD"/>
    <w:rsid w:val="004C0175"/>
    <w:rsid w:val="004C2887"/>
    <w:rsid w:val="004C311D"/>
    <w:rsid w:val="004C33FC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ADB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19B4"/>
    <w:rsid w:val="0051433C"/>
    <w:rsid w:val="00514C75"/>
    <w:rsid w:val="005152C8"/>
    <w:rsid w:val="005158AA"/>
    <w:rsid w:val="00516726"/>
    <w:rsid w:val="00516C35"/>
    <w:rsid w:val="00517F97"/>
    <w:rsid w:val="00531C3A"/>
    <w:rsid w:val="00533B62"/>
    <w:rsid w:val="00536171"/>
    <w:rsid w:val="005363D2"/>
    <w:rsid w:val="0054020F"/>
    <w:rsid w:val="00542E03"/>
    <w:rsid w:val="00545689"/>
    <w:rsid w:val="00551325"/>
    <w:rsid w:val="00553BBA"/>
    <w:rsid w:val="005561D3"/>
    <w:rsid w:val="00556631"/>
    <w:rsid w:val="00560693"/>
    <w:rsid w:val="005630FE"/>
    <w:rsid w:val="00564248"/>
    <w:rsid w:val="00567B2C"/>
    <w:rsid w:val="00570D84"/>
    <w:rsid w:val="00571F99"/>
    <w:rsid w:val="00572792"/>
    <w:rsid w:val="0057422C"/>
    <w:rsid w:val="00577C80"/>
    <w:rsid w:val="005802A3"/>
    <w:rsid w:val="00581F84"/>
    <w:rsid w:val="00586EC3"/>
    <w:rsid w:val="00587051"/>
    <w:rsid w:val="00591595"/>
    <w:rsid w:val="00594BCE"/>
    <w:rsid w:val="0059679D"/>
    <w:rsid w:val="005A0955"/>
    <w:rsid w:val="005A0C94"/>
    <w:rsid w:val="005A1383"/>
    <w:rsid w:val="005A37E8"/>
    <w:rsid w:val="005A495D"/>
    <w:rsid w:val="005A4ED0"/>
    <w:rsid w:val="005A4F1B"/>
    <w:rsid w:val="005A5160"/>
    <w:rsid w:val="005A6403"/>
    <w:rsid w:val="005A64A1"/>
    <w:rsid w:val="005B0806"/>
    <w:rsid w:val="005B1902"/>
    <w:rsid w:val="005B1EC4"/>
    <w:rsid w:val="005B2B24"/>
    <w:rsid w:val="005B5A6A"/>
    <w:rsid w:val="005B5EF2"/>
    <w:rsid w:val="005B63D4"/>
    <w:rsid w:val="005B6989"/>
    <w:rsid w:val="005B6E3C"/>
    <w:rsid w:val="005C4D97"/>
    <w:rsid w:val="005C5289"/>
    <w:rsid w:val="005C570E"/>
    <w:rsid w:val="005D07F8"/>
    <w:rsid w:val="005D1776"/>
    <w:rsid w:val="005D1829"/>
    <w:rsid w:val="005D1CCA"/>
    <w:rsid w:val="005D3DA0"/>
    <w:rsid w:val="005D4EB2"/>
    <w:rsid w:val="005D71D8"/>
    <w:rsid w:val="005E58C1"/>
    <w:rsid w:val="005E742A"/>
    <w:rsid w:val="005F76DD"/>
    <w:rsid w:val="005F7FAC"/>
    <w:rsid w:val="00604FB7"/>
    <w:rsid w:val="00605618"/>
    <w:rsid w:val="00605AE7"/>
    <w:rsid w:val="00614034"/>
    <w:rsid w:val="00614EEB"/>
    <w:rsid w:val="006212DD"/>
    <w:rsid w:val="0062176D"/>
    <w:rsid w:val="00622339"/>
    <w:rsid w:val="006233CB"/>
    <w:rsid w:val="00644E67"/>
    <w:rsid w:val="006502FE"/>
    <w:rsid w:val="0065108C"/>
    <w:rsid w:val="00651BDE"/>
    <w:rsid w:val="00651D31"/>
    <w:rsid w:val="006547D0"/>
    <w:rsid w:val="00654D17"/>
    <w:rsid w:val="006575D9"/>
    <w:rsid w:val="00657863"/>
    <w:rsid w:val="00661B65"/>
    <w:rsid w:val="006620A2"/>
    <w:rsid w:val="00664779"/>
    <w:rsid w:val="006675B6"/>
    <w:rsid w:val="00667DAD"/>
    <w:rsid w:val="00671338"/>
    <w:rsid w:val="00674CE3"/>
    <w:rsid w:val="00676ACF"/>
    <w:rsid w:val="00680B5F"/>
    <w:rsid w:val="00681113"/>
    <w:rsid w:val="006842EC"/>
    <w:rsid w:val="00685BB4"/>
    <w:rsid w:val="0069068A"/>
    <w:rsid w:val="006A0B2C"/>
    <w:rsid w:val="006A1507"/>
    <w:rsid w:val="006A3487"/>
    <w:rsid w:val="006A5A83"/>
    <w:rsid w:val="006B0F30"/>
    <w:rsid w:val="006B4B7E"/>
    <w:rsid w:val="006B794C"/>
    <w:rsid w:val="006C389E"/>
    <w:rsid w:val="006C4A39"/>
    <w:rsid w:val="006D2360"/>
    <w:rsid w:val="006D3083"/>
    <w:rsid w:val="006D5F13"/>
    <w:rsid w:val="006E4C51"/>
    <w:rsid w:val="006E5FE5"/>
    <w:rsid w:val="006F7B18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CB5"/>
    <w:rsid w:val="00723E58"/>
    <w:rsid w:val="00724697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50A9F"/>
    <w:rsid w:val="0075133A"/>
    <w:rsid w:val="00751888"/>
    <w:rsid w:val="007519F7"/>
    <w:rsid w:val="00764DEC"/>
    <w:rsid w:val="00766815"/>
    <w:rsid w:val="00766CC0"/>
    <w:rsid w:val="0077134D"/>
    <w:rsid w:val="00772F7C"/>
    <w:rsid w:val="00774189"/>
    <w:rsid w:val="00781143"/>
    <w:rsid w:val="00781A95"/>
    <w:rsid w:val="007828C6"/>
    <w:rsid w:val="00783553"/>
    <w:rsid w:val="007853C0"/>
    <w:rsid w:val="00790772"/>
    <w:rsid w:val="00792782"/>
    <w:rsid w:val="00792887"/>
    <w:rsid w:val="007933DE"/>
    <w:rsid w:val="007A22AF"/>
    <w:rsid w:val="007A2661"/>
    <w:rsid w:val="007A2A82"/>
    <w:rsid w:val="007A2E27"/>
    <w:rsid w:val="007A35D7"/>
    <w:rsid w:val="007A39CA"/>
    <w:rsid w:val="007A4584"/>
    <w:rsid w:val="007A48A6"/>
    <w:rsid w:val="007A4E64"/>
    <w:rsid w:val="007B0B34"/>
    <w:rsid w:val="007B0FCB"/>
    <w:rsid w:val="007B101F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4EE2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7E9F"/>
    <w:rsid w:val="00830AE0"/>
    <w:rsid w:val="00833EDC"/>
    <w:rsid w:val="008377ED"/>
    <w:rsid w:val="00843373"/>
    <w:rsid w:val="00843DF8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D42"/>
    <w:rsid w:val="00867D8F"/>
    <w:rsid w:val="00870496"/>
    <w:rsid w:val="008707A0"/>
    <w:rsid w:val="00871BAB"/>
    <w:rsid w:val="00872475"/>
    <w:rsid w:val="008737CC"/>
    <w:rsid w:val="00881BD8"/>
    <w:rsid w:val="008871DD"/>
    <w:rsid w:val="008902B8"/>
    <w:rsid w:val="00891464"/>
    <w:rsid w:val="00893A14"/>
    <w:rsid w:val="00895D59"/>
    <w:rsid w:val="00897827"/>
    <w:rsid w:val="008A0B05"/>
    <w:rsid w:val="008A226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4F53"/>
    <w:rsid w:val="008E68B0"/>
    <w:rsid w:val="008E7046"/>
    <w:rsid w:val="008F03C2"/>
    <w:rsid w:val="008F3D34"/>
    <w:rsid w:val="008F4F76"/>
    <w:rsid w:val="008F5445"/>
    <w:rsid w:val="008F6F5C"/>
    <w:rsid w:val="008F6FC2"/>
    <w:rsid w:val="008F7B75"/>
    <w:rsid w:val="008F7CC6"/>
    <w:rsid w:val="0090059A"/>
    <w:rsid w:val="0090113B"/>
    <w:rsid w:val="009022EA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379C0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2A91"/>
    <w:rsid w:val="00963DB3"/>
    <w:rsid w:val="00965E63"/>
    <w:rsid w:val="00967F76"/>
    <w:rsid w:val="00970049"/>
    <w:rsid w:val="00970CC6"/>
    <w:rsid w:val="009756AC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3E47"/>
    <w:rsid w:val="009B4514"/>
    <w:rsid w:val="009C33FA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F1C70"/>
    <w:rsid w:val="009F7005"/>
    <w:rsid w:val="009F775D"/>
    <w:rsid w:val="00A00B15"/>
    <w:rsid w:val="00A015F3"/>
    <w:rsid w:val="00A020F1"/>
    <w:rsid w:val="00A047C8"/>
    <w:rsid w:val="00A1258C"/>
    <w:rsid w:val="00A15FA9"/>
    <w:rsid w:val="00A16934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17C6"/>
    <w:rsid w:val="00A7212B"/>
    <w:rsid w:val="00A758A9"/>
    <w:rsid w:val="00A82763"/>
    <w:rsid w:val="00A82ABF"/>
    <w:rsid w:val="00A847AA"/>
    <w:rsid w:val="00A904A6"/>
    <w:rsid w:val="00A94C66"/>
    <w:rsid w:val="00A96B14"/>
    <w:rsid w:val="00AA11DC"/>
    <w:rsid w:val="00AA19CB"/>
    <w:rsid w:val="00AA3E21"/>
    <w:rsid w:val="00AA61E1"/>
    <w:rsid w:val="00AA701D"/>
    <w:rsid w:val="00AB1E47"/>
    <w:rsid w:val="00AB7509"/>
    <w:rsid w:val="00AC2A09"/>
    <w:rsid w:val="00AC3BAD"/>
    <w:rsid w:val="00AC3EB3"/>
    <w:rsid w:val="00AC46CB"/>
    <w:rsid w:val="00AC47CC"/>
    <w:rsid w:val="00AC4844"/>
    <w:rsid w:val="00AC69A7"/>
    <w:rsid w:val="00AD1A7B"/>
    <w:rsid w:val="00AD29E7"/>
    <w:rsid w:val="00AD3C41"/>
    <w:rsid w:val="00AD4302"/>
    <w:rsid w:val="00AD6B7F"/>
    <w:rsid w:val="00AD6EAA"/>
    <w:rsid w:val="00AD700D"/>
    <w:rsid w:val="00AE166B"/>
    <w:rsid w:val="00AE17B5"/>
    <w:rsid w:val="00AE265C"/>
    <w:rsid w:val="00AE2D14"/>
    <w:rsid w:val="00AE5D2A"/>
    <w:rsid w:val="00AE6C9B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402E"/>
    <w:rsid w:val="00B347E7"/>
    <w:rsid w:val="00B3643F"/>
    <w:rsid w:val="00B36541"/>
    <w:rsid w:val="00B375ED"/>
    <w:rsid w:val="00B41C2E"/>
    <w:rsid w:val="00B45222"/>
    <w:rsid w:val="00B46B19"/>
    <w:rsid w:val="00B53176"/>
    <w:rsid w:val="00B56136"/>
    <w:rsid w:val="00B5661A"/>
    <w:rsid w:val="00B62E4F"/>
    <w:rsid w:val="00B6364D"/>
    <w:rsid w:val="00B6441B"/>
    <w:rsid w:val="00B669EE"/>
    <w:rsid w:val="00B770D7"/>
    <w:rsid w:val="00B77871"/>
    <w:rsid w:val="00B8159C"/>
    <w:rsid w:val="00B819D9"/>
    <w:rsid w:val="00B82ECF"/>
    <w:rsid w:val="00B83233"/>
    <w:rsid w:val="00B84CE1"/>
    <w:rsid w:val="00B85DB9"/>
    <w:rsid w:val="00B90D5F"/>
    <w:rsid w:val="00B9279B"/>
    <w:rsid w:val="00B94972"/>
    <w:rsid w:val="00B963AF"/>
    <w:rsid w:val="00B96962"/>
    <w:rsid w:val="00B96E12"/>
    <w:rsid w:val="00BA23EB"/>
    <w:rsid w:val="00BA45EB"/>
    <w:rsid w:val="00BA52D3"/>
    <w:rsid w:val="00BA73C1"/>
    <w:rsid w:val="00BB11B7"/>
    <w:rsid w:val="00BB247C"/>
    <w:rsid w:val="00BB4086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151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6B0"/>
    <w:rsid w:val="00C90436"/>
    <w:rsid w:val="00C9233D"/>
    <w:rsid w:val="00C92599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093"/>
    <w:rsid w:val="00CC3418"/>
    <w:rsid w:val="00CC3D96"/>
    <w:rsid w:val="00CC7510"/>
    <w:rsid w:val="00CC7C13"/>
    <w:rsid w:val="00CD0CD7"/>
    <w:rsid w:val="00CD3571"/>
    <w:rsid w:val="00CE155A"/>
    <w:rsid w:val="00CF0C9F"/>
    <w:rsid w:val="00CF26B4"/>
    <w:rsid w:val="00CF5611"/>
    <w:rsid w:val="00D00DE5"/>
    <w:rsid w:val="00D01C79"/>
    <w:rsid w:val="00D02546"/>
    <w:rsid w:val="00D031ED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5091E"/>
    <w:rsid w:val="00D50E43"/>
    <w:rsid w:val="00D518C3"/>
    <w:rsid w:val="00D51B97"/>
    <w:rsid w:val="00D52677"/>
    <w:rsid w:val="00D5403C"/>
    <w:rsid w:val="00D54B62"/>
    <w:rsid w:val="00D54F46"/>
    <w:rsid w:val="00D602FF"/>
    <w:rsid w:val="00D60ACB"/>
    <w:rsid w:val="00D62AE2"/>
    <w:rsid w:val="00D65061"/>
    <w:rsid w:val="00D65677"/>
    <w:rsid w:val="00D661FE"/>
    <w:rsid w:val="00D66555"/>
    <w:rsid w:val="00D7040C"/>
    <w:rsid w:val="00D71E0F"/>
    <w:rsid w:val="00D73D51"/>
    <w:rsid w:val="00D83493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22AD"/>
    <w:rsid w:val="00DC3661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261F8"/>
    <w:rsid w:val="00E30177"/>
    <w:rsid w:val="00E316AD"/>
    <w:rsid w:val="00E341A2"/>
    <w:rsid w:val="00E3440B"/>
    <w:rsid w:val="00E40ED5"/>
    <w:rsid w:val="00E464FF"/>
    <w:rsid w:val="00E47471"/>
    <w:rsid w:val="00E53A1D"/>
    <w:rsid w:val="00E55A61"/>
    <w:rsid w:val="00E6084F"/>
    <w:rsid w:val="00E62AB6"/>
    <w:rsid w:val="00E70F22"/>
    <w:rsid w:val="00E74097"/>
    <w:rsid w:val="00E74235"/>
    <w:rsid w:val="00E749AE"/>
    <w:rsid w:val="00E75719"/>
    <w:rsid w:val="00E76D71"/>
    <w:rsid w:val="00E76E6C"/>
    <w:rsid w:val="00E804EE"/>
    <w:rsid w:val="00E818A8"/>
    <w:rsid w:val="00E849BC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69AD"/>
    <w:rsid w:val="00EB75E1"/>
    <w:rsid w:val="00EC07B8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1F1B"/>
    <w:rsid w:val="00F031BE"/>
    <w:rsid w:val="00F04339"/>
    <w:rsid w:val="00F0458B"/>
    <w:rsid w:val="00F051EB"/>
    <w:rsid w:val="00F05650"/>
    <w:rsid w:val="00F10339"/>
    <w:rsid w:val="00F111D2"/>
    <w:rsid w:val="00F11A97"/>
    <w:rsid w:val="00F13432"/>
    <w:rsid w:val="00F14980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514F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6A63"/>
    <w:rsid w:val="00F8012B"/>
    <w:rsid w:val="00F81FDA"/>
    <w:rsid w:val="00F827B7"/>
    <w:rsid w:val="00F845E2"/>
    <w:rsid w:val="00F85BB9"/>
    <w:rsid w:val="00F93205"/>
    <w:rsid w:val="00F97237"/>
    <w:rsid w:val="00FA2185"/>
    <w:rsid w:val="00FA2B8A"/>
    <w:rsid w:val="00FA2FEE"/>
    <w:rsid w:val="00FB0E2A"/>
    <w:rsid w:val="00FB18DE"/>
    <w:rsid w:val="00FB2D2C"/>
    <w:rsid w:val="00FB2FFC"/>
    <w:rsid w:val="00FB5152"/>
    <w:rsid w:val="00FB6133"/>
    <w:rsid w:val="00FB6BF0"/>
    <w:rsid w:val="00FC167C"/>
    <w:rsid w:val="00FC21FD"/>
    <w:rsid w:val="00FC2F55"/>
    <w:rsid w:val="00FC3868"/>
    <w:rsid w:val="00FC4742"/>
    <w:rsid w:val="00FC4CE1"/>
    <w:rsid w:val="00FC6CF1"/>
    <w:rsid w:val="00FC73D8"/>
    <w:rsid w:val="00FD3A75"/>
    <w:rsid w:val="00FE1457"/>
    <w:rsid w:val="00FE42FD"/>
    <w:rsid w:val="00FE5C2D"/>
    <w:rsid w:val="00FE723B"/>
    <w:rsid w:val="00FE776E"/>
    <w:rsid w:val="00FF0ACE"/>
    <w:rsid w:val="00FF3D66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AC4A9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1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1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  <w:style w:type="character" w:customStyle="1" w:styleId="upper">
    <w:name w:val="upper"/>
    <w:basedOn w:val="a0"/>
    <w:rsid w:val="00654D17"/>
  </w:style>
  <w:style w:type="paragraph" w:customStyle="1" w:styleId="c1e5e7e8edf2e5f0e2e0ebe01">
    <w:name w:val="Бc1еe5зe7 иe8нedтf2еe5рf0вe2аe0лebаe01"/>
    <w:basedOn w:val="a"/>
    <w:uiPriority w:val="99"/>
    <w:qFormat/>
    <w:rsid w:val="00F827B7"/>
    <w:pPr>
      <w:widowControl w:val="0"/>
      <w:spacing w:line="240" w:lineRule="auto"/>
    </w:pPr>
    <w:rPr>
      <w:rFonts w:ascii="Times New Roman" w:hAnsi="Times New Roman"/>
      <w:noProof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D1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protocol/protocol-main-info.html?regNumber=0173100007724000085&amp;protocolId=456810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protocol/protocol-main-info.html?regNumber=0122100013524000004&amp;protocolId=453515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4DC1-710D-4F79-BAC1-BC60FC31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Багов Сосланбек Муаедович</cp:lastModifiedBy>
  <cp:revision>22</cp:revision>
  <cp:lastPrinted>2024-10-02T12:53:00Z</cp:lastPrinted>
  <dcterms:created xsi:type="dcterms:W3CDTF">2023-07-13T14:53:00Z</dcterms:created>
  <dcterms:modified xsi:type="dcterms:W3CDTF">2024-10-02T15:48:00Z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