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01982" w14:textId="77777777" w:rsidR="009D13E7" w:rsidRDefault="009D13E7" w:rsidP="00247AE4">
      <w:pPr>
        <w:widowControl w:val="0"/>
        <w:suppressAutoHyphens/>
        <w:autoSpaceDE w:val="0"/>
        <w:spacing w:after="0" w:line="240" w:lineRule="auto"/>
        <w:ind w:right="566" w:firstLine="709"/>
        <w:jc w:val="center"/>
        <w:rPr>
          <w:rFonts w:ascii="Times New Roman" w:hAnsi="Times New Roman"/>
          <w:sz w:val="26"/>
          <w:szCs w:val="26"/>
          <w:lang w:eastAsia="ar-SA"/>
        </w:rPr>
      </w:pPr>
    </w:p>
    <w:p w14:paraId="4F8F54B2" w14:textId="12764982"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Ш</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Н</w:t>
      </w:r>
      <w:r w:rsidR="00CF240F">
        <w:rPr>
          <w:rFonts w:ascii="Times New Roman" w:hAnsi="Times New Roman"/>
          <w:sz w:val="26"/>
          <w:szCs w:val="26"/>
          <w:lang w:eastAsia="ar-SA"/>
        </w:rPr>
        <w:t xml:space="preserve"> </w:t>
      </w:r>
      <w:r>
        <w:rPr>
          <w:rFonts w:ascii="Times New Roman" w:hAnsi="Times New Roman"/>
          <w:sz w:val="26"/>
          <w:szCs w:val="26"/>
          <w:lang w:eastAsia="ar-SA"/>
        </w:rPr>
        <w:t>И</w:t>
      </w:r>
      <w:r w:rsidR="00CF240F">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742DA273" w14:textId="73BBB22C" w:rsidR="00995B22"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по жалобе </w:t>
      </w:r>
      <w:r w:rsidR="00003B78" w:rsidRPr="00003B78">
        <w:rPr>
          <w:rFonts w:ascii="Times New Roman" w:hAnsi="Times New Roman"/>
          <w:sz w:val="26"/>
          <w:szCs w:val="26"/>
          <w:lang w:eastAsia="ar-SA"/>
        </w:rPr>
        <w:t>ООО «СТ.-МЕДИФАРМ»</w:t>
      </w:r>
    </w:p>
    <w:p w14:paraId="48B1161E" w14:textId="388E4A9E"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 </w:t>
      </w:r>
      <w:r w:rsidR="00003B78">
        <w:rPr>
          <w:rFonts w:ascii="Times New Roman" w:hAnsi="Times New Roman"/>
          <w:sz w:val="26"/>
          <w:szCs w:val="26"/>
          <w:lang w:eastAsia="ar-SA"/>
        </w:rPr>
        <w:t>365</w:t>
      </w:r>
      <w:r>
        <w:rPr>
          <w:rFonts w:ascii="Times New Roman" w:hAnsi="Times New Roman"/>
          <w:sz w:val="26"/>
          <w:szCs w:val="26"/>
          <w:lang w:eastAsia="ar-SA"/>
        </w:rPr>
        <w:t>-</w:t>
      </w:r>
      <w:r w:rsidR="00003B78" w:rsidRPr="00003B78">
        <w:rPr>
          <w:rFonts w:ascii="Times New Roman" w:hAnsi="Times New Roman"/>
          <w:sz w:val="26"/>
          <w:szCs w:val="26"/>
          <w:lang w:eastAsia="ar-SA"/>
        </w:rPr>
        <w:t>15374-24/4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2834F1">
      <w:pPr>
        <w:widowControl w:val="0"/>
        <w:suppressAutoHyphens/>
        <w:autoSpaceDE w:val="0"/>
        <w:spacing w:after="0" w:line="240" w:lineRule="auto"/>
        <w:ind w:right="-2"/>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7A6EB1D2" w:rsidR="00C73AC3" w:rsidRDefault="00195388" w:rsidP="002834F1">
      <w:pPr>
        <w:widowControl w:val="0"/>
        <w:suppressAutoHyphens/>
        <w:autoSpaceDE w:val="0"/>
        <w:spacing w:after="0" w:line="240" w:lineRule="auto"/>
        <w:ind w:right="-2"/>
        <w:rPr>
          <w:rFonts w:ascii="Times New Roman" w:hAnsi="Times New Roman"/>
          <w:sz w:val="26"/>
          <w:szCs w:val="26"/>
          <w:lang w:eastAsia="ar-SA"/>
        </w:rPr>
      </w:pPr>
      <w:r>
        <w:rPr>
          <w:rFonts w:ascii="Times New Roman" w:hAnsi="Times New Roman"/>
          <w:sz w:val="26"/>
          <w:szCs w:val="26"/>
          <w:lang w:eastAsia="ar-SA"/>
        </w:rPr>
        <w:t>2</w:t>
      </w:r>
      <w:r w:rsidR="00003B78">
        <w:rPr>
          <w:rFonts w:ascii="Times New Roman" w:hAnsi="Times New Roman"/>
          <w:sz w:val="26"/>
          <w:szCs w:val="26"/>
          <w:lang w:eastAsia="ar-SA"/>
        </w:rPr>
        <w:t>7</w:t>
      </w:r>
      <w:r w:rsidR="00C73AC3">
        <w:rPr>
          <w:rFonts w:ascii="Times New Roman" w:hAnsi="Times New Roman"/>
          <w:sz w:val="26"/>
          <w:szCs w:val="26"/>
          <w:lang w:eastAsia="ar-SA"/>
        </w:rPr>
        <w:t>.</w:t>
      </w:r>
      <w:r w:rsidR="00003B78">
        <w:rPr>
          <w:rFonts w:ascii="Times New Roman" w:hAnsi="Times New Roman"/>
          <w:sz w:val="26"/>
          <w:szCs w:val="26"/>
          <w:lang w:eastAsia="ar-SA"/>
        </w:rPr>
        <w:t>09</w:t>
      </w:r>
      <w:r w:rsidR="00C73AC3">
        <w:rPr>
          <w:rFonts w:ascii="Times New Roman" w:hAnsi="Times New Roman"/>
          <w:sz w:val="26"/>
          <w:szCs w:val="26"/>
          <w:lang w:eastAsia="ar-SA"/>
        </w:rPr>
        <w:t>.202</w:t>
      </w:r>
      <w:r w:rsidR="00854A92">
        <w:rPr>
          <w:rFonts w:ascii="Times New Roman" w:hAnsi="Times New Roman"/>
          <w:sz w:val="26"/>
          <w:szCs w:val="26"/>
          <w:lang w:eastAsia="ar-SA"/>
        </w:rPr>
        <w:t>4</w:t>
      </w:r>
      <w:r w:rsidR="00C73AC3">
        <w:rPr>
          <w:rFonts w:ascii="Times New Roman" w:hAnsi="Times New Roman"/>
          <w:sz w:val="26"/>
          <w:szCs w:val="26"/>
          <w:lang w:eastAsia="ar-SA"/>
        </w:rPr>
        <w:t xml:space="preserve">г.                                                                                       </w:t>
      </w:r>
      <w:r w:rsidR="00C73AC3">
        <w:rPr>
          <w:rFonts w:ascii="Times New Roman" w:hAnsi="Times New Roman"/>
          <w:sz w:val="26"/>
          <w:szCs w:val="26"/>
          <w:lang w:eastAsia="ar-SA"/>
        </w:rPr>
        <w:tab/>
        <w:t xml:space="preserve">           </w:t>
      </w:r>
      <w:r w:rsidR="00F87945">
        <w:rPr>
          <w:rFonts w:ascii="Times New Roman" w:hAnsi="Times New Roman"/>
          <w:sz w:val="26"/>
          <w:szCs w:val="26"/>
          <w:lang w:eastAsia="ar-SA"/>
        </w:rPr>
        <w:t xml:space="preserve">              </w:t>
      </w:r>
      <w:r w:rsidR="00C73AC3">
        <w:rPr>
          <w:rFonts w:ascii="Times New Roman" w:hAnsi="Times New Roman"/>
          <w:sz w:val="26"/>
          <w:szCs w:val="26"/>
          <w:lang w:eastAsia="ar-SA"/>
        </w:rPr>
        <w:t xml:space="preserve"> г. Самара</w:t>
      </w:r>
    </w:p>
    <w:p w14:paraId="601A2F35" w14:textId="77777777" w:rsidR="00C73AC3" w:rsidRDefault="00C73AC3" w:rsidP="002834F1">
      <w:pPr>
        <w:widowControl w:val="0"/>
        <w:suppressAutoHyphens/>
        <w:autoSpaceDE w:val="0"/>
        <w:spacing w:after="0" w:line="240" w:lineRule="auto"/>
        <w:ind w:right="-2" w:firstLine="709"/>
        <w:rPr>
          <w:rFonts w:ascii="Times New Roman" w:hAnsi="Times New Roman"/>
          <w:sz w:val="26"/>
          <w:szCs w:val="26"/>
          <w:lang w:eastAsia="ar-SA"/>
        </w:rPr>
      </w:pPr>
    </w:p>
    <w:p w14:paraId="329FB730" w14:textId="3EC586B6" w:rsidR="00854A92" w:rsidRPr="00854A92" w:rsidRDefault="00854A92" w:rsidP="00854A92">
      <w:pPr>
        <w:pStyle w:val="1"/>
        <w:numPr>
          <w:ilvl w:val="0"/>
          <w:numId w:val="0"/>
        </w:numPr>
        <w:tabs>
          <w:tab w:val="left" w:pos="708"/>
        </w:tabs>
        <w:ind w:right="-2" w:firstLine="709"/>
        <w:contextualSpacing/>
        <w:jc w:val="both"/>
        <w:rPr>
          <w:sz w:val="26"/>
          <w:szCs w:val="26"/>
        </w:rPr>
      </w:pPr>
      <w:r w:rsidRPr="00854A92">
        <w:rPr>
          <w:sz w:val="26"/>
          <w:szCs w:val="26"/>
        </w:rPr>
        <w:t>Комиссия Управления Федеральной антимонопольной службы по Самарской области (далее - Самарское УФАС России) по контролю в сфере закупок в составе</w:t>
      </w:r>
      <w:r w:rsidR="00003B78">
        <w:rPr>
          <w:sz w:val="26"/>
          <w:szCs w:val="26"/>
        </w:rPr>
        <w:t>,</w:t>
      </w:r>
    </w:p>
    <w:p w14:paraId="220339E0" w14:textId="72D55653" w:rsidR="00854A92" w:rsidRPr="00854A92" w:rsidRDefault="00854A92" w:rsidP="00854A92">
      <w:pPr>
        <w:spacing w:line="240" w:lineRule="auto"/>
        <w:ind w:firstLine="709"/>
        <w:contextualSpacing/>
        <w:jc w:val="both"/>
        <w:rPr>
          <w:rFonts w:ascii="Times New Roman" w:hAnsi="Times New Roman" w:cs="Times New Roman"/>
          <w:sz w:val="26"/>
          <w:szCs w:val="26"/>
          <w:lang w:eastAsia="ar-SA"/>
        </w:rPr>
      </w:pPr>
      <w:r w:rsidRPr="00854A92">
        <w:rPr>
          <w:rFonts w:ascii="Times New Roman" w:hAnsi="Times New Roman" w:cs="Times New Roman"/>
          <w:sz w:val="26"/>
          <w:szCs w:val="26"/>
          <w:lang w:eastAsia="ar-SA"/>
        </w:rPr>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жалобу </w:t>
      </w:r>
      <w:r w:rsidR="00003B78" w:rsidRPr="00003B78">
        <w:rPr>
          <w:rFonts w:ascii="Times New Roman" w:hAnsi="Times New Roman" w:cs="Times New Roman"/>
          <w:sz w:val="26"/>
          <w:szCs w:val="26"/>
          <w:lang w:eastAsia="ar-SA"/>
        </w:rPr>
        <w:t xml:space="preserve">ООО «СТ.-МЕДИФАРМ» </w:t>
      </w:r>
      <w:r w:rsidRPr="00854A92">
        <w:rPr>
          <w:rFonts w:ascii="Times New Roman" w:hAnsi="Times New Roman" w:cs="Times New Roman"/>
          <w:sz w:val="26"/>
          <w:szCs w:val="26"/>
          <w:lang w:eastAsia="ar-SA"/>
        </w:rPr>
        <w:t xml:space="preserve">(далее – Заявитель) на действия </w:t>
      </w:r>
      <w:r w:rsidR="00003B78" w:rsidRPr="00003B78">
        <w:rPr>
          <w:rFonts w:ascii="Times New Roman" w:hAnsi="Times New Roman" w:cs="Times New Roman"/>
          <w:sz w:val="26"/>
          <w:szCs w:val="26"/>
          <w:lang w:eastAsia="ar-SA"/>
        </w:rPr>
        <w:t>Государственно</w:t>
      </w:r>
      <w:r w:rsidR="00003B78">
        <w:rPr>
          <w:rFonts w:ascii="Times New Roman" w:hAnsi="Times New Roman" w:cs="Times New Roman"/>
          <w:sz w:val="26"/>
          <w:szCs w:val="26"/>
          <w:lang w:eastAsia="ar-SA"/>
        </w:rPr>
        <w:t>го</w:t>
      </w:r>
      <w:r w:rsidR="00003B78" w:rsidRPr="00003B78">
        <w:rPr>
          <w:rFonts w:ascii="Times New Roman" w:hAnsi="Times New Roman" w:cs="Times New Roman"/>
          <w:sz w:val="26"/>
          <w:szCs w:val="26"/>
          <w:lang w:eastAsia="ar-SA"/>
        </w:rPr>
        <w:t xml:space="preserve"> бюджетно</w:t>
      </w:r>
      <w:r w:rsidR="00003B78">
        <w:rPr>
          <w:rFonts w:ascii="Times New Roman" w:hAnsi="Times New Roman" w:cs="Times New Roman"/>
          <w:sz w:val="26"/>
          <w:szCs w:val="26"/>
          <w:lang w:eastAsia="ar-SA"/>
        </w:rPr>
        <w:t>го</w:t>
      </w:r>
      <w:r w:rsidR="00003B78" w:rsidRPr="00003B78">
        <w:rPr>
          <w:rFonts w:ascii="Times New Roman" w:hAnsi="Times New Roman" w:cs="Times New Roman"/>
          <w:sz w:val="26"/>
          <w:szCs w:val="26"/>
          <w:lang w:eastAsia="ar-SA"/>
        </w:rPr>
        <w:t xml:space="preserve"> учреждени</w:t>
      </w:r>
      <w:r w:rsidR="00A51964">
        <w:rPr>
          <w:rFonts w:ascii="Times New Roman" w:hAnsi="Times New Roman" w:cs="Times New Roman"/>
          <w:sz w:val="26"/>
          <w:szCs w:val="26"/>
          <w:lang w:eastAsia="ar-SA"/>
        </w:rPr>
        <w:t>я</w:t>
      </w:r>
      <w:r w:rsidR="00003B78" w:rsidRPr="00003B78">
        <w:rPr>
          <w:rFonts w:ascii="Times New Roman" w:hAnsi="Times New Roman" w:cs="Times New Roman"/>
          <w:sz w:val="26"/>
          <w:szCs w:val="26"/>
          <w:lang w:eastAsia="ar-SA"/>
        </w:rPr>
        <w:t xml:space="preserve"> здравоохранения «Самарская областная клиническая психиатрическая больница» </w:t>
      </w:r>
      <w:r w:rsidRPr="00854A92">
        <w:rPr>
          <w:rFonts w:ascii="Times New Roman" w:hAnsi="Times New Roman" w:cs="Times New Roman"/>
          <w:sz w:val="26"/>
          <w:szCs w:val="26"/>
          <w:lang w:eastAsia="ar-SA"/>
        </w:rPr>
        <w:t>(далее – Заказчик)</w:t>
      </w:r>
      <w:r w:rsidR="00BD131E">
        <w:rPr>
          <w:rFonts w:ascii="Times New Roman" w:hAnsi="Times New Roman" w:cs="Times New Roman"/>
          <w:sz w:val="26"/>
          <w:szCs w:val="26"/>
          <w:lang w:eastAsia="ar-SA"/>
        </w:rPr>
        <w:t xml:space="preserve"> </w:t>
      </w:r>
      <w:r w:rsidR="00E80A98" w:rsidRPr="00E80A98">
        <w:rPr>
          <w:rFonts w:ascii="Times New Roman" w:hAnsi="Times New Roman" w:cs="Times New Roman"/>
          <w:sz w:val="26"/>
          <w:szCs w:val="26"/>
          <w:lang w:eastAsia="ar-SA"/>
        </w:rPr>
        <w:t xml:space="preserve">при проведении электронного аукциона на поставку реагентов для нужд государственного бюджетного учреждения здравоохранения «Самарская областная клиническая психиатрическая больница» (извещение № 0142200001324021382, начальная (максимальная) цена контракта - 330 579,00 руб.) </w:t>
      </w:r>
      <w:r w:rsidRPr="00854A92">
        <w:rPr>
          <w:rFonts w:ascii="Times New Roman" w:hAnsi="Times New Roman" w:cs="Times New Roman"/>
          <w:sz w:val="26"/>
          <w:szCs w:val="26"/>
          <w:lang w:eastAsia="ar-SA"/>
        </w:rPr>
        <w:t>(далее – Закупка),</w:t>
      </w:r>
    </w:p>
    <w:p w14:paraId="3D67C4FC" w14:textId="77777777" w:rsidR="00854A92" w:rsidRPr="00854A92" w:rsidRDefault="00854A92" w:rsidP="00854A92">
      <w:pPr>
        <w:spacing w:line="240" w:lineRule="auto"/>
        <w:ind w:firstLine="709"/>
        <w:contextualSpacing/>
        <w:jc w:val="both"/>
        <w:rPr>
          <w:rFonts w:ascii="Times New Roman" w:hAnsi="Times New Roman" w:cs="Times New Roman"/>
          <w:sz w:val="26"/>
          <w:szCs w:val="26"/>
          <w:lang w:eastAsia="ar-SA"/>
        </w:rPr>
      </w:pPr>
    </w:p>
    <w:p w14:paraId="0E2CDB5B" w14:textId="10B7F7E6" w:rsidR="00C73AC3" w:rsidRDefault="00C73AC3" w:rsidP="002834F1">
      <w:pPr>
        <w:suppressAutoHyphens/>
        <w:autoSpaceDE w:val="0"/>
        <w:spacing w:after="0" w:line="240" w:lineRule="auto"/>
        <w:ind w:right="-2" w:firstLine="709"/>
        <w:contextualSpacing/>
        <w:jc w:val="center"/>
        <w:rPr>
          <w:rFonts w:ascii="Times New Roman" w:hAnsi="Times New Roman"/>
          <w:sz w:val="26"/>
          <w:szCs w:val="26"/>
          <w:lang w:eastAsia="ar-SA"/>
        </w:rPr>
      </w:pPr>
      <w:r>
        <w:rPr>
          <w:rFonts w:ascii="Times New Roman" w:hAnsi="Times New Roman"/>
          <w:sz w:val="26"/>
          <w:szCs w:val="26"/>
          <w:lang w:eastAsia="ar-SA"/>
        </w:rPr>
        <w:t>У</w:t>
      </w:r>
      <w:r w:rsidR="00BC52C9">
        <w:rPr>
          <w:rFonts w:ascii="Times New Roman" w:hAnsi="Times New Roman"/>
          <w:sz w:val="26"/>
          <w:szCs w:val="26"/>
          <w:lang w:eastAsia="ar-SA"/>
        </w:rPr>
        <w:t xml:space="preserve"> </w:t>
      </w:r>
      <w:r>
        <w:rPr>
          <w:rFonts w:ascii="Times New Roman" w:hAnsi="Times New Roman"/>
          <w:sz w:val="26"/>
          <w:szCs w:val="26"/>
          <w:lang w:eastAsia="ar-SA"/>
        </w:rPr>
        <w:t>С</w:t>
      </w:r>
      <w:r w:rsidR="00BC52C9">
        <w:rPr>
          <w:rFonts w:ascii="Times New Roman" w:hAnsi="Times New Roman"/>
          <w:sz w:val="26"/>
          <w:szCs w:val="26"/>
          <w:lang w:eastAsia="ar-SA"/>
        </w:rPr>
        <w:t xml:space="preserve"> </w:t>
      </w:r>
      <w:r>
        <w:rPr>
          <w:rFonts w:ascii="Times New Roman" w:hAnsi="Times New Roman"/>
          <w:sz w:val="26"/>
          <w:szCs w:val="26"/>
          <w:lang w:eastAsia="ar-SA"/>
        </w:rPr>
        <w:t>Т</w:t>
      </w:r>
      <w:r w:rsidR="00BC52C9">
        <w:rPr>
          <w:rFonts w:ascii="Times New Roman" w:hAnsi="Times New Roman"/>
          <w:sz w:val="26"/>
          <w:szCs w:val="26"/>
          <w:lang w:eastAsia="ar-SA"/>
        </w:rPr>
        <w:t xml:space="preserve"> </w:t>
      </w:r>
      <w:r>
        <w:rPr>
          <w:rFonts w:ascii="Times New Roman" w:hAnsi="Times New Roman"/>
          <w:sz w:val="26"/>
          <w:szCs w:val="26"/>
          <w:lang w:eastAsia="ar-SA"/>
        </w:rPr>
        <w:t>А</w:t>
      </w:r>
      <w:r w:rsidR="00BC52C9">
        <w:rPr>
          <w:rFonts w:ascii="Times New Roman" w:hAnsi="Times New Roman"/>
          <w:sz w:val="26"/>
          <w:szCs w:val="26"/>
          <w:lang w:eastAsia="ar-SA"/>
        </w:rPr>
        <w:t xml:space="preserve"> </w:t>
      </w:r>
      <w:r>
        <w:rPr>
          <w:rFonts w:ascii="Times New Roman" w:hAnsi="Times New Roman"/>
          <w:sz w:val="26"/>
          <w:szCs w:val="26"/>
          <w:lang w:eastAsia="ar-SA"/>
        </w:rPr>
        <w:t>Н</w:t>
      </w:r>
      <w:r w:rsidR="00BC52C9">
        <w:rPr>
          <w:rFonts w:ascii="Times New Roman" w:hAnsi="Times New Roman"/>
          <w:sz w:val="26"/>
          <w:szCs w:val="26"/>
          <w:lang w:eastAsia="ar-SA"/>
        </w:rPr>
        <w:t xml:space="preserve"> </w:t>
      </w:r>
      <w:r>
        <w:rPr>
          <w:rFonts w:ascii="Times New Roman" w:hAnsi="Times New Roman"/>
          <w:sz w:val="26"/>
          <w:szCs w:val="26"/>
          <w:lang w:eastAsia="ar-SA"/>
        </w:rPr>
        <w:t>О</w:t>
      </w:r>
      <w:r w:rsidR="00BC52C9">
        <w:rPr>
          <w:rFonts w:ascii="Times New Roman" w:hAnsi="Times New Roman"/>
          <w:sz w:val="26"/>
          <w:szCs w:val="26"/>
          <w:lang w:eastAsia="ar-SA"/>
        </w:rPr>
        <w:t xml:space="preserve"> </w:t>
      </w:r>
      <w:r>
        <w:rPr>
          <w:rFonts w:ascii="Times New Roman" w:hAnsi="Times New Roman"/>
          <w:sz w:val="26"/>
          <w:szCs w:val="26"/>
          <w:lang w:eastAsia="ar-SA"/>
        </w:rPr>
        <w:t>В</w:t>
      </w:r>
      <w:r w:rsidR="00BC52C9">
        <w:rPr>
          <w:rFonts w:ascii="Times New Roman" w:hAnsi="Times New Roman"/>
          <w:sz w:val="26"/>
          <w:szCs w:val="26"/>
          <w:lang w:eastAsia="ar-SA"/>
        </w:rPr>
        <w:t xml:space="preserve"> </w:t>
      </w:r>
      <w:r>
        <w:rPr>
          <w:rFonts w:ascii="Times New Roman" w:hAnsi="Times New Roman"/>
          <w:sz w:val="26"/>
          <w:szCs w:val="26"/>
          <w:lang w:eastAsia="ar-SA"/>
        </w:rPr>
        <w:t>И</w:t>
      </w:r>
      <w:r w:rsidR="00BC52C9">
        <w:rPr>
          <w:rFonts w:ascii="Times New Roman" w:hAnsi="Times New Roman"/>
          <w:sz w:val="26"/>
          <w:szCs w:val="26"/>
          <w:lang w:eastAsia="ar-SA"/>
        </w:rPr>
        <w:t xml:space="preserve"> </w:t>
      </w:r>
      <w:r>
        <w:rPr>
          <w:rFonts w:ascii="Times New Roman" w:hAnsi="Times New Roman"/>
          <w:sz w:val="26"/>
          <w:szCs w:val="26"/>
          <w:lang w:eastAsia="ar-SA"/>
        </w:rPr>
        <w:t>Л</w:t>
      </w:r>
      <w:r w:rsidR="00BC52C9">
        <w:rPr>
          <w:rFonts w:ascii="Times New Roman" w:hAnsi="Times New Roman"/>
          <w:sz w:val="26"/>
          <w:szCs w:val="26"/>
          <w:lang w:eastAsia="ar-SA"/>
        </w:rPr>
        <w:t xml:space="preserve"> </w:t>
      </w:r>
      <w:r>
        <w:rPr>
          <w:rFonts w:ascii="Times New Roman" w:hAnsi="Times New Roman"/>
          <w:sz w:val="26"/>
          <w:szCs w:val="26"/>
          <w:lang w:eastAsia="ar-SA"/>
        </w:rPr>
        <w:t>А:</w:t>
      </w:r>
    </w:p>
    <w:p w14:paraId="69E7F0B2" w14:textId="77777777" w:rsidR="00C73AC3" w:rsidRDefault="00C73AC3" w:rsidP="002834F1">
      <w:pPr>
        <w:suppressAutoHyphens/>
        <w:autoSpaceDE w:val="0"/>
        <w:spacing w:after="0" w:line="240" w:lineRule="auto"/>
        <w:ind w:right="-2" w:firstLine="709"/>
        <w:contextualSpacing/>
        <w:jc w:val="center"/>
        <w:rPr>
          <w:rFonts w:ascii="Times New Roman" w:hAnsi="Times New Roman"/>
          <w:sz w:val="26"/>
          <w:szCs w:val="26"/>
          <w:lang w:eastAsia="ar-SA"/>
        </w:rPr>
      </w:pPr>
    </w:p>
    <w:p w14:paraId="77B48A20" w14:textId="371630B2" w:rsidR="00D7785F" w:rsidRDefault="00D7785F" w:rsidP="002834F1">
      <w:pPr>
        <w:pStyle w:val="parametervalue"/>
        <w:spacing w:before="0" w:beforeAutospacing="0" w:after="0" w:afterAutospacing="0"/>
        <w:ind w:right="-2" w:firstLine="709"/>
        <w:contextualSpacing/>
        <w:jc w:val="both"/>
        <w:rPr>
          <w:sz w:val="26"/>
          <w:szCs w:val="26"/>
          <w:lang w:eastAsia="ar-SA"/>
        </w:rPr>
      </w:pPr>
      <w:r w:rsidRPr="00D7785F">
        <w:rPr>
          <w:sz w:val="26"/>
          <w:szCs w:val="26"/>
          <w:lang w:eastAsia="ar-SA"/>
        </w:rPr>
        <w:t>В Самарское УФАС России поступила жалоба на действия Заказчика при проведении электронного аукциона.</w:t>
      </w:r>
    </w:p>
    <w:p w14:paraId="566D8830" w14:textId="4A8E764B" w:rsidR="00195388" w:rsidRDefault="00A55433" w:rsidP="002834F1">
      <w:pPr>
        <w:pStyle w:val="parametervalue"/>
        <w:spacing w:before="0" w:beforeAutospacing="0" w:after="0" w:afterAutospacing="0"/>
        <w:ind w:right="-2" w:firstLine="709"/>
        <w:contextualSpacing/>
        <w:jc w:val="both"/>
        <w:rPr>
          <w:sz w:val="26"/>
          <w:szCs w:val="26"/>
          <w:lang w:eastAsia="ar-SA"/>
        </w:rPr>
      </w:pPr>
      <w:bookmarkStart w:id="0" w:name="_Hlk169190404"/>
      <w:r w:rsidRPr="00A55433">
        <w:rPr>
          <w:sz w:val="26"/>
          <w:szCs w:val="26"/>
          <w:lang w:eastAsia="ar-SA"/>
        </w:rPr>
        <w:t>Согласно доводам жалобы, Заказчиком допущено нарушение законодательства Российской Федерации о контрактной системе в сфере закупок при составлении извещения о проведении электронного аукциона, а именно в извещении Заказчика ненадлежащим образом составлено описание объекта закупки, что ограничивает круг потенциальных участников аукциона</w:t>
      </w:r>
      <w:r w:rsidR="0006040A">
        <w:rPr>
          <w:sz w:val="26"/>
          <w:szCs w:val="26"/>
          <w:lang w:eastAsia="ar-SA"/>
        </w:rPr>
        <w:t xml:space="preserve">, </w:t>
      </w:r>
      <w:r w:rsidR="0006040A" w:rsidRPr="0006040A">
        <w:rPr>
          <w:sz w:val="26"/>
          <w:szCs w:val="26"/>
          <w:lang w:eastAsia="ar-SA"/>
        </w:rPr>
        <w:t xml:space="preserve">поскольку указанным требованиям соответствует товар единственного производителя – </w:t>
      </w:r>
      <w:r w:rsidR="00E80A98">
        <w:rPr>
          <w:sz w:val="26"/>
          <w:szCs w:val="26"/>
          <w:lang w:eastAsia="ar-SA"/>
        </w:rPr>
        <w:t xml:space="preserve">Рош </w:t>
      </w:r>
      <w:proofErr w:type="spellStart"/>
      <w:r w:rsidR="00E80A98">
        <w:rPr>
          <w:sz w:val="26"/>
          <w:szCs w:val="26"/>
          <w:lang w:eastAsia="ar-SA"/>
        </w:rPr>
        <w:t>Диагностикс</w:t>
      </w:r>
      <w:proofErr w:type="spellEnd"/>
      <w:r w:rsidR="00E80A98">
        <w:rPr>
          <w:sz w:val="26"/>
          <w:szCs w:val="26"/>
          <w:lang w:eastAsia="ar-SA"/>
        </w:rPr>
        <w:t xml:space="preserve"> ФСЗ 2008/00056 от 28.12.2015.</w:t>
      </w:r>
    </w:p>
    <w:p w14:paraId="565CEF77" w14:textId="6E230FDD" w:rsidR="00E80A98" w:rsidRDefault="00E80A98" w:rsidP="002834F1">
      <w:pPr>
        <w:pStyle w:val="parametervalue"/>
        <w:spacing w:before="0" w:beforeAutospacing="0" w:after="0" w:afterAutospacing="0"/>
        <w:ind w:right="-2" w:firstLine="709"/>
        <w:contextualSpacing/>
        <w:jc w:val="both"/>
        <w:rPr>
          <w:sz w:val="26"/>
          <w:szCs w:val="26"/>
          <w:lang w:eastAsia="ar-SA"/>
        </w:rPr>
      </w:pPr>
      <w:r>
        <w:rPr>
          <w:sz w:val="26"/>
          <w:szCs w:val="26"/>
          <w:lang w:eastAsia="ar-SA"/>
        </w:rPr>
        <w:t xml:space="preserve">Кроме того, </w:t>
      </w:r>
      <w:r w:rsidR="00FC4D67" w:rsidRPr="00FC4D67">
        <w:rPr>
          <w:sz w:val="26"/>
          <w:szCs w:val="26"/>
          <w:lang w:eastAsia="ar-SA"/>
        </w:rPr>
        <w:t>Заказчиком не применен</w:t>
      </w:r>
      <w:r w:rsidR="00FC4D67">
        <w:rPr>
          <w:sz w:val="26"/>
          <w:szCs w:val="26"/>
          <w:lang w:eastAsia="ar-SA"/>
        </w:rPr>
        <w:t>а</w:t>
      </w:r>
      <w:r w:rsidR="00FC4D67" w:rsidRPr="00FC4D67">
        <w:rPr>
          <w:sz w:val="26"/>
          <w:szCs w:val="26"/>
          <w:lang w:eastAsia="ar-SA"/>
        </w:rPr>
        <w:t xml:space="preserve"> соответствующ</w:t>
      </w:r>
      <w:r w:rsidR="00FC4D67">
        <w:rPr>
          <w:sz w:val="26"/>
          <w:szCs w:val="26"/>
          <w:lang w:eastAsia="ar-SA"/>
        </w:rPr>
        <w:t>ая</w:t>
      </w:r>
      <w:r w:rsidR="00FC4D67" w:rsidRPr="00FC4D67">
        <w:rPr>
          <w:sz w:val="26"/>
          <w:szCs w:val="26"/>
          <w:lang w:eastAsia="ar-SA"/>
        </w:rPr>
        <w:t xml:space="preserve"> позици</w:t>
      </w:r>
      <w:r w:rsidR="00FC4D67">
        <w:rPr>
          <w:sz w:val="26"/>
          <w:szCs w:val="26"/>
          <w:lang w:eastAsia="ar-SA"/>
        </w:rPr>
        <w:t>я</w:t>
      </w:r>
      <w:r w:rsidR="00FC4D67" w:rsidRPr="00FC4D67">
        <w:rPr>
          <w:sz w:val="26"/>
          <w:szCs w:val="26"/>
          <w:lang w:eastAsia="ar-SA"/>
        </w:rPr>
        <w:t xml:space="preserve"> КТРУ, вместо этого установлен код ОКПД 2.</w:t>
      </w:r>
    </w:p>
    <w:p w14:paraId="481708A2" w14:textId="322EEBCA" w:rsidR="00E80A98" w:rsidRDefault="005043E2" w:rsidP="005043E2">
      <w:pPr>
        <w:pStyle w:val="parametervalue"/>
        <w:spacing w:before="0" w:beforeAutospacing="0" w:after="0" w:afterAutospacing="0"/>
        <w:ind w:right="-2" w:firstLine="709"/>
        <w:contextualSpacing/>
        <w:jc w:val="both"/>
        <w:rPr>
          <w:sz w:val="26"/>
          <w:szCs w:val="26"/>
          <w:lang w:eastAsia="ar-SA"/>
        </w:rPr>
      </w:pPr>
      <w:r>
        <w:rPr>
          <w:sz w:val="26"/>
          <w:szCs w:val="26"/>
          <w:lang w:eastAsia="ar-SA"/>
        </w:rPr>
        <w:t>Также, в извещении о проведении закупки, приложениях к нему отсутствует обоснование дополнительных требований. Файл под наименованием «Обоснование необходимости указания дополнительных требований», размещенный в приложениях на официальном сайте единой информационной системы в сфере закупок не заполнен.</w:t>
      </w:r>
    </w:p>
    <w:bookmarkEnd w:id="0"/>
    <w:p w14:paraId="6670104C" w14:textId="77777777" w:rsidR="006116F6" w:rsidRPr="006116F6" w:rsidRDefault="006116F6" w:rsidP="006116F6">
      <w:pPr>
        <w:pStyle w:val="parametervalue"/>
        <w:spacing w:after="0"/>
        <w:ind w:right="-2" w:firstLine="709"/>
        <w:contextualSpacing/>
        <w:jc w:val="both"/>
        <w:rPr>
          <w:sz w:val="26"/>
          <w:szCs w:val="26"/>
          <w:lang w:eastAsia="ar-SA"/>
        </w:rPr>
      </w:pPr>
      <w:r w:rsidRPr="006116F6">
        <w:rPr>
          <w:sz w:val="26"/>
          <w:szCs w:val="26"/>
          <w:lang w:eastAsia="ar-SA"/>
        </w:rPr>
        <w:t>На основании вышеизложенного, Заявитель просит признать жалобу обоснованной, выдать предписание об устранении допущенных при осуществлении Закупки нарушений.</w:t>
      </w:r>
    </w:p>
    <w:p w14:paraId="742E22BA" w14:textId="1167A1E2" w:rsidR="006116F6" w:rsidRPr="006116F6" w:rsidRDefault="006116F6" w:rsidP="006116F6">
      <w:pPr>
        <w:pStyle w:val="parametervalue"/>
        <w:spacing w:after="0"/>
        <w:ind w:right="-2" w:firstLine="709"/>
        <w:contextualSpacing/>
        <w:jc w:val="both"/>
        <w:rPr>
          <w:sz w:val="26"/>
          <w:szCs w:val="26"/>
          <w:lang w:eastAsia="ar-SA"/>
        </w:rPr>
      </w:pPr>
      <w:r w:rsidRPr="006116F6">
        <w:rPr>
          <w:sz w:val="26"/>
          <w:szCs w:val="26"/>
          <w:lang w:eastAsia="ar-SA"/>
        </w:rPr>
        <w:t>Представители Заказчика</w:t>
      </w:r>
      <w:r>
        <w:rPr>
          <w:sz w:val="26"/>
          <w:szCs w:val="26"/>
          <w:lang w:eastAsia="ar-SA"/>
        </w:rPr>
        <w:t>, Уполномоченного органа</w:t>
      </w:r>
      <w:r w:rsidRPr="006116F6">
        <w:rPr>
          <w:sz w:val="26"/>
          <w:szCs w:val="26"/>
          <w:lang w:eastAsia="ar-SA"/>
        </w:rPr>
        <w:t xml:space="preserve"> с доводами жалобы не согласились, просили в удовлетворении жалобы отказать, указывая на отсутствие нарушений, </w:t>
      </w:r>
      <w:r>
        <w:rPr>
          <w:sz w:val="26"/>
          <w:szCs w:val="26"/>
          <w:lang w:eastAsia="ar-SA"/>
        </w:rPr>
        <w:t xml:space="preserve">Заказчик </w:t>
      </w:r>
      <w:r w:rsidRPr="006116F6">
        <w:rPr>
          <w:sz w:val="26"/>
          <w:szCs w:val="26"/>
          <w:lang w:eastAsia="ar-SA"/>
        </w:rPr>
        <w:t>предоставил письменные возражения на жалобу, запрашиваемые документы.</w:t>
      </w:r>
    </w:p>
    <w:p w14:paraId="4B062048" w14:textId="77777777" w:rsidR="00B32EB9" w:rsidRDefault="006116F6" w:rsidP="00B32EB9">
      <w:pPr>
        <w:pStyle w:val="parametervalue"/>
        <w:spacing w:before="0" w:beforeAutospacing="0" w:after="0" w:afterAutospacing="0"/>
        <w:ind w:right="-2" w:firstLine="709"/>
        <w:contextualSpacing/>
        <w:jc w:val="both"/>
        <w:rPr>
          <w:sz w:val="26"/>
          <w:szCs w:val="26"/>
          <w:lang w:eastAsia="ar-SA"/>
        </w:rPr>
      </w:pPr>
      <w:r w:rsidRPr="006116F6">
        <w:rPr>
          <w:sz w:val="26"/>
          <w:szCs w:val="26"/>
          <w:lang w:eastAsia="ar-SA"/>
        </w:rPr>
        <w:t>Выслушав доводы сторон, изучив материалы жалобы, извещение о проведении закупки, приложения к извещению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187AE59C" w14:textId="77777777" w:rsidR="00B32EB9" w:rsidRDefault="00B32EB9" w:rsidP="00B32EB9">
      <w:pPr>
        <w:pStyle w:val="parametervalue"/>
        <w:spacing w:before="0" w:beforeAutospacing="0" w:after="0" w:afterAutospacing="0"/>
        <w:ind w:right="-2" w:firstLine="709"/>
        <w:contextualSpacing/>
        <w:jc w:val="both"/>
        <w:rPr>
          <w:sz w:val="26"/>
          <w:szCs w:val="26"/>
          <w:lang w:eastAsia="ar-SA"/>
        </w:rPr>
      </w:pPr>
    </w:p>
    <w:p w14:paraId="36F498D6" w14:textId="6450A925" w:rsidR="00DA7796" w:rsidRDefault="00B32EB9" w:rsidP="00B32EB9">
      <w:pPr>
        <w:pStyle w:val="parametervalue"/>
        <w:spacing w:before="0" w:beforeAutospacing="0" w:after="0" w:afterAutospacing="0"/>
        <w:ind w:right="-2" w:firstLine="709"/>
        <w:contextualSpacing/>
        <w:jc w:val="both"/>
        <w:rPr>
          <w:sz w:val="26"/>
          <w:szCs w:val="26"/>
          <w:lang w:eastAsia="ar-SA"/>
        </w:rPr>
      </w:pPr>
      <w:r>
        <w:rPr>
          <w:sz w:val="26"/>
          <w:szCs w:val="26"/>
          <w:lang w:eastAsia="ar-SA"/>
        </w:rPr>
        <w:t>1.</w:t>
      </w:r>
      <w:r w:rsidR="00DA7796">
        <w:rPr>
          <w:sz w:val="26"/>
          <w:szCs w:val="26"/>
          <w:lang w:eastAsia="ar-SA"/>
        </w:rPr>
        <w:t>В жалобе Заявитель указывает, что под описание объекта закупки Заказчика подходит товар только одного производителя.</w:t>
      </w:r>
    </w:p>
    <w:p w14:paraId="258A1889" w14:textId="48EFED69" w:rsidR="004C5258" w:rsidRPr="004C5258" w:rsidRDefault="004C5258" w:rsidP="00B32EB9">
      <w:pPr>
        <w:pStyle w:val="parametervalue"/>
        <w:spacing w:before="0" w:beforeAutospacing="0" w:after="0" w:afterAutospacing="0"/>
        <w:ind w:right="-2" w:firstLine="709"/>
        <w:contextualSpacing/>
        <w:jc w:val="both"/>
        <w:rPr>
          <w:sz w:val="26"/>
          <w:szCs w:val="26"/>
          <w:lang w:eastAsia="ar-SA"/>
        </w:rPr>
      </w:pPr>
      <w:r>
        <w:rPr>
          <w:sz w:val="26"/>
          <w:szCs w:val="26"/>
          <w:lang w:eastAsia="ar-SA"/>
        </w:rPr>
        <w:t>Согласно пункту 1 части 2 статьи 42 Закона о контрактной системе из</w:t>
      </w:r>
      <w:r w:rsidRPr="004C5258">
        <w:rPr>
          <w:sz w:val="26"/>
          <w:szCs w:val="26"/>
          <w:lang w:eastAsia="ar-SA"/>
        </w:rPr>
        <w:t>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r>
        <w:rPr>
          <w:sz w:val="26"/>
          <w:szCs w:val="26"/>
          <w:lang w:eastAsia="ar-SA"/>
        </w:rPr>
        <w:t>.</w:t>
      </w:r>
    </w:p>
    <w:p w14:paraId="57FA2E1B" w14:textId="6FAADC25" w:rsidR="004C5258" w:rsidRDefault="004C5258" w:rsidP="004C5258">
      <w:pPr>
        <w:pStyle w:val="parametervalue"/>
        <w:spacing w:after="0"/>
        <w:ind w:right="-2" w:firstLine="709"/>
        <w:contextualSpacing/>
        <w:jc w:val="both"/>
        <w:rPr>
          <w:sz w:val="26"/>
          <w:szCs w:val="26"/>
          <w:lang w:eastAsia="ar-SA"/>
        </w:rPr>
      </w:pPr>
      <w:r>
        <w:rPr>
          <w:sz w:val="26"/>
          <w:szCs w:val="26"/>
          <w:lang w:eastAsia="ar-SA"/>
        </w:rPr>
        <w:t xml:space="preserve">В соответствии с пунктом 1 части 1 статьи 33 Закона о контрактной системе определено, что </w:t>
      </w:r>
      <w:r w:rsidRPr="004C5258">
        <w:rPr>
          <w:sz w:val="26"/>
          <w:szCs w:val="26"/>
          <w:lang w:eastAsia="ar-SA"/>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14:paraId="7C720BD9" w14:textId="5A49B038" w:rsidR="004C5258" w:rsidRPr="004C5258" w:rsidRDefault="004C5258" w:rsidP="004C5258">
      <w:pPr>
        <w:pStyle w:val="parametervalue"/>
        <w:spacing w:after="0"/>
        <w:ind w:right="-2" w:firstLine="709"/>
        <w:contextualSpacing/>
        <w:jc w:val="both"/>
        <w:rPr>
          <w:sz w:val="26"/>
          <w:szCs w:val="26"/>
          <w:lang w:eastAsia="ar-SA"/>
        </w:rPr>
      </w:pPr>
      <w:r w:rsidRPr="004C5258">
        <w:rPr>
          <w:sz w:val="26"/>
          <w:szCs w:val="26"/>
          <w:lang w:eastAsia="ar-SA"/>
        </w:rPr>
        <w:t xml:space="preserve">Пунктом 2 части 1 статьи 33 Закона о контрактной системе предусмотрено, что использование при составлении описания объекта закупки показателей, требований, </w:t>
      </w:r>
      <w:r w:rsidRPr="004C5258">
        <w:rPr>
          <w:sz w:val="26"/>
          <w:szCs w:val="26"/>
          <w:lang w:eastAsia="ar-SA"/>
        </w:rPr>
        <w:lastRenderedPageBreak/>
        <w:t>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72467CB1" w14:textId="080BFDB0" w:rsidR="00474DE7" w:rsidRDefault="004C5258" w:rsidP="004C5258">
      <w:pPr>
        <w:pStyle w:val="parametervalue"/>
        <w:spacing w:after="0"/>
        <w:ind w:right="-2" w:firstLine="709"/>
        <w:contextualSpacing/>
        <w:jc w:val="both"/>
        <w:rPr>
          <w:sz w:val="26"/>
          <w:szCs w:val="26"/>
          <w:lang w:eastAsia="ar-SA"/>
        </w:rPr>
      </w:pPr>
      <w:r w:rsidRPr="004C5258">
        <w:rPr>
          <w:sz w:val="26"/>
          <w:szCs w:val="26"/>
          <w:lang w:eastAsia="ar-SA"/>
        </w:rPr>
        <w:t>В соответствии с 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4F0FFC30" w14:textId="3189A1B2" w:rsidR="00542A54" w:rsidRDefault="00542A54" w:rsidP="004C5258">
      <w:pPr>
        <w:pStyle w:val="parametervalue"/>
        <w:spacing w:after="0"/>
        <w:ind w:right="-2" w:firstLine="709"/>
        <w:contextualSpacing/>
        <w:jc w:val="both"/>
        <w:rPr>
          <w:sz w:val="26"/>
          <w:szCs w:val="26"/>
          <w:lang w:eastAsia="ar-SA"/>
        </w:rPr>
      </w:pPr>
      <w:r>
        <w:rPr>
          <w:sz w:val="26"/>
          <w:szCs w:val="26"/>
          <w:lang w:eastAsia="ar-SA"/>
        </w:rPr>
        <w:t>Согласно извещению о проведении Аукциона объектом закупки является п</w:t>
      </w:r>
      <w:r w:rsidRPr="00542A54">
        <w:rPr>
          <w:sz w:val="26"/>
          <w:szCs w:val="26"/>
          <w:lang w:eastAsia="ar-SA"/>
        </w:rPr>
        <w:t>оставка реагентов</w:t>
      </w:r>
      <w:r w:rsidR="00345D0C">
        <w:rPr>
          <w:sz w:val="26"/>
          <w:szCs w:val="26"/>
          <w:lang w:eastAsia="ar-SA"/>
        </w:rPr>
        <w:t>.</w:t>
      </w:r>
    </w:p>
    <w:p w14:paraId="080CE9E2" w14:textId="73CA3C64" w:rsidR="00345D0C" w:rsidRDefault="00345D0C" w:rsidP="004C5258">
      <w:pPr>
        <w:pStyle w:val="parametervalue"/>
        <w:spacing w:after="0"/>
        <w:ind w:right="-2" w:firstLine="709"/>
        <w:contextualSpacing/>
        <w:jc w:val="both"/>
        <w:rPr>
          <w:sz w:val="26"/>
          <w:szCs w:val="26"/>
          <w:lang w:eastAsia="ar-SA"/>
        </w:rPr>
      </w:pPr>
      <w:r>
        <w:rPr>
          <w:sz w:val="26"/>
          <w:szCs w:val="26"/>
          <w:lang w:eastAsia="ar-SA"/>
        </w:rPr>
        <w:t>В соответствии с описанием объекта закупки, Заказчику требу</w:t>
      </w:r>
      <w:r w:rsidR="008E285C">
        <w:rPr>
          <w:sz w:val="26"/>
          <w:szCs w:val="26"/>
          <w:lang w:eastAsia="ar-SA"/>
        </w:rPr>
        <w:t>е</w:t>
      </w:r>
      <w:r>
        <w:rPr>
          <w:sz w:val="26"/>
          <w:szCs w:val="26"/>
          <w:lang w:eastAsia="ar-SA"/>
        </w:rPr>
        <w:t>тся т</w:t>
      </w:r>
      <w:r w:rsidRPr="00345D0C">
        <w:rPr>
          <w:sz w:val="26"/>
          <w:szCs w:val="26"/>
          <w:lang w:eastAsia="ar-SA"/>
        </w:rPr>
        <w:t xml:space="preserve">ест-система для определения </w:t>
      </w:r>
      <w:proofErr w:type="spellStart"/>
      <w:r w:rsidRPr="00345D0C">
        <w:rPr>
          <w:sz w:val="26"/>
          <w:szCs w:val="26"/>
          <w:lang w:eastAsia="ar-SA"/>
        </w:rPr>
        <w:t>кардиоспецифического</w:t>
      </w:r>
      <w:proofErr w:type="spellEnd"/>
      <w:r w:rsidRPr="00345D0C">
        <w:rPr>
          <w:sz w:val="26"/>
          <w:szCs w:val="26"/>
          <w:lang w:eastAsia="ar-SA"/>
        </w:rPr>
        <w:t xml:space="preserve"> полипептида </w:t>
      </w:r>
      <w:proofErr w:type="spellStart"/>
      <w:r w:rsidRPr="00345D0C">
        <w:rPr>
          <w:sz w:val="26"/>
          <w:szCs w:val="26"/>
          <w:lang w:eastAsia="ar-SA"/>
        </w:rPr>
        <w:t>тропонина</w:t>
      </w:r>
      <w:proofErr w:type="spellEnd"/>
      <w:r w:rsidRPr="00345D0C">
        <w:rPr>
          <w:sz w:val="26"/>
          <w:szCs w:val="26"/>
          <w:lang w:eastAsia="ar-SA"/>
        </w:rPr>
        <w:t xml:space="preserve"> Т</w:t>
      </w:r>
      <w:r>
        <w:rPr>
          <w:sz w:val="26"/>
          <w:szCs w:val="26"/>
          <w:lang w:eastAsia="ar-SA"/>
        </w:rPr>
        <w:t>.</w:t>
      </w:r>
    </w:p>
    <w:p w14:paraId="2DD956CE" w14:textId="28FBCADC" w:rsidR="00345D0C" w:rsidRDefault="008E285C" w:rsidP="004C5258">
      <w:pPr>
        <w:pStyle w:val="parametervalue"/>
        <w:spacing w:after="0"/>
        <w:ind w:right="-2" w:firstLine="709"/>
        <w:contextualSpacing/>
        <w:jc w:val="both"/>
        <w:rPr>
          <w:sz w:val="26"/>
          <w:szCs w:val="26"/>
          <w:lang w:eastAsia="ar-SA"/>
        </w:rPr>
      </w:pPr>
      <w:r w:rsidRPr="008E285C">
        <w:rPr>
          <w:sz w:val="26"/>
          <w:szCs w:val="26"/>
          <w:lang w:eastAsia="ar-SA"/>
        </w:rPr>
        <w:t>Заявитель в жалобе указывает, что</w:t>
      </w:r>
      <w:r>
        <w:rPr>
          <w:sz w:val="26"/>
          <w:szCs w:val="26"/>
          <w:lang w:eastAsia="ar-SA"/>
        </w:rPr>
        <w:t xml:space="preserve"> под описание Заказчика подходит </w:t>
      </w:r>
      <w:r w:rsidRPr="008E285C">
        <w:rPr>
          <w:sz w:val="26"/>
          <w:szCs w:val="26"/>
          <w:lang w:eastAsia="ar-SA"/>
        </w:rPr>
        <w:t>тест-система</w:t>
      </w:r>
      <w:r>
        <w:rPr>
          <w:sz w:val="26"/>
          <w:szCs w:val="26"/>
          <w:lang w:eastAsia="ar-SA"/>
        </w:rPr>
        <w:t xml:space="preserve"> единственного производителя </w:t>
      </w:r>
      <w:r w:rsidRPr="008E285C">
        <w:rPr>
          <w:sz w:val="26"/>
          <w:szCs w:val="26"/>
          <w:lang w:eastAsia="ar-SA"/>
        </w:rPr>
        <w:t xml:space="preserve">Рош </w:t>
      </w:r>
      <w:proofErr w:type="spellStart"/>
      <w:r w:rsidRPr="008E285C">
        <w:rPr>
          <w:sz w:val="26"/>
          <w:szCs w:val="26"/>
          <w:lang w:eastAsia="ar-SA"/>
        </w:rPr>
        <w:t>Диагностикс</w:t>
      </w:r>
      <w:proofErr w:type="spellEnd"/>
      <w:r>
        <w:rPr>
          <w:sz w:val="26"/>
          <w:szCs w:val="26"/>
          <w:lang w:eastAsia="ar-SA"/>
        </w:rPr>
        <w:t>.</w:t>
      </w:r>
    </w:p>
    <w:p w14:paraId="1A403F22" w14:textId="5806FAEC" w:rsidR="00B32EB9" w:rsidRDefault="00B32EB9" w:rsidP="008E285C">
      <w:pPr>
        <w:pStyle w:val="parametervalue"/>
        <w:spacing w:after="0"/>
        <w:ind w:right="-2" w:firstLine="709"/>
        <w:contextualSpacing/>
        <w:jc w:val="both"/>
        <w:rPr>
          <w:sz w:val="26"/>
          <w:szCs w:val="26"/>
          <w:lang w:eastAsia="ar-SA"/>
        </w:rPr>
      </w:pPr>
      <w:r w:rsidRPr="00B32EB9">
        <w:rPr>
          <w:sz w:val="26"/>
          <w:szCs w:val="26"/>
          <w:lang w:eastAsia="ar-SA"/>
        </w:rPr>
        <w:t>Заказчиком на рассмотрение жалобы не представлено документального подтверждения и сведений, обосновывающих утверждение о наличии не менее 2-х производителей</w:t>
      </w:r>
      <w:r>
        <w:rPr>
          <w:sz w:val="26"/>
          <w:szCs w:val="26"/>
          <w:lang w:eastAsia="ar-SA"/>
        </w:rPr>
        <w:t xml:space="preserve"> тест-систем</w:t>
      </w:r>
      <w:r w:rsidRPr="00B32EB9">
        <w:rPr>
          <w:sz w:val="26"/>
          <w:szCs w:val="26"/>
          <w:lang w:eastAsia="ar-SA"/>
        </w:rPr>
        <w:t xml:space="preserve">, соответствующего </w:t>
      </w:r>
      <w:r>
        <w:rPr>
          <w:sz w:val="26"/>
          <w:szCs w:val="26"/>
          <w:lang w:eastAsia="ar-SA"/>
        </w:rPr>
        <w:t>характеристикам установленным в документации Заказчиком</w:t>
      </w:r>
      <w:r w:rsidRPr="00B32EB9">
        <w:rPr>
          <w:sz w:val="26"/>
          <w:szCs w:val="26"/>
          <w:lang w:eastAsia="ar-SA"/>
        </w:rPr>
        <w:t xml:space="preserve">, в связи с чем Комиссия Самарского УФАС России не может прийти к однозначному выводу о соответствии закупаемого товара товару иных производителей, кроме </w:t>
      </w:r>
      <w:r>
        <w:rPr>
          <w:sz w:val="26"/>
          <w:szCs w:val="26"/>
          <w:lang w:eastAsia="ar-SA"/>
        </w:rPr>
        <w:t xml:space="preserve">тест-систем </w:t>
      </w:r>
      <w:r w:rsidRPr="00B32EB9">
        <w:rPr>
          <w:sz w:val="26"/>
          <w:szCs w:val="26"/>
          <w:lang w:eastAsia="ar-SA"/>
        </w:rPr>
        <w:t>производителя ООО «Рош Диагностика Рус»</w:t>
      </w:r>
      <w:r>
        <w:rPr>
          <w:sz w:val="26"/>
          <w:szCs w:val="26"/>
          <w:lang w:eastAsia="ar-SA"/>
        </w:rPr>
        <w:t>.</w:t>
      </w:r>
    </w:p>
    <w:p w14:paraId="6E3B4D9D" w14:textId="6785FCCD" w:rsidR="008E285C" w:rsidRPr="008E285C" w:rsidRDefault="008E285C" w:rsidP="008E285C">
      <w:pPr>
        <w:pStyle w:val="parametervalue"/>
        <w:spacing w:after="0"/>
        <w:ind w:right="-2" w:firstLine="709"/>
        <w:contextualSpacing/>
        <w:jc w:val="both"/>
        <w:rPr>
          <w:sz w:val="26"/>
          <w:szCs w:val="26"/>
          <w:lang w:eastAsia="ar-SA"/>
        </w:rPr>
      </w:pPr>
      <w:r w:rsidRPr="008E285C">
        <w:rPr>
          <w:sz w:val="26"/>
          <w:szCs w:val="26"/>
          <w:lang w:eastAsia="ar-SA"/>
        </w:rPr>
        <w:t>Согласно части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F41417D" w14:textId="741D7419" w:rsidR="008E285C" w:rsidRDefault="008E285C" w:rsidP="008E285C">
      <w:pPr>
        <w:pStyle w:val="parametervalue"/>
        <w:spacing w:after="0"/>
        <w:ind w:right="-2" w:firstLine="709"/>
        <w:contextualSpacing/>
        <w:jc w:val="both"/>
        <w:rPr>
          <w:sz w:val="26"/>
          <w:szCs w:val="26"/>
          <w:lang w:eastAsia="ar-SA"/>
        </w:rPr>
      </w:pPr>
      <w:r w:rsidRPr="008E285C">
        <w:rPr>
          <w:sz w:val="26"/>
          <w:szCs w:val="26"/>
          <w:lang w:eastAsia="ar-SA"/>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94D8121" w14:textId="2A91AE35" w:rsidR="00542A54" w:rsidRDefault="00542931" w:rsidP="00B32EB9">
      <w:pPr>
        <w:pStyle w:val="parametervalue"/>
        <w:spacing w:after="0"/>
        <w:ind w:right="-2" w:firstLine="709"/>
        <w:contextualSpacing/>
        <w:jc w:val="both"/>
        <w:rPr>
          <w:sz w:val="26"/>
          <w:szCs w:val="26"/>
          <w:lang w:eastAsia="ar-SA"/>
        </w:rPr>
      </w:pPr>
      <w:r>
        <w:rPr>
          <w:sz w:val="26"/>
          <w:szCs w:val="26"/>
          <w:lang w:eastAsia="ar-SA"/>
        </w:rPr>
        <w:lastRenderedPageBreak/>
        <w:t>С</w:t>
      </w:r>
      <w:r w:rsidR="00B32EB9">
        <w:rPr>
          <w:sz w:val="26"/>
          <w:szCs w:val="26"/>
          <w:lang w:eastAsia="ar-SA"/>
        </w:rPr>
        <w:t xml:space="preserve">огласно </w:t>
      </w:r>
      <w:r w:rsidR="00B32EB9" w:rsidRPr="00B32EB9">
        <w:rPr>
          <w:sz w:val="26"/>
          <w:szCs w:val="26"/>
          <w:lang w:eastAsia="ar-SA"/>
        </w:rPr>
        <w:t>Протокол</w:t>
      </w:r>
      <w:r w:rsidR="00B32EB9">
        <w:rPr>
          <w:sz w:val="26"/>
          <w:szCs w:val="26"/>
          <w:lang w:eastAsia="ar-SA"/>
        </w:rPr>
        <w:t>у</w:t>
      </w:r>
      <w:r w:rsidR="00B32EB9" w:rsidRPr="00B32EB9">
        <w:rPr>
          <w:sz w:val="26"/>
          <w:szCs w:val="26"/>
          <w:lang w:eastAsia="ar-SA"/>
        </w:rPr>
        <w:t xml:space="preserve"> подведения итогов определения поставщика (подрядчика, исполнителя) от 26.09.2024 №ИЭА1</w:t>
      </w:r>
      <w:r w:rsidR="00B32EB9">
        <w:rPr>
          <w:sz w:val="26"/>
          <w:szCs w:val="26"/>
          <w:lang w:eastAsia="ar-SA"/>
        </w:rPr>
        <w:t xml:space="preserve"> </w:t>
      </w:r>
      <w:r w:rsidR="00B32EB9" w:rsidRPr="00B32EB9">
        <w:rPr>
          <w:sz w:val="26"/>
          <w:szCs w:val="26"/>
          <w:lang w:eastAsia="ar-SA"/>
        </w:rPr>
        <w:t>на участие в закупке подано 2 заявки, обе признаны соответствующими требованиям извещения о проведении закупки, приложениям к нему, Закону о контрактной системе. В 2 заявках предложены</w:t>
      </w:r>
      <w:r w:rsidR="00B32EB9">
        <w:rPr>
          <w:sz w:val="26"/>
          <w:szCs w:val="26"/>
          <w:lang w:eastAsia="ar-SA"/>
        </w:rPr>
        <w:t xml:space="preserve"> тест полоски ООО «Рош Диагностика Рус».</w:t>
      </w:r>
    </w:p>
    <w:p w14:paraId="62073C2A" w14:textId="737EDBBB" w:rsidR="003B6A7D" w:rsidRDefault="00F70390" w:rsidP="004C5258">
      <w:pPr>
        <w:pStyle w:val="parametervalue"/>
        <w:spacing w:after="0"/>
        <w:ind w:right="-2" w:firstLine="709"/>
        <w:contextualSpacing/>
        <w:jc w:val="both"/>
        <w:rPr>
          <w:sz w:val="26"/>
          <w:szCs w:val="26"/>
          <w:lang w:eastAsia="ar-SA"/>
        </w:rPr>
      </w:pPr>
      <w:r>
        <w:rPr>
          <w:sz w:val="26"/>
          <w:szCs w:val="26"/>
          <w:lang w:eastAsia="ar-SA"/>
        </w:rPr>
        <w:t xml:space="preserve">В соответствии с письмами </w:t>
      </w:r>
      <w:r w:rsidRPr="00F70390">
        <w:rPr>
          <w:sz w:val="26"/>
          <w:szCs w:val="26"/>
          <w:lang w:eastAsia="ar-SA"/>
        </w:rPr>
        <w:t>ФАС России от 20.09.21 г. № ПИ/79427/21, № ПИ/105657-РП/21 от 10.12.21 описание объекта закупки должно соответствовать продукции не менее чем двух производителей.</w:t>
      </w:r>
    </w:p>
    <w:p w14:paraId="72272CAB" w14:textId="63E99A86" w:rsidR="00B32EB9" w:rsidRDefault="00906B06" w:rsidP="00B32EB9">
      <w:pPr>
        <w:pStyle w:val="parametervalue"/>
        <w:spacing w:after="0"/>
        <w:ind w:right="-2" w:firstLine="709"/>
        <w:contextualSpacing/>
        <w:jc w:val="both"/>
        <w:rPr>
          <w:sz w:val="26"/>
          <w:szCs w:val="26"/>
          <w:lang w:eastAsia="ar-SA"/>
        </w:rPr>
      </w:pPr>
      <w:r w:rsidRPr="00906B06">
        <w:rPr>
          <w:sz w:val="26"/>
          <w:szCs w:val="26"/>
          <w:lang w:eastAsia="ar-SA"/>
        </w:rPr>
        <w:t xml:space="preserve">Аналогичная позиция отражена Верховным судом РФ и закреплена в пункте 2 </w:t>
      </w:r>
      <w:r>
        <w:rPr>
          <w:sz w:val="26"/>
          <w:szCs w:val="26"/>
          <w:lang w:eastAsia="ar-SA"/>
        </w:rPr>
        <w:t>«</w:t>
      </w:r>
      <w:r w:rsidRPr="00906B06">
        <w:rPr>
          <w:sz w:val="26"/>
          <w:szCs w:val="26"/>
          <w:lang w:eastAsia="ar-SA"/>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Pr>
          <w:sz w:val="26"/>
          <w:szCs w:val="26"/>
          <w:lang w:eastAsia="ar-SA"/>
        </w:rPr>
        <w:t>»</w:t>
      </w:r>
      <w:r w:rsidRPr="00906B06">
        <w:rPr>
          <w:sz w:val="26"/>
          <w:szCs w:val="26"/>
          <w:lang w:eastAsia="ar-SA"/>
        </w:rPr>
        <w:t xml:space="preserve"> (утв. Президиумом Верховного Суда РФ 28.06.2017), Решением Арбитражного суда Краснодарского края от 07.02.2023 по делу N А32-45715/2022, Решением Арбитражного суда Астраханской области от 18.09.2023 г. №А06-6375/2022, Определение Верховного Суда РФ от 29.08.2022 N 309-ЭС22-16109 по делу N А50-21935/2021.</w:t>
      </w:r>
    </w:p>
    <w:p w14:paraId="5405762F" w14:textId="0887CC7E" w:rsidR="00474DE7" w:rsidRDefault="004208BD" w:rsidP="00877CCA">
      <w:pPr>
        <w:pStyle w:val="parametervalue"/>
        <w:spacing w:after="0"/>
        <w:ind w:right="-2" w:firstLine="709"/>
        <w:contextualSpacing/>
        <w:jc w:val="both"/>
        <w:rPr>
          <w:sz w:val="26"/>
          <w:szCs w:val="26"/>
          <w:lang w:eastAsia="ar-SA"/>
        </w:rPr>
      </w:pPr>
      <w:r w:rsidRPr="004208BD">
        <w:rPr>
          <w:sz w:val="26"/>
          <w:szCs w:val="26"/>
          <w:lang w:eastAsia="ar-SA"/>
        </w:rPr>
        <w:t>На основании вышеизложенного, довод Заявителя признается обоснованным</w:t>
      </w:r>
      <w:r w:rsidR="00DA7796">
        <w:rPr>
          <w:sz w:val="26"/>
          <w:szCs w:val="26"/>
          <w:lang w:eastAsia="ar-SA"/>
        </w:rPr>
        <w:t>.</w:t>
      </w:r>
    </w:p>
    <w:p w14:paraId="2AFF838A" w14:textId="2766063F" w:rsidR="00B32EB9" w:rsidRDefault="00B32EB9" w:rsidP="00877CCA">
      <w:pPr>
        <w:pStyle w:val="parametervalue"/>
        <w:spacing w:after="0"/>
        <w:ind w:right="-2" w:firstLine="709"/>
        <w:contextualSpacing/>
        <w:jc w:val="both"/>
        <w:rPr>
          <w:sz w:val="26"/>
          <w:szCs w:val="26"/>
          <w:lang w:eastAsia="ar-SA"/>
        </w:rPr>
      </w:pPr>
    </w:p>
    <w:p w14:paraId="6394284D" w14:textId="7EB5D7D2" w:rsidR="00DA7796" w:rsidRDefault="00B32EB9" w:rsidP="00FC4D67">
      <w:pPr>
        <w:pStyle w:val="parametervalue"/>
        <w:spacing w:after="0"/>
        <w:ind w:right="-2" w:firstLine="709"/>
        <w:contextualSpacing/>
        <w:jc w:val="both"/>
        <w:rPr>
          <w:sz w:val="26"/>
          <w:szCs w:val="26"/>
          <w:lang w:eastAsia="ar-SA"/>
        </w:rPr>
      </w:pPr>
      <w:r>
        <w:rPr>
          <w:sz w:val="26"/>
          <w:szCs w:val="26"/>
          <w:lang w:eastAsia="ar-SA"/>
        </w:rPr>
        <w:t xml:space="preserve">2. </w:t>
      </w:r>
      <w:r w:rsidR="00DA7796" w:rsidRPr="00DA7796">
        <w:rPr>
          <w:sz w:val="26"/>
          <w:szCs w:val="26"/>
          <w:lang w:eastAsia="ar-SA"/>
        </w:rPr>
        <w:t>Согласно доводу</w:t>
      </w:r>
      <w:r w:rsidR="00DA7796">
        <w:rPr>
          <w:sz w:val="26"/>
          <w:szCs w:val="26"/>
          <w:lang w:eastAsia="ar-SA"/>
        </w:rPr>
        <w:t xml:space="preserve"> жалобы</w:t>
      </w:r>
      <w:r w:rsidR="00DA7796" w:rsidRPr="00DA7796">
        <w:rPr>
          <w:sz w:val="26"/>
          <w:szCs w:val="26"/>
          <w:lang w:eastAsia="ar-SA"/>
        </w:rPr>
        <w:t>, Заказчиком не применен</w:t>
      </w:r>
      <w:r w:rsidR="00DA7796">
        <w:rPr>
          <w:sz w:val="26"/>
          <w:szCs w:val="26"/>
          <w:lang w:eastAsia="ar-SA"/>
        </w:rPr>
        <w:t>а</w:t>
      </w:r>
      <w:r w:rsidR="00DA7796" w:rsidRPr="00DA7796">
        <w:rPr>
          <w:sz w:val="26"/>
          <w:szCs w:val="26"/>
          <w:lang w:eastAsia="ar-SA"/>
        </w:rPr>
        <w:t xml:space="preserve"> соответствующ</w:t>
      </w:r>
      <w:r w:rsidR="00DA7796">
        <w:rPr>
          <w:sz w:val="26"/>
          <w:szCs w:val="26"/>
          <w:lang w:eastAsia="ar-SA"/>
        </w:rPr>
        <w:t>ая</w:t>
      </w:r>
      <w:r w:rsidR="00DA7796" w:rsidRPr="00DA7796">
        <w:rPr>
          <w:sz w:val="26"/>
          <w:szCs w:val="26"/>
          <w:lang w:eastAsia="ar-SA"/>
        </w:rPr>
        <w:t xml:space="preserve"> позици</w:t>
      </w:r>
      <w:r w:rsidR="00DA7796">
        <w:rPr>
          <w:sz w:val="26"/>
          <w:szCs w:val="26"/>
          <w:lang w:eastAsia="ar-SA"/>
        </w:rPr>
        <w:t>я</w:t>
      </w:r>
      <w:r w:rsidR="00DA7796" w:rsidRPr="00DA7796">
        <w:rPr>
          <w:sz w:val="26"/>
          <w:szCs w:val="26"/>
          <w:lang w:eastAsia="ar-SA"/>
        </w:rPr>
        <w:t xml:space="preserve"> КТРУ, вместо этого установлен код ОКПД 2.</w:t>
      </w:r>
    </w:p>
    <w:p w14:paraId="4A26D930" w14:textId="20D6980F" w:rsidR="00FC4D67" w:rsidRPr="00FC4D67" w:rsidRDefault="00FC4D67" w:rsidP="00FC4D67">
      <w:pPr>
        <w:pStyle w:val="parametervalue"/>
        <w:spacing w:after="0"/>
        <w:ind w:right="-2" w:firstLine="709"/>
        <w:contextualSpacing/>
        <w:jc w:val="both"/>
        <w:rPr>
          <w:sz w:val="26"/>
          <w:szCs w:val="26"/>
          <w:lang w:eastAsia="ar-SA"/>
        </w:rPr>
      </w:pPr>
      <w:r w:rsidRPr="00FC4D67">
        <w:rPr>
          <w:sz w:val="26"/>
          <w:szCs w:val="26"/>
          <w:lang w:eastAsia="ar-SA"/>
        </w:rPr>
        <w:t>В силу п</w:t>
      </w:r>
      <w:r>
        <w:rPr>
          <w:sz w:val="26"/>
          <w:szCs w:val="26"/>
          <w:lang w:eastAsia="ar-SA"/>
        </w:rPr>
        <w:t>ункта</w:t>
      </w:r>
      <w:r w:rsidRPr="00FC4D67">
        <w:rPr>
          <w:sz w:val="26"/>
          <w:szCs w:val="26"/>
          <w:lang w:eastAsia="ar-SA"/>
        </w:rPr>
        <w:t xml:space="preserve"> 5 ч</w:t>
      </w:r>
      <w:r>
        <w:rPr>
          <w:sz w:val="26"/>
          <w:szCs w:val="26"/>
          <w:lang w:eastAsia="ar-SA"/>
        </w:rPr>
        <w:t>асти</w:t>
      </w:r>
      <w:r w:rsidRPr="00FC4D67">
        <w:rPr>
          <w:sz w:val="26"/>
          <w:szCs w:val="26"/>
          <w:lang w:eastAsia="ar-SA"/>
        </w:rPr>
        <w:t xml:space="preserve"> 1 ст</w:t>
      </w:r>
      <w:r>
        <w:rPr>
          <w:sz w:val="26"/>
          <w:szCs w:val="26"/>
          <w:lang w:eastAsia="ar-SA"/>
        </w:rPr>
        <w:t>атьи</w:t>
      </w:r>
      <w:r w:rsidRPr="00FC4D67">
        <w:rPr>
          <w:sz w:val="26"/>
          <w:szCs w:val="26"/>
          <w:lang w:eastAsia="ar-SA"/>
        </w:rPr>
        <w:t xml:space="preserve">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w:t>
      </w:r>
      <w:r>
        <w:rPr>
          <w:sz w:val="26"/>
          <w:szCs w:val="26"/>
          <w:lang w:eastAsia="ar-SA"/>
        </w:rPr>
        <w:t>ю</w:t>
      </w:r>
      <w:r w:rsidRPr="00FC4D67">
        <w:rPr>
          <w:sz w:val="26"/>
          <w:szCs w:val="26"/>
          <w:lang w:eastAsia="ar-SA"/>
        </w:rPr>
        <w:t xml:space="preserve"> (при наличии), предусмотренн</w:t>
      </w:r>
      <w:r>
        <w:rPr>
          <w:sz w:val="26"/>
          <w:szCs w:val="26"/>
          <w:lang w:eastAsia="ar-SA"/>
        </w:rPr>
        <w:t>ую</w:t>
      </w:r>
      <w:r w:rsidRPr="00FC4D67">
        <w:rPr>
          <w:sz w:val="26"/>
          <w:szCs w:val="26"/>
          <w:lang w:eastAsia="ar-SA"/>
        </w:rPr>
        <w:t xml:space="preserve">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4F66E11A" w14:textId="63F4306F" w:rsidR="00FC4D67" w:rsidRPr="00FC4D67" w:rsidRDefault="00FC4D67" w:rsidP="00FC4D67">
      <w:pPr>
        <w:pStyle w:val="parametervalue"/>
        <w:spacing w:after="0"/>
        <w:ind w:right="-2" w:firstLine="709"/>
        <w:contextualSpacing/>
        <w:jc w:val="both"/>
        <w:rPr>
          <w:sz w:val="26"/>
          <w:szCs w:val="26"/>
          <w:lang w:eastAsia="ar-SA"/>
        </w:rPr>
      </w:pPr>
      <w:r w:rsidRPr="00FC4D67">
        <w:rPr>
          <w:sz w:val="26"/>
          <w:szCs w:val="26"/>
          <w:lang w:eastAsia="ar-SA"/>
        </w:rPr>
        <w:t>Согласно ч</w:t>
      </w:r>
      <w:r>
        <w:rPr>
          <w:sz w:val="26"/>
          <w:szCs w:val="26"/>
          <w:lang w:eastAsia="ar-SA"/>
        </w:rPr>
        <w:t>асти</w:t>
      </w:r>
      <w:r w:rsidRPr="00FC4D67">
        <w:rPr>
          <w:sz w:val="26"/>
          <w:szCs w:val="26"/>
          <w:lang w:eastAsia="ar-SA"/>
        </w:rPr>
        <w:t xml:space="preserve"> 6 ст</w:t>
      </w:r>
      <w:r>
        <w:rPr>
          <w:sz w:val="26"/>
          <w:szCs w:val="26"/>
          <w:lang w:eastAsia="ar-SA"/>
        </w:rPr>
        <w:t>атьи</w:t>
      </w:r>
      <w:r w:rsidRPr="00FC4D67">
        <w:rPr>
          <w:sz w:val="26"/>
          <w:szCs w:val="26"/>
          <w:lang w:eastAsia="ar-SA"/>
        </w:rPr>
        <w:t xml:space="preserve">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1F1A05A" w14:textId="6F4412D2" w:rsidR="0099245A" w:rsidRDefault="00FC4D67" w:rsidP="0099245A">
      <w:pPr>
        <w:pStyle w:val="parametervalue"/>
        <w:spacing w:after="0"/>
        <w:ind w:right="-2" w:firstLine="709"/>
        <w:contextualSpacing/>
        <w:jc w:val="both"/>
        <w:rPr>
          <w:sz w:val="26"/>
          <w:szCs w:val="26"/>
          <w:lang w:eastAsia="ar-SA"/>
        </w:rPr>
      </w:pPr>
      <w:r w:rsidRPr="00FC4D67">
        <w:rPr>
          <w:sz w:val="26"/>
          <w:szCs w:val="26"/>
          <w:lang w:eastAsia="ar-SA"/>
        </w:rPr>
        <w:t xml:space="preserve">Правила использования указанного каталога определены постановлением Правительства РФ от 08.02.2017 </w:t>
      </w:r>
      <w:r>
        <w:rPr>
          <w:sz w:val="26"/>
          <w:szCs w:val="26"/>
          <w:lang w:eastAsia="ar-SA"/>
        </w:rPr>
        <w:t>№</w:t>
      </w:r>
      <w:r w:rsidRPr="00FC4D67">
        <w:rPr>
          <w:sz w:val="26"/>
          <w:szCs w:val="26"/>
          <w:lang w:eastAsia="ar-SA"/>
        </w:rPr>
        <w:t xml:space="preserve"> 145 </w:t>
      </w:r>
      <w:r>
        <w:rPr>
          <w:sz w:val="26"/>
          <w:szCs w:val="26"/>
          <w:lang w:eastAsia="ar-SA"/>
        </w:rPr>
        <w:t>«</w:t>
      </w:r>
      <w:r w:rsidRPr="00FC4D67">
        <w:rPr>
          <w:sz w:val="26"/>
          <w:szCs w:val="26"/>
          <w:lang w:eastAsia="ar-SA"/>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6"/>
          <w:szCs w:val="26"/>
          <w:lang w:eastAsia="ar-SA"/>
        </w:rPr>
        <w:t>»</w:t>
      </w:r>
      <w:r w:rsidRPr="00FC4D67">
        <w:rPr>
          <w:sz w:val="26"/>
          <w:szCs w:val="26"/>
          <w:lang w:eastAsia="ar-SA"/>
        </w:rPr>
        <w:t xml:space="preserve"> (далее - Правила, утв. постановлением Правительства РФ N 145).</w:t>
      </w:r>
    </w:p>
    <w:p w14:paraId="09CBCD76" w14:textId="5CA32FCD" w:rsidR="0099245A" w:rsidRPr="0099245A" w:rsidRDefault="0099245A" w:rsidP="0099245A">
      <w:pPr>
        <w:pStyle w:val="parametervalue"/>
        <w:spacing w:after="0"/>
        <w:ind w:right="-2" w:firstLine="709"/>
        <w:contextualSpacing/>
        <w:jc w:val="both"/>
        <w:rPr>
          <w:sz w:val="26"/>
          <w:szCs w:val="26"/>
          <w:lang w:eastAsia="ar-SA"/>
        </w:rPr>
      </w:pPr>
      <w:r>
        <w:rPr>
          <w:sz w:val="26"/>
          <w:szCs w:val="26"/>
          <w:lang w:eastAsia="ar-SA"/>
        </w:rPr>
        <w:t>Пунктом 4 Правил</w:t>
      </w:r>
      <w:r w:rsidR="00BA7B41">
        <w:rPr>
          <w:sz w:val="26"/>
          <w:szCs w:val="26"/>
          <w:lang w:eastAsia="ar-SA"/>
        </w:rPr>
        <w:t>,</w:t>
      </w:r>
      <w:r>
        <w:rPr>
          <w:sz w:val="26"/>
          <w:szCs w:val="26"/>
          <w:lang w:eastAsia="ar-SA"/>
        </w:rPr>
        <w:t xml:space="preserve"> </w:t>
      </w:r>
      <w:r w:rsidR="00BA7B41" w:rsidRPr="00BA7B41">
        <w:rPr>
          <w:sz w:val="26"/>
          <w:szCs w:val="26"/>
          <w:lang w:eastAsia="ar-SA"/>
        </w:rPr>
        <w:t>утв. постановлением Правительства РФ N 145</w:t>
      </w:r>
      <w:r w:rsidR="00BA7B41">
        <w:rPr>
          <w:sz w:val="26"/>
          <w:szCs w:val="26"/>
          <w:lang w:eastAsia="ar-SA"/>
        </w:rPr>
        <w:t xml:space="preserve"> </w:t>
      </w:r>
      <w:r>
        <w:rPr>
          <w:sz w:val="26"/>
          <w:szCs w:val="26"/>
          <w:lang w:eastAsia="ar-SA"/>
        </w:rPr>
        <w:t xml:space="preserve">определено, что </w:t>
      </w:r>
      <w:r w:rsidRPr="0099245A">
        <w:rPr>
          <w:sz w:val="26"/>
          <w:szCs w:val="26"/>
          <w:lang w:eastAsia="ar-SA"/>
        </w:rPr>
        <w:t xml:space="preserve">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w:t>
      </w:r>
      <w:r w:rsidRPr="0099245A">
        <w:rPr>
          <w:sz w:val="26"/>
          <w:szCs w:val="26"/>
          <w:lang w:eastAsia="ar-SA"/>
        </w:rPr>
        <w:lastRenderedPageBreak/>
        <w:t>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13A4BE48" w14:textId="77777777" w:rsidR="0099245A" w:rsidRPr="0099245A" w:rsidRDefault="0099245A" w:rsidP="0099245A">
      <w:pPr>
        <w:pStyle w:val="parametervalue"/>
        <w:spacing w:after="0"/>
        <w:ind w:right="-2" w:firstLine="709"/>
        <w:contextualSpacing/>
        <w:jc w:val="both"/>
        <w:rPr>
          <w:sz w:val="26"/>
          <w:szCs w:val="26"/>
          <w:lang w:eastAsia="ar-SA"/>
        </w:rPr>
      </w:pPr>
      <w:r w:rsidRPr="0099245A">
        <w:rPr>
          <w:sz w:val="26"/>
          <w:szCs w:val="26"/>
          <w:lang w:eastAsia="ar-SA"/>
        </w:rPr>
        <w:t>а) наименование товара, работы, услуги;</w:t>
      </w:r>
    </w:p>
    <w:p w14:paraId="32247971" w14:textId="77777777" w:rsidR="0099245A" w:rsidRPr="0099245A" w:rsidRDefault="0099245A" w:rsidP="0099245A">
      <w:pPr>
        <w:pStyle w:val="parametervalue"/>
        <w:spacing w:after="0"/>
        <w:ind w:right="-2" w:firstLine="709"/>
        <w:contextualSpacing/>
        <w:jc w:val="both"/>
        <w:rPr>
          <w:sz w:val="26"/>
          <w:szCs w:val="26"/>
          <w:lang w:eastAsia="ar-SA"/>
        </w:rPr>
      </w:pPr>
      <w:r w:rsidRPr="0099245A">
        <w:rPr>
          <w:sz w:val="26"/>
          <w:szCs w:val="26"/>
          <w:lang w:eastAsia="ar-SA"/>
        </w:rPr>
        <w:t>б) единицы измерения количества товара, объема выполняемой работы, оказываемой услуги (при наличии);</w:t>
      </w:r>
    </w:p>
    <w:p w14:paraId="2192F528" w14:textId="74243FF0" w:rsidR="0099245A" w:rsidRPr="00FC4D67" w:rsidRDefault="0099245A" w:rsidP="0099245A">
      <w:pPr>
        <w:pStyle w:val="parametervalue"/>
        <w:spacing w:after="0"/>
        <w:ind w:right="-2" w:firstLine="709"/>
        <w:contextualSpacing/>
        <w:jc w:val="both"/>
        <w:rPr>
          <w:sz w:val="26"/>
          <w:szCs w:val="26"/>
          <w:lang w:eastAsia="ar-SA"/>
        </w:rPr>
      </w:pPr>
      <w:r w:rsidRPr="0099245A">
        <w:rPr>
          <w:sz w:val="26"/>
          <w:szCs w:val="26"/>
          <w:lang w:eastAsia="ar-SA"/>
        </w:rPr>
        <w:t>в) описание товара, работы, услуги (при наличии такого описания в позиции).</w:t>
      </w:r>
    </w:p>
    <w:p w14:paraId="4C69A342" w14:textId="22771118" w:rsidR="0099245A" w:rsidRPr="0099245A" w:rsidRDefault="00FC4D67" w:rsidP="0099245A">
      <w:pPr>
        <w:pStyle w:val="parametervalue"/>
        <w:spacing w:after="0"/>
        <w:ind w:right="-2" w:firstLine="709"/>
        <w:contextualSpacing/>
        <w:jc w:val="both"/>
        <w:rPr>
          <w:sz w:val="26"/>
          <w:szCs w:val="26"/>
          <w:lang w:eastAsia="ar-SA"/>
        </w:rPr>
      </w:pPr>
      <w:r w:rsidRPr="00FC4D67">
        <w:rPr>
          <w:sz w:val="26"/>
          <w:szCs w:val="26"/>
          <w:lang w:eastAsia="ar-SA"/>
        </w:rPr>
        <w:t>Согласно п</w:t>
      </w:r>
      <w:r w:rsidR="0099245A">
        <w:rPr>
          <w:sz w:val="26"/>
          <w:szCs w:val="26"/>
          <w:lang w:eastAsia="ar-SA"/>
        </w:rPr>
        <w:t xml:space="preserve">ункту </w:t>
      </w:r>
      <w:r w:rsidRPr="00FC4D67">
        <w:rPr>
          <w:sz w:val="26"/>
          <w:szCs w:val="26"/>
          <w:lang w:eastAsia="ar-SA"/>
        </w:rPr>
        <w:t xml:space="preserve">7 Правил, утв. постановлением Правительства РФ N 145 </w:t>
      </w:r>
      <w:r w:rsidR="0099245A">
        <w:rPr>
          <w:sz w:val="26"/>
          <w:szCs w:val="26"/>
          <w:lang w:eastAsia="ar-SA"/>
        </w:rPr>
        <w:t>в</w:t>
      </w:r>
      <w:r w:rsidR="0099245A" w:rsidRPr="0099245A">
        <w:rPr>
          <w:sz w:val="26"/>
          <w:szCs w:val="26"/>
          <w:lang w:eastAsia="ar-SA"/>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14:paraId="060664A7" w14:textId="6B772B16" w:rsidR="00FC4D67" w:rsidRPr="00FC4D67" w:rsidRDefault="0099245A" w:rsidP="0099245A">
      <w:pPr>
        <w:pStyle w:val="parametervalue"/>
        <w:spacing w:after="0"/>
        <w:ind w:right="-2" w:firstLine="709"/>
        <w:contextualSpacing/>
        <w:jc w:val="both"/>
        <w:rPr>
          <w:sz w:val="26"/>
          <w:szCs w:val="26"/>
          <w:lang w:eastAsia="ar-SA"/>
        </w:rPr>
      </w:pPr>
      <w:r w:rsidRPr="0099245A">
        <w:rPr>
          <w:sz w:val="26"/>
          <w:szCs w:val="26"/>
          <w:lang w:eastAsia="ar-SA"/>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14:paraId="1200F3D8" w14:textId="0545766A" w:rsidR="00EA777B" w:rsidRDefault="00FC4D67" w:rsidP="00FC4D67">
      <w:pPr>
        <w:pStyle w:val="parametervalue"/>
        <w:spacing w:after="0"/>
        <w:ind w:right="-2" w:firstLine="709"/>
        <w:contextualSpacing/>
        <w:jc w:val="both"/>
        <w:rPr>
          <w:sz w:val="26"/>
          <w:szCs w:val="26"/>
          <w:lang w:eastAsia="ar-SA"/>
        </w:rPr>
      </w:pPr>
      <w:r>
        <w:rPr>
          <w:sz w:val="26"/>
          <w:szCs w:val="26"/>
          <w:lang w:eastAsia="ar-SA"/>
        </w:rPr>
        <w:t>Заказчиком в извещении о проведении закупки установлен код ОКПД2 21.20.23.110</w:t>
      </w:r>
      <w:r w:rsidR="00EA777B">
        <w:rPr>
          <w:sz w:val="26"/>
          <w:szCs w:val="26"/>
          <w:lang w:eastAsia="ar-SA"/>
        </w:rPr>
        <w:t>-реагенты диагностические.</w:t>
      </w:r>
    </w:p>
    <w:p w14:paraId="518C076F" w14:textId="77B6B6D3" w:rsidR="00EA777B" w:rsidRDefault="0099245A" w:rsidP="00FC4D67">
      <w:pPr>
        <w:pStyle w:val="parametervalue"/>
        <w:spacing w:after="0"/>
        <w:ind w:right="-2" w:firstLine="709"/>
        <w:contextualSpacing/>
        <w:jc w:val="both"/>
        <w:rPr>
          <w:sz w:val="26"/>
          <w:szCs w:val="26"/>
          <w:lang w:eastAsia="ar-SA"/>
        </w:rPr>
      </w:pPr>
      <w:r>
        <w:rPr>
          <w:sz w:val="26"/>
          <w:szCs w:val="26"/>
          <w:lang w:eastAsia="ar-SA"/>
        </w:rPr>
        <w:t>В</w:t>
      </w:r>
      <w:r w:rsidR="00EA777B">
        <w:rPr>
          <w:sz w:val="26"/>
          <w:szCs w:val="26"/>
          <w:lang w:eastAsia="ar-SA"/>
        </w:rPr>
        <w:t xml:space="preserve"> нарушение вышеуказанных требований, </w:t>
      </w:r>
      <w:r w:rsidR="00EA777B" w:rsidRPr="00EA777B">
        <w:rPr>
          <w:sz w:val="26"/>
          <w:szCs w:val="26"/>
          <w:lang w:eastAsia="ar-SA"/>
        </w:rPr>
        <w:t>Заказчиком, в извещении и описании объекта закупки</w:t>
      </w:r>
      <w:r w:rsidR="00EA777B" w:rsidRPr="00EA777B">
        <w:t xml:space="preserve"> </w:t>
      </w:r>
      <w:r w:rsidR="00EA777B" w:rsidRPr="00EA777B">
        <w:rPr>
          <w:sz w:val="26"/>
          <w:szCs w:val="26"/>
          <w:lang w:eastAsia="ar-SA"/>
        </w:rPr>
        <w:t>вместо позиции КТРУ</w:t>
      </w:r>
      <w:r w:rsidR="00EA777B">
        <w:rPr>
          <w:sz w:val="26"/>
          <w:szCs w:val="26"/>
          <w:lang w:eastAsia="ar-SA"/>
        </w:rPr>
        <w:t xml:space="preserve"> </w:t>
      </w:r>
      <w:r w:rsidR="00EA777B" w:rsidRPr="00EA777B">
        <w:rPr>
          <w:sz w:val="26"/>
          <w:szCs w:val="26"/>
          <w:lang w:eastAsia="ar-SA"/>
        </w:rPr>
        <w:t>21.20.23.110</w:t>
      </w:r>
      <w:r w:rsidR="00EA777B">
        <w:rPr>
          <w:sz w:val="26"/>
          <w:szCs w:val="26"/>
          <w:lang w:eastAsia="ar-SA"/>
        </w:rPr>
        <w:t xml:space="preserve"> – 00009516 «</w:t>
      </w:r>
      <w:proofErr w:type="spellStart"/>
      <w:r w:rsidR="00EA777B" w:rsidRPr="00EA777B">
        <w:rPr>
          <w:sz w:val="26"/>
          <w:szCs w:val="26"/>
          <w:lang w:eastAsia="ar-SA"/>
        </w:rPr>
        <w:t>Тропонин</w:t>
      </w:r>
      <w:proofErr w:type="spellEnd"/>
      <w:r w:rsidR="00EA777B" w:rsidRPr="00EA777B">
        <w:rPr>
          <w:sz w:val="26"/>
          <w:szCs w:val="26"/>
          <w:lang w:eastAsia="ar-SA"/>
        </w:rPr>
        <w:t xml:space="preserve"> T ИВД, набор, </w:t>
      </w:r>
      <w:proofErr w:type="spellStart"/>
      <w:r w:rsidR="00EA777B" w:rsidRPr="00EA777B">
        <w:rPr>
          <w:sz w:val="26"/>
          <w:szCs w:val="26"/>
          <w:lang w:eastAsia="ar-SA"/>
        </w:rPr>
        <w:t>иммунохроматографический</w:t>
      </w:r>
      <w:proofErr w:type="spellEnd"/>
      <w:r w:rsidR="00EA777B" w:rsidRPr="00EA777B">
        <w:rPr>
          <w:sz w:val="26"/>
          <w:szCs w:val="26"/>
          <w:lang w:eastAsia="ar-SA"/>
        </w:rPr>
        <w:t xml:space="preserve"> анализ, экспресс-анализ</w:t>
      </w:r>
      <w:r w:rsidR="00EA777B">
        <w:rPr>
          <w:sz w:val="26"/>
          <w:szCs w:val="26"/>
          <w:lang w:eastAsia="ar-SA"/>
        </w:rPr>
        <w:t xml:space="preserve">» (обязательное применение 01.04.2019 – бессрочно), указана позиция </w:t>
      </w:r>
      <w:r w:rsidR="00EA777B" w:rsidRPr="00EA777B">
        <w:rPr>
          <w:sz w:val="26"/>
          <w:szCs w:val="26"/>
          <w:lang w:eastAsia="ar-SA"/>
        </w:rPr>
        <w:t>ОКПД2 21.20.23.110</w:t>
      </w:r>
      <w:r w:rsidR="00EA777B">
        <w:rPr>
          <w:sz w:val="26"/>
          <w:szCs w:val="26"/>
          <w:lang w:eastAsia="ar-SA"/>
        </w:rPr>
        <w:t>.</w:t>
      </w:r>
    </w:p>
    <w:p w14:paraId="3790B344" w14:textId="60BF2AB7" w:rsidR="00DA7796" w:rsidRDefault="00DA7796" w:rsidP="00FC4D67">
      <w:pPr>
        <w:pStyle w:val="parametervalue"/>
        <w:spacing w:after="0"/>
        <w:ind w:right="-2" w:firstLine="709"/>
        <w:contextualSpacing/>
        <w:jc w:val="both"/>
        <w:rPr>
          <w:sz w:val="26"/>
          <w:szCs w:val="26"/>
          <w:lang w:eastAsia="ar-SA"/>
        </w:rPr>
      </w:pPr>
      <w:r>
        <w:rPr>
          <w:sz w:val="26"/>
          <w:szCs w:val="26"/>
          <w:lang w:eastAsia="ar-SA"/>
        </w:rPr>
        <w:t>На основании вышеизложенного, довод Заявителя признан обоснованным,</w:t>
      </w:r>
      <w:r w:rsidRPr="00DA7796">
        <w:rPr>
          <w:sz w:val="26"/>
          <w:szCs w:val="26"/>
          <w:lang w:eastAsia="ar-SA"/>
        </w:rPr>
        <w:t xml:space="preserve"> в действиях Заказчика устанавливается нарушение требований части 2 статьи 8, пункта 1 части 2 статьи 42, пунктов 1, 2 части 1 стати 33 Закона о контрактной системе.</w:t>
      </w:r>
    </w:p>
    <w:p w14:paraId="6203C68B" w14:textId="45E4BB35" w:rsidR="00DA7796" w:rsidRDefault="00DA7796" w:rsidP="00FC4D67">
      <w:pPr>
        <w:pStyle w:val="parametervalue"/>
        <w:spacing w:after="0"/>
        <w:ind w:right="-2" w:firstLine="709"/>
        <w:contextualSpacing/>
        <w:jc w:val="both"/>
        <w:rPr>
          <w:sz w:val="26"/>
          <w:szCs w:val="26"/>
          <w:lang w:eastAsia="ar-SA"/>
        </w:rPr>
      </w:pPr>
    </w:p>
    <w:p w14:paraId="2FC31204" w14:textId="0B79AD5B" w:rsidR="00DA7796" w:rsidRDefault="00DA7796" w:rsidP="008433BC">
      <w:pPr>
        <w:pStyle w:val="parametervalue"/>
        <w:spacing w:after="0"/>
        <w:ind w:right="-2" w:firstLine="709"/>
        <w:contextualSpacing/>
        <w:jc w:val="both"/>
        <w:rPr>
          <w:sz w:val="26"/>
          <w:szCs w:val="26"/>
          <w:lang w:eastAsia="ar-SA"/>
        </w:rPr>
      </w:pPr>
      <w:r>
        <w:rPr>
          <w:sz w:val="26"/>
          <w:szCs w:val="26"/>
          <w:lang w:eastAsia="ar-SA"/>
        </w:rPr>
        <w:t>3.</w:t>
      </w:r>
      <w:r w:rsidR="008433BC" w:rsidRPr="008433BC">
        <w:rPr>
          <w:sz w:val="26"/>
          <w:szCs w:val="26"/>
          <w:lang w:eastAsia="ar-SA"/>
        </w:rPr>
        <w:t>Заявитель в жалобе указывает, что Заказчик установил дополнительные характеристики, отсутствующие в позиции КТРУ, и не обосновал их.</w:t>
      </w:r>
    </w:p>
    <w:p w14:paraId="74B87AD7" w14:textId="24A6618B" w:rsidR="00DA7796" w:rsidRPr="00DA7796" w:rsidRDefault="00DA7796" w:rsidP="00DA7796">
      <w:pPr>
        <w:pStyle w:val="parametervalue"/>
        <w:spacing w:after="0"/>
        <w:ind w:right="-2" w:firstLine="709"/>
        <w:contextualSpacing/>
        <w:jc w:val="both"/>
        <w:rPr>
          <w:sz w:val="26"/>
          <w:szCs w:val="26"/>
          <w:lang w:eastAsia="ar-SA"/>
        </w:rPr>
      </w:pPr>
      <w:r w:rsidRPr="00DA7796">
        <w:rPr>
          <w:sz w:val="26"/>
          <w:szCs w:val="26"/>
          <w:lang w:eastAsia="ar-SA"/>
        </w:rPr>
        <w:t>В соответствии с п</w:t>
      </w:r>
      <w:r>
        <w:rPr>
          <w:sz w:val="26"/>
          <w:szCs w:val="26"/>
          <w:lang w:eastAsia="ar-SA"/>
        </w:rPr>
        <w:t xml:space="preserve">унктом </w:t>
      </w:r>
      <w:r w:rsidRPr="00DA7796">
        <w:rPr>
          <w:sz w:val="26"/>
          <w:szCs w:val="26"/>
          <w:lang w:eastAsia="ar-SA"/>
        </w:rPr>
        <w:t>5 Правил</w:t>
      </w:r>
      <w:r>
        <w:rPr>
          <w:sz w:val="26"/>
          <w:szCs w:val="26"/>
          <w:lang w:eastAsia="ar-SA"/>
        </w:rPr>
        <w:t xml:space="preserve">, </w:t>
      </w:r>
      <w:r w:rsidRPr="00DA7796">
        <w:rPr>
          <w:sz w:val="26"/>
          <w:szCs w:val="26"/>
          <w:lang w:eastAsia="ar-SA"/>
        </w:rPr>
        <w:t>утв. постановлением Правительства РФ N 145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w:t>
      </w:r>
    </w:p>
    <w:p w14:paraId="72EEABA1" w14:textId="7A6D1ACD" w:rsidR="00DA7796" w:rsidRDefault="00DA7796" w:rsidP="00DA7796">
      <w:pPr>
        <w:pStyle w:val="parametervalue"/>
        <w:spacing w:after="0"/>
        <w:ind w:right="-2" w:firstLine="709"/>
        <w:contextualSpacing/>
        <w:jc w:val="both"/>
        <w:rPr>
          <w:sz w:val="26"/>
          <w:szCs w:val="26"/>
          <w:lang w:eastAsia="ar-SA"/>
        </w:rPr>
      </w:pPr>
      <w:r w:rsidRPr="00DA7796">
        <w:rPr>
          <w:sz w:val="26"/>
          <w:szCs w:val="26"/>
          <w:lang w:eastAsia="ar-SA"/>
        </w:rPr>
        <w:t>Согласно п</w:t>
      </w:r>
      <w:r w:rsidR="008433BC">
        <w:rPr>
          <w:sz w:val="26"/>
          <w:szCs w:val="26"/>
          <w:lang w:eastAsia="ar-SA"/>
        </w:rPr>
        <w:t>ункту</w:t>
      </w:r>
      <w:r w:rsidRPr="00DA7796">
        <w:rPr>
          <w:sz w:val="26"/>
          <w:szCs w:val="26"/>
          <w:lang w:eastAsia="ar-SA"/>
        </w:rPr>
        <w:t xml:space="preserve"> 6 Правил</w:t>
      </w:r>
      <w:r>
        <w:rPr>
          <w:sz w:val="26"/>
          <w:szCs w:val="26"/>
          <w:lang w:eastAsia="ar-SA"/>
        </w:rPr>
        <w:t xml:space="preserve">, </w:t>
      </w:r>
      <w:r w:rsidRPr="00DA7796">
        <w:rPr>
          <w:sz w:val="26"/>
          <w:szCs w:val="26"/>
          <w:lang w:eastAsia="ar-SA"/>
        </w:rPr>
        <w:t>утв. постановлением Правительства РФ N 145 в случае предоставления дополнительной информации, предусмотренной п</w:t>
      </w:r>
      <w:r w:rsidR="008433BC">
        <w:rPr>
          <w:sz w:val="26"/>
          <w:szCs w:val="26"/>
          <w:lang w:eastAsia="ar-SA"/>
        </w:rPr>
        <w:t>унктом</w:t>
      </w:r>
      <w:r w:rsidRPr="00DA7796">
        <w:rPr>
          <w:sz w:val="26"/>
          <w:szCs w:val="26"/>
          <w:lang w:eastAsia="ar-SA"/>
        </w:rPr>
        <w:t xml:space="preserve">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46AA267B" w14:textId="18E0171A" w:rsidR="008433BC" w:rsidRDefault="008433BC" w:rsidP="00DA7796">
      <w:pPr>
        <w:pStyle w:val="parametervalue"/>
        <w:spacing w:after="0"/>
        <w:ind w:right="-2" w:firstLine="709"/>
        <w:contextualSpacing/>
        <w:jc w:val="both"/>
        <w:rPr>
          <w:sz w:val="26"/>
          <w:szCs w:val="26"/>
          <w:lang w:eastAsia="ar-SA"/>
        </w:rPr>
      </w:pPr>
      <w:r>
        <w:rPr>
          <w:sz w:val="26"/>
          <w:szCs w:val="26"/>
          <w:lang w:eastAsia="ar-SA"/>
        </w:rPr>
        <w:lastRenderedPageBreak/>
        <w:t xml:space="preserve">Комиссией Самарского УФАС России установлено, что Заказчиком при описании объекта закупки выбран только код </w:t>
      </w:r>
      <w:r w:rsidRPr="008433BC">
        <w:rPr>
          <w:sz w:val="26"/>
          <w:szCs w:val="26"/>
          <w:lang w:eastAsia="ar-SA"/>
        </w:rPr>
        <w:t>ОКПД2 21.20.23.110</w:t>
      </w:r>
      <w:r>
        <w:rPr>
          <w:sz w:val="26"/>
          <w:szCs w:val="26"/>
          <w:lang w:eastAsia="ar-SA"/>
        </w:rPr>
        <w:t xml:space="preserve">. </w:t>
      </w:r>
    </w:p>
    <w:p w14:paraId="3A4B5728" w14:textId="77777777" w:rsidR="008433BC" w:rsidRPr="008433BC" w:rsidRDefault="008433BC" w:rsidP="008433BC">
      <w:pPr>
        <w:pStyle w:val="parametervalue"/>
        <w:spacing w:after="0"/>
        <w:ind w:right="-2" w:firstLine="709"/>
        <w:contextualSpacing/>
        <w:jc w:val="both"/>
        <w:rPr>
          <w:sz w:val="26"/>
          <w:szCs w:val="26"/>
          <w:lang w:eastAsia="ar-SA"/>
        </w:rPr>
      </w:pPr>
      <w:r w:rsidRPr="008433BC">
        <w:rPr>
          <w:sz w:val="26"/>
          <w:szCs w:val="26"/>
          <w:lang w:eastAsia="ar-SA"/>
        </w:rPr>
        <w:t>Следовательно, условие для применения пункта 6 Правил КТРУ отсутствует.</w:t>
      </w:r>
    </w:p>
    <w:p w14:paraId="775B6DE6" w14:textId="088E2C5E" w:rsidR="008433BC" w:rsidRPr="008433BC" w:rsidRDefault="008433BC" w:rsidP="008433BC">
      <w:pPr>
        <w:pStyle w:val="parametervalue"/>
        <w:spacing w:after="0"/>
        <w:ind w:right="-2" w:firstLine="709"/>
        <w:contextualSpacing/>
        <w:jc w:val="both"/>
        <w:rPr>
          <w:sz w:val="26"/>
          <w:szCs w:val="26"/>
          <w:lang w:eastAsia="ar-SA"/>
        </w:rPr>
      </w:pPr>
      <w:r w:rsidRPr="008433BC">
        <w:rPr>
          <w:sz w:val="26"/>
          <w:szCs w:val="26"/>
          <w:lang w:eastAsia="ar-SA"/>
        </w:rPr>
        <w:t xml:space="preserve">Заказчик не использовал при осуществлении закупки позицию каталога, а самостоятельно осуществил описание закупаемого товара, работы, услуги в соответствии с требованиями статьи 33 </w:t>
      </w:r>
      <w:r>
        <w:rPr>
          <w:sz w:val="26"/>
          <w:szCs w:val="26"/>
          <w:lang w:eastAsia="ar-SA"/>
        </w:rPr>
        <w:t>Закона о контрактной системе.</w:t>
      </w:r>
    </w:p>
    <w:p w14:paraId="78057424" w14:textId="2AE52D74" w:rsidR="00EA777B" w:rsidRDefault="008433BC" w:rsidP="008433BC">
      <w:pPr>
        <w:pStyle w:val="parametervalue"/>
        <w:spacing w:after="0"/>
        <w:ind w:right="-2" w:firstLine="709"/>
        <w:contextualSpacing/>
        <w:jc w:val="both"/>
        <w:rPr>
          <w:sz w:val="26"/>
          <w:szCs w:val="26"/>
          <w:lang w:eastAsia="ar-SA"/>
        </w:rPr>
      </w:pPr>
      <w:r w:rsidRPr="008433BC">
        <w:rPr>
          <w:sz w:val="26"/>
          <w:szCs w:val="26"/>
          <w:lang w:eastAsia="ar-SA"/>
        </w:rPr>
        <w:t>Таким образом, довод является не обоснованным.</w:t>
      </w:r>
    </w:p>
    <w:p w14:paraId="350D8D1D" w14:textId="63EB606F" w:rsidR="00DF281A" w:rsidRDefault="00DF281A" w:rsidP="008433BC">
      <w:pPr>
        <w:pStyle w:val="parametervalue"/>
        <w:spacing w:after="0"/>
        <w:ind w:right="-2" w:firstLine="709"/>
        <w:contextualSpacing/>
        <w:jc w:val="both"/>
        <w:rPr>
          <w:sz w:val="26"/>
          <w:szCs w:val="26"/>
          <w:lang w:eastAsia="ar-SA"/>
        </w:rPr>
      </w:pPr>
    </w:p>
    <w:p w14:paraId="6575C9ED" w14:textId="1D39F4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Также, Обществом заявлены доводы о нарушении Федерального закона от 26.07.2006 г. № 135-ФЗ «О защите конкуренции».</w:t>
      </w:r>
    </w:p>
    <w:p w14:paraId="72D07A03"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Часть 1 статьи 1 Закона о контрактной системе устанавливает, что Закон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p w14:paraId="42E5BB07"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1) планирования закупок товаров, работ, услуг;</w:t>
      </w:r>
    </w:p>
    <w:p w14:paraId="0244D1CA"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2) определения поставщиков (подрядчиков, исполнителей);</w:t>
      </w:r>
    </w:p>
    <w:p w14:paraId="2530E87C"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3) заключения предусмотренных Законом о контрактной системе контрактов;</w:t>
      </w:r>
    </w:p>
    <w:p w14:paraId="60539611"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4) особенностей исполнения контрактов;</w:t>
      </w:r>
    </w:p>
    <w:p w14:paraId="01B103CA"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5) мониторинга закупок товаров, работ, услуг;</w:t>
      </w:r>
    </w:p>
    <w:p w14:paraId="7EEB084A"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6) аудита в сфере закупок товаров, работ, услуг;</w:t>
      </w:r>
    </w:p>
    <w:p w14:paraId="19A9E9A9"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14:paraId="2675BCA8"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Часть 1 статьи 1 Закона о защите конкуренции устанавливает, что 1 Закон о защите конкуренции определяет организационные и правовые основы защиты конкуренции, в том числе предупреждения и пресечения:</w:t>
      </w:r>
    </w:p>
    <w:p w14:paraId="0DD33EB8"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1) монополистической деятельности и недобросовестной конкуренции;</w:t>
      </w:r>
    </w:p>
    <w:p w14:paraId="7C19C978"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2) недопущения, ограничения, устранения конкуренции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Центральным банком Российской Федерации.</w:t>
      </w:r>
    </w:p>
    <w:p w14:paraId="0452FC61"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Главой 4 Закона о защите конкуренции установлены специальные нормы, устанавливающие антимонопольные требования к торгам.</w:t>
      </w:r>
    </w:p>
    <w:p w14:paraId="7EA8CB68"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Ввиду указанного антимонопольный орган не осуществляет рассмотрение обращений (заявлений, жалоб) о нарушении антимонопольного законодательства в порядке главы 6 Закона о контрактной системе, который регламентирует порядок рассмотрения жалоб на нарушение требований законодательства о контрактной системе.</w:t>
      </w:r>
    </w:p>
    <w:p w14:paraId="2C906180" w14:textId="77777777" w:rsidR="00DF281A" w:rsidRP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Таким образом, обращения о нарушении антимонопольного законодательства при осуществлении торгов в порядке, предусмотренном законодательством о контрактной системе, подлежат рассмотрению в соответствии с требованиями, установленными статьей 44 Закона о защите конкуренции, которая предусматривает специальные сроки рассмотрения обращения и требования к содержанию обращения (заявления).</w:t>
      </w:r>
    </w:p>
    <w:p w14:paraId="57DF666D" w14:textId="39F923C6" w:rsidR="00DF281A" w:rsidRDefault="00DF281A" w:rsidP="00DF281A">
      <w:pPr>
        <w:pStyle w:val="parametervalue"/>
        <w:spacing w:after="0"/>
        <w:ind w:right="-2" w:firstLine="709"/>
        <w:contextualSpacing/>
        <w:jc w:val="both"/>
        <w:rPr>
          <w:sz w:val="26"/>
          <w:szCs w:val="26"/>
          <w:lang w:eastAsia="ar-SA"/>
        </w:rPr>
      </w:pPr>
      <w:r w:rsidRPr="00DF281A">
        <w:rPr>
          <w:sz w:val="26"/>
          <w:szCs w:val="26"/>
          <w:lang w:eastAsia="ar-SA"/>
        </w:rPr>
        <w:t>При этом настоящее решение не лишает Подателя жалобы права обратиться с заявлением в адрес антимонопольного органа в порядке, предусмотренном статьей 44 Закона о защите конкуренции.</w:t>
      </w:r>
    </w:p>
    <w:p w14:paraId="50D44FE6" w14:textId="071E34B9" w:rsidR="00C73AC3" w:rsidRDefault="00C73AC3" w:rsidP="002834F1">
      <w:pPr>
        <w:tabs>
          <w:tab w:val="left" w:pos="6369"/>
          <w:tab w:val="left" w:pos="9639"/>
        </w:tabs>
        <w:suppressAutoHyphens/>
        <w:autoSpaceDE w:val="0"/>
        <w:spacing w:after="0" w:line="240" w:lineRule="auto"/>
        <w:ind w:right="-2" w:firstLine="709"/>
        <w:jc w:val="both"/>
        <w:rPr>
          <w:rFonts w:ascii="Times New Roman" w:hAnsi="Times New Roman"/>
          <w:sz w:val="26"/>
          <w:szCs w:val="26"/>
        </w:rPr>
      </w:pPr>
      <w:r>
        <w:rPr>
          <w:rFonts w:ascii="Times New Roman" w:hAnsi="Times New Roman"/>
          <w:sz w:val="26"/>
          <w:szCs w:val="26"/>
        </w:rPr>
        <w:lastRenderedPageBreak/>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043BA118" w14:textId="77777777" w:rsidR="00F76848" w:rsidRDefault="00F76848" w:rsidP="00B97954">
      <w:pPr>
        <w:pStyle w:val="ConsPlusNormal0"/>
        <w:ind w:right="-2" w:firstLine="0"/>
        <w:rPr>
          <w:rFonts w:ascii="Times New Roman" w:eastAsia="Times New Roman" w:hAnsi="Times New Roman" w:cs="Times New Roman"/>
          <w:sz w:val="26"/>
          <w:szCs w:val="26"/>
        </w:rPr>
      </w:pPr>
    </w:p>
    <w:p w14:paraId="2BF29415" w14:textId="4EBB5869" w:rsidR="00D611FF" w:rsidRDefault="00C73AC3" w:rsidP="002834F1">
      <w:pPr>
        <w:pStyle w:val="ConsPlusNormal0"/>
        <w:ind w:right="-2"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2834F1">
      <w:pPr>
        <w:pStyle w:val="parametervalue"/>
        <w:spacing w:before="0" w:beforeAutospacing="0" w:after="0" w:afterAutospacing="0"/>
        <w:ind w:right="-2" w:firstLine="709"/>
        <w:jc w:val="both"/>
        <w:rPr>
          <w:sz w:val="26"/>
          <w:szCs w:val="26"/>
          <w:lang w:eastAsia="ar-SA"/>
        </w:rPr>
      </w:pPr>
    </w:p>
    <w:p w14:paraId="6C89646A" w14:textId="1E9351F4" w:rsidR="00C076DA" w:rsidRPr="00C076DA" w:rsidRDefault="00C076DA" w:rsidP="002834F1">
      <w:pPr>
        <w:pStyle w:val="ConsPlusNormal0"/>
        <w:ind w:right="-2" w:firstLine="851"/>
        <w:jc w:val="both"/>
        <w:rPr>
          <w:rFonts w:ascii="Times New Roman" w:hAnsi="Times New Roman" w:cs="Times New Roman"/>
          <w:sz w:val="26"/>
          <w:szCs w:val="26"/>
        </w:rPr>
      </w:pPr>
      <w:r w:rsidRPr="00C076DA">
        <w:rPr>
          <w:rFonts w:ascii="Times New Roman" w:hAnsi="Times New Roman" w:cs="Times New Roman"/>
          <w:sz w:val="26"/>
          <w:szCs w:val="26"/>
        </w:rPr>
        <w:t xml:space="preserve">1.Признать жалобу </w:t>
      </w:r>
      <w:r w:rsidR="00AD1AF6" w:rsidRPr="00AD1AF6">
        <w:rPr>
          <w:rFonts w:ascii="Times New Roman" w:hAnsi="Times New Roman" w:cs="Times New Roman"/>
          <w:sz w:val="26"/>
          <w:szCs w:val="26"/>
        </w:rPr>
        <w:t xml:space="preserve">ООО </w:t>
      </w:r>
      <w:r w:rsidR="007855ED" w:rsidRPr="007855ED">
        <w:rPr>
          <w:rFonts w:ascii="Times New Roman" w:hAnsi="Times New Roman" w:cs="Times New Roman"/>
          <w:sz w:val="26"/>
          <w:szCs w:val="26"/>
        </w:rPr>
        <w:t>«</w:t>
      </w:r>
      <w:r w:rsidR="008433BC" w:rsidRPr="008433BC">
        <w:rPr>
          <w:rFonts w:ascii="Times New Roman" w:hAnsi="Times New Roman" w:cs="Times New Roman"/>
          <w:sz w:val="26"/>
          <w:szCs w:val="26"/>
        </w:rPr>
        <w:t>СТ.-МЕДИФАРМ</w:t>
      </w:r>
      <w:r w:rsidR="007855ED" w:rsidRPr="007855ED">
        <w:rPr>
          <w:rFonts w:ascii="Times New Roman" w:hAnsi="Times New Roman" w:cs="Times New Roman"/>
          <w:sz w:val="26"/>
          <w:szCs w:val="26"/>
        </w:rPr>
        <w:t>»</w:t>
      </w:r>
      <w:r w:rsidR="007855ED">
        <w:rPr>
          <w:rFonts w:ascii="Times New Roman" w:hAnsi="Times New Roman" w:cs="Times New Roman"/>
          <w:sz w:val="26"/>
          <w:szCs w:val="26"/>
        </w:rPr>
        <w:t xml:space="preserve"> </w:t>
      </w:r>
      <w:r>
        <w:rPr>
          <w:rFonts w:ascii="Times New Roman" w:hAnsi="Times New Roman" w:cs="Times New Roman"/>
          <w:sz w:val="26"/>
          <w:szCs w:val="26"/>
        </w:rPr>
        <w:t xml:space="preserve">частично </w:t>
      </w:r>
      <w:r w:rsidRPr="00C076DA">
        <w:rPr>
          <w:rFonts w:ascii="Times New Roman" w:hAnsi="Times New Roman" w:cs="Times New Roman"/>
          <w:sz w:val="26"/>
          <w:szCs w:val="26"/>
        </w:rPr>
        <w:t>обоснованной.</w:t>
      </w:r>
    </w:p>
    <w:p w14:paraId="6DDE2759" w14:textId="21E96D08" w:rsidR="00C076DA" w:rsidRPr="00C076DA" w:rsidRDefault="00C076DA" w:rsidP="002834F1">
      <w:pPr>
        <w:pStyle w:val="ConsPlusNormal0"/>
        <w:ind w:right="-2" w:firstLine="851"/>
        <w:jc w:val="both"/>
        <w:rPr>
          <w:rFonts w:ascii="Times New Roman" w:hAnsi="Times New Roman" w:cs="Times New Roman"/>
          <w:sz w:val="26"/>
          <w:szCs w:val="26"/>
        </w:rPr>
      </w:pPr>
      <w:r w:rsidRPr="00C076DA">
        <w:rPr>
          <w:rFonts w:ascii="Times New Roman" w:hAnsi="Times New Roman" w:cs="Times New Roman"/>
          <w:sz w:val="26"/>
          <w:szCs w:val="26"/>
        </w:rPr>
        <w:t>2.</w:t>
      </w:r>
      <w:r w:rsidR="00AD1AF6" w:rsidRPr="00AD1AF6">
        <w:rPr>
          <w:rFonts w:ascii="Times New Roman" w:hAnsi="Times New Roman" w:cs="Times New Roman"/>
          <w:sz w:val="26"/>
          <w:szCs w:val="26"/>
        </w:rPr>
        <w:t xml:space="preserve">Признать в действиях Заказчика нарушение </w:t>
      </w:r>
      <w:r w:rsidR="007855ED">
        <w:rPr>
          <w:rFonts w:ascii="Times New Roman" w:hAnsi="Times New Roman" w:cs="Times New Roman"/>
          <w:sz w:val="26"/>
          <w:szCs w:val="26"/>
        </w:rPr>
        <w:t xml:space="preserve">требований </w:t>
      </w:r>
      <w:r w:rsidR="007855ED" w:rsidRPr="007855ED">
        <w:rPr>
          <w:rFonts w:ascii="Times New Roman" w:hAnsi="Times New Roman" w:cs="Times New Roman"/>
          <w:sz w:val="26"/>
          <w:szCs w:val="26"/>
        </w:rPr>
        <w:t xml:space="preserve">части 2 статьи 8, </w:t>
      </w:r>
      <w:r w:rsidR="008433BC">
        <w:rPr>
          <w:rFonts w:ascii="Times New Roman" w:hAnsi="Times New Roman" w:cs="Times New Roman"/>
          <w:sz w:val="26"/>
          <w:szCs w:val="26"/>
        </w:rPr>
        <w:t xml:space="preserve">части 6 статьи 23, пункта 1 части 1 статьи </w:t>
      </w:r>
      <w:r w:rsidR="007855ED" w:rsidRPr="007855ED">
        <w:rPr>
          <w:rFonts w:ascii="Times New Roman" w:hAnsi="Times New Roman" w:cs="Times New Roman"/>
          <w:sz w:val="26"/>
          <w:szCs w:val="26"/>
        </w:rPr>
        <w:t>33 Закона о контрактной системе</w:t>
      </w:r>
      <w:r w:rsidR="007855ED">
        <w:rPr>
          <w:rFonts w:ascii="Times New Roman" w:hAnsi="Times New Roman" w:cs="Times New Roman"/>
          <w:sz w:val="26"/>
          <w:szCs w:val="26"/>
        </w:rPr>
        <w:t>.</w:t>
      </w:r>
    </w:p>
    <w:p w14:paraId="7E987072" w14:textId="2BADD655" w:rsidR="00C076DA" w:rsidRPr="00C076DA" w:rsidRDefault="00C076DA" w:rsidP="002834F1">
      <w:pPr>
        <w:pStyle w:val="ConsPlusNormal0"/>
        <w:ind w:right="-2" w:firstLine="851"/>
        <w:jc w:val="both"/>
        <w:rPr>
          <w:rFonts w:ascii="Times New Roman" w:hAnsi="Times New Roman" w:cs="Times New Roman"/>
          <w:sz w:val="26"/>
          <w:szCs w:val="26"/>
        </w:rPr>
      </w:pPr>
      <w:r w:rsidRPr="00C076DA">
        <w:rPr>
          <w:rFonts w:ascii="Times New Roman" w:hAnsi="Times New Roman" w:cs="Times New Roman"/>
          <w:sz w:val="26"/>
          <w:szCs w:val="26"/>
        </w:rPr>
        <w:t>3.</w:t>
      </w:r>
      <w:r w:rsidR="00AD1AF6" w:rsidRPr="00AD1AF6">
        <w:rPr>
          <w:rFonts w:ascii="Times New Roman" w:hAnsi="Times New Roman" w:cs="Times New Roman"/>
          <w:sz w:val="26"/>
          <w:szCs w:val="26"/>
        </w:rPr>
        <w:t>Выдать Заказчику,</w:t>
      </w:r>
      <w:r w:rsidR="00AD1AF6">
        <w:rPr>
          <w:rFonts w:ascii="Times New Roman" w:hAnsi="Times New Roman" w:cs="Times New Roman"/>
          <w:sz w:val="26"/>
          <w:szCs w:val="26"/>
        </w:rPr>
        <w:t xml:space="preserve"> Уполномоченному органу,</w:t>
      </w:r>
      <w:r w:rsidR="00AD1AF6" w:rsidRPr="00AD1AF6">
        <w:rPr>
          <w:rFonts w:ascii="Times New Roman" w:hAnsi="Times New Roman" w:cs="Times New Roman"/>
          <w:sz w:val="26"/>
          <w:szCs w:val="26"/>
        </w:rPr>
        <w:t xml:space="preserve"> Оператору электронной площадки обязательное к исполнению Предписание об устранении нарушений.</w:t>
      </w:r>
    </w:p>
    <w:p w14:paraId="6B971904" w14:textId="796A607B" w:rsidR="00C076DA" w:rsidRDefault="00C076DA" w:rsidP="002834F1">
      <w:pPr>
        <w:pStyle w:val="ConsPlusNormal0"/>
        <w:ind w:right="-2" w:firstLine="851"/>
        <w:jc w:val="both"/>
        <w:rPr>
          <w:rFonts w:ascii="Times New Roman" w:hAnsi="Times New Roman" w:cs="Times New Roman"/>
          <w:sz w:val="26"/>
          <w:szCs w:val="26"/>
        </w:rPr>
      </w:pPr>
      <w:r w:rsidRPr="00C076DA">
        <w:rPr>
          <w:rFonts w:ascii="Times New Roman" w:hAnsi="Times New Roman" w:cs="Times New Roman"/>
          <w:sz w:val="26"/>
          <w:szCs w:val="26"/>
        </w:rPr>
        <w:t xml:space="preserve">4.Передать материалы жалобы для решения вопроса о возбуждении дела об административном правонарушении по части </w:t>
      </w:r>
      <w:r w:rsidR="00B97954">
        <w:rPr>
          <w:rFonts w:ascii="Times New Roman" w:hAnsi="Times New Roman" w:cs="Times New Roman"/>
          <w:sz w:val="26"/>
          <w:szCs w:val="26"/>
        </w:rPr>
        <w:t>1.4</w:t>
      </w:r>
      <w:r w:rsidRPr="00C076DA">
        <w:rPr>
          <w:rFonts w:ascii="Times New Roman" w:hAnsi="Times New Roman" w:cs="Times New Roman"/>
          <w:sz w:val="26"/>
          <w:szCs w:val="26"/>
        </w:rPr>
        <w:t xml:space="preserve"> статьи 7.30 Кодекса Российской Федерации об административных правонарушениях.</w:t>
      </w:r>
    </w:p>
    <w:p w14:paraId="2F92B5B8" w14:textId="77777777" w:rsidR="00C73AC3" w:rsidRDefault="00C73AC3" w:rsidP="00B97954">
      <w:pPr>
        <w:widowControl w:val="0"/>
        <w:tabs>
          <w:tab w:val="left" w:pos="5670"/>
          <w:tab w:val="left" w:pos="6369"/>
        </w:tabs>
        <w:suppressAutoHyphens/>
        <w:autoSpaceDE w:val="0"/>
        <w:spacing w:after="0" w:line="240" w:lineRule="auto"/>
        <w:ind w:right="-2"/>
        <w:jc w:val="both"/>
        <w:rPr>
          <w:rFonts w:ascii="Times New Roman" w:eastAsia="Arial" w:hAnsi="Times New Roman"/>
          <w:sz w:val="26"/>
          <w:szCs w:val="26"/>
          <w:lang w:eastAsia="ar-SA"/>
        </w:rPr>
      </w:pPr>
    </w:p>
    <w:p w14:paraId="2A5210E9" w14:textId="77777777" w:rsidR="00C73AC3" w:rsidRDefault="00C73AC3" w:rsidP="002834F1">
      <w:pPr>
        <w:pStyle w:val="ConsPlusNormal0"/>
        <w:ind w:right="-2"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5306C843" w14:textId="404181D1" w:rsidR="00C73AC3" w:rsidRDefault="00C73AC3" w:rsidP="00B97954">
      <w:pPr>
        <w:widowControl w:val="0"/>
        <w:tabs>
          <w:tab w:val="left" w:pos="5670"/>
          <w:tab w:val="left" w:pos="6369"/>
        </w:tabs>
        <w:suppressAutoHyphens/>
        <w:autoSpaceDE w:val="0"/>
        <w:ind w:right="-2"/>
        <w:jc w:val="both"/>
        <w:rPr>
          <w:rFonts w:ascii="Times New Roman" w:eastAsia="Arial" w:hAnsi="Times New Roman"/>
          <w:sz w:val="26"/>
          <w:szCs w:val="26"/>
          <w:lang w:eastAsia="ar-SA"/>
        </w:rPr>
      </w:pPr>
    </w:p>
    <w:p w14:paraId="2C1DF2AA" w14:textId="77777777" w:rsidR="00B97954" w:rsidRDefault="00B97954" w:rsidP="00B97954">
      <w:pPr>
        <w:widowControl w:val="0"/>
        <w:tabs>
          <w:tab w:val="left" w:pos="5670"/>
          <w:tab w:val="left" w:pos="6369"/>
        </w:tabs>
        <w:suppressAutoHyphens/>
        <w:autoSpaceDE w:val="0"/>
        <w:ind w:right="-2"/>
        <w:jc w:val="both"/>
        <w:rPr>
          <w:rFonts w:ascii="Times New Roman" w:eastAsia="Arial" w:hAnsi="Times New Roman"/>
          <w:sz w:val="26"/>
          <w:szCs w:val="26"/>
          <w:lang w:eastAsia="ar-SA"/>
        </w:rPr>
      </w:pPr>
    </w:p>
    <w:p w14:paraId="337EEAB4" w14:textId="3ACDD9A5" w:rsidR="00C73AC3" w:rsidRPr="008F688B" w:rsidRDefault="00B97954" w:rsidP="00B97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jc w:val="both"/>
        <w:rPr>
          <w:rFonts w:ascii="Times New Roman" w:eastAsia="Times New Roman" w:hAnsi="Times New Roman" w:cs="Times New Roman"/>
          <w:sz w:val="26"/>
          <w:szCs w:val="26"/>
          <w:lang w:eastAsia="ru-RU"/>
        </w:rPr>
      </w:pPr>
      <w:bookmarkStart w:id="1" w:name="_GoBack"/>
      <w:bookmarkEnd w:id="1"/>
      <w:r w:rsidRPr="00B97954">
        <w:rPr>
          <w:rFonts w:ascii="Times New Roman" w:eastAsia="Times New Roman" w:hAnsi="Times New Roman" w:cs="Times New Roman"/>
          <w:sz w:val="26"/>
          <w:szCs w:val="26"/>
          <w:lang w:eastAsia="ru-RU"/>
        </w:rPr>
        <w:t xml:space="preserve"> </w:t>
      </w:r>
    </w:p>
    <w:sectPr w:rsidR="00C73AC3" w:rsidRPr="008F688B" w:rsidSect="00B97954">
      <w:headerReference w:type="default" r:id="rId8"/>
      <w:pgSz w:w="11906" w:h="16838" w:code="9"/>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70776548"/>
    <w:multiLevelType w:val="hybridMultilevel"/>
    <w:tmpl w:val="E97CBBF0"/>
    <w:lvl w:ilvl="0" w:tplc="C54456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03B78"/>
    <w:rsid w:val="00023658"/>
    <w:rsid w:val="00046202"/>
    <w:rsid w:val="0006040A"/>
    <w:rsid w:val="000C020C"/>
    <w:rsid w:val="000C484A"/>
    <w:rsid w:val="000E397E"/>
    <w:rsid w:val="000E62A8"/>
    <w:rsid w:val="0010149B"/>
    <w:rsid w:val="00180DD8"/>
    <w:rsid w:val="00195388"/>
    <w:rsid w:val="001E71CB"/>
    <w:rsid w:val="001E79A1"/>
    <w:rsid w:val="00206219"/>
    <w:rsid w:val="00247AE4"/>
    <w:rsid w:val="002764D6"/>
    <w:rsid w:val="002834F1"/>
    <w:rsid w:val="002F12A3"/>
    <w:rsid w:val="00345D0C"/>
    <w:rsid w:val="0035739F"/>
    <w:rsid w:val="0039784C"/>
    <w:rsid w:val="003B3AB3"/>
    <w:rsid w:val="003B6A7D"/>
    <w:rsid w:val="003C4B3D"/>
    <w:rsid w:val="003E3139"/>
    <w:rsid w:val="004119D2"/>
    <w:rsid w:val="00414DEE"/>
    <w:rsid w:val="0041668C"/>
    <w:rsid w:val="004208BD"/>
    <w:rsid w:val="00420FCC"/>
    <w:rsid w:val="00430CAB"/>
    <w:rsid w:val="00435E80"/>
    <w:rsid w:val="00474DE7"/>
    <w:rsid w:val="004A7231"/>
    <w:rsid w:val="004C1F1A"/>
    <w:rsid w:val="004C5258"/>
    <w:rsid w:val="004C647F"/>
    <w:rsid w:val="004D7B05"/>
    <w:rsid w:val="004E1C1E"/>
    <w:rsid w:val="005043E2"/>
    <w:rsid w:val="005227D9"/>
    <w:rsid w:val="00527BC7"/>
    <w:rsid w:val="00542931"/>
    <w:rsid w:val="00542A54"/>
    <w:rsid w:val="005759C1"/>
    <w:rsid w:val="0057747F"/>
    <w:rsid w:val="00594FA9"/>
    <w:rsid w:val="005A24D2"/>
    <w:rsid w:val="005E05C9"/>
    <w:rsid w:val="005F24A2"/>
    <w:rsid w:val="006116F6"/>
    <w:rsid w:val="00617904"/>
    <w:rsid w:val="00677A3D"/>
    <w:rsid w:val="006B5842"/>
    <w:rsid w:val="0073198A"/>
    <w:rsid w:val="007855ED"/>
    <w:rsid w:val="007A02E2"/>
    <w:rsid w:val="007D0B9D"/>
    <w:rsid w:val="007D6321"/>
    <w:rsid w:val="008415F7"/>
    <w:rsid w:val="008433BC"/>
    <w:rsid w:val="00850AA7"/>
    <w:rsid w:val="00854A92"/>
    <w:rsid w:val="00866167"/>
    <w:rsid w:val="00877CCA"/>
    <w:rsid w:val="0088039E"/>
    <w:rsid w:val="008969DF"/>
    <w:rsid w:val="008B6008"/>
    <w:rsid w:val="008C4B81"/>
    <w:rsid w:val="008C53F3"/>
    <w:rsid w:val="008D0488"/>
    <w:rsid w:val="008D1AE4"/>
    <w:rsid w:val="008E285C"/>
    <w:rsid w:val="008E5B5C"/>
    <w:rsid w:val="008F2C56"/>
    <w:rsid w:val="008F688B"/>
    <w:rsid w:val="00906B06"/>
    <w:rsid w:val="00913C0F"/>
    <w:rsid w:val="0096358A"/>
    <w:rsid w:val="0096728A"/>
    <w:rsid w:val="00967DFD"/>
    <w:rsid w:val="00982F38"/>
    <w:rsid w:val="0099245A"/>
    <w:rsid w:val="00995B22"/>
    <w:rsid w:val="009A4A77"/>
    <w:rsid w:val="009D13E7"/>
    <w:rsid w:val="009D7707"/>
    <w:rsid w:val="009E1087"/>
    <w:rsid w:val="009F18B7"/>
    <w:rsid w:val="00A016AC"/>
    <w:rsid w:val="00A51964"/>
    <w:rsid w:val="00A55433"/>
    <w:rsid w:val="00A7141C"/>
    <w:rsid w:val="00A93D46"/>
    <w:rsid w:val="00AC367A"/>
    <w:rsid w:val="00AC7BCC"/>
    <w:rsid w:val="00AD1AF6"/>
    <w:rsid w:val="00AE1E35"/>
    <w:rsid w:val="00B32EB9"/>
    <w:rsid w:val="00B3547A"/>
    <w:rsid w:val="00B368AA"/>
    <w:rsid w:val="00B5007B"/>
    <w:rsid w:val="00B516A5"/>
    <w:rsid w:val="00B569BD"/>
    <w:rsid w:val="00B6470E"/>
    <w:rsid w:val="00B81228"/>
    <w:rsid w:val="00B86D76"/>
    <w:rsid w:val="00B97954"/>
    <w:rsid w:val="00BA7B41"/>
    <w:rsid w:val="00BC52C9"/>
    <w:rsid w:val="00BD131E"/>
    <w:rsid w:val="00BD2074"/>
    <w:rsid w:val="00BD44CE"/>
    <w:rsid w:val="00BE1B38"/>
    <w:rsid w:val="00C076DA"/>
    <w:rsid w:val="00C15C4B"/>
    <w:rsid w:val="00C45C12"/>
    <w:rsid w:val="00C55B31"/>
    <w:rsid w:val="00C72771"/>
    <w:rsid w:val="00C73AC3"/>
    <w:rsid w:val="00C8203F"/>
    <w:rsid w:val="00C869A1"/>
    <w:rsid w:val="00C953BD"/>
    <w:rsid w:val="00CE3A7D"/>
    <w:rsid w:val="00CF2141"/>
    <w:rsid w:val="00CF240F"/>
    <w:rsid w:val="00D1676F"/>
    <w:rsid w:val="00D31A31"/>
    <w:rsid w:val="00D31EEB"/>
    <w:rsid w:val="00D3530F"/>
    <w:rsid w:val="00D35C83"/>
    <w:rsid w:val="00D60286"/>
    <w:rsid w:val="00D611FF"/>
    <w:rsid w:val="00D62CFE"/>
    <w:rsid w:val="00D7104A"/>
    <w:rsid w:val="00D764DC"/>
    <w:rsid w:val="00D7785F"/>
    <w:rsid w:val="00D80B58"/>
    <w:rsid w:val="00D87C4E"/>
    <w:rsid w:val="00DA7796"/>
    <w:rsid w:val="00DC5F92"/>
    <w:rsid w:val="00DF281A"/>
    <w:rsid w:val="00E43ECB"/>
    <w:rsid w:val="00E51CBF"/>
    <w:rsid w:val="00E57B48"/>
    <w:rsid w:val="00E66873"/>
    <w:rsid w:val="00E710D9"/>
    <w:rsid w:val="00E80A98"/>
    <w:rsid w:val="00E978EE"/>
    <w:rsid w:val="00EA777B"/>
    <w:rsid w:val="00EC3580"/>
    <w:rsid w:val="00EE542D"/>
    <w:rsid w:val="00F038CC"/>
    <w:rsid w:val="00F463CA"/>
    <w:rsid w:val="00F5645C"/>
    <w:rsid w:val="00F70390"/>
    <w:rsid w:val="00F76848"/>
    <w:rsid w:val="00F87945"/>
    <w:rsid w:val="00FC4D67"/>
    <w:rsid w:val="00FE3D49"/>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 w:type="paragraph" w:styleId="ad">
    <w:name w:val="Balloon Text"/>
    <w:basedOn w:val="a"/>
    <w:link w:val="ae"/>
    <w:uiPriority w:val="99"/>
    <w:semiHidden/>
    <w:unhideWhenUsed/>
    <w:rsid w:val="00D7104A"/>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D710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8E794-9D7F-4734-A1FE-ED63FB0AD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2694</Words>
  <Characters>15361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Ирина Петровна Фомина</cp:lastModifiedBy>
  <cp:revision>2</cp:revision>
  <cp:lastPrinted>2024-10-02T10:03:00Z</cp:lastPrinted>
  <dcterms:created xsi:type="dcterms:W3CDTF">2024-10-02T10:12:00Z</dcterms:created>
  <dcterms:modified xsi:type="dcterms:W3CDTF">2024-10-02T10:12:00Z</dcterms:modified>
</cp:coreProperties>
</file>