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EB" w:rsidRPr="00966BEB" w:rsidRDefault="00966BEB" w:rsidP="00966BEB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6B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унитарное предприятие «Производственно-техническое объединение жилищно-коммунального хозяйства» городского округа Ступино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Московской области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142800, Московская обл., г. Ступино,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 Андропова, д.54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stuppto@mail.ru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Уполномоченное учреждение: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казённое учреждение «Ступинский центр закупок»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городского округа Ступино 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Московской области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142800, Московская </w:t>
      </w:r>
      <w:proofErr w:type="spellStart"/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обл</w:t>
      </w:r>
      <w:proofErr w:type="spellEnd"/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Ступино г, 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улица Комсомольская, дом 15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mku.scz1@gmail.com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«РТС-тендер»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Долгоруковская</w:t>
      </w:r>
      <w:proofErr w:type="spellEnd"/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ул., д. 38, стр. 1, </w:t>
      </w:r>
    </w:p>
    <w:p w:rsidR="00CB2A92" w:rsidRPr="00CB2A92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127006</w:t>
      </w:r>
    </w:p>
    <w:p w:rsidR="00966BEB" w:rsidRPr="00966BEB" w:rsidRDefault="00CB2A92" w:rsidP="00CB2A92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ko@rts-tender.ru</w:t>
      </w:r>
    </w:p>
    <w:p w:rsidR="00CB2A92" w:rsidRDefault="00CB2A92" w:rsidP="00966BEB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6BEB" w:rsidRPr="00966BEB" w:rsidRDefault="00966BEB" w:rsidP="00966BEB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6B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966BEB" w:rsidRPr="00966BEB" w:rsidRDefault="00966BEB" w:rsidP="00966BEB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6B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«Брокер групп»</w:t>
      </w:r>
    </w:p>
    <w:p w:rsidR="00966BEB" w:rsidRDefault="00966BEB" w:rsidP="00966BEB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6B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ooo.tender.broker77@gmail.com</w:t>
      </w:r>
    </w:p>
    <w:p w:rsidR="00966BEB" w:rsidRDefault="00966BEB" w:rsidP="00966BEB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66BEB" w:rsidRPr="001C1761" w:rsidRDefault="00966BEB" w:rsidP="00966BEB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F928EB" w:rsidRPr="00F928EB" w:rsidRDefault="00966BEB" w:rsidP="00F928EB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B2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32584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F928EB" w:rsidRP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050/06/105-32585/2024</w:t>
      </w:r>
    </w:p>
    <w:p w:rsidR="00966BEB" w:rsidRPr="001C1761" w:rsidRDefault="00F928EB" w:rsidP="00F928EB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050/06/105-32586/2024 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966BEB" w:rsidRPr="001C1761" w:rsidRDefault="00966BEB" w:rsidP="00966BEB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966BEB" w:rsidRPr="001C1761" w:rsidRDefault="00CB2A92" w:rsidP="00966BEB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26.09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66B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Москва</w:t>
      </w:r>
    </w:p>
    <w:p w:rsidR="00966BEB" w:rsidRPr="001C1761" w:rsidRDefault="00966BEB" w:rsidP="00966BEB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B2A92" w:rsidRPr="00CB2A92" w:rsidRDefault="00966BEB" w:rsidP="00CB2A9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B2A92" w:rsidRPr="00CB2A92">
        <w:rPr>
          <w:rFonts w:ascii="Times New Roman" w:hAnsi="Times New Roman"/>
          <w:color w:val="000000"/>
          <w:sz w:val="26"/>
          <w:szCs w:val="26"/>
        </w:rPr>
        <w:t>в составе:</w:t>
      </w:r>
    </w:p>
    <w:p w:rsidR="00CB2A92" w:rsidRPr="00CB2A92" w:rsidRDefault="00CB2A92" w:rsidP="00CB2A9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CB2A92">
        <w:rPr>
          <w:rFonts w:ascii="Times New Roman" w:hAnsi="Times New Roman"/>
          <w:color w:val="000000"/>
          <w:sz w:val="26"/>
          <w:szCs w:val="26"/>
        </w:rPr>
        <w:t>Кирпичниковой</w:t>
      </w:r>
      <w:proofErr w:type="spellEnd"/>
      <w:r w:rsidRPr="00CB2A92">
        <w:rPr>
          <w:rFonts w:ascii="Times New Roman" w:hAnsi="Times New Roman"/>
          <w:color w:val="000000"/>
          <w:sz w:val="26"/>
          <w:szCs w:val="26"/>
        </w:rPr>
        <w:t xml:space="preserve"> Н.Н. – заместителя начальника отдела обжалования закупок Управления,</w:t>
      </w:r>
    </w:p>
    <w:p w:rsidR="00CB2A92" w:rsidRPr="00CB2A92" w:rsidRDefault="00CB2A92" w:rsidP="00CB2A9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CB2A92">
        <w:rPr>
          <w:rFonts w:ascii="Times New Roman" w:hAnsi="Times New Roman"/>
          <w:color w:val="000000"/>
          <w:sz w:val="26"/>
          <w:szCs w:val="26"/>
        </w:rPr>
        <w:t>членов Комиссии:</w:t>
      </w:r>
    </w:p>
    <w:p w:rsidR="00CB2A92" w:rsidRPr="00CB2A92" w:rsidRDefault="00CB2A92" w:rsidP="00CB2A9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CB2A92">
        <w:rPr>
          <w:rFonts w:ascii="Times New Roman" w:hAnsi="Times New Roman"/>
          <w:color w:val="000000"/>
          <w:sz w:val="26"/>
          <w:szCs w:val="26"/>
        </w:rPr>
        <w:t>Кочетов С.С. – ведущего специалиста – эксперта отдела обжалования закупок Управления,</w:t>
      </w:r>
    </w:p>
    <w:p w:rsidR="00966BEB" w:rsidRPr="00F10012" w:rsidRDefault="00CB2A92" w:rsidP="00CB2A9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CB2A92">
        <w:rPr>
          <w:rFonts w:ascii="Times New Roman" w:hAnsi="Times New Roman"/>
          <w:color w:val="000000"/>
          <w:sz w:val="26"/>
          <w:szCs w:val="26"/>
        </w:rPr>
        <w:t>Кажарова</w:t>
      </w:r>
      <w:proofErr w:type="spellEnd"/>
      <w:r w:rsidRPr="00CB2A92">
        <w:rPr>
          <w:rFonts w:ascii="Times New Roman" w:hAnsi="Times New Roman"/>
          <w:color w:val="000000"/>
          <w:sz w:val="26"/>
          <w:szCs w:val="26"/>
        </w:rPr>
        <w:t xml:space="preserve"> М.В. – специалиста 1 разряда отдела проверок и контроля закупок Управления,</w:t>
      </w:r>
    </w:p>
    <w:p w:rsidR="00966BEB" w:rsidRDefault="008E4244" w:rsidP="00F928E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основании решений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</w:t>
      </w:r>
      <w:r w:rsidR="003E3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26.09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66B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966BEB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E3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32584</w:t>
      </w:r>
      <w:r w:rsidR="00966BEB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="00F928EB" w:rsidRP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F928EB" w:rsidRP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№ 050/06/105-32585/2024</w:t>
      </w:r>
      <w:r w:rsid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928EB" w:rsidRPr="00F928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050/06/105-32586/2024 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</w:t>
      </w:r>
      <w:r w:rsidR="00F172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66BEB" w:rsidRPr="00966BE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«Брокер групп» (далее – Заявитель) на действия (бездействие</w:t>
      </w:r>
      <w:r w:rsidR="003E312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)</w:t>
      </w:r>
      <w:r w:rsidR="00966BEB" w:rsidRPr="00966BE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135B6F" w:rsidRPr="00135B6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Муниципального унитарного предприятия «Производственно-техническое объединение жилищно-коммунального хозяйства» городского округа Ступино Московской области</w:t>
      </w:r>
      <w:r w:rsidR="00966BEB" w:rsidRPr="00966BE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(далее – Заказчик), </w:t>
      </w:r>
      <w:r w:rsidR="00135B6F" w:rsidRPr="00135B6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Муниципального казённого учреждения «Ступинский центр закупок» городского округа Ступино Московской области</w:t>
      </w:r>
      <w:r w:rsidR="00966BEB" w:rsidRPr="00966BE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(далее – Уполномоченное учреждение) при определении поставщика (подрядчика, исполнителя) путем проведения </w:t>
      </w:r>
      <w:r w:rsidR="00135B6F" w:rsidRPr="00135B6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«РТС-тендер»</w:t>
      </w:r>
      <w:r w:rsidR="00966BEB" w:rsidRPr="00966BE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(далее – Оператор электронной площадки) </w:t>
      </w:r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открытых конкурсов в электронной форме на выполнение работ и оказание услуг, связанных с одновременной подготовкой проектной документации, выполнением работ по капитальному ремонту тепловых сетей по мероприятию: «Капитальный ремонт участков тепловых сетей Котельной ТЭЦ (от ТК-237 до ТК-397) по адресу: Московская область, г. Ступино, ул. Калинина (в </w:t>
      </w:r>
      <w:proofErr w:type="spellStart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т.ч</w:t>
      </w:r>
      <w:proofErr w:type="spellEnd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 ПИР)», по мероприятию: «Капитальный ремонт участков тепловых сетей от ЦТП №1 Северный до МКД №36 по ул. Советская по адресу: Московская область, </w:t>
      </w:r>
      <w:proofErr w:type="spellStart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г.о</w:t>
      </w:r>
      <w:proofErr w:type="spellEnd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 Ступино, п. Михнево (в </w:t>
      </w:r>
      <w:proofErr w:type="spellStart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т.ч</w:t>
      </w:r>
      <w:proofErr w:type="spellEnd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 ПИР)», по мероприятию: «Капитальный ремонт участков тепловых сетей Котельной ТЭЦ (от ТК-32 до ТК-86 и ТК494) по адресу: Московская область, г. Ступино, пр-т Победы (в </w:t>
      </w:r>
      <w:proofErr w:type="spellStart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т.ч</w:t>
      </w:r>
      <w:proofErr w:type="spellEnd"/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 ПИР)» </w:t>
      </w:r>
      <w:r w:rsidR="00966BEB" w:rsidRPr="00966BE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(извещение </w:t>
      </w:r>
      <w:r w:rsidR="00FF124E" w:rsidRP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№№ 0848600008924000449, 0848600008924000450, 0848600008924000451</w:t>
      </w:r>
      <w:r w:rsidR="00FF124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966BEB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F172F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Конкурсы</w:t>
      </w:r>
      <w:r w:rsidR="00966BEB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966BE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966BEB" w:rsidRPr="003C7091" w:rsidRDefault="00966BEB" w:rsidP="00966BE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6BEB" w:rsidRPr="001C1761" w:rsidRDefault="00966BEB" w:rsidP="00966BEB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="00FF124E">
        <w:rPr>
          <w:rFonts w:ascii="Times New Roman" w:hAnsi="Times New Roman" w:cs="Times New Roman"/>
          <w:sz w:val="26"/>
          <w:szCs w:val="26"/>
        </w:rPr>
        <w:t>Конкурсной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</w:t>
      </w:r>
      <w:r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</w:t>
      </w:r>
      <w:r w:rsidR="00F172F0">
        <w:rPr>
          <w:rFonts w:ascii="Times New Roman" w:hAnsi="Times New Roman" w:cs="Times New Roman"/>
          <w:sz w:val="26"/>
          <w:szCs w:val="26"/>
        </w:rPr>
        <w:t>ленные при осуществлении закупок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F172F0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об отмене Протоколов, составленных при осуществлении закупок, о прекращении действия заявок, поданных на участие в </w:t>
      </w:r>
      <w:r w:rsidR="00B33D13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открытом </w:t>
      </w:r>
      <w:r w:rsidR="00406885">
        <w:rPr>
          <w:rFonts w:ascii="Times New Roman" w:hAnsi="Times New Roman" w:cs="Times New Roman"/>
          <w:sz w:val="26"/>
          <w:szCs w:val="26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подавшим заявки на участие в </w:t>
      </w:r>
      <w:r w:rsidR="00FF124E">
        <w:rPr>
          <w:rFonts w:ascii="Times New Roman" w:hAnsi="Times New Roman" w:cs="Times New Roman"/>
          <w:sz w:val="26"/>
          <w:szCs w:val="26"/>
        </w:rPr>
        <w:t>Конкурса</w:t>
      </w:r>
      <w:r w:rsidR="00406885">
        <w:rPr>
          <w:rFonts w:ascii="Times New Roman" w:hAnsi="Times New Roman" w:cs="Times New Roman"/>
          <w:sz w:val="26"/>
          <w:szCs w:val="26"/>
        </w:rPr>
        <w:t>х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B33D13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966BEB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, Уполномоченному учреждению:</w:t>
      </w:r>
    </w:p>
    <w:p w:rsidR="00966BEB" w:rsidRPr="001C1761" w:rsidRDefault="00966BEB" w:rsidP="00B33D1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B33D13">
        <w:rPr>
          <w:rFonts w:ascii="Times New Roman" w:hAnsi="Times New Roman" w:cs="Times New Roman"/>
          <w:sz w:val="26"/>
          <w:szCs w:val="26"/>
        </w:rPr>
        <w:t>извещения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406885">
        <w:rPr>
          <w:rFonts w:ascii="Times New Roman" w:hAnsi="Times New Roman" w:cs="Times New Roman"/>
          <w:sz w:val="26"/>
          <w:szCs w:val="26"/>
        </w:rPr>
        <w:t>Конкурсов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4068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26.09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068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32584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="00B33D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B33D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B33D13" w:rsidRPr="00B33D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№ 050/06/105-32585/2024</w:t>
      </w:r>
      <w:r w:rsidR="00B33D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33D13" w:rsidRPr="00B33D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050/06/105-32586/2024</w:t>
      </w:r>
      <w:r w:rsidR="00B33D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8E4244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8E4244">
        <w:rPr>
          <w:rFonts w:ascii="Times New Roman" w:hAnsi="Times New Roman" w:cs="Times New Roman"/>
          <w:sz w:val="26"/>
          <w:szCs w:val="26"/>
        </w:rPr>
        <w:t>Конкурсов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8E4244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 w:rsidR="00B33D13">
        <w:rPr>
          <w:rFonts w:ascii="Times New Roman" w:hAnsi="Times New Roman" w:cs="Times New Roman"/>
          <w:sz w:val="26"/>
          <w:szCs w:val="26"/>
        </w:rPr>
        <w:t>Конкурсов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8E4244">
        <w:rPr>
          <w:rFonts w:ascii="Times New Roman" w:hAnsi="Times New Roman" w:cs="Times New Roman"/>
          <w:sz w:val="26"/>
          <w:szCs w:val="26"/>
        </w:rPr>
        <w:t>Конкурса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B33D13">
        <w:rPr>
          <w:rFonts w:ascii="Times New Roman" w:hAnsi="Times New Roman" w:cs="Times New Roman"/>
          <w:sz w:val="26"/>
          <w:szCs w:val="26"/>
        </w:rPr>
        <w:t>Конкурсов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B33D13">
        <w:rPr>
          <w:rFonts w:ascii="Times New Roman" w:hAnsi="Times New Roman" w:cs="Times New Roman"/>
          <w:sz w:val="26"/>
          <w:szCs w:val="26"/>
        </w:rPr>
        <w:t>Конкурсов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 w:rsidR="00B33D13">
        <w:rPr>
          <w:rFonts w:ascii="Times New Roman" w:hAnsi="Times New Roman" w:cs="Times New Roman"/>
          <w:sz w:val="26"/>
          <w:szCs w:val="26"/>
        </w:rPr>
        <w:t>Конкурсов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CC2B95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B33D13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 w:rsidR="00B33D13">
        <w:rPr>
          <w:rFonts w:ascii="Times New Roman" w:hAnsi="Times New Roman" w:cs="Times New Roman"/>
          <w:sz w:val="26"/>
          <w:szCs w:val="26"/>
        </w:rPr>
        <w:t>Конкурсов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B33D13">
        <w:rPr>
          <w:rFonts w:ascii="Times New Roman" w:hAnsi="Times New Roman" w:cs="Times New Roman"/>
          <w:sz w:val="26"/>
          <w:szCs w:val="26"/>
        </w:rPr>
        <w:t>Конкурсов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о возможности подать новые заявки на участие в </w:t>
      </w:r>
      <w:r w:rsidR="00B33D13">
        <w:rPr>
          <w:rFonts w:ascii="Times New Roman" w:hAnsi="Times New Roman" w:cs="Times New Roman"/>
          <w:sz w:val="26"/>
          <w:szCs w:val="26"/>
        </w:rPr>
        <w:t>Конкурсах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966BEB" w:rsidRDefault="00966BEB" w:rsidP="00F172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="00CC2B95">
        <w:rPr>
          <w:rFonts w:ascii="Times New Roman" w:hAnsi="Times New Roman" w:cs="Times New Roman"/>
          <w:sz w:val="26"/>
          <w:szCs w:val="26"/>
        </w:rPr>
        <w:t>Конкурсной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172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26.09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F172F0" w:rsidRPr="00F172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050/06/105-32584/2024, № 050/06/105-32585/2024</w:t>
      </w:r>
      <w:r w:rsidR="00F172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F172F0" w:rsidRPr="00F172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050/06/105-32586/2024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66BEB" w:rsidRPr="001C1761" w:rsidRDefault="00966BEB" w:rsidP="00966B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CC2B95">
        <w:rPr>
          <w:rFonts w:ascii="Times New Roman" w:hAnsi="Times New Roman" w:cs="Times New Roman"/>
          <w:sz w:val="26"/>
          <w:szCs w:val="26"/>
        </w:rPr>
        <w:t>Конкурсной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в срок до </w:t>
      </w:r>
      <w:r w:rsidR="00406885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.09.2024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332555" w:rsidRDefault="00966BEB" w:rsidP="00966BEB">
      <w:pPr>
        <w:ind w:firstLine="708"/>
        <w:jc w:val="both"/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</w:t>
      </w:r>
    </w:p>
    <w:p w:rsidR="00966BEB" w:rsidRDefault="00966BEB">
      <w:pPr>
        <w:jc w:val="both"/>
      </w:pPr>
    </w:p>
    <w:p w:rsidR="00F928EB" w:rsidRPr="00F928EB" w:rsidRDefault="00F928EB" w:rsidP="00F928E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F928EB" w:rsidRPr="00F92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BEB"/>
    <w:rsid w:val="00031D10"/>
    <w:rsid w:val="00135B6F"/>
    <w:rsid w:val="00332555"/>
    <w:rsid w:val="003E3129"/>
    <w:rsid w:val="00406885"/>
    <w:rsid w:val="008E4244"/>
    <w:rsid w:val="00966BEB"/>
    <w:rsid w:val="00B33D13"/>
    <w:rsid w:val="00CB2A92"/>
    <w:rsid w:val="00CC2B95"/>
    <w:rsid w:val="00F172F0"/>
    <w:rsid w:val="00F928EB"/>
    <w:rsid w:val="00FF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0EEE7-C9FD-45C9-991D-B8F8D120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Кажаров Мухадин Владимирович</cp:lastModifiedBy>
  <cp:revision>6</cp:revision>
  <dcterms:created xsi:type="dcterms:W3CDTF">2024-09-04T18:05:00Z</dcterms:created>
  <dcterms:modified xsi:type="dcterms:W3CDTF">2024-10-01T15:33:00Z</dcterms:modified>
</cp:coreProperties>
</file>