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054A38" w:rsidRDefault="008A2EF4" w:rsidP="0094512D">
      <w:pPr>
        <w:jc w:val="center"/>
        <w:rPr>
          <w:b/>
          <w:color w:val="000000" w:themeColor="text1"/>
          <w:spacing w:val="40"/>
        </w:rPr>
      </w:pPr>
      <w:r w:rsidRPr="00054A38">
        <w:rPr>
          <w:b/>
          <w:color w:val="000000" w:themeColor="text1"/>
          <w:spacing w:val="40"/>
        </w:rPr>
        <w:t>РЕШЕНИЕ</w:t>
      </w:r>
    </w:p>
    <w:p w14:paraId="349F79ED" w14:textId="43E4F806" w:rsidR="003B6E72" w:rsidRPr="00054A38" w:rsidRDefault="007972A8" w:rsidP="0094512D">
      <w:pPr>
        <w:jc w:val="center"/>
        <w:rPr>
          <w:color w:val="000000" w:themeColor="text1"/>
        </w:rPr>
      </w:pPr>
      <w:r w:rsidRPr="00054A38">
        <w:rPr>
          <w:color w:val="000000" w:themeColor="text1"/>
        </w:rPr>
        <w:t>по дел</w:t>
      </w:r>
      <w:r w:rsidR="008D1719" w:rsidRPr="00054A38">
        <w:rPr>
          <w:color w:val="000000" w:themeColor="text1"/>
        </w:rPr>
        <w:t>у</w:t>
      </w:r>
      <w:r w:rsidR="00E7648C" w:rsidRPr="00054A38">
        <w:rPr>
          <w:color w:val="000000" w:themeColor="text1"/>
        </w:rPr>
        <w:t xml:space="preserve"> </w:t>
      </w:r>
      <w:r w:rsidRPr="00054A38">
        <w:rPr>
          <w:color w:val="000000" w:themeColor="text1"/>
        </w:rPr>
        <w:t>№</w:t>
      </w:r>
      <w:r w:rsidR="0007044A" w:rsidRPr="00054A38">
        <w:rPr>
          <w:color w:val="000000" w:themeColor="text1"/>
        </w:rPr>
        <w:t> </w:t>
      </w:r>
      <w:r w:rsidR="00D20A30" w:rsidRPr="00D20A30">
        <w:rPr>
          <w:color w:val="000000" w:themeColor="text1"/>
        </w:rPr>
        <w:t>014/06/49-1778/2024</w:t>
      </w:r>
    </w:p>
    <w:p w14:paraId="65155183" w14:textId="77777777" w:rsidR="008A2EF4" w:rsidRPr="00054A38" w:rsidRDefault="008A2EF4" w:rsidP="0094512D">
      <w:pPr>
        <w:jc w:val="center"/>
        <w:rPr>
          <w:color w:val="000000" w:themeColor="text1"/>
        </w:rPr>
      </w:pPr>
      <w:r w:rsidRPr="00054A38">
        <w:rPr>
          <w:color w:val="000000" w:themeColor="text1"/>
        </w:rPr>
        <w:t>о нарушении законодательства о контрактной системе в сфере закупок</w:t>
      </w:r>
    </w:p>
    <w:p w14:paraId="7DE4F550" w14:textId="77777777" w:rsidR="00E743F2" w:rsidRPr="00054A38" w:rsidRDefault="00E743F2" w:rsidP="0094512D">
      <w:pPr>
        <w:jc w:val="center"/>
        <w:rPr>
          <w:color w:val="000000" w:themeColor="text1"/>
        </w:rPr>
      </w:pPr>
    </w:p>
    <w:p w14:paraId="53A3FF63" w14:textId="22DC7DE8" w:rsidR="008A2EF4" w:rsidRPr="00054A38" w:rsidRDefault="008A2EF4" w:rsidP="0094512D">
      <w:pPr>
        <w:tabs>
          <w:tab w:val="right" w:pos="9923"/>
        </w:tabs>
        <w:jc w:val="both"/>
        <w:rPr>
          <w:color w:val="000000" w:themeColor="text1"/>
        </w:rPr>
      </w:pPr>
      <w:r w:rsidRPr="00054A38">
        <w:rPr>
          <w:color w:val="000000" w:themeColor="text1"/>
        </w:rPr>
        <w:t xml:space="preserve">г. Якутск </w:t>
      </w:r>
      <w:r w:rsidR="00796359" w:rsidRPr="00054A38">
        <w:rPr>
          <w:color w:val="000000" w:themeColor="text1"/>
        </w:rPr>
        <w:tab/>
      </w:r>
      <w:r w:rsidR="000F4A6E" w:rsidRPr="00054A38">
        <w:rPr>
          <w:color w:val="000000" w:themeColor="text1"/>
        </w:rPr>
        <w:t xml:space="preserve">     </w:t>
      </w:r>
      <w:r w:rsidR="00257FE7" w:rsidRPr="00054A38">
        <w:rPr>
          <w:color w:val="000000" w:themeColor="text1"/>
        </w:rPr>
        <w:t xml:space="preserve">       </w:t>
      </w:r>
      <w:r w:rsidR="000F4A6E" w:rsidRPr="00054A38">
        <w:rPr>
          <w:color w:val="000000" w:themeColor="text1"/>
        </w:rPr>
        <w:t xml:space="preserve"> </w:t>
      </w:r>
      <w:r w:rsidR="006F4F7C" w:rsidRPr="00054A38">
        <w:rPr>
          <w:color w:val="000000" w:themeColor="text1"/>
        </w:rPr>
        <w:t xml:space="preserve">       </w:t>
      </w:r>
      <w:r w:rsidR="00D20A30">
        <w:rPr>
          <w:color w:val="000000" w:themeColor="text1"/>
        </w:rPr>
        <w:t>26</w:t>
      </w:r>
      <w:r w:rsidR="00000D46" w:rsidRPr="00054A38">
        <w:rPr>
          <w:color w:val="000000" w:themeColor="text1"/>
        </w:rPr>
        <w:t xml:space="preserve"> </w:t>
      </w:r>
      <w:r w:rsidR="00054A38" w:rsidRPr="00054A38">
        <w:rPr>
          <w:color w:val="000000" w:themeColor="text1"/>
        </w:rPr>
        <w:t>сентября</w:t>
      </w:r>
      <w:r w:rsidR="00000D46" w:rsidRPr="00054A38">
        <w:rPr>
          <w:color w:val="000000" w:themeColor="text1"/>
        </w:rPr>
        <w:t xml:space="preserve"> 2024</w:t>
      </w:r>
      <w:r w:rsidRPr="00054A38">
        <w:rPr>
          <w:color w:val="000000" w:themeColor="text1"/>
        </w:rPr>
        <w:t xml:space="preserve"> года</w:t>
      </w:r>
    </w:p>
    <w:p w14:paraId="55896695" w14:textId="77777777" w:rsidR="00F63FC3" w:rsidRPr="00054A38" w:rsidRDefault="00F63FC3" w:rsidP="0094512D">
      <w:pPr>
        <w:tabs>
          <w:tab w:val="right" w:pos="9923"/>
        </w:tabs>
        <w:jc w:val="both"/>
        <w:rPr>
          <w:color w:val="000000" w:themeColor="text1"/>
        </w:rPr>
      </w:pPr>
    </w:p>
    <w:p w14:paraId="1331585E" w14:textId="77777777" w:rsidR="008A2EF4" w:rsidRPr="00054A38" w:rsidRDefault="008A2EF4" w:rsidP="0094512D">
      <w:pPr>
        <w:ind w:firstLine="567"/>
        <w:jc w:val="both"/>
        <w:rPr>
          <w:color w:val="000000" w:themeColor="text1"/>
        </w:rPr>
      </w:pPr>
      <w:r w:rsidRPr="00054A38">
        <w:rPr>
          <w:color w:val="000000" w:themeColor="text1"/>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075383B0" w14:textId="6CDF55A4" w:rsidR="00054A38" w:rsidRPr="00054A38" w:rsidRDefault="003D52FD" w:rsidP="00054A38">
      <w:pPr>
        <w:pStyle w:val="af"/>
        <w:ind w:firstLine="567"/>
        <w:rPr>
          <w:color w:val="000000" w:themeColor="text1"/>
          <w:lang w:eastAsia="ar-SA"/>
        </w:rPr>
      </w:pPr>
      <w:r>
        <w:rPr>
          <w:color w:val="000000" w:themeColor="text1"/>
          <w:lang w:eastAsia="ar-SA"/>
        </w:rPr>
        <w:t>…</w:t>
      </w:r>
      <w:r w:rsidR="00054A38" w:rsidRPr="00054A38">
        <w:rPr>
          <w:color w:val="000000" w:themeColor="text1"/>
          <w:lang w:eastAsia="ar-SA"/>
        </w:rPr>
        <w:t xml:space="preserve"> – </w:t>
      </w:r>
      <w:r w:rsidR="00D20A30">
        <w:rPr>
          <w:color w:val="000000" w:themeColor="text1"/>
          <w:lang w:eastAsia="ar-SA"/>
        </w:rPr>
        <w:t xml:space="preserve">заместителя </w:t>
      </w:r>
      <w:r w:rsidR="00054A38" w:rsidRPr="00054A38">
        <w:rPr>
          <w:color w:val="000000" w:themeColor="text1"/>
          <w:lang w:eastAsia="ar-SA"/>
        </w:rPr>
        <w:t>начальника отдела контроля закупок Якутского УФАС России, заместителя председателя Комиссии,</w:t>
      </w:r>
    </w:p>
    <w:p w14:paraId="29EF9E0D" w14:textId="49A45F92" w:rsidR="00054A38" w:rsidRPr="00054A38" w:rsidRDefault="003D52FD" w:rsidP="00054A38">
      <w:pPr>
        <w:pStyle w:val="af"/>
        <w:ind w:firstLine="567"/>
        <w:rPr>
          <w:color w:val="000000" w:themeColor="text1"/>
          <w:lang w:eastAsia="ar-SA"/>
        </w:rPr>
      </w:pPr>
      <w:proofErr w:type="gramStart"/>
      <w:r>
        <w:rPr>
          <w:color w:val="000000" w:themeColor="text1"/>
          <w:lang w:eastAsia="ar-SA"/>
        </w:rPr>
        <w:t>…</w:t>
      </w:r>
      <w:r w:rsidR="00D20A30" w:rsidRPr="00D20A30">
        <w:rPr>
          <w:color w:val="000000" w:themeColor="text1"/>
          <w:lang w:eastAsia="ar-SA"/>
        </w:rPr>
        <w:t>.</w:t>
      </w:r>
      <w:proofErr w:type="gramEnd"/>
      <w:r w:rsidR="00D20A30" w:rsidRPr="00D20A30">
        <w:rPr>
          <w:color w:val="000000" w:themeColor="text1"/>
          <w:lang w:eastAsia="ar-SA"/>
        </w:rPr>
        <w:t xml:space="preserve"> – старшего государственного инспектора </w:t>
      </w:r>
      <w:r w:rsidR="00054A38" w:rsidRPr="00054A38">
        <w:rPr>
          <w:color w:val="000000" w:themeColor="text1"/>
          <w:lang w:eastAsia="ar-SA"/>
        </w:rPr>
        <w:t>отдела контроля закупок Якутского УФАС России, члена Комиссии;</w:t>
      </w:r>
    </w:p>
    <w:p w14:paraId="57855C24" w14:textId="450A9158" w:rsidR="00054A38" w:rsidRPr="00054A38" w:rsidRDefault="003D52FD" w:rsidP="00054A38">
      <w:pPr>
        <w:pStyle w:val="af"/>
        <w:ind w:firstLine="567"/>
        <w:rPr>
          <w:color w:val="000000" w:themeColor="text1"/>
          <w:lang w:eastAsia="ar-SA"/>
        </w:rPr>
      </w:pPr>
      <w:proofErr w:type="gramStart"/>
      <w:r>
        <w:rPr>
          <w:color w:val="000000" w:themeColor="text1"/>
          <w:lang w:eastAsia="ar-SA"/>
        </w:rPr>
        <w:t>…</w:t>
      </w:r>
      <w:r w:rsidR="00D20A30">
        <w:rPr>
          <w:color w:val="000000" w:themeColor="text1"/>
          <w:lang w:eastAsia="ar-SA"/>
        </w:rPr>
        <w:t>.</w:t>
      </w:r>
      <w:proofErr w:type="gramEnd"/>
      <w:r w:rsidR="00D20A30">
        <w:rPr>
          <w:color w:val="000000" w:themeColor="text1"/>
          <w:lang w:eastAsia="ar-SA"/>
        </w:rPr>
        <w:t xml:space="preserve"> – ведущего специалиста – эксперта </w:t>
      </w:r>
      <w:r w:rsidR="00054A38" w:rsidRPr="00054A38">
        <w:rPr>
          <w:color w:val="000000" w:themeColor="text1"/>
          <w:lang w:eastAsia="ar-SA"/>
        </w:rPr>
        <w:t>отдела контроля закупок Якутского УФАС России, члена Комиссии;</w:t>
      </w:r>
    </w:p>
    <w:p w14:paraId="25C5E505" w14:textId="322CAE37" w:rsidR="00172DDF" w:rsidRPr="00054A38" w:rsidRDefault="00C20296" w:rsidP="00054A38">
      <w:pPr>
        <w:pStyle w:val="af"/>
        <w:ind w:firstLine="567"/>
        <w:rPr>
          <w:color w:val="000000" w:themeColor="text1"/>
        </w:rPr>
      </w:pPr>
      <w:r w:rsidRPr="00054A38">
        <w:rPr>
          <w:color w:val="000000" w:themeColor="text1"/>
        </w:rPr>
        <w:t>при участии</w:t>
      </w:r>
      <w:r w:rsidR="00172DDF" w:rsidRPr="00054A38">
        <w:rPr>
          <w:color w:val="000000" w:themeColor="text1"/>
        </w:rPr>
        <w:t>:</w:t>
      </w:r>
    </w:p>
    <w:p w14:paraId="33EFA724" w14:textId="214E590E" w:rsidR="00A977D7" w:rsidRPr="00054A38" w:rsidRDefault="00A977D7" w:rsidP="0094512D">
      <w:pPr>
        <w:pStyle w:val="af"/>
        <w:ind w:firstLine="567"/>
        <w:rPr>
          <w:color w:val="000000" w:themeColor="text1"/>
        </w:rPr>
      </w:pPr>
      <w:r w:rsidRPr="00054A38">
        <w:rPr>
          <w:color w:val="000000" w:themeColor="text1"/>
        </w:rPr>
        <w:t xml:space="preserve">от </w:t>
      </w:r>
      <w:r w:rsidR="00411978" w:rsidRPr="00054A38">
        <w:rPr>
          <w:color w:val="000000" w:themeColor="text1"/>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котировочная комиссия): </w:t>
      </w:r>
      <w:r w:rsidR="003D52FD">
        <w:rPr>
          <w:color w:val="000000" w:themeColor="text1"/>
        </w:rPr>
        <w:t>…</w:t>
      </w:r>
      <w:r w:rsidR="00411978" w:rsidRPr="00054A38">
        <w:rPr>
          <w:color w:val="000000" w:themeColor="text1"/>
        </w:rPr>
        <w:t xml:space="preserve"> (представитель по доверенности</w:t>
      </w:r>
      <w:r w:rsidRPr="00054A38">
        <w:rPr>
          <w:color w:val="000000" w:themeColor="text1"/>
        </w:rPr>
        <w:t>);</w:t>
      </w:r>
    </w:p>
    <w:p w14:paraId="0BEBDE02" w14:textId="042FA922" w:rsidR="00A977D7" w:rsidRPr="00054A38" w:rsidRDefault="00000D46" w:rsidP="0094512D">
      <w:pPr>
        <w:pStyle w:val="af"/>
        <w:ind w:firstLine="567"/>
        <w:rPr>
          <w:color w:val="000000" w:themeColor="text1"/>
        </w:rPr>
      </w:pPr>
      <w:r w:rsidRPr="00054A38">
        <w:rPr>
          <w:color w:val="000000" w:themeColor="text1"/>
        </w:rPr>
        <w:t xml:space="preserve">от </w:t>
      </w:r>
      <w:r w:rsidR="00A977D7" w:rsidRPr="00054A38">
        <w:rPr>
          <w:color w:val="000000" w:themeColor="text1"/>
        </w:rPr>
        <w:t xml:space="preserve">заказчика </w:t>
      </w:r>
      <w:r w:rsidR="00411978" w:rsidRPr="00054A38">
        <w:t xml:space="preserve">Государственного бюджетного учреждения Республики Саха (Якутия) «Якутская </w:t>
      </w:r>
      <w:r w:rsidR="00D20A30">
        <w:t>городская больница №2</w:t>
      </w:r>
      <w:r w:rsidR="00411978" w:rsidRPr="00054A38">
        <w:t>»</w:t>
      </w:r>
      <w:r w:rsidR="00A977D7" w:rsidRPr="00054A38">
        <w:rPr>
          <w:color w:val="000000" w:themeColor="text1"/>
        </w:rPr>
        <w:t xml:space="preserve"> (далее также – </w:t>
      </w:r>
      <w:r w:rsidR="00411978" w:rsidRPr="00054A38">
        <w:rPr>
          <w:color w:val="000000" w:themeColor="text1"/>
        </w:rPr>
        <w:t>ГБУ РС (Я) «</w:t>
      </w:r>
      <w:r w:rsidR="00D20A30">
        <w:rPr>
          <w:color w:val="000000" w:themeColor="text1"/>
        </w:rPr>
        <w:t>ЯГБ №2</w:t>
      </w:r>
      <w:r w:rsidR="00411978" w:rsidRPr="00054A38">
        <w:rPr>
          <w:color w:val="000000" w:themeColor="text1"/>
        </w:rPr>
        <w:t>»</w:t>
      </w:r>
      <w:r w:rsidR="00A977D7" w:rsidRPr="00054A38">
        <w:rPr>
          <w:color w:val="000000" w:themeColor="text1"/>
        </w:rPr>
        <w:t xml:space="preserve">, заказчик): </w:t>
      </w:r>
      <w:r w:rsidR="003D52FD">
        <w:rPr>
          <w:color w:val="000000" w:themeColor="text1"/>
        </w:rPr>
        <w:t>…</w:t>
      </w:r>
      <w:bookmarkStart w:id="0" w:name="_GoBack"/>
      <w:bookmarkEnd w:id="0"/>
      <w:r w:rsidR="00D20A30">
        <w:rPr>
          <w:color w:val="000000" w:themeColor="text1"/>
        </w:rPr>
        <w:t>.</w:t>
      </w:r>
      <w:r w:rsidRPr="00054A38">
        <w:rPr>
          <w:color w:val="000000" w:themeColor="text1"/>
        </w:rPr>
        <w:t xml:space="preserve"> (представител</w:t>
      </w:r>
      <w:r w:rsidR="00D20A30">
        <w:rPr>
          <w:color w:val="000000" w:themeColor="text1"/>
        </w:rPr>
        <w:t>ь</w:t>
      </w:r>
      <w:r w:rsidRPr="00054A38">
        <w:rPr>
          <w:color w:val="000000" w:themeColor="text1"/>
        </w:rPr>
        <w:t xml:space="preserve"> по доверенност</w:t>
      </w:r>
      <w:r w:rsidR="00D20A30">
        <w:rPr>
          <w:color w:val="000000" w:themeColor="text1"/>
        </w:rPr>
        <w:t>и</w:t>
      </w:r>
      <w:r w:rsidRPr="00054A38">
        <w:rPr>
          <w:color w:val="000000" w:themeColor="text1"/>
        </w:rPr>
        <w:t>)</w:t>
      </w:r>
      <w:r w:rsidR="00A977D7" w:rsidRPr="00054A38">
        <w:rPr>
          <w:color w:val="000000" w:themeColor="text1"/>
        </w:rPr>
        <w:t>;</w:t>
      </w:r>
    </w:p>
    <w:p w14:paraId="2D8A177F" w14:textId="09DFF3AA" w:rsidR="00D20A30" w:rsidRDefault="00D20A30" w:rsidP="0094512D">
      <w:pPr>
        <w:pStyle w:val="af"/>
        <w:ind w:firstLine="567"/>
        <w:rPr>
          <w:color w:val="000000" w:themeColor="text1"/>
        </w:rPr>
      </w:pPr>
      <w:r>
        <w:rPr>
          <w:color w:val="000000" w:themeColor="text1"/>
        </w:rPr>
        <w:t>в отсутствие</w:t>
      </w:r>
    </w:p>
    <w:p w14:paraId="7D5AF0C4" w14:textId="01E5B9FE" w:rsidR="00950976" w:rsidRPr="00054A38" w:rsidRDefault="00950976" w:rsidP="0094512D">
      <w:pPr>
        <w:pStyle w:val="af"/>
        <w:ind w:firstLine="567"/>
        <w:rPr>
          <w:color w:val="000000" w:themeColor="text1"/>
        </w:rPr>
      </w:pPr>
      <w:r w:rsidRPr="00054A38">
        <w:rPr>
          <w:color w:val="000000" w:themeColor="text1"/>
        </w:rPr>
        <w:t xml:space="preserve">заявителя </w:t>
      </w:r>
      <w:r w:rsidR="00D20A30">
        <w:rPr>
          <w:color w:val="000000" w:themeColor="text1"/>
        </w:rPr>
        <w:t xml:space="preserve">акционерного </w:t>
      </w:r>
      <w:r w:rsidR="00411978" w:rsidRPr="00054A38">
        <w:t>общества «</w:t>
      </w:r>
      <w:r w:rsidR="00D20A30">
        <w:t>ББ ГРУП</w:t>
      </w:r>
      <w:r w:rsidR="00411978" w:rsidRPr="00054A38">
        <w:t>»</w:t>
      </w:r>
      <w:r w:rsidR="00000D46" w:rsidRPr="00054A38">
        <w:rPr>
          <w:color w:val="000000" w:themeColor="text1"/>
        </w:rPr>
        <w:t xml:space="preserve"> </w:t>
      </w:r>
      <w:r w:rsidRPr="00054A38">
        <w:rPr>
          <w:color w:val="000000" w:themeColor="text1"/>
        </w:rPr>
        <w:t xml:space="preserve">(далее – </w:t>
      </w:r>
      <w:r w:rsidR="00D20A30">
        <w:rPr>
          <w:color w:val="000000" w:themeColor="text1"/>
        </w:rPr>
        <w:t>АО</w:t>
      </w:r>
      <w:r w:rsidR="00000D46" w:rsidRPr="00054A38">
        <w:rPr>
          <w:color w:val="000000" w:themeColor="text1"/>
        </w:rPr>
        <w:t xml:space="preserve"> «</w:t>
      </w:r>
      <w:r w:rsidR="00D20A30">
        <w:t>ББ ГРУП</w:t>
      </w:r>
      <w:r w:rsidR="00000D46" w:rsidRPr="00054A38">
        <w:rPr>
          <w:color w:val="000000" w:themeColor="text1"/>
        </w:rPr>
        <w:t>»</w:t>
      </w:r>
      <w:r w:rsidRPr="00054A38">
        <w:rPr>
          <w:color w:val="000000" w:themeColor="text1"/>
        </w:rPr>
        <w:t>, заявитель):</w:t>
      </w:r>
      <w:r w:rsidR="00D11374" w:rsidRPr="00054A38">
        <w:rPr>
          <w:color w:val="000000" w:themeColor="text1"/>
        </w:rPr>
        <w:t xml:space="preserve"> </w:t>
      </w:r>
      <w:r w:rsidR="00D20A30">
        <w:rPr>
          <w:color w:val="000000" w:themeColor="text1"/>
        </w:rPr>
        <w:t>не подключились, уведомлены надлежащим образом</w:t>
      </w:r>
      <w:r w:rsidR="00EB0C36" w:rsidRPr="00054A38">
        <w:rPr>
          <w:color w:val="000000" w:themeColor="text1"/>
        </w:rPr>
        <w:t>,</w:t>
      </w:r>
    </w:p>
    <w:p w14:paraId="24D3951A" w14:textId="07105EF0" w:rsidR="00CE03CE" w:rsidRPr="00054A38" w:rsidRDefault="004254B6" w:rsidP="00411978">
      <w:pPr>
        <w:ind w:firstLine="567"/>
        <w:jc w:val="both"/>
      </w:pPr>
      <w:r w:rsidRPr="00054A38">
        <w:rPr>
          <w:color w:val="000000" w:themeColor="text1"/>
        </w:rPr>
        <w:t>рассм</w:t>
      </w:r>
      <w:r w:rsidR="00ED14C0" w:rsidRPr="00054A38">
        <w:rPr>
          <w:color w:val="000000" w:themeColor="text1"/>
        </w:rPr>
        <w:t>о</w:t>
      </w:r>
      <w:r w:rsidRPr="00054A38">
        <w:rPr>
          <w:color w:val="000000" w:themeColor="text1"/>
        </w:rPr>
        <w:t>тр</w:t>
      </w:r>
      <w:r w:rsidR="00ED14C0" w:rsidRPr="00054A38">
        <w:rPr>
          <w:color w:val="000000" w:themeColor="text1"/>
        </w:rPr>
        <w:t>ев</w:t>
      </w:r>
      <w:r w:rsidR="007622D0" w:rsidRPr="00054A38">
        <w:rPr>
          <w:color w:val="000000" w:themeColor="text1"/>
        </w:rPr>
        <w:t xml:space="preserve"> </w:t>
      </w:r>
      <w:r w:rsidR="00000D46" w:rsidRPr="00054A38">
        <w:rPr>
          <w:color w:val="000000" w:themeColor="text1"/>
        </w:rPr>
        <w:t xml:space="preserve">посредством </w:t>
      </w:r>
      <w:proofErr w:type="spellStart"/>
      <w:r w:rsidR="00000D46" w:rsidRPr="00054A38">
        <w:rPr>
          <w:color w:val="000000" w:themeColor="text1"/>
        </w:rPr>
        <w:t>web</w:t>
      </w:r>
      <w:proofErr w:type="spellEnd"/>
      <w:r w:rsidR="00000D46" w:rsidRPr="00054A38">
        <w:rPr>
          <w:color w:val="000000" w:themeColor="text1"/>
        </w:rPr>
        <w:t xml:space="preserve">-видеоконференцсвязи </w:t>
      </w:r>
      <w:r w:rsidR="008D1719" w:rsidRPr="00054A38">
        <w:rPr>
          <w:color w:val="000000" w:themeColor="text1"/>
        </w:rPr>
        <w:t>жалобу</w:t>
      </w:r>
      <w:r w:rsidR="001A7C15" w:rsidRPr="00054A38">
        <w:rPr>
          <w:color w:val="000000" w:themeColor="text1"/>
        </w:rPr>
        <w:t xml:space="preserve"> </w:t>
      </w:r>
      <w:r w:rsidR="00D20A30" w:rsidRPr="00D20A30">
        <w:t>АО «ББ Групп» на действия (бездействие) заказчика ГБУ РС (Я) «ЯГБ №2» при проведении электронного аукциона на поставку изделий медицинского назначения (Набор для акушерских/гинекологических операций, не содержащий лекарственные средства, одноразового использования</w:t>
      </w:r>
      <w:r w:rsidR="00D20A30">
        <w:t>) (</w:t>
      </w:r>
      <w:proofErr w:type="spellStart"/>
      <w:r w:rsidR="00D20A30">
        <w:t>изв</w:t>
      </w:r>
      <w:proofErr w:type="spellEnd"/>
      <w:r w:rsidR="00D20A30">
        <w:t xml:space="preserve"> № 0816500000624015189)</w:t>
      </w:r>
      <w:r w:rsidR="00597035" w:rsidRPr="00054A38">
        <w:rPr>
          <w:color w:val="000000" w:themeColor="text1"/>
        </w:rPr>
        <w:t xml:space="preserve">, </w:t>
      </w:r>
      <w:r w:rsidR="00B00E59" w:rsidRPr="00054A38">
        <w:rPr>
          <w:color w:val="000000" w:themeColor="text1"/>
        </w:rPr>
        <w:t>прове</w:t>
      </w:r>
      <w:r w:rsidR="008A2EF4" w:rsidRPr="00054A38">
        <w:rPr>
          <w:color w:val="000000" w:themeColor="text1"/>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054A38">
        <w:rPr>
          <w:color w:val="000000" w:themeColor="text1"/>
        </w:rPr>
        <w:t>–</w:t>
      </w:r>
      <w:r w:rsidR="008A2EF4" w:rsidRPr="00054A38">
        <w:rPr>
          <w:color w:val="000000" w:themeColor="text1"/>
        </w:rPr>
        <w:t xml:space="preserve"> Закон о контрактной системе, Закон № 44-ФЗ) внеплановую проверку осуществления закупки, </w:t>
      </w:r>
    </w:p>
    <w:p w14:paraId="640BD0B3" w14:textId="77777777" w:rsidR="00000D46" w:rsidRPr="0094512D" w:rsidRDefault="00000D46" w:rsidP="0094512D">
      <w:pPr>
        <w:ind w:firstLine="567"/>
        <w:jc w:val="both"/>
        <w:rPr>
          <w:color w:val="000000" w:themeColor="text1"/>
        </w:rPr>
      </w:pPr>
    </w:p>
    <w:p w14:paraId="34523D18" w14:textId="77777777" w:rsidR="006A3B8D" w:rsidRDefault="006A3B8D" w:rsidP="0094512D">
      <w:pPr>
        <w:jc w:val="center"/>
        <w:rPr>
          <w:color w:val="000000" w:themeColor="text1"/>
          <w:spacing w:val="60"/>
        </w:rPr>
      </w:pPr>
      <w:r w:rsidRPr="0094512D">
        <w:rPr>
          <w:color w:val="000000" w:themeColor="text1"/>
          <w:spacing w:val="60"/>
        </w:rPr>
        <w:t>установила:</w:t>
      </w:r>
    </w:p>
    <w:p w14:paraId="51FE81EE" w14:textId="77777777" w:rsidR="00F63FC3" w:rsidRPr="0094512D" w:rsidRDefault="00F63FC3" w:rsidP="0094512D">
      <w:pPr>
        <w:jc w:val="center"/>
        <w:rPr>
          <w:color w:val="000000" w:themeColor="text1"/>
          <w:spacing w:val="60"/>
        </w:rPr>
      </w:pPr>
    </w:p>
    <w:p w14:paraId="2BCB7ADA" w14:textId="01BEDE9C" w:rsidR="00C93522" w:rsidRPr="0094512D" w:rsidRDefault="000B43AA" w:rsidP="000072B2">
      <w:pPr>
        <w:pStyle w:val="a6"/>
        <w:spacing w:before="0" w:beforeAutospacing="0" w:after="0" w:afterAutospacing="0"/>
        <w:ind w:firstLine="567"/>
        <w:jc w:val="both"/>
        <w:rPr>
          <w:color w:val="000000" w:themeColor="text1"/>
          <w:lang w:eastAsia="ar-SA"/>
        </w:rPr>
      </w:pPr>
      <w:r w:rsidRPr="0094512D">
        <w:rPr>
          <w:color w:val="000000" w:themeColor="text1"/>
          <w:lang w:eastAsia="ar-SA"/>
        </w:rPr>
        <w:t>В Управление Федеральной антимонопольной службы по Республике Саха</w:t>
      </w:r>
      <w:r w:rsidR="006A3B8D" w:rsidRPr="0094512D">
        <w:rPr>
          <w:color w:val="000000" w:themeColor="text1"/>
          <w:lang w:eastAsia="ar-SA"/>
        </w:rPr>
        <w:t xml:space="preserve"> </w:t>
      </w:r>
      <w:r w:rsidRPr="0094512D">
        <w:rPr>
          <w:color w:val="000000" w:themeColor="text1"/>
          <w:lang w:eastAsia="ar-SA"/>
        </w:rPr>
        <w:t>(Якутия) поступил</w:t>
      </w:r>
      <w:r w:rsidR="00A7784E" w:rsidRPr="0094512D">
        <w:rPr>
          <w:color w:val="000000" w:themeColor="text1"/>
          <w:lang w:eastAsia="ar-SA"/>
        </w:rPr>
        <w:t>а</w:t>
      </w:r>
      <w:r w:rsidR="00B00E59" w:rsidRPr="0094512D">
        <w:rPr>
          <w:color w:val="000000" w:themeColor="text1"/>
          <w:lang w:eastAsia="ar-SA"/>
        </w:rPr>
        <w:t xml:space="preserve"> жалоб</w:t>
      </w:r>
      <w:r w:rsidR="00FB184E" w:rsidRPr="0094512D">
        <w:rPr>
          <w:color w:val="000000" w:themeColor="text1"/>
          <w:lang w:eastAsia="ar-SA"/>
        </w:rPr>
        <w:t>а</w:t>
      </w:r>
      <w:r w:rsidR="00784D74" w:rsidRPr="0094512D">
        <w:rPr>
          <w:color w:val="000000" w:themeColor="text1"/>
          <w:lang w:eastAsia="ar-SA"/>
        </w:rPr>
        <w:t xml:space="preserve"> </w:t>
      </w:r>
      <w:r w:rsidR="00D20A30">
        <w:rPr>
          <w:color w:val="000000" w:themeColor="text1"/>
        </w:rPr>
        <w:t>АО «ББ ГРУП»</w:t>
      </w:r>
      <w:r w:rsidR="00597035" w:rsidRPr="0094512D">
        <w:rPr>
          <w:color w:val="000000" w:themeColor="text1"/>
        </w:rPr>
        <w:t xml:space="preserve"> </w:t>
      </w:r>
      <w:r w:rsidR="00BF3D5C" w:rsidRPr="0094512D">
        <w:rPr>
          <w:color w:val="000000" w:themeColor="text1"/>
          <w:lang w:eastAsia="ar-SA"/>
        </w:rPr>
        <w:t xml:space="preserve">на действия </w:t>
      </w:r>
      <w:r w:rsidR="00BB7B74" w:rsidRPr="0094512D">
        <w:rPr>
          <w:color w:val="000000" w:themeColor="text1"/>
          <w:lang w:eastAsia="ar-SA"/>
        </w:rPr>
        <w:t>заказчика</w:t>
      </w:r>
      <w:r w:rsidR="00777B50" w:rsidRPr="0094512D">
        <w:rPr>
          <w:color w:val="000000" w:themeColor="text1"/>
          <w:lang w:eastAsia="ar-SA"/>
        </w:rPr>
        <w:t>.</w:t>
      </w:r>
    </w:p>
    <w:p w14:paraId="48481F3F" w14:textId="13E7C48F" w:rsidR="009D090F" w:rsidRPr="00136376" w:rsidRDefault="00950976" w:rsidP="00136376">
      <w:pPr>
        <w:ind w:firstLine="567"/>
        <w:jc w:val="both"/>
        <w:rPr>
          <w:color w:val="000000" w:themeColor="text1"/>
        </w:rPr>
      </w:pPr>
      <w:r w:rsidRPr="0094512D">
        <w:rPr>
          <w:color w:val="000000" w:themeColor="text1"/>
        </w:rPr>
        <w:t xml:space="preserve">Из сути жалобы </w:t>
      </w:r>
      <w:r w:rsidR="00D20A30" w:rsidRPr="00D20A30">
        <w:rPr>
          <w:color w:val="000000" w:themeColor="text1"/>
        </w:rPr>
        <w:t xml:space="preserve">АО «ББ ГРУП» </w:t>
      </w:r>
      <w:r w:rsidRPr="0094512D">
        <w:rPr>
          <w:color w:val="000000" w:themeColor="text1"/>
        </w:rPr>
        <w:t>следует</w:t>
      </w:r>
      <w:r w:rsidR="00095B76" w:rsidRPr="0094512D">
        <w:rPr>
          <w:color w:val="000000" w:themeColor="text1"/>
        </w:rPr>
        <w:t>, что</w:t>
      </w:r>
      <w:r w:rsidR="00411978">
        <w:rPr>
          <w:color w:val="000000" w:themeColor="text1"/>
        </w:rPr>
        <w:t xml:space="preserve"> </w:t>
      </w:r>
      <w:r w:rsidR="000072B2">
        <w:rPr>
          <w:color w:val="auto"/>
          <w:lang w:eastAsia="ru-RU"/>
        </w:rPr>
        <w:t>по описанию объекта закупки</w:t>
      </w:r>
      <w:r w:rsidR="000D06C7" w:rsidRPr="000D06C7">
        <w:rPr>
          <w:color w:val="auto"/>
          <w:lang w:eastAsia="ru-RU"/>
        </w:rPr>
        <w:t xml:space="preserve"> соответствует товар единственного производителя</w:t>
      </w:r>
      <w:r w:rsidR="00136376">
        <w:rPr>
          <w:color w:val="auto"/>
          <w:lang w:eastAsia="ru-RU"/>
        </w:rPr>
        <w:t xml:space="preserve"> ЗАО «МП </w:t>
      </w:r>
      <w:proofErr w:type="spellStart"/>
      <w:r w:rsidR="00136376">
        <w:rPr>
          <w:color w:val="auto"/>
          <w:lang w:eastAsia="ru-RU"/>
        </w:rPr>
        <w:t>Симург</w:t>
      </w:r>
      <w:proofErr w:type="spellEnd"/>
      <w:r w:rsidR="00136376">
        <w:rPr>
          <w:color w:val="auto"/>
          <w:lang w:eastAsia="ru-RU"/>
        </w:rPr>
        <w:t>»</w:t>
      </w:r>
      <w:r w:rsidR="000D06C7" w:rsidRPr="000D06C7">
        <w:rPr>
          <w:color w:val="auto"/>
          <w:lang w:eastAsia="ru-RU"/>
        </w:rPr>
        <w:t xml:space="preserve">, что </w:t>
      </w:r>
      <w:r w:rsidR="001C2055">
        <w:rPr>
          <w:bCs/>
          <w:iCs/>
          <w:color w:val="auto"/>
          <w:lang w:eastAsia="ru-RU"/>
        </w:rPr>
        <w:t>приводи</w:t>
      </w:r>
      <w:r w:rsidR="000D06C7" w:rsidRPr="000D06C7">
        <w:rPr>
          <w:bCs/>
          <w:iCs/>
          <w:color w:val="auto"/>
          <w:lang w:eastAsia="ru-RU"/>
        </w:rPr>
        <w:t>т к ограничению конкуренции</w:t>
      </w:r>
      <w:r w:rsidR="000D06C7" w:rsidRPr="000D06C7">
        <w:rPr>
          <w:iCs/>
          <w:color w:val="auto"/>
          <w:lang w:eastAsia="ru-RU"/>
        </w:rPr>
        <w:t>, в частности к необоснованному ограничению числа участников закупки.</w:t>
      </w:r>
    </w:p>
    <w:p w14:paraId="11E39A64" w14:textId="77777777" w:rsidR="00095B76" w:rsidRPr="0094512D" w:rsidRDefault="00CA0D26" w:rsidP="000072B2">
      <w:pPr>
        <w:pStyle w:val="ConsPlusTitle"/>
        <w:ind w:left="567"/>
        <w:jc w:val="both"/>
        <w:rPr>
          <w:rFonts w:ascii="Times New Roman" w:hAnsi="Times New Roman" w:cs="Times New Roman"/>
          <w:b w:val="0"/>
          <w:bCs w:val="0"/>
          <w:color w:val="000000" w:themeColor="text1"/>
          <w:sz w:val="24"/>
          <w:szCs w:val="24"/>
        </w:rPr>
      </w:pPr>
      <w:r w:rsidRPr="0094512D">
        <w:rPr>
          <w:rFonts w:ascii="Times New Roman" w:hAnsi="Times New Roman" w:cs="Times New Roman"/>
          <w:b w:val="0"/>
          <w:bCs w:val="0"/>
          <w:color w:val="000000" w:themeColor="text1"/>
          <w:sz w:val="24"/>
          <w:szCs w:val="24"/>
        </w:rPr>
        <w:t>Прос</w:t>
      </w:r>
      <w:r w:rsidR="006E6581" w:rsidRPr="0094512D">
        <w:rPr>
          <w:rFonts w:ascii="Times New Roman" w:hAnsi="Times New Roman" w:cs="Times New Roman"/>
          <w:b w:val="0"/>
          <w:bCs w:val="0"/>
          <w:color w:val="000000" w:themeColor="text1"/>
          <w:sz w:val="24"/>
          <w:szCs w:val="24"/>
        </w:rPr>
        <w:t>и</w:t>
      </w:r>
      <w:r w:rsidRPr="0094512D">
        <w:rPr>
          <w:rFonts w:ascii="Times New Roman" w:hAnsi="Times New Roman" w:cs="Times New Roman"/>
          <w:b w:val="0"/>
          <w:bCs w:val="0"/>
          <w:color w:val="000000" w:themeColor="text1"/>
          <w:sz w:val="24"/>
          <w:szCs w:val="24"/>
        </w:rPr>
        <w:t>т</w:t>
      </w:r>
      <w:r w:rsidR="00095B76" w:rsidRPr="0094512D">
        <w:rPr>
          <w:rFonts w:ascii="Times New Roman" w:hAnsi="Times New Roman" w:cs="Times New Roman"/>
          <w:b w:val="0"/>
          <w:bCs w:val="0"/>
          <w:color w:val="000000" w:themeColor="text1"/>
          <w:sz w:val="24"/>
          <w:szCs w:val="24"/>
        </w:rPr>
        <w:t xml:space="preserve"> признать жалобу обоснованной.</w:t>
      </w:r>
    </w:p>
    <w:p w14:paraId="0D85CC70"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
          <w:bCs/>
          <w:color w:val="000000" w:themeColor="text1"/>
        </w:rPr>
        <w:t>Из пояснений заказчика следует</w:t>
      </w:r>
      <w:r w:rsidRPr="00A725A4">
        <w:rPr>
          <w:bCs/>
          <w:color w:val="000000" w:themeColor="text1"/>
        </w:rPr>
        <w:t>, что с жалобой заявителя не согласны.</w:t>
      </w:r>
    </w:p>
    <w:p w14:paraId="6100923E"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Cs/>
          <w:color w:val="000000" w:themeColor="text1"/>
        </w:rPr>
        <w:t>Просит признать жалобу необоснованной.</w:t>
      </w:r>
    </w:p>
    <w:p w14:paraId="6DF73F25" w14:textId="77777777" w:rsidR="00411978" w:rsidRPr="00A725A4" w:rsidRDefault="00411978" w:rsidP="00411978">
      <w:pPr>
        <w:pStyle w:val="a6"/>
        <w:spacing w:before="0" w:beforeAutospacing="0" w:after="0" w:afterAutospacing="0"/>
        <w:ind w:firstLine="568"/>
        <w:jc w:val="both"/>
        <w:rPr>
          <w:color w:val="000000" w:themeColor="text1"/>
        </w:rPr>
      </w:pPr>
      <w:r w:rsidRPr="00A725A4">
        <w:rPr>
          <w:b/>
          <w:color w:val="000000" w:themeColor="text1"/>
        </w:rPr>
        <w:t>Из пояснений уполномоченного учреждения следует,</w:t>
      </w:r>
      <w:r w:rsidRPr="00A725A4">
        <w:rPr>
          <w:color w:val="000000" w:themeColor="text1"/>
        </w:rPr>
        <w:t xml:space="preserve"> что с жалобой заявителя не согласны.</w:t>
      </w:r>
    </w:p>
    <w:p w14:paraId="413E5A7D"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Cs/>
          <w:color w:val="000000" w:themeColor="text1"/>
        </w:rPr>
        <w:t>Просит признать жалобу необоснованной.</w:t>
      </w:r>
    </w:p>
    <w:p w14:paraId="0D630D70" w14:textId="77777777" w:rsidR="00A74D41" w:rsidRPr="0094512D" w:rsidRDefault="00A74D41" w:rsidP="0094512D">
      <w:pPr>
        <w:pStyle w:val="a6"/>
        <w:spacing w:before="0" w:beforeAutospacing="0" w:after="0" w:afterAutospacing="0"/>
        <w:ind w:firstLine="567"/>
        <w:jc w:val="both"/>
        <w:rPr>
          <w:b/>
          <w:color w:val="000000" w:themeColor="text1"/>
        </w:rPr>
      </w:pPr>
      <w:r w:rsidRPr="0094512D">
        <w:rPr>
          <w:b/>
          <w:color w:val="000000" w:themeColor="text1"/>
        </w:rPr>
        <w:t>Комиссия, изучив имеющиеся в деле материалы, установила следующее:</w:t>
      </w:r>
    </w:p>
    <w:p w14:paraId="2C074281" w14:textId="62313468"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lastRenderedPageBreak/>
        <w:t>1.</w:t>
      </w:r>
      <w:r w:rsidR="00B01DC4" w:rsidRPr="0094512D">
        <w:rPr>
          <w:color w:val="000000" w:themeColor="text1"/>
        </w:rPr>
        <w:t xml:space="preserve"> Извещение №</w:t>
      </w:r>
      <w:r w:rsidR="00F012E3" w:rsidRPr="0094512D">
        <w:rPr>
          <w:color w:val="000000" w:themeColor="text1"/>
        </w:rPr>
        <w:t xml:space="preserve"> </w:t>
      </w:r>
      <w:r w:rsidR="000072B2" w:rsidRPr="000072B2">
        <w:rPr>
          <w:color w:val="000000" w:themeColor="text1"/>
        </w:rPr>
        <w:t>0816500000624015189</w:t>
      </w:r>
      <w:r w:rsidR="000072B2">
        <w:rPr>
          <w:color w:val="000000" w:themeColor="text1"/>
        </w:rPr>
        <w:t xml:space="preserve"> </w:t>
      </w:r>
      <w:r w:rsidR="00000D46" w:rsidRPr="0094512D">
        <w:rPr>
          <w:color w:val="000000" w:themeColor="text1"/>
        </w:rPr>
        <w:t>о</w:t>
      </w:r>
      <w:r w:rsidRPr="0094512D">
        <w:rPr>
          <w:color w:val="000000" w:themeColor="text1"/>
        </w:rPr>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94512D">
        <w:rPr>
          <w:color w:val="000000" w:themeColor="text1"/>
        </w:rPr>
        <w:t>лощадки</w:t>
      </w:r>
      <w:r w:rsidR="00257FE7" w:rsidRPr="0094512D">
        <w:rPr>
          <w:color w:val="000000" w:themeColor="text1"/>
        </w:rPr>
        <w:t xml:space="preserve"> </w:t>
      </w:r>
      <w:r w:rsidR="000072B2">
        <w:rPr>
          <w:color w:val="000000" w:themeColor="text1"/>
        </w:rPr>
        <w:t>ЭТП «Фабрикант»</w:t>
      </w:r>
      <w:r w:rsidR="00C92519" w:rsidRPr="0094512D">
        <w:rPr>
          <w:color w:val="000000" w:themeColor="text1"/>
        </w:rPr>
        <w:t xml:space="preserve"> </w:t>
      </w:r>
      <w:r w:rsidR="001469AD" w:rsidRPr="0094512D">
        <w:rPr>
          <w:color w:val="000000" w:themeColor="text1"/>
        </w:rPr>
        <w:t>–</w:t>
      </w:r>
      <w:r w:rsidR="00CB2966" w:rsidRPr="0094512D">
        <w:rPr>
          <w:color w:val="000000" w:themeColor="text1"/>
        </w:rPr>
        <w:t xml:space="preserve"> </w:t>
      </w:r>
      <w:r w:rsidR="000072B2">
        <w:rPr>
          <w:color w:val="000000" w:themeColor="text1"/>
        </w:rPr>
        <w:t>10.09</w:t>
      </w:r>
      <w:r w:rsidR="00115EF7" w:rsidRPr="00115EF7">
        <w:rPr>
          <w:color w:val="000000" w:themeColor="text1"/>
        </w:rPr>
        <w:t>.2024</w:t>
      </w:r>
      <w:r w:rsidR="00115EF7">
        <w:rPr>
          <w:color w:val="000000" w:themeColor="text1"/>
        </w:rPr>
        <w:t xml:space="preserve"> </w:t>
      </w:r>
      <w:r w:rsidRPr="0094512D">
        <w:rPr>
          <w:color w:val="000000" w:themeColor="text1"/>
        </w:rPr>
        <w:t>года;</w:t>
      </w:r>
    </w:p>
    <w:p w14:paraId="2D8F06E9" w14:textId="07568D5D"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2. Способ определения поставщика (подрядчика, исполнителя) –</w:t>
      </w:r>
      <w:r w:rsidR="00CB2966" w:rsidRPr="0094512D">
        <w:rPr>
          <w:color w:val="000000" w:themeColor="text1"/>
        </w:rPr>
        <w:t xml:space="preserve"> </w:t>
      </w:r>
      <w:r w:rsidR="000072B2" w:rsidRPr="000072B2">
        <w:rPr>
          <w:color w:val="000000" w:themeColor="text1"/>
        </w:rPr>
        <w:t>Электронный аукцион</w:t>
      </w:r>
      <w:r w:rsidRPr="0094512D">
        <w:rPr>
          <w:color w:val="000000" w:themeColor="text1"/>
        </w:rPr>
        <w:t>;</w:t>
      </w:r>
    </w:p>
    <w:p w14:paraId="6308ED63" w14:textId="0D409DAC"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 xml:space="preserve">3. Начальная (максимальная) цена контракта - </w:t>
      </w:r>
      <w:r w:rsidR="000072B2" w:rsidRPr="000072B2">
        <w:rPr>
          <w:color w:val="000000" w:themeColor="text1"/>
        </w:rPr>
        <w:t>689 500,00</w:t>
      </w:r>
      <w:r w:rsidR="000072B2">
        <w:rPr>
          <w:color w:val="000000" w:themeColor="text1"/>
        </w:rPr>
        <w:t xml:space="preserve"> </w:t>
      </w:r>
      <w:r w:rsidRPr="0094512D">
        <w:rPr>
          <w:color w:val="000000" w:themeColor="text1"/>
        </w:rPr>
        <w:t>рублей;</w:t>
      </w:r>
    </w:p>
    <w:p w14:paraId="6887D983" w14:textId="08237254" w:rsidR="00257FE7" w:rsidRDefault="000D06C7" w:rsidP="0094512D">
      <w:pPr>
        <w:pStyle w:val="a6"/>
        <w:spacing w:before="0" w:beforeAutospacing="0" w:after="0" w:afterAutospacing="0"/>
        <w:ind w:firstLine="567"/>
        <w:jc w:val="both"/>
        <w:rPr>
          <w:color w:val="000000" w:themeColor="text1"/>
        </w:rPr>
      </w:pPr>
      <w:r>
        <w:rPr>
          <w:color w:val="000000" w:themeColor="text1"/>
        </w:rPr>
        <w:t xml:space="preserve">4. </w:t>
      </w:r>
      <w:r w:rsidR="00CB2966" w:rsidRPr="0094512D">
        <w:rPr>
          <w:color w:val="000000" w:themeColor="text1"/>
        </w:rPr>
        <w:t xml:space="preserve">На участие в закупке было подано </w:t>
      </w:r>
      <w:r w:rsidR="000072B2">
        <w:rPr>
          <w:color w:val="000000" w:themeColor="text1"/>
        </w:rPr>
        <w:t>3</w:t>
      </w:r>
      <w:r w:rsidR="00CB2966" w:rsidRPr="0094512D">
        <w:rPr>
          <w:color w:val="000000" w:themeColor="text1"/>
        </w:rPr>
        <w:t xml:space="preserve"> (</w:t>
      </w:r>
      <w:r w:rsidR="000072B2">
        <w:rPr>
          <w:color w:val="000000" w:themeColor="text1"/>
        </w:rPr>
        <w:t>три</w:t>
      </w:r>
      <w:r w:rsidR="00CB2966" w:rsidRPr="0094512D">
        <w:rPr>
          <w:color w:val="000000" w:themeColor="text1"/>
        </w:rPr>
        <w:t>)</w:t>
      </w:r>
      <w:r w:rsidR="00257FE7" w:rsidRPr="0094512D">
        <w:rPr>
          <w:color w:val="000000" w:themeColor="text1"/>
        </w:rPr>
        <w:t xml:space="preserve"> заявк</w:t>
      </w:r>
      <w:r>
        <w:rPr>
          <w:color w:val="000000" w:themeColor="text1"/>
        </w:rPr>
        <w:t>и, 1 (одна) признана</w:t>
      </w:r>
      <w:r w:rsidR="00CB2966" w:rsidRPr="0094512D">
        <w:rPr>
          <w:color w:val="000000" w:themeColor="text1"/>
        </w:rPr>
        <w:t xml:space="preserve"> </w:t>
      </w:r>
      <w:r w:rsidR="000072B2">
        <w:rPr>
          <w:color w:val="000000" w:themeColor="text1"/>
        </w:rPr>
        <w:t>не</w:t>
      </w:r>
      <w:r w:rsidR="00CB2966" w:rsidRPr="0094512D">
        <w:rPr>
          <w:color w:val="000000" w:themeColor="text1"/>
        </w:rPr>
        <w:t>соответствующ</w:t>
      </w:r>
      <w:r w:rsidR="00115EF7">
        <w:rPr>
          <w:color w:val="000000" w:themeColor="text1"/>
        </w:rPr>
        <w:t>ей</w:t>
      </w:r>
      <w:r w:rsidR="00F012E3" w:rsidRPr="0094512D">
        <w:rPr>
          <w:color w:val="000000" w:themeColor="text1"/>
        </w:rPr>
        <w:t xml:space="preserve"> требованиям</w:t>
      </w:r>
      <w:r w:rsidR="001C2055">
        <w:rPr>
          <w:color w:val="000000" w:themeColor="text1"/>
        </w:rPr>
        <w:t xml:space="preserve"> извещения проведения закупки</w:t>
      </w:r>
      <w:r w:rsidR="00257FE7" w:rsidRPr="0094512D">
        <w:rPr>
          <w:color w:val="000000" w:themeColor="text1"/>
        </w:rPr>
        <w:t>.</w:t>
      </w:r>
    </w:p>
    <w:p w14:paraId="3EB05BAB" w14:textId="4C02381F" w:rsidR="00597035" w:rsidRPr="0094512D" w:rsidRDefault="000E38D6" w:rsidP="0094512D">
      <w:pPr>
        <w:suppressAutoHyphens w:val="0"/>
        <w:autoSpaceDE w:val="0"/>
        <w:autoSpaceDN w:val="0"/>
        <w:adjustRightInd w:val="0"/>
        <w:ind w:firstLine="567"/>
        <w:jc w:val="both"/>
        <w:rPr>
          <w:rFonts w:eastAsia="Arial"/>
          <w:b/>
          <w:color w:val="000000" w:themeColor="text1"/>
          <w:lang w:eastAsia="ru-RU"/>
        </w:rPr>
      </w:pPr>
      <w:r w:rsidRPr="0094512D">
        <w:rPr>
          <w:rFonts w:eastAsia="Arial"/>
          <w:b/>
          <w:color w:val="000000" w:themeColor="text1"/>
          <w:lang w:eastAsia="ru-RU"/>
        </w:rPr>
        <w:t xml:space="preserve">Комиссия Управления Федеральной антимонопольной службы по Республике Саха (Якутия), </w:t>
      </w:r>
      <w:r w:rsidR="00257FE7" w:rsidRPr="0094512D">
        <w:rPr>
          <w:rFonts w:eastAsia="Arial"/>
          <w:b/>
          <w:color w:val="000000" w:themeColor="text1"/>
          <w:lang w:eastAsia="ru-RU"/>
        </w:rPr>
        <w:t>заслушав лиц</w:t>
      </w:r>
      <w:r w:rsidR="00F012E3" w:rsidRPr="0094512D">
        <w:rPr>
          <w:rFonts w:eastAsia="Arial"/>
          <w:b/>
          <w:color w:val="000000" w:themeColor="text1"/>
          <w:lang w:eastAsia="ru-RU"/>
        </w:rPr>
        <w:t>, участвующих</w:t>
      </w:r>
      <w:r w:rsidR="00C92519" w:rsidRPr="0094512D">
        <w:rPr>
          <w:rFonts w:eastAsia="Arial"/>
          <w:b/>
          <w:color w:val="000000" w:themeColor="text1"/>
          <w:lang w:eastAsia="ru-RU"/>
        </w:rPr>
        <w:t xml:space="preserve"> в деле, </w:t>
      </w:r>
      <w:r w:rsidRPr="0094512D">
        <w:rPr>
          <w:rFonts w:eastAsia="Arial"/>
          <w:b/>
          <w:color w:val="000000" w:themeColor="text1"/>
          <w:lang w:eastAsia="ru-RU"/>
        </w:rPr>
        <w:t>изучив имеющиеся в деле докумен</w:t>
      </w:r>
      <w:r w:rsidR="00D11374" w:rsidRPr="0094512D">
        <w:rPr>
          <w:rFonts w:eastAsia="Arial"/>
          <w:b/>
          <w:color w:val="000000" w:themeColor="text1"/>
          <w:lang w:eastAsia="ru-RU"/>
        </w:rPr>
        <w:t>ты, считает жалобу заявителя</w:t>
      </w:r>
      <w:r w:rsidR="00486BB2" w:rsidRPr="0094512D">
        <w:rPr>
          <w:rFonts w:eastAsia="Arial"/>
          <w:b/>
          <w:color w:val="000000" w:themeColor="text1"/>
          <w:lang w:eastAsia="ru-RU"/>
        </w:rPr>
        <w:t xml:space="preserve"> </w:t>
      </w:r>
      <w:r w:rsidR="000D06C7">
        <w:rPr>
          <w:rFonts w:eastAsia="Arial"/>
          <w:b/>
          <w:color w:val="000000" w:themeColor="text1"/>
          <w:lang w:eastAsia="ru-RU"/>
        </w:rPr>
        <w:t>не</w:t>
      </w:r>
      <w:r w:rsidR="00D11374" w:rsidRPr="0094512D">
        <w:rPr>
          <w:rFonts w:eastAsia="Arial"/>
          <w:b/>
          <w:color w:val="000000" w:themeColor="text1"/>
          <w:lang w:eastAsia="ru-RU"/>
        </w:rPr>
        <w:t xml:space="preserve">обоснованной </w:t>
      </w:r>
      <w:r w:rsidRPr="0094512D">
        <w:rPr>
          <w:rFonts w:eastAsia="Arial"/>
          <w:b/>
          <w:color w:val="000000" w:themeColor="text1"/>
          <w:lang w:eastAsia="ru-RU"/>
        </w:rPr>
        <w:t>по следующим основаниям.</w:t>
      </w:r>
    </w:p>
    <w:p w14:paraId="206730E7"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 xml:space="preserve">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w:t>
      </w:r>
      <w:hyperlink r:id="rId9" w:history="1">
        <w:r w:rsidRPr="00054A38">
          <w:rPr>
            <w:rStyle w:val="a5"/>
            <w:rFonts w:eastAsiaTheme="minorHAnsi"/>
            <w:bCs/>
            <w:lang w:eastAsia="en-US"/>
          </w:rPr>
          <w:t>статьей 33</w:t>
        </w:r>
      </w:hyperlink>
      <w:r w:rsidRPr="00054A38">
        <w:rPr>
          <w:rFonts w:eastAsiaTheme="minorHAnsi"/>
          <w:bCs/>
          <w:color w:val="000000" w:themeColor="text1"/>
          <w:lang w:eastAsia="en-US"/>
        </w:rPr>
        <w:t xml:space="preserve"> настоящего Федерального закона. </w:t>
      </w:r>
    </w:p>
    <w:p w14:paraId="31CBDA59"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84464B" w14:textId="77777777" w:rsidR="00054A38" w:rsidRPr="00054A38" w:rsidRDefault="00054A38" w:rsidP="00054A38">
      <w:pPr>
        <w:widowControl w:val="0"/>
        <w:suppressAutoHyphens w:val="0"/>
        <w:autoSpaceDE w:val="0"/>
        <w:autoSpaceDN w:val="0"/>
        <w:adjustRightInd w:val="0"/>
        <w:ind w:firstLine="567"/>
        <w:jc w:val="both"/>
        <w:rPr>
          <w:rFonts w:eastAsiaTheme="minorHAnsi"/>
          <w:b/>
          <w:bCs/>
          <w:color w:val="000000" w:themeColor="text1"/>
          <w:u w:val="single"/>
          <w:lang w:eastAsia="en-US"/>
        </w:rPr>
      </w:pPr>
      <w:r w:rsidRPr="00054A38">
        <w:rPr>
          <w:rFonts w:eastAsiaTheme="minorHAnsi"/>
          <w:bCs/>
          <w:color w:val="000000" w:themeColor="text1"/>
          <w:lang w:eastAsia="en-US"/>
        </w:rPr>
        <w:t xml:space="preserve">Из смысла статьи 33 Закона о контрактной системе следует, что заказчик вправе самостоятельно определять предмет закупки и его </w:t>
      </w:r>
      <w:r w:rsidRPr="00054A38">
        <w:rPr>
          <w:rFonts w:eastAsiaTheme="minorHAnsi"/>
          <w:b/>
          <w:bCs/>
          <w:color w:val="000000" w:themeColor="text1"/>
          <w:u w:val="single"/>
          <w:lang w:eastAsia="en-US"/>
        </w:rPr>
        <w:t>характеристики в соответствии с потребностью в том или ином товаре.</w:t>
      </w:r>
    </w:p>
    <w:p w14:paraId="1189B3C5" w14:textId="77777777" w:rsidR="00054A38" w:rsidRPr="000D06C7" w:rsidRDefault="00054A38" w:rsidP="00054A38">
      <w:pPr>
        <w:widowControl w:val="0"/>
        <w:suppressAutoHyphens w:val="0"/>
        <w:autoSpaceDE w:val="0"/>
        <w:autoSpaceDN w:val="0"/>
        <w:adjustRightInd w:val="0"/>
        <w:ind w:firstLine="567"/>
        <w:jc w:val="both"/>
        <w:rPr>
          <w:rFonts w:eastAsiaTheme="minorHAnsi"/>
          <w:b/>
          <w:bCs/>
          <w:color w:val="000000" w:themeColor="text1"/>
          <w:u w:val="single"/>
          <w:lang w:eastAsia="en-US"/>
        </w:rPr>
      </w:pPr>
      <w:r w:rsidRPr="00054A38">
        <w:rPr>
          <w:rFonts w:eastAsiaTheme="minorHAnsi"/>
          <w:bCs/>
          <w:color w:val="000000" w:themeColor="text1"/>
          <w:lang w:eastAsia="en-US"/>
        </w:rPr>
        <w:t xml:space="preserve">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w:t>
      </w:r>
      <w:r w:rsidRPr="000D06C7">
        <w:rPr>
          <w:rFonts w:eastAsiaTheme="minorHAnsi"/>
          <w:b/>
          <w:bCs/>
          <w:color w:val="000000" w:themeColor="text1"/>
          <w:u w:val="single"/>
          <w:lang w:eastAsia="en-US"/>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AC23E3E"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Нормы Закона о контрактной системе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в необходимом ему товаре.</w:t>
      </w:r>
    </w:p>
    <w:p w14:paraId="38DABAC6"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В соответствии со статьей 6 Закона о контрактной системе в число основных принципов контрактной системы в сфере закупок входит не только принцип обеспечения конкуренции (создание равных условий между участниками закупки), но и принцип ответственности за результативность обеспечения государственных и муниципальных нужд, а также принцип эффективности осуществления закупки, т.е. выявление лица, которое в наибольшей степени будет отвечать целям эффективного использования источников финансирования.</w:t>
      </w:r>
    </w:p>
    <w:p w14:paraId="3A3C0723" w14:textId="77777777" w:rsidR="00054A38" w:rsidRPr="00054A38" w:rsidRDefault="00054A38" w:rsidP="00054A38">
      <w:pPr>
        <w:widowControl w:val="0"/>
        <w:suppressAutoHyphens w:val="0"/>
        <w:autoSpaceDE w:val="0"/>
        <w:autoSpaceDN w:val="0"/>
        <w:adjustRightInd w:val="0"/>
        <w:ind w:firstLine="567"/>
        <w:jc w:val="both"/>
        <w:rPr>
          <w:rFonts w:eastAsiaTheme="minorHAnsi"/>
          <w:b/>
          <w:bCs/>
          <w:color w:val="000000" w:themeColor="text1"/>
          <w:u w:val="single"/>
          <w:lang w:eastAsia="en-US"/>
        </w:rPr>
      </w:pPr>
      <w:r w:rsidRPr="00054A38">
        <w:rPr>
          <w:rFonts w:eastAsiaTheme="minorHAnsi"/>
          <w:bCs/>
          <w:color w:val="000000" w:themeColor="text1"/>
          <w:lang w:eastAsia="en-US"/>
        </w:rPr>
        <w:t xml:space="preserve">В рассматриваемом случае </w:t>
      </w:r>
      <w:r w:rsidRPr="00054A38">
        <w:rPr>
          <w:rFonts w:eastAsiaTheme="minorHAnsi"/>
          <w:b/>
          <w:bCs/>
          <w:color w:val="000000" w:themeColor="text1"/>
          <w:u w:val="single"/>
          <w:lang w:eastAsia="en-US"/>
        </w:rPr>
        <w:t>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 запросе котировок в электронной форме и удовлетворяющий потребностям заказчика.</w:t>
      </w:r>
    </w:p>
    <w:p w14:paraId="607AD3D2" w14:textId="762AC7F6" w:rsidR="00054A38" w:rsidRPr="00054A38" w:rsidRDefault="00054A38"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lastRenderedPageBreak/>
        <w:t>Согласно сведениям, представленным в ЕИС заказчиком в «информации об объекте закупки» по позициям, указанным в жалобе установлено следующее:</w:t>
      </w:r>
    </w:p>
    <w:p w14:paraId="631D0D6F" w14:textId="4E0B538B" w:rsidR="00054A38" w:rsidRPr="00054A38" w:rsidRDefault="000072B2" w:rsidP="000D06C7">
      <w:pPr>
        <w:widowControl w:val="0"/>
        <w:suppressAutoHyphens w:val="0"/>
        <w:autoSpaceDE w:val="0"/>
        <w:autoSpaceDN w:val="0"/>
        <w:adjustRightInd w:val="0"/>
        <w:jc w:val="both"/>
        <w:rPr>
          <w:rFonts w:eastAsiaTheme="minorHAnsi"/>
          <w:bCs/>
          <w:color w:val="000000" w:themeColor="text1"/>
          <w:lang w:eastAsia="en-US"/>
        </w:rPr>
      </w:pPr>
      <w:r>
        <w:rPr>
          <w:noProof/>
          <w:lang w:eastAsia="ru-RU"/>
        </w:rPr>
        <w:drawing>
          <wp:inline distT="0" distB="0" distL="0" distR="0" wp14:anchorId="2390E718" wp14:editId="3658B771">
            <wp:extent cx="6262577" cy="302958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296" t="10201" r="7994" b="4279"/>
                    <a:stretch/>
                  </pic:blipFill>
                  <pic:spPr bwMode="auto">
                    <a:xfrm>
                      <a:off x="0" y="0"/>
                      <a:ext cx="6267583" cy="3032007"/>
                    </a:xfrm>
                    <a:prstGeom prst="rect">
                      <a:avLst/>
                    </a:prstGeom>
                    <a:ln>
                      <a:noFill/>
                    </a:ln>
                    <a:extLst>
                      <a:ext uri="{53640926-AAD7-44D8-BBD7-CCE9431645EC}">
                        <a14:shadowObscured xmlns:a14="http://schemas.microsoft.com/office/drawing/2010/main"/>
                      </a:ext>
                    </a:extLst>
                  </pic:spPr>
                </pic:pic>
              </a:graphicData>
            </a:graphic>
          </wp:inline>
        </w:drawing>
      </w:r>
    </w:p>
    <w:p w14:paraId="6F680AF5" w14:textId="39483748" w:rsidR="000D06C7" w:rsidRDefault="00054A38" w:rsidP="0006746B">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
          <w:bCs/>
          <w:color w:val="000000" w:themeColor="text1"/>
          <w:lang w:eastAsia="en-US"/>
        </w:rPr>
        <w:t xml:space="preserve">Из пояснений заказчика следует, что </w:t>
      </w:r>
      <w:r w:rsidR="000D06C7">
        <w:rPr>
          <w:rFonts w:eastAsiaTheme="minorHAnsi"/>
          <w:bCs/>
          <w:color w:val="000000" w:themeColor="text1"/>
          <w:lang w:eastAsia="en-US"/>
        </w:rPr>
        <w:t>п</w:t>
      </w:r>
      <w:r w:rsidR="000D06C7" w:rsidRPr="000D06C7">
        <w:rPr>
          <w:rFonts w:eastAsiaTheme="minorHAnsi"/>
          <w:bCs/>
          <w:color w:val="000000" w:themeColor="text1"/>
          <w:lang w:eastAsia="en-US"/>
        </w:rPr>
        <w:t xml:space="preserve">ри составлении документации Заказчик </w:t>
      </w:r>
      <w:r w:rsidR="0006746B">
        <w:rPr>
          <w:rFonts w:eastAsiaTheme="minorHAnsi"/>
          <w:bCs/>
          <w:color w:val="000000" w:themeColor="text1"/>
          <w:lang w:eastAsia="en-US"/>
        </w:rPr>
        <w:t xml:space="preserve">установил КТРУ 32.50.50.190-00000536 «Набор для акушерских/гинекологических операций, не содержащий лекарственные средства, одноразового использования» характеристики товара, работы, услуги </w:t>
      </w:r>
      <w:r w:rsidR="001C2055">
        <w:rPr>
          <w:rFonts w:eastAsiaTheme="minorHAnsi"/>
          <w:bCs/>
          <w:color w:val="000000" w:themeColor="text1"/>
          <w:lang w:eastAsia="en-US"/>
        </w:rPr>
        <w:t xml:space="preserve">в указанном КТРУ </w:t>
      </w:r>
      <w:r w:rsidR="0006746B">
        <w:rPr>
          <w:rFonts w:eastAsiaTheme="minorHAnsi"/>
          <w:bCs/>
          <w:color w:val="000000" w:themeColor="text1"/>
          <w:lang w:eastAsia="en-US"/>
        </w:rPr>
        <w:t xml:space="preserve">отсутствуют. В </w:t>
      </w:r>
      <w:r w:rsidR="001C2055">
        <w:rPr>
          <w:rFonts w:eastAsiaTheme="minorHAnsi"/>
          <w:bCs/>
          <w:color w:val="000000" w:themeColor="text1"/>
          <w:lang w:eastAsia="en-US"/>
        </w:rPr>
        <w:t>данном</w:t>
      </w:r>
      <w:r w:rsidR="0006746B">
        <w:rPr>
          <w:rFonts w:eastAsiaTheme="minorHAnsi"/>
          <w:bCs/>
          <w:color w:val="000000" w:themeColor="text1"/>
          <w:lang w:eastAsia="en-US"/>
        </w:rPr>
        <w:t xml:space="preserve"> случае заказчик при </w:t>
      </w:r>
      <w:r w:rsidR="001C2055">
        <w:rPr>
          <w:rFonts w:eastAsiaTheme="minorHAnsi"/>
          <w:bCs/>
          <w:color w:val="000000" w:themeColor="text1"/>
          <w:lang w:eastAsia="en-US"/>
        </w:rPr>
        <w:t>осуществлении закупки использовал</w:t>
      </w:r>
      <w:r w:rsidR="0006746B">
        <w:rPr>
          <w:rFonts w:eastAsiaTheme="minorHAnsi"/>
          <w:bCs/>
          <w:color w:val="000000" w:themeColor="text1"/>
          <w:lang w:eastAsia="en-US"/>
        </w:rPr>
        <w:t xml:space="preserve"> позицию каталога и при </w:t>
      </w:r>
      <w:r w:rsidR="001C2055">
        <w:rPr>
          <w:rFonts w:eastAsiaTheme="minorHAnsi"/>
          <w:bCs/>
          <w:color w:val="000000" w:themeColor="text1"/>
          <w:lang w:eastAsia="en-US"/>
        </w:rPr>
        <w:t>этом самостоятельно осуществил</w:t>
      </w:r>
      <w:r w:rsidR="0006746B">
        <w:rPr>
          <w:rFonts w:eastAsiaTheme="minorHAnsi"/>
          <w:bCs/>
          <w:color w:val="000000" w:themeColor="text1"/>
          <w:lang w:eastAsia="en-US"/>
        </w:rPr>
        <w:t xml:space="preserve"> описание закупаемого товара, работы, услуги в соответствии с требованиями статьи 33 Закона о контрактной системе, то е</w:t>
      </w:r>
      <w:r w:rsidR="001C2055">
        <w:rPr>
          <w:rFonts w:eastAsiaTheme="minorHAnsi"/>
          <w:bCs/>
          <w:color w:val="000000" w:themeColor="text1"/>
          <w:lang w:eastAsia="en-US"/>
        </w:rPr>
        <w:t>сть самостоятельно установил</w:t>
      </w:r>
      <w:r w:rsidR="0006746B">
        <w:rPr>
          <w:rFonts w:eastAsiaTheme="minorHAnsi"/>
          <w:bCs/>
          <w:color w:val="000000" w:themeColor="text1"/>
          <w:lang w:eastAsia="en-US"/>
        </w:rPr>
        <w:t xml:space="preserve"> требуемые характеристики закупаемого товара, работы, услуг.</w:t>
      </w:r>
    </w:p>
    <w:p w14:paraId="4FBEC18F" w14:textId="31D7461F" w:rsidR="0006746B" w:rsidRDefault="001C2055" w:rsidP="0006746B">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В ходе рассмотрения дела представитель заказчика пояснила, что закупаемый товар, а именно н</w:t>
      </w:r>
      <w:r w:rsidR="0006746B">
        <w:rPr>
          <w:rFonts w:eastAsiaTheme="minorHAnsi"/>
          <w:bCs/>
          <w:color w:val="000000" w:themeColor="text1"/>
          <w:lang w:eastAsia="en-US"/>
        </w:rPr>
        <w:t xml:space="preserve">аборы гинекологические в состав которых входят зеркала по Куско с такими техническими характеристиками «…Стержень с зубцами </w:t>
      </w:r>
      <w:r w:rsidR="0006746B" w:rsidRPr="0006746B">
        <w:rPr>
          <w:rFonts w:eastAsiaTheme="minorHAnsi"/>
          <w:bCs/>
          <w:color w:val="000000" w:themeColor="text1"/>
          <w:lang w:eastAsia="en-US"/>
        </w:rPr>
        <w:t>≤</w:t>
      </w:r>
      <w:r w:rsidR="0006746B">
        <w:rPr>
          <w:rFonts w:eastAsiaTheme="minorHAnsi"/>
          <w:bCs/>
          <w:color w:val="000000" w:themeColor="text1"/>
          <w:lang w:eastAsia="en-US"/>
        </w:rPr>
        <w:t xml:space="preserve"> 9 </w:t>
      </w:r>
      <w:proofErr w:type="spellStart"/>
      <w:r w:rsidR="0006746B">
        <w:rPr>
          <w:rFonts w:eastAsiaTheme="minorHAnsi"/>
          <w:bCs/>
          <w:color w:val="000000" w:themeColor="text1"/>
          <w:lang w:eastAsia="en-US"/>
        </w:rPr>
        <w:t>шт</w:t>
      </w:r>
      <w:proofErr w:type="spellEnd"/>
      <w:r w:rsidR="0006746B">
        <w:rPr>
          <w:rFonts w:eastAsiaTheme="minorHAnsi"/>
          <w:bCs/>
          <w:color w:val="000000" w:themeColor="text1"/>
          <w:lang w:eastAsia="en-US"/>
        </w:rPr>
        <w:t xml:space="preserve">» изготавливают минимум два производителя: ООО «Компания </w:t>
      </w:r>
      <w:proofErr w:type="spellStart"/>
      <w:r w:rsidR="0006746B">
        <w:rPr>
          <w:rFonts w:eastAsiaTheme="minorHAnsi"/>
          <w:bCs/>
          <w:color w:val="000000" w:themeColor="text1"/>
          <w:lang w:eastAsia="en-US"/>
        </w:rPr>
        <w:t>Алайф</w:t>
      </w:r>
      <w:proofErr w:type="spellEnd"/>
      <w:r w:rsidR="0006746B">
        <w:rPr>
          <w:rFonts w:eastAsiaTheme="minorHAnsi"/>
          <w:bCs/>
          <w:color w:val="000000" w:themeColor="text1"/>
          <w:lang w:eastAsia="en-US"/>
        </w:rPr>
        <w:t xml:space="preserve">», ЗАО «МП </w:t>
      </w:r>
      <w:proofErr w:type="spellStart"/>
      <w:r w:rsidR="0006746B">
        <w:rPr>
          <w:rFonts w:eastAsiaTheme="minorHAnsi"/>
          <w:bCs/>
          <w:color w:val="000000" w:themeColor="text1"/>
          <w:lang w:eastAsia="en-US"/>
        </w:rPr>
        <w:t>Симург</w:t>
      </w:r>
      <w:proofErr w:type="spellEnd"/>
      <w:r w:rsidR="0006746B">
        <w:rPr>
          <w:rFonts w:eastAsiaTheme="minorHAnsi"/>
          <w:bCs/>
          <w:color w:val="000000" w:themeColor="text1"/>
          <w:lang w:eastAsia="en-US"/>
        </w:rPr>
        <w:t>».</w:t>
      </w:r>
    </w:p>
    <w:p w14:paraId="5BA88D44" w14:textId="0664F19B" w:rsidR="0006746B" w:rsidRDefault="001C2055" w:rsidP="0006746B">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 xml:space="preserve">Кроме того, </w:t>
      </w:r>
      <w:r w:rsidR="00A91EAD">
        <w:rPr>
          <w:rFonts w:eastAsiaTheme="minorHAnsi"/>
          <w:bCs/>
          <w:color w:val="000000" w:themeColor="text1"/>
          <w:lang w:eastAsia="en-US"/>
        </w:rPr>
        <w:t>при составлении описания объекта закупки заказчик руководствовался сп</w:t>
      </w:r>
      <w:r w:rsidR="00A85A8C">
        <w:rPr>
          <w:rFonts w:eastAsiaTheme="minorHAnsi"/>
          <w:bCs/>
          <w:color w:val="000000" w:themeColor="text1"/>
          <w:lang w:eastAsia="en-US"/>
        </w:rPr>
        <w:t xml:space="preserve">ецификой лечебного процесса, </w:t>
      </w:r>
      <w:r w:rsidR="00A91EAD">
        <w:rPr>
          <w:rFonts w:eastAsiaTheme="minorHAnsi"/>
          <w:bCs/>
          <w:color w:val="000000" w:themeColor="text1"/>
          <w:lang w:eastAsia="en-US"/>
        </w:rPr>
        <w:t xml:space="preserve">зеркала гинекологические необходимы врачам-гинекологам при визуальном осмотре влагалища, диагностических процедурах, заборе анализов и небольших хирургических вмешательствах. </w:t>
      </w:r>
      <w:r w:rsidR="0006746B">
        <w:rPr>
          <w:rFonts w:eastAsiaTheme="minorHAnsi"/>
          <w:bCs/>
          <w:color w:val="000000" w:themeColor="text1"/>
          <w:lang w:eastAsia="en-US"/>
        </w:rPr>
        <w:t xml:space="preserve"> </w:t>
      </w:r>
    </w:p>
    <w:p w14:paraId="035B7808" w14:textId="5F525BDB" w:rsidR="000D06C7" w:rsidRPr="000D06C7" w:rsidRDefault="000D06C7"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0D06C7">
        <w:rPr>
          <w:rFonts w:eastAsiaTheme="minorHAnsi"/>
          <w:b/>
          <w:bCs/>
          <w:color w:val="000000" w:themeColor="text1"/>
          <w:lang w:eastAsia="en-US"/>
        </w:rPr>
        <w:t xml:space="preserve">Из пояснений уполномоченного учреждения следует, </w:t>
      </w:r>
      <w:r w:rsidRPr="000D06C7">
        <w:rPr>
          <w:rFonts w:eastAsiaTheme="minorHAnsi"/>
          <w:bCs/>
          <w:color w:val="000000" w:themeColor="text1"/>
          <w:lang w:eastAsia="en-US"/>
        </w:rPr>
        <w:t>что</w:t>
      </w:r>
      <w:r w:rsidRPr="000D06C7">
        <w:t xml:space="preserve"> </w:t>
      </w:r>
      <w:r>
        <w:rPr>
          <w:rFonts w:eastAsiaTheme="minorHAnsi"/>
          <w:bCs/>
          <w:color w:val="000000" w:themeColor="text1"/>
          <w:lang w:eastAsia="en-US"/>
        </w:rPr>
        <w:t>з</w:t>
      </w:r>
      <w:r w:rsidRPr="000D06C7">
        <w:rPr>
          <w:rFonts w:eastAsiaTheme="minorHAnsi"/>
          <w:bCs/>
          <w:color w:val="000000" w:themeColor="text1"/>
          <w:lang w:eastAsia="en-US"/>
        </w:rPr>
        <w:t>аконодательство о контрактной системе позв</w:t>
      </w:r>
      <w:r>
        <w:rPr>
          <w:rFonts w:eastAsiaTheme="minorHAnsi"/>
          <w:bCs/>
          <w:color w:val="000000" w:themeColor="text1"/>
          <w:lang w:eastAsia="en-US"/>
        </w:rPr>
        <w:t xml:space="preserve">оляет заказчику, руководствуясь </w:t>
      </w:r>
      <w:r w:rsidRPr="000D06C7">
        <w:rPr>
          <w:rFonts w:eastAsiaTheme="minorHAnsi"/>
          <w:bCs/>
          <w:color w:val="000000" w:themeColor="text1"/>
          <w:lang w:eastAsia="en-US"/>
        </w:rPr>
        <w:t xml:space="preserve">своими потребностями, самостоятельно </w:t>
      </w:r>
      <w:r>
        <w:rPr>
          <w:rFonts w:eastAsiaTheme="minorHAnsi"/>
          <w:bCs/>
          <w:color w:val="000000" w:themeColor="text1"/>
          <w:lang w:eastAsia="en-US"/>
        </w:rPr>
        <w:t xml:space="preserve">определять предмет закупки, его </w:t>
      </w:r>
      <w:r w:rsidRPr="000D06C7">
        <w:rPr>
          <w:rFonts w:eastAsiaTheme="minorHAnsi"/>
          <w:bCs/>
          <w:color w:val="000000" w:themeColor="text1"/>
          <w:lang w:eastAsia="en-US"/>
        </w:rPr>
        <w:t>количественные и качественные характеристики, в нео</w:t>
      </w:r>
      <w:r>
        <w:rPr>
          <w:rFonts w:eastAsiaTheme="minorHAnsi"/>
          <w:bCs/>
          <w:color w:val="000000" w:themeColor="text1"/>
          <w:lang w:eastAsia="en-US"/>
        </w:rPr>
        <w:t xml:space="preserve">бходимой степени детализировать </w:t>
      </w:r>
      <w:r w:rsidRPr="000D06C7">
        <w:rPr>
          <w:rFonts w:eastAsiaTheme="minorHAnsi"/>
          <w:bCs/>
          <w:color w:val="000000" w:themeColor="text1"/>
          <w:lang w:eastAsia="en-US"/>
        </w:rPr>
        <w:t>его.</w:t>
      </w:r>
    </w:p>
    <w:p w14:paraId="1BD049F6" w14:textId="73749F86" w:rsidR="000D06C7" w:rsidRDefault="000D06C7"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0D06C7">
        <w:rPr>
          <w:rFonts w:eastAsiaTheme="minorHAnsi"/>
          <w:bCs/>
          <w:color w:val="000000" w:themeColor="text1"/>
          <w:lang w:eastAsia="en-US"/>
        </w:rPr>
        <w:t>При формировании объекта закупки зак</w:t>
      </w:r>
      <w:r>
        <w:rPr>
          <w:rFonts w:eastAsiaTheme="minorHAnsi"/>
          <w:bCs/>
          <w:color w:val="000000" w:themeColor="text1"/>
          <w:lang w:eastAsia="en-US"/>
        </w:rPr>
        <w:t xml:space="preserve">азчик не обязан доказывать свою </w:t>
      </w:r>
      <w:r w:rsidRPr="000D06C7">
        <w:rPr>
          <w:rFonts w:eastAsiaTheme="minorHAnsi"/>
          <w:bCs/>
          <w:color w:val="000000" w:themeColor="text1"/>
          <w:lang w:eastAsia="en-US"/>
        </w:rPr>
        <w:t>потребность в закупаемом товаре, а участники закупки</w:t>
      </w:r>
      <w:r>
        <w:rPr>
          <w:rFonts w:eastAsiaTheme="minorHAnsi"/>
          <w:bCs/>
          <w:color w:val="000000" w:themeColor="text1"/>
          <w:lang w:eastAsia="en-US"/>
        </w:rPr>
        <w:t xml:space="preserve"> не вправе в той или иной форме </w:t>
      </w:r>
      <w:r w:rsidRPr="000D06C7">
        <w:rPr>
          <w:rFonts w:eastAsiaTheme="minorHAnsi"/>
          <w:bCs/>
          <w:color w:val="000000" w:themeColor="text1"/>
          <w:lang w:eastAsia="en-US"/>
        </w:rPr>
        <w:t>воздействовать на потребность заказчика, как и не впра</w:t>
      </w:r>
      <w:r>
        <w:rPr>
          <w:rFonts w:eastAsiaTheme="minorHAnsi"/>
          <w:bCs/>
          <w:color w:val="000000" w:themeColor="text1"/>
          <w:lang w:eastAsia="en-US"/>
        </w:rPr>
        <w:t xml:space="preserve">ве определять и государственные </w:t>
      </w:r>
      <w:r w:rsidRPr="000D06C7">
        <w:rPr>
          <w:rFonts w:eastAsiaTheme="minorHAnsi"/>
          <w:bCs/>
          <w:color w:val="000000" w:themeColor="text1"/>
          <w:lang w:eastAsia="en-US"/>
        </w:rPr>
        <w:t>нужды.</w:t>
      </w:r>
    </w:p>
    <w:p w14:paraId="6DE91701" w14:textId="77777777" w:rsidR="00136376" w:rsidRPr="00136376" w:rsidRDefault="00136376" w:rsidP="00136376">
      <w:pPr>
        <w:widowControl w:val="0"/>
        <w:suppressAutoHyphens w:val="0"/>
        <w:autoSpaceDE w:val="0"/>
        <w:autoSpaceDN w:val="0"/>
        <w:adjustRightInd w:val="0"/>
        <w:ind w:firstLine="567"/>
        <w:jc w:val="both"/>
        <w:rPr>
          <w:rFonts w:eastAsiaTheme="minorHAnsi"/>
          <w:bCs/>
          <w:color w:val="000000" w:themeColor="text1"/>
          <w:lang w:eastAsia="en-US"/>
        </w:rPr>
      </w:pPr>
      <w:r w:rsidRPr="00136376">
        <w:rPr>
          <w:rFonts w:eastAsiaTheme="minorHAnsi"/>
          <w:bCs/>
          <w:color w:val="000000" w:themeColor="text1"/>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w:t>
      </w:r>
    </w:p>
    <w:p w14:paraId="22FB9A29" w14:textId="1CFC32D8" w:rsidR="00136376" w:rsidRPr="00136376" w:rsidRDefault="00136376" w:rsidP="00136376">
      <w:pPr>
        <w:widowControl w:val="0"/>
        <w:suppressAutoHyphens w:val="0"/>
        <w:autoSpaceDE w:val="0"/>
        <w:autoSpaceDN w:val="0"/>
        <w:adjustRightInd w:val="0"/>
        <w:ind w:firstLine="567"/>
        <w:jc w:val="both"/>
        <w:rPr>
          <w:rFonts w:eastAsiaTheme="minorHAnsi"/>
          <w:bCs/>
          <w:color w:val="000000" w:themeColor="text1"/>
          <w:lang w:eastAsia="en-US"/>
        </w:rPr>
      </w:pPr>
      <w:r w:rsidRPr="00136376">
        <w:rPr>
          <w:rFonts w:eastAsiaTheme="minorHAnsi"/>
          <w:bCs/>
          <w:color w:val="000000" w:themeColor="text1"/>
          <w:lang w:eastAsia="en-US"/>
        </w:rPr>
        <w:t xml:space="preserve">Из представленных оператором сведений Комиссией Якутского УФАС России установлено, что участниками </w:t>
      </w:r>
      <w:r>
        <w:rPr>
          <w:rFonts w:eastAsiaTheme="minorHAnsi"/>
          <w:bCs/>
          <w:color w:val="000000" w:themeColor="text1"/>
          <w:lang w:eastAsia="en-US"/>
        </w:rPr>
        <w:t xml:space="preserve">закупки </w:t>
      </w:r>
      <w:r w:rsidRPr="00136376">
        <w:rPr>
          <w:rFonts w:eastAsiaTheme="minorHAnsi"/>
          <w:bCs/>
          <w:color w:val="000000" w:themeColor="text1"/>
          <w:lang w:eastAsia="en-US"/>
        </w:rPr>
        <w:t>были предложены</w:t>
      </w:r>
      <w:r>
        <w:rPr>
          <w:rFonts w:eastAsiaTheme="minorHAnsi"/>
          <w:bCs/>
          <w:color w:val="000000" w:themeColor="text1"/>
          <w:lang w:eastAsia="en-US"/>
        </w:rPr>
        <w:t xml:space="preserve"> на поставку закупаемого товара следующих производителей</w:t>
      </w:r>
      <w:r w:rsidRPr="00136376">
        <w:rPr>
          <w:rFonts w:eastAsiaTheme="minorHAnsi"/>
          <w:bCs/>
          <w:color w:val="000000" w:themeColor="text1"/>
          <w:lang w:eastAsia="en-US"/>
        </w:rPr>
        <w:t>:</w:t>
      </w:r>
    </w:p>
    <w:p w14:paraId="57FEFFDF" w14:textId="50576474" w:rsidR="00136376" w:rsidRDefault="00136376"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136376">
        <w:rPr>
          <w:rFonts w:eastAsiaTheme="minorHAnsi"/>
          <w:bCs/>
          <w:color w:val="000000" w:themeColor="text1"/>
          <w:lang w:eastAsia="en-US"/>
        </w:rPr>
        <w:t>Участник №1 ООО</w:t>
      </w:r>
      <w:r>
        <w:rPr>
          <w:rFonts w:eastAsiaTheme="minorHAnsi"/>
          <w:bCs/>
          <w:color w:val="000000" w:themeColor="text1"/>
          <w:lang w:eastAsia="en-US"/>
        </w:rPr>
        <w:t xml:space="preserve"> «Полимерные изделия»;</w:t>
      </w:r>
    </w:p>
    <w:p w14:paraId="43B59DB1" w14:textId="34196C18" w:rsidR="00136376" w:rsidRDefault="00136376"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136376">
        <w:rPr>
          <w:rFonts w:eastAsiaTheme="minorHAnsi"/>
          <w:bCs/>
          <w:color w:val="000000" w:themeColor="text1"/>
          <w:lang w:eastAsia="en-US"/>
        </w:rPr>
        <w:t>Участник № 2</w:t>
      </w:r>
      <w:r>
        <w:rPr>
          <w:rFonts w:eastAsiaTheme="minorHAnsi"/>
          <w:bCs/>
          <w:color w:val="000000" w:themeColor="text1"/>
          <w:lang w:eastAsia="en-US"/>
        </w:rPr>
        <w:t xml:space="preserve"> </w:t>
      </w:r>
      <w:r w:rsidRPr="00136376">
        <w:rPr>
          <w:rFonts w:eastAsiaTheme="minorHAnsi"/>
          <w:bCs/>
          <w:color w:val="000000" w:themeColor="text1"/>
          <w:lang w:eastAsia="en-US"/>
        </w:rPr>
        <w:t>«Ева</w:t>
      </w:r>
      <w:r>
        <w:rPr>
          <w:rFonts w:eastAsiaTheme="minorHAnsi"/>
          <w:bCs/>
          <w:color w:val="000000" w:themeColor="text1"/>
          <w:lang w:eastAsia="en-US"/>
        </w:rPr>
        <w:t>»</w:t>
      </w:r>
      <w:r w:rsidR="00BD5BCB">
        <w:rPr>
          <w:rFonts w:eastAsiaTheme="minorHAnsi"/>
          <w:bCs/>
          <w:color w:val="000000" w:themeColor="text1"/>
          <w:lang w:eastAsia="en-US"/>
        </w:rPr>
        <w:t>;</w:t>
      </w:r>
    </w:p>
    <w:p w14:paraId="56D0CB23" w14:textId="4E549528" w:rsidR="00136376" w:rsidRDefault="00136376" w:rsidP="000D06C7">
      <w:pPr>
        <w:widowControl w:val="0"/>
        <w:suppressAutoHyphens w:val="0"/>
        <w:autoSpaceDE w:val="0"/>
        <w:autoSpaceDN w:val="0"/>
        <w:adjustRightInd w:val="0"/>
        <w:ind w:firstLine="567"/>
        <w:jc w:val="both"/>
        <w:rPr>
          <w:rFonts w:eastAsiaTheme="minorHAnsi"/>
          <w:bCs/>
          <w:color w:val="000000" w:themeColor="text1"/>
          <w:highlight w:val="yellow"/>
          <w:lang w:eastAsia="en-US"/>
        </w:rPr>
      </w:pPr>
      <w:r>
        <w:rPr>
          <w:rFonts w:eastAsiaTheme="minorHAnsi"/>
          <w:bCs/>
          <w:color w:val="000000" w:themeColor="text1"/>
          <w:lang w:eastAsia="en-US"/>
        </w:rPr>
        <w:t xml:space="preserve">Участник № 3 </w:t>
      </w:r>
      <w:r w:rsidR="001D02CF">
        <w:rPr>
          <w:rFonts w:eastAsiaTheme="minorHAnsi"/>
          <w:bCs/>
          <w:color w:val="000000" w:themeColor="text1"/>
          <w:lang w:eastAsia="en-US"/>
        </w:rPr>
        <w:t>ООО «Медицинские изделия»</w:t>
      </w:r>
      <w:r w:rsidR="00BD5BCB">
        <w:rPr>
          <w:rFonts w:eastAsiaTheme="minorHAnsi"/>
          <w:bCs/>
          <w:color w:val="000000" w:themeColor="text1"/>
          <w:lang w:eastAsia="en-US"/>
        </w:rPr>
        <w:t>;</w:t>
      </w:r>
    </w:p>
    <w:p w14:paraId="107405D9" w14:textId="49203CE1" w:rsidR="00136376" w:rsidRDefault="00451742" w:rsidP="009E34C5">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Вместе с тем, заявку</w:t>
      </w:r>
      <w:r w:rsidRPr="00451742">
        <w:rPr>
          <w:rFonts w:eastAsiaTheme="minorHAnsi"/>
          <w:bCs/>
          <w:color w:val="000000" w:themeColor="text1"/>
          <w:lang w:eastAsia="en-US"/>
        </w:rPr>
        <w:t xml:space="preserve"> № 4 в составе которой содержалось предложение о поставке товара производителя ЗАО «Медицинское предприятие </w:t>
      </w:r>
      <w:proofErr w:type="spellStart"/>
      <w:r w:rsidRPr="00451742">
        <w:rPr>
          <w:rFonts w:eastAsiaTheme="minorHAnsi"/>
          <w:bCs/>
          <w:color w:val="000000" w:themeColor="text1"/>
          <w:lang w:eastAsia="en-US"/>
        </w:rPr>
        <w:t>Симург</w:t>
      </w:r>
      <w:proofErr w:type="spellEnd"/>
      <w:r w:rsidRPr="00451742">
        <w:rPr>
          <w:rFonts w:eastAsiaTheme="minorHAnsi"/>
          <w:bCs/>
          <w:color w:val="000000" w:themeColor="text1"/>
          <w:lang w:eastAsia="en-US"/>
        </w:rPr>
        <w:t xml:space="preserve">» аукционная комиссия уполномоченного учреждения отклонила на основании пункта 4 части 12 статьи 48 Закона о контрактной системе, в связи с тем, что участником не представлены документы по </w:t>
      </w:r>
      <w:r w:rsidRPr="00451742">
        <w:rPr>
          <w:rFonts w:eastAsiaTheme="minorHAnsi"/>
          <w:bCs/>
          <w:color w:val="000000" w:themeColor="text1"/>
          <w:lang w:eastAsia="en-US"/>
        </w:rPr>
        <w:lastRenderedPageBreak/>
        <w:t>постановлению Правительства РФ от 05.02.2015 102.</w:t>
      </w:r>
      <w:r w:rsidR="00136376">
        <w:rPr>
          <w:rFonts w:eastAsiaTheme="minorHAnsi"/>
          <w:bCs/>
          <w:color w:val="000000" w:themeColor="text1"/>
          <w:lang w:eastAsia="en-US"/>
        </w:rPr>
        <w:t xml:space="preserve">Таким образом, довод о том, что </w:t>
      </w:r>
      <w:r w:rsidR="001D02CF" w:rsidRPr="001D02CF">
        <w:rPr>
          <w:rFonts w:eastAsiaTheme="minorHAnsi"/>
          <w:bCs/>
          <w:color w:val="000000" w:themeColor="text1"/>
          <w:lang w:eastAsia="en-US"/>
        </w:rPr>
        <w:t xml:space="preserve">по описанию объекта закупки соответствует товар единственного производителя ЗАО «МП </w:t>
      </w:r>
      <w:proofErr w:type="spellStart"/>
      <w:r w:rsidR="001D02CF" w:rsidRPr="001D02CF">
        <w:rPr>
          <w:rFonts w:eastAsiaTheme="minorHAnsi"/>
          <w:bCs/>
          <w:color w:val="000000" w:themeColor="text1"/>
          <w:lang w:eastAsia="en-US"/>
        </w:rPr>
        <w:t>Симург</w:t>
      </w:r>
      <w:proofErr w:type="spellEnd"/>
      <w:r w:rsidR="001D02CF" w:rsidRPr="001D02CF">
        <w:rPr>
          <w:rFonts w:eastAsiaTheme="minorHAnsi"/>
          <w:bCs/>
          <w:color w:val="000000" w:themeColor="text1"/>
          <w:lang w:eastAsia="en-US"/>
        </w:rPr>
        <w:t>»</w:t>
      </w:r>
      <w:r w:rsidR="001D02CF">
        <w:rPr>
          <w:rFonts w:eastAsiaTheme="minorHAnsi"/>
          <w:bCs/>
          <w:color w:val="000000" w:themeColor="text1"/>
          <w:lang w:eastAsia="en-US"/>
        </w:rPr>
        <w:t xml:space="preserve"> не нашел своего подтверждения. </w:t>
      </w:r>
      <w:r w:rsidR="00136376">
        <w:rPr>
          <w:rFonts w:eastAsiaTheme="minorHAnsi"/>
          <w:bCs/>
          <w:color w:val="000000" w:themeColor="text1"/>
          <w:lang w:eastAsia="en-US"/>
        </w:rPr>
        <w:t xml:space="preserve"> </w:t>
      </w:r>
    </w:p>
    <w:p w14:paraId="1F1D9C13" w14:textId="77777777" w:rsidR="009E34C5" w:rsidRPr="009E34C5" w:rsidRDefault="009E34C5" w:rsidP="009E34C5">
      <w:pPr>
        <w:widowControl w:val="0"/>
        <w:suppressAutoHyphens w:val="0"/>
        <w:autoSpaceDE w:val="0"/>
        <w:autoSpaceDN w:val="0"/>
        <w:adjustRightInd w:val="0"/>
        <w:ind w:firstLine="567"/>
        <w:jc w:val="both"/>
        <w:rPr>
          <w:rFonts w:eastAsiaTheme="minorHAnsi"/>
          <w:b/>
          <w:bCs/>
          <w:color w:val="000000" w:themeColor="text1"/>
          <w:lang w:eastAsia="en-US"/>
        </w:rPr>
      </w:pPr>
      <w:r w:rsidRPr="009E34C5">
        <w:rPr>
          <w:rFonts w:eastAsiaTheme="minorHAnsi"/>
          <w:bCs/>
          <w:color w:val="000000" w:themeColor="text1"/>
          <w:lang w:eastAsia="en-US"/>
        </w:rPr>
        <w:t xml:space="preserve">Комиссия Якутского УФАС России также отмечает, что заказчик не имеет возможности установить требования к характеристикам товара, </w:t>
      </w:r>
      <w:r w:rsidRPr="009E34C5">
        <w:rPr>
          <w:rFonts w:eastAsiaTheme="minorHAnsi"/>
          <w:b/>
          <w:bCs/>
          <w:color w:val="000000" w:themeColor="text1"/>
          <w:lang w:eastAsia="en-US"/>
        </w:rPr>
        <w:t xml:space="preserve">которые удовлетворяли бы всех возможных участников закупки. </w:t>
      </w:r>
      <w:r w:rsidRPr="009E34C5">
        <w:rPr>
          <w:rFonts w:eastAsiaTheme="minorHAnsi"/>
          <w:bCs/>
          <w:color w:val="000000" w:themeColor="text1"/>
          <w:lang w:eastAsia="en-US"/>
        </w:rPr>
        <w:t>Действующее законодательство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товара.</w:t>
      </w:r>
      <w:r w:rsidRPr="009E34C5">
        <w:rPr>
          <w:rFonts w:eastAsiaTheme="minorHAnsi"/>
          <w:b/>
          <w:bCs/>
          <w:color w:val="000000" w:themeColor="text1"/>
          <w:lang w:eastAsia="en-US"/>
        </w:rPr>
        <w:t xml:space="preserve"> </w:t>
      </w:r>
    </w:p>
    <w:p w14:paraId="4DF9384D" w14:textId="77777777" w:rsidR="009E34C5" w:rsidRPr="009E34C5" w:rsidRDefault="009E34C5" w:rsidP="009E34C5">
      <w:pPr>
        <w:widowControl w:val="0"/>
        <w:suppressAutoHyphens w:val="0"/>
        <w:autoSpaceDE w:val="0"/>
        <w:autoSpaceDN w:val="0"/>
        <w:adjustRightInd w:val="0"/>
        <w:ind w:firstLine="567"/>
        <w:jc w:val="both"/>
        <w:rPr>
          <w:rFonts w:eastAsiaTheme="minorHAnsi"/>
          <w:bCs/>
          <w:color w:val="000000" w:themeColor="text1"/>
          <w:lang w:eastAsia="en-US"/>
        </w:rPr>
      </w:pPr>
      <w:r w:rsidRPr="009E34C5">
        <w:rPr>
          <w:rFonts w:eastAsiaTheme="minorHAnsi"/>
          <w:bCs/>
          <w:color w:val="000000" w:themeColor="text1"/>
          <w:lang w:eastAsia="en-US"/>
        </w:rPr>
        <w:t>Потребности заказчика (государственные или муниципальные нужды) не могут рассматриваться как вторичные по отношению к интересам и возможностям участников размещения заказа, а извещение об осуществлении закупки не содержит указаний на конкретные модели оборудования, товарный знак, фирменные наименования, наименования производителей, конкретную страну происхождения товара или иные индивидуализирующие сведения о закупаемом оборудовании.</w:t>
      </w:r>
    </w:p>
    <w:p w14:paraId="09640464" w14:textId="3D041FE6" w:rsidR="009E34C5" w:rsidRPr="009E34C5" w:rsidRDefault="009E34C5" w:rsidP="009E34C5">
      <w:pPr>
        <w:widowControl w:val="0"/>
        <w:suppressAutoHyphens w:val="0"/>
        <w:autoSpaceDE w:val="0"/>
        <w:autoSpaceDN w:val="0"/>
        <w:adjustRightInd w:val="0"/>
        <w:ind w:firstLine="567"/>
        <w:jc w:val="both"/>
        <w:rPr>
          <w:rFonts w:eastAsiaTheme="minorHAnsi"/>
          <w:bCs/>
          <w:color w:val="000000" w:themeColor="text1"/>
          <w:u w:val="single"/>
          <w:lang w:eastAsia="en-US"/>
        </w:rPr>
      </w:pPr>
      <w:r w:rsidRPr="009E34C5">
        <w:rPr>
          <w:rFonts w:eastAsiaTheme="minorHAnsi"/>
          <w:bCs/>
          <w:color w:val="000000" w:themeColor="text1"/>
          <w:lang w:eastAsia="en-US"/>
        </w:rPr>
        <w:t xml:space="preserve">Отсутствие у каких-либо лиц, заинтересованных в заключении контракта, возможности поставить товар, соответствующий потребностям заказчика, </w:t>
      </w:r>
      <w:r w:rsidRPr="009E34C5">
        <w:rPr>
          <w:rFonts w:eastAsiaTheme="minorHAnsi"/>
          <w:bCs/>
          <w:color w:val="000000" w:themeColor="text1"/>
          <w:u w:val="single"/>
          <w:lang w:eastAsia="en-US"/>
        </w:rPr>
        <w:t>не свидетельствует о нарушении заказчиком прав этих лиц, а также ограничении заказчиком числа участников закупки.</w:t>
      </w:r>
    </w:p>
    <w:p w14:paraId="4CAA9D27" w14:textId="05795C22" w:rsidR="00054A38" w:rsidRPr="00054A38" w:rsidRDefault="00054A38"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 xml:space="preserve">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14:paraId="485BC832"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3FD1A834" w14:textId="6E204048" w:rsidR="00054A38" w:rsidRPr="00054A38" w:rsidRDefault="001A485B" w:rsidP="00054A38">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З</w:t>
      </w:r>
      <w:r w:rsidR="00054A38" w:rsidRPr="00054A38">
        <w:rPr>
          <w:rFonts w:eastAsiaTheme="minorHAnsi"/>
          <w:bCs/>
          <w:color w:val="000000" w:themeColor="text1"/>
          <w:lang w:eastAsia="en-US"/>
        </w:rPr>
        <w:t>аявителем не предоставлено доказательств, свидетельствующих о невозможности закупить товар, соответствующий потребности Заказчика, а также о нарушении его законных прав принять участие в данном аукционе.</w:t>
      </w:r>
    </w:p>
    <w:p w14:paraId="692E9653"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При этом, участник закупки не лишен возможности закупить и поставить товар, соответствующий потребности Заказчика у любого контрагента на территории РФ, так как закупка объявлена на поставку товаров, а не производство. Участником закупок может выступить любое юридическое лицо или индивидуальный предприниматель, готовые поставить товар, отвечающий требованиям извещения.</w:t>
      </w:r>
    </w:p>
    <w:p w14:paraId="3B49DA46" w14:textId="40E2A073"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
          <w:bCs/>
          <w:color w:val="000000" w:themeColor="text1"/>
          <w:lang w:eastAsia="en-US"/>
        </w:rPr>
        <w:t xml:space="preserve">Таким образом, жалоба </w:t>
      </w:r>
      <w:r w:rsidR="00A85A8C">
        <w:rPr>
          <w:rFonts w:eastAsiaTheme="minorHAnsi"/>
          <w:b/>
          <w:bCs/>
          <w:color w:val="000000" w:themeColor="text1"/>
          <w:lang w:eastAsia="en-US"/>
        </w:rPr>
        <w:t xml:space="preserve">АО «ББ ГРУПП» </w:t>
      </w:r>
      <w:r w:rsidRPr="00054A38">
        <w:rPr>
          <w:rFonts w:eastAsiaTheme="minorHAnsi"/>
          <w:b/>
          <w:bCs/>
          <w:color w:val="000000" w:themeColor="text1"/>
          <w:lang w:eastAsia="en-US"/>
        </w:rPr>
        <w:t>признана необоснованной.</w:t>
      </w:r>
    </w:p>
    <w:p w14:paraId="4197117C" w14:textId="77777777" w:rsidR="00595A71" w:rsidRPr="0094512D" w:rsidRDefault="000E38D6" w:rsidP="0094512D">
      <w:pPr>
        <w:widowControl w:val="0"/>
        <w:suppressAutoHyphens w:val="0"/>
        <w:autoSpaceDE w:val="0"/>
        <w:autoSpaceDN w:val="0"/>
        <w:adjustRightInd w:val="0"/>
        <w:ind w:firstLine="567"/>
        <w:jc w:val="both"/>
        <w:rPr>
          <w:rFonts w:eastAsiaTheme="minorEastAsia"/>
          <w:color w:val="000000" w:themeColor="text1"/>
          <w:lang w:eastAsia="ru-RU"/>
        </w:rPr>
      </w:pPr>
      <w:r w:rsidRPr="0094512D">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94512D" w:rsidRDefault="00047FBF" w:rsidP="0094512D">
      <w:pPr>
        <w:widowControl w:val="0"/>
        <w:suppressAutoHyphens w:val="0"/>
        <w:autoSpaceDE w:val="0"/>
        <w:autoSpaceDN w:val="0"/>
        <w:adjustRightInd w:val="0"/>
        <w:ind w:firstLine="567"/>
        <w:jc w:val="both"/>
        <w:rPr>
          <w:rFonts w:eastAsiaTheme="minorEastAsia"/>
          <w:color w:val="000000" w:themeColor="text1"/>
          <w:lang w:eastAsia="ru-RU"/>
        </w:rPr>
      </w:pPr>
    </w:p>
    <w:p w14:paraId="57E31072" w14:textId="77777777" w:rsidR="000E38D6" w:rsidRPr="0094512D" w:rsidRDefault="000E38D6" w:rsidP="0094512D">
      <w:pPr>
        <w:suppressAutoHyphens w:val="0"/>
        <w:ind w:right="-426" w:firstLine="709"/>
        <w:jc w:val="center"/>
        <w:rPr>
          <w:rFonts w:eastAsiaTheme="minorEastAsia"/>
          <w:color w:val="000000" w:themeColor="text1"/>
          <w:lang w:eastAsia="ru-RU"/>
        </w:rPr>
      </w:pPr>
      <w:r w:rsidRPr="0094512D">
        <w:rPr>
          <w:rFonts w:eastAsiaTheme="minorEastAsia"/>
          <w:color w:val="000000" w:themeColor="text1"/>
          <w:lang w:eastAsia="ru-RU"/>
        </w:rPr>
        <w:t xml:space="preserve">р е ш и </w:t>
      </w:r>
      <w:proofErr w:type="gramStart"/>
      <w:r w:rsidRPr="0094512D">
        <w:rPr>
          <w:rFonts w:eastAsiaTheme="minorEastAsia"/>
          <w:color w:val="000000" w:themeColor="text1"/>
          <w:lang w:eastAsia="ru-RU"/>
        </w:rPr>
        <w:t>л</w:t>
      </w:r>
      <w:proofErr w:type="gramEnd"/>
      <w:r w:rsidRPr="0094512D">
        <w:rPr>
          <w:rFonts w:eastAsiaTheme="minorEastAsia"/>
          <w:color w:val="000000" w:themeColor="text1"/>
          <w:lang w:eastAsia="ru-RU"/>
        </w:rPr>
        <w:t xml:space="preserve"> а:</w:t>
      </w:r>
    </w:p>
    <w:p w14:paraId="3CFAB79C" w14:textId="77777777" w:rsidR="000E38D6" w:rsidRPr="0094512D" w:rsidRDefault="000E38D6" w:rsidP="0094512D">
      <w:pPr>
        <w:tabs>
          <w:tab w:val="left" w:pos="1134"/>
        </w:tabs>
        <w:suppressAutoHyphens w:val="0"/>
        <w:ind w:right="-426"/>
        <w:jc w:val="both"/>
        <w:rPr>
          <w:rFonts w:eastAsiaTheme="minorEastAsia"/>
          <w:color w:val="000000" w:themeColor="text1"/>
          <w:lang w:eastAsia="ru-RU"/>
        </w:rPr>
      </w:pPr>
    </w:p>
    <w:p w14:paraId="7962BF79" w14:textId="09C40AE5" w:rsidR="004A7D91" w:rsidRPr="0094512D" w:rsidRDefault="004A7D91" w:rsidP="0094512D">
      <w:pPr>
        <w:widowControl w:val="0"/>
        <w:suppressAutoHyphens w:val="0"/>
        <w:autoSpaceDE w:val="0"/>
        <w:autoSpaceDN w:val="0"/>
        <w:adjustRightInd w:val="0"/>
        <w:ind w:firstLine="567"/>
        <w:jc w:val="both"/>
        <w:rPr>
          <w:rFonts w:eastAsiaTheme="minorEastAsia"/>
          <w:i/>
          <w:color w:val="000000" w:themeColor="text1"/>
          <w:lang w:eastAsia="ru-RU"/>
        </w:rPr>
      </w:pPr>
      <w:r w:rsidRPr="0094512D">
        <w:rPr>
          <w:rFonts w:eastAsiaTheme="minorEastAsia"/>
          <w:color w:val="000000" w:themeColor="text1"/>
          <w:lang w:eastAsia="ru-RU"/>
        </w:rPr>
        <w:t xml:space="preserve">Признать жалобу </w:t>
      </w:r>
      <w:r w:rsidR="00A85A8C" w:rsidRPr="00A85A8C">
        <w:rPr>
          <w:sz w:val="22"/>
          <w:szCs w:val="22"/>
        </w:rPr>
        <w:t>АО «ББ Групп» на действия (бездействие) заказчика ГБУ РС (Я) «ЯГБ №2» при проведении электронного аукциона на поставку изделий медицинского назначения (Набор для акушерских/гинекологических операций, не содержащий лекарственные средства, одноразового использования) (</w:t>
      </w:r>
      <w:proofErr w:type="spellStart"/>
      <w:r w:rsidR="00A85A8C" w:rsidRPr="00A85A8C">
        <w:rPr>
          <w:sz w:val="22"/>
          <w:szCs w:val="22"/>
        </w:rPr>
        <w:t>изв</w:t>
      </w:r>
      <w:proofErr w:type="spellEnd"/>
      <w:r w:rsidR="00A85A8C" w:rsidRPr="00A85A8C">
        <w:rPr>
          <w:sz w:val="22"/>
          <w:szCs w:val="22"/>
        </w:rPr>
        <w:t xml:space="preserve"> № 0816500000624015189)</w:t>
      </w:r>
      <w:r w:rsidR="00A85A8C">
        <w:rPr>
          <w:sz w:val="22"/>
          <w:szCs w:val="22"/>
        </w:rPr>
        <w:t xml:space="preserve"> </w:t>
      </w:r>
      <w:r w:rsidR="001A485B" w:rsidRPr="001A485B">
        <w:rPr>
          <w:rFonts w:eastAsiaTheme="minorEastAsia"/>
          <w:b/>
          <w:color w:val="000000" w:themeColor="text1"/>
          <w:lang w:eastAsia="ru-RU"/>
        </w:rPr>
        <w:t>не</w:t>
      </w:r>
      <w:r w:rsidRPr="001A485B">
        <w:rPr>
          <w:rFonts w:eastAsiaTheme="minorEastAsia"/>
          <w:b/>
          <w:color w:val="000000" w:themeColor="text1"/>
          <w:lang w:eastAsia="ru-RU"/>
        </w:rPr>
        <w:t>обо</w:t>
      </w:r>
      <w:r w:rsidRPr="0094512D">
        <w:rPr>
          <w:rFonts w:eastAsiaTheme="minorEastAsia"/>
          <w:b/>
          <w:color w:val="000000" w:themeColor="text1"/>
          <w:lang w:eastAsia="ru-RU"/>
        </w:rPr>
        <w:t>снованной</w:t>
      </w:r>
      <w:r w:rsidR="00F012E3" w:rsidRPr="0094512D">
        <w:rPr>
          <w:rFonts w:eastAsiaTheme="minorEastAsia"/>
          <w:i/>
          <w:color w:val="000000" w:themeColor="text1"/>
          <w:lang w:eastAsia="ru-RU"/>
        </w:rPr>
        <w:t>.</w:t>
      </w:r>
    </w:p>
    <w:p w14:paraId="488AA9FF" w14:textId="7DA68757" w:rsidR="004A7D91" w:rsidRPr="0094512D" w:rsidRDefault="004A7D91" w:rsidP="0094512D">
      <w:pPr>
        <w:widowControl w:val="0"/>
        <w:suppressAutoHyphens w:val="0"/>
        <w:autoSpaceDE w:val="0"/>
        <w:autoSpaceDN w:val="0"/>
        <w:adjustRightInd w:val="0"/>
        <w:ind w:firstLine="567"/>
        <w:jc w:val="both"/>
        <w:rPr>
          <w:rFonts w:eastAsiaTheme="minorEastAsia"/>
          <w:color w:val="000000" w:themeColor="text1"/>
          <w:lang w:eastAsia="ru-RU"/>
        </w:rPr>
      </w:pPr>
    </w:p>
    <w:p w14:paraId="0AA8819E" w14:textId="77777777" w:rsidR="000E38D6" w:rsidRPr="0094512D" w:rsidRDefault="000E38D6" w:rsidP="0094512D">
      <w:pPr>
        <w:widowControl w:val="0"/>
        <w:suppressAutoHyphens w:val="0"/>
        <w:autoSpaceDE w:val="0"/>
        <w:autoSpaceDN w:val="0"/>
        <w:adjustRightInd w:val="0"/>
        <w:ind w:firstLine="567"/>
        <w:jc w:val="both"/>
        <w:rPr>
          <w:rFonts w:eastAsiaTheme="minorEastAsia"/>
          <w:color w:val="000000" w:themeColor="text1"/>
          <w:lang w:eastAsia="ru-RU"/>
        </w:rPr>
      </w:pPr>
      <w:r w:rsidRPr="0094512D">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94512D" w:rsidRDefault="000E38D6" w:rsidP="0094512D">
      <w:pPr>
        <w:widowControl w:val="0"/>
        <w:suppressAutoHyphens w:val="0"/>
        <w:autoSpaceDE w:val="0"/>
        <w:autoSpaceDN w:val="0"/>
        <w:adjustRightInd w:val="0"/>
        <w:ind w:right="-426"/>
        <w:jc w:val="both"/>
        <w:outlineLvl w:val="1"/>
        <w:rPr>
          <w:rFonts w:eastAsiaTheme="minorEastAsia"/>
          <w:color w:val="000000" w:themeColor="text1"/>
          <w:lang w:eastAsia="ru-RU"/>
        </w:rPr>
      </w:pPr>
    </w:p>
    <w:p w14:paraId="23877931" w14:textId="77777777" w:rsidR="00BB6447" w:rsidRDefault="000E38D6" w:rsidP="0094512D">
      <w:pPr>
        <w:suppressAutoHyphens w:val="0"/>
        <w:ind w:right="-426"/>
        <w:jc w:val="both"/>
        <w:rPr>
          <w:rFonts w:eastAsiaTheme="minorEastAsia"/>
          <w:color w:val="000000" w:themeColor="text1"/>
          <w:lang w:eastAsia="ru-RU"/>
        </w:rPr>
      </w:pPr>
      <w:r w:rsidRPr="0094512D">
        <w:rPr>
          <w:rFonts w:eastAsiaTheme="minorEastAsia"/>
          <w:color w:val="000000" w:themeColor="text1"/>
          <w:lang w:eastAsia="ru-RU"/>
        </w:rPr>
        <w:t xml:space="preserve">Заместитель председателя комиссии </w:t>
      </w:r>
      <w:r w:rsidRPr="0094512D">
        <w:rPr>
          <w:rFonts w:eastAsiaTheme="minorEastAsia"/>
          <w:color w:val="000000" w:themeColor="text1"/>
          <w:lang w:eastAsia="ru-RU"/>
        </w:rPr>
        <w:tab/>
      </w:r>
    </w:p>
    <w:p w14:paraId="6368DDF3" w14:textId="78A315C7" w:rsidR="00F012E3" w:rsidRPr="0094512D" w:rsidRDefault="000E38D6" w:rsidP="0094512D">
      <w:pPr>
        <w:suppressAutoHyphens w:val="0"/>
        <w:ind w:right="-426"/>
        <w:jc w:val="both"/>
        <w:rPr>
          <w:rFonts w:eastAsiaTheme="minorEastAsia"/>
          <w:color w:val="000000" w:themeColor="text1"/>
          <w:lang w:eastAsia="ru-RU"/>
        </w:rPr>
      </w:pPr>
      <w:r w:rsidRPr="0094512D">
        <w:rPr>
          <w:rFonts w:eastAsiaTheme="minorEastAsia"/>
          <w:color w:val="000000" w:themeColor="text1"/>
          <w:lang w:eastAsia="ru-RU"/>
        </w:rPr>
        <w:t xml:space="preserve">                                                    </w:t>
      </w:r>
      <w:r w:rsidRPr="0094512D">
        <w:rPr>
          <w:rFonts w:eastAsiaTheme="minorEastAsia"/>
          <w:color w:val="000000" w:themeColor="text1"/>
          <w:lang w:eastAsia="ru-RU"/>
        </w:rPr>
        <w:tab/>
      </w:r>
    </w:p>
    <w:p w14:paraId="491797E8" w14:textId="77777777" w:rsidR="00F012E3" w:rsidRPr="0094512D" w:rsidRDefault="00644A82" w:rsidP="0094512D">
      <w:pPr>
        <w:suppressAutoHyphens w:val="0"/>
        <w:ind w:right="-426"/>
        <w:jc w:val="both"/>
        <w:rPr>
          <w:rFonts w:eastAsiaTheme="minorEastAsia"/>
          <w:color w:val="000000" w:themeColor="text1"/>
          <w:lang w:eastAsia="ru-RU"/>
        </w:rPr>
      </w:pPr>
      <w:r w:rsidRPr="0094512D">
        <w:rPr>
          <w:rFonts w:eastAsiaTheme="minorEastAsia"/>
          <w:color w:val="000000" w:themeColor="text1"/>
          <w:lang w:eastAsia="ru-RU"/>
        </w:rPr>
        <w:t xml:space="preserve">Члены </w:t>
      </w:r>
      <w:r w:rsidR="00595A71" w:rsidRPr="0094512D">
        <w:rPr>
          <w:rFonts w:eastAsiaTheme="minorEastAsia"/>
          <w:color w:val="000000" w:themeColor="text1"/>
          <w:lang w:eastAsia="ru-RU"/>
        </w:rPr>
        <w:t xml:space="preserve">комиссии: </w:t>
      </w:r>
      <w:r w:rsidR="00595A71" w:rsidRPr="0094512D">
        <w:rPr>
          <w:rFonts w:eastAsiaTheme="minorEastAsia"/>
          <w:color w:val="000000" w:themeColor="text1"/>
          <w:lang w:eastAsia="ru-RU"/>
        </w:rPr>
        <w:tab/>
      </w:r>
      <w:r w:rsidRPr="0094512D">
        <w:rPr>
          <w:rFonts w:eastAsiaTheme="minorEastAsia"/>
          <w:color w:val="000000" w:themeColor="text1"/>
          <w:lang w:eastAsia="ru-RU"/>
        </w:rPr>
        <w:t xml:space="preserve">    </w:t>
      </w:r>
      <w:r w:rsidR="000E38D6" w:rsidRPr="0094512D">
        <w:rPr>
          <w:rFonts w:eastAsiaTheme="minorEastAsia"/>
          <w:color w:val="000000" w:themeColor="text1"/>
          <w:lang w:eastAsia="ru-RU"/>
        </w:rPr>
        <w:tab/>
      </w:r>
      <w:r w:rsidR="000E38D6" w:rsidRPr="0094512D">
        <w:rPr>
          <w:rFonts w:eastAsiaTheme="minorEastAsia"/>
          <w:color w:val="000000" w:themeColor="text1"/>
          <w:lang w:eastAsia="ru-RU"/>
        </w:rPr>
        <w:tab/>
      </w:r>
      <w:r w:rsidR="000E38D6" w:rsidRPr="0094512D">
        <w:rPr>
          <w:rFonts w:eastAsiaTheme="minorEastAsia"/>
          <w:color w:val="000000" w:themeColor="text1"/>
          <w:lang w:eastAsia="ru-RU"/>
        </w:rPr>
        <w:tab/>
      </w:r>
      <w:r w:rsidR="000E38D6" w:rsidRPr="0094512D">
        <w:rPr>
          <w:rFonts w:eastAsiaTheme="minorEastAsia"/>
          <w:color w:val="000000" w:themeColor="text1"/>
          <w:lang w:eastAsia="ru-RU"/>
        </w:rPr>
        <w:tab/>
      </w:r>
      <w:r w:rsidR="000E38D6" w:rsidRPr="0094512D">
        <w:rPr>
          <w:rFonts w:eastAsiaTheme="minorEastAsia"/>
          <w:color w:val="000000" w:themeColor="text1"/>
          <w:lang w:eastAsia="ru-RU"/>
        </w:rPr>
        <w:tab/>
      </w:r>
      <w:r w:rsidR="004C7A7B" w:rsidRPr="0094512D">
        <w:rPr>
          <w:rFonts w:eastAsiaTheme="minorEastAsia"/>
          <w:color w:val="000000" w:themeColor="text1"/>
          <w:lang w:eastAsia="ru-RU"/>
        </w:rPr>
        <w:tab/>
      </w:r>
      <w:r w:rsidR="004C7A7B" w:rsidRPr="0094512D">
        <w:rPr>
          <w:rFonts w:eastAsiaTheme="minorEastAsia"/>
          <w:color w:val="000000" w:themeColor="text1"/>
          <w:lang w:eastAsia="ru-RU"/>
        </w:rPr>
        <w:tab/>
      </w:r>
      <w:r w:rsidR="004C7A7B" w:rsidRPr="0094512D">
        <w:rPr>
          <w:rFonts w:eastAsiaTheme="minorEastAsia"/>
          <w:color w:val="000000" w:themeColor="text1"/>
          <w:lang w:eastAsia="ru-RU"/>
        </w:rPr>
        <w:tab/>
        <w:t xml:space="preserve">   </w:t>
      </w:r>
      <w:r w:rsidR="00595A71" w:rsidRPr="0094512D">
        <w:rPr>
          <w:rFonts w:eastAsiaTheme="minorEastAsia"/>
          <w:color w:val="000000" w:themeColor="text1"/>
          <w:lang w:eastAsia="ru-RU"/>
        </w:rPr>
        <w:t xml:space="preserve"> </w:t>
      </w:r>
      <w:r w:rsidR="00223870" w:rsidRPr="0094512D">
        <w:rPr>
          <w:rFonts w:eastAsiaTheme="minorEastAsia"/>
          <w:color w:val="000000" w:themeColor="text1"/>
          <w:lang w:eastAsia="ru-RU"/>
        </w:rPr>
        <w:t xml:space="preserve">    </w:t>
      </w:r>
      <w:r w:rsidR="000F4A6E" w:rsidRPr="0094512D">
        <w:rPr>
          <w:rFonts w:eastAsiaTheme="minorEastAsia"/>
          <w:color w:val="000000" w:themeColor="text1"/>
          <w:lang w:eastAsia="ru-RU"/>
        </w:rPr>
        <w:t xml:space="preserve">  </w:t>
      </w:r>
    </w:p>
    <w:p w14:paraId="292B76F3" w14:textId="77777777" w:rsidR="000E38D6" w:rsidRPr="0094512D" w:rsidRDefault="000E38D6" w:rsidP="0094512D">
      <w:pPr>
        <w:suppressAutoHyphens w:val="0"/>
        <w:ind w:right="-426"/>
        <w:jc w:val="center"/>
        <w:rPr>
          <w:rFonts w:eastAsiaTheme="minorEastAsia"/>
          <w:color w:val="000000" w:themeColor="text1"/>
          <w:lang w:eastAsia="ru-RU"/>
        </w:rPr>
      </w:pPr>
    </w:p>
    <w:sectPr w:rsidR="000E38D6" w:rsidRPr="0094512D" w:rsidSect="006A42EF">
      <w:headerReference w:type="default" r:id="rId11"/>
      <w:footerReference w:type="default" r:id="rId12"/>
      <w:footerReference w:type="first" r:id="rId13"/>
      <w:pgSz w:w="11906" w:h="16838" w:code="9"/>
      <w:pgMar w:top="851" w:right="851" w:bottom="426"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Tahom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5"/>
  </w:num>
  <w:num w:numId="3">
    <w:abstractNumId w:val="18"/>
  </w:num>
  <w:num w:numId="4">
    <w:abstractNumId w:val="12"/>
  </w:num>
  <w:num w:numId="5">
    <w:abstractNumId w:val="11"/>
  </w:num>
  <w:num w:numId="6">
    <w:abstractNumId w:val="3"/>
  </w:num>
  <w:num w:numId="7">
    <w:abstractNumId w:val="31"/>
  </w:num>
  <w:num w:numId="8">
    <w:abstractNumId w:val="25"/>
  </w:num>
  <w:num w:numId="9">
    <w:abstractNumId w:val="1"/>
  </w:num>
  <w:num w:numId="10">
    <w:abstractNumId w:val="13"/>
  </w:num>
  <w:num w:numId="11">
    <w:abstractNumId w:val="38"/>
  </w:num>
  <w:num w:numId="12">
    <w:abstractNumId w:val="22"/>
  </w:num>
  <w:num w:numId="13">
    <w:abstractNumId w:val="0"/>
  </w:num>
  <w:num w:numId="14">
    <w:abstractNumId w:val="34"/>
  </w:num>
  <w:num w:numId="15">
    <w:abstractNumId w:val="7"/>
  </w:num>
  <w:num w:numId="16">
    <w:abstractNumId w:val="26"/>
  </w:num>
  <w:num w:numId="17">
    <w:abstractNumId w:val="36"/>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7"/>
  </w:num>
  <w:num w:numId="34">
    <w:abstractNumId w:val="32"/>
  </w:num>
  <w:num w:numId="35">
    <w:abstractNumId w:val="10"/>
  </w:num>
  <w:num w:numId="36">
    <w:abstractNumId w:val="4"/>
  </w:num>
  <w:num w:numId="37">
    <w:abstractNumId w:val="24"/>
  </w:num>
  <w:num w:numId="38">
    <w:abstractNumId w:val="1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54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4A38"/>
    <w:rsid w:val="00055997"/>
    <w:rsid w:val="00056E87"/>
    <w:rsid w:val="00061B44"/>
    <w:rsid w:val="00061C62"/>
    <w:rsid w:val="00062BA0"/>
    <w:rsid w:val="00063E8D"/>
    <w:rsid w:val="00064AF6"/>
    <w:rsid w:val="00064CF0"/>
    <w:rsid w:val="00064D80"/>
    <w:rsid w:val="00065EE8"/>
    <w:rsid w:val="0006746B"/>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CD3"/>
    <w:rsid w:val="001B3C41"/>
    <w:rsid w:val="001B5A78"/>
    <w:rsid w:val="001B647C"/>
    <w:rsid w:val="001B7C8F"/>
    <w:rsid w:val="001C1704"/>
    <w:rsid w:val="001C2055"/>
    <w:rsid w:val="001C38F0"/>
    <w:rsid w:val="001C40AE"/>
    <w:rsid w:val="001C67DA"/>
    <w:rsid w:val="001C6B8C"/>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4CE3"/>
    <w:rsid w:val="00345628"/>
    <w:rsid w:val="00346306"/>
    <w:rsid w:val="00352204"/>
    <w:rsid w:val="00355EFE"/>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52FD"/>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778"/>
    <w:rsid w:val="006A3B8D"/>
    <w:rsid w:val="006A42EF"/>
    <w:rsid w:val="006A4EBB"/>
    <w:rsid w:val="006A52D9"/>
    <w:rsid w:val="006B3745"/>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5DAB"/>
    <w:rsid w:val="00926F13"/>
    <w:rsid w:val="00930D7F"/>
    <w:rsid w:val="00930FF8"/>
    <w:rsid w:val="00931629"/>
    <w:rsid w:val="00931A90"/>
    <w:rsid w:val="00933A53"/>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54BB"/>
    <w:rsid w:val="00A85A8C"/>
    <w:rsid w:val="00A85CD0"/>
    <w:rsid w:val="00A8747F"/>
    <w:rsid w:val="00A91A03"/>
    <w:rsid w:val="00A91BE7"/>
    <w:rsid w:val="00A91CE0"/>
    <w:rsid w:val="00A91EAD"/>
    <w:rsid w:val="00A92F27"/>
    <w:rsid w:val="00A93992"/>
    <w:rsid w:val="00A93ABB"/>
    <w:rsid w:val="00A947B5"/>
    <w:rsid w:val="00A970B5"/>
    <w:rsid w:val="00A9741E"/>
    <w:rsid w:val="00A977D7"/>
    <w:rsid w:val="00AA017A"/>
    <w:rsid w:val="00AA3261"/>
    <w:rsid w:val="00AA590D"/>
    <w:rsid w:val="00AA7F1A"/>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D1AD8"/>
    <w:rsid w:val="00BD2B1D"/>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5C5E"/>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BC"/>
    <w:rsid w:val="00CD0E76"/>
    <w:rsid w:val="00CD26C7"/>
    <w:rsid w:val="00CD4EC9"/>
    <w:rsid w:val="00CD6E00"/>
    <w:rsid w:val="00CE020C"/>
    <w:rsid w:val="00CE03CE"/>
    <w:rsid w:val="00CE07B7"/>
    <w:rsid w:val="00CE0E31"/>
    <w:rsid w:val="00CE1EAD"/>
    <w:rsid w:val="00CE25B9"/>
    <w:rsid w:val="00CE2F71"/>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4977"/>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4C51E3EA172266A0A31E9A339E97204E84908DF30588B3DE9706D99A55C77040819EF1417CFA85A114BE990B1F322116BF97062C177FE03Dx4IC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B655A-5646-43FC-9632-C137D7254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2512</TotalTime>
  <Pages>4</Pages>
  <Words>1936</Words>
  <Characters>11041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311</cp:revision>
  <cp:lastPrinted>2023-05-02T04:30:00Z</cp:lastPrinted>
  <dcterms:created xsi:type="dcterms:W3CDTF">2021-03-24T07:11:00Z</dcterms:created>
  <dcterms:modified xsi:type="dcterms:W3CDTF">2024-10-01T06:44:00Z</dcterms:modified>
</cp:coreProperties>
</file>