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96A" w:rsidRPr="0011222F" w:rsidRDefault="00E7696A" w:rsidP="00E7696A">
      <w:pPr>
        <w:autoSpaceDE/>
        <w:autoSpaceDN/>
        <w:adjustRightInd/>
        <w:spacing w:before="0" w:line="280" w:lineRule="exact"/>
        <w:ind w:left="5103" w:firstLine="0"/>
        <w:rPr>
          <w:sz w:val="26"/>
          <w:szCs w:val="26"/>
        </w:rPr>
      </w:pPr>
      <w:r w:rsidRPr="0011222F">
        <w:rPr>
          <w:sz w:val="26"/>
          <w:szCs w:val="26"/>
        </w:rPr>
        <w:t>Заказчик:</w:t>
      </w:r>
      <w:r w:rsidRPr="0011222F">
        <w:rPr>
          <w:sz w:val="26"/>
          <w:szCs w:val="26"/>
        </w:rPr>
        <w:tab/>
      </w:r>
    </w:p>
    <w:p w:rsidR="00E7696A" w:rsidRPr="0011222F" w:rsidRDefault="00E7696A" w:rsidP="00E7696A">
      <w:pPr>
        <w:autoSpaceDE/>
        <w:autoSpaceDN/>
        <w:adjustRightInd/>
        <w:spacing w:before="0" w:line="280" w:lineRule="exact"/>
        <w:ind w:left="5103" w:firstLine="0"/>
        <w:rPr>
          <w:sz w:val="26"/>
          <w:szCs w:val="26"/>
        </w:rPr>
      </w:pPr>
      <w:r w:rsidRPr="0011222F">
        <w:rPr>
          <w:sz w:val="26"/>
          <w:szCs w:val="26"/>
        </w:rPr>
        <w:t>Муниципальное казенное учреждение Можайского городского округа Московской области «Единый дорожно-транспортный центр»</w:t>
      </w:r>
    </w:p>
    <w:p w:rsidR="00E7696A" w:rsidRPr="0011222F" w:rsidRDefault="00E7696A" w:rsidP="00E7696A">
      <w:pPr>
        <w:autoSpaceDE/>
        <w:autoSpaceDN/>
        <w:adjustRightInd/>
        <w:spacing w:before="0" w:line="280" w:lineRule="exact"/>
        <w:ind w:left="5103" w:firstLine="0"/>
        <w:rPr>
          <w:sz w:val="26"/>
          <w:szCs w:val="26"/>
        </w:rPr>
      </w:pPr>
      <w:r w:rsidRPr="0011222F">
        <w:rPr>
          <w:sz w:val="26"/>
          <w:szCs w:val="26"/>
        </w:rPr>
        <w:t>143200, Московская область, г. Можайск, ул. Московская, д. 15, этаж 4, пом. 1</w:t>
      </w:r>
    </w:p>
    <w:p w:rsidR="00E7696A" w:rsidRPr="0011222F" w:rsidRDefault="00E7696A" w:rsidP="00E7696A">
      <w:pPr>
        <w:autoSpaceDE/>
        <w:autoSpaceDN/>
        <w:adjustRightInd/>
        <w:spacing w:before="0" w:line="280" w:lineRule="exact"/>
        <w:ind w:left="5103" w:firstLine="0"/>
        <w:rPr>
          <w:sz w:val="26"/>
          <w:szCs w:val="26"/>
        </w:rPr>
      </w:pPr>
      <w:r w:rsidRPr="0011222F">
        <w:rPr>
          <w:sz w:val="26"/>
          <w:szCs w:val="26"/>
        </w:rPr>
        <w:t>exdorogi2014@yandex.ru</w:t>
      </w:r>
    </w:p>
    <w:p w:rsidR="00E7696A" w:rsidRPr="0011222F" w:rsidRDefault="00E7696A" w:rsidP="00E7696A">
      <w:pPr>
        <w:autoSpaceDE/>
        <w:autoSpaceDN/>
        <w:adjustRightInd/>
        <w:spacing w:before="0" w:line="280" w:lineRule="exact"/>
        <w:ind w:left="5103" w:firstLine="0"/>
        <w:rPr>
          <w:sz w:val="26"/>
          <w:szCs w:val="26"/>
        </w:rPr>
      </w:pPr>
    </w:p>
    <w:p w:rsidR="00E7696A" w:rsidRPr="0011222F" w:rsidRDefault="00E7696A" w:rsidP="00E7696A">
      <w:pPr>
        <w:autoSpaceDE/>
        <w:autoSpaceDN/>
        <w:adjustRightInd/>
        <w:spacing w:before="0" w:line="280" w:lineRule="exact"/>
        <w:ind w:left="5103" w:firstLine="0"/>
        <w:rPr>
          <w:sz w:val="26"/>
          <w:szCs w:val="26"/>
        </w:rPr>
      </w:pPr>
      <w:r w:rsidRPr="0011222F">
        <w:rPr>
          <w:sz w:val="26"/>
          <w:szCs w:val="26"/>
        </w:rPr>
        <w:t>Уполномоченное учреждение:</w:t>
      </w:r>
    </w:p>
    <w:p w:rsidR="00E7696A" w:rsidRPr="0011222F" w:rsidRDefault="00E7696A" w:rsidP="00E7696A">
      <w:pPr>
        <w:autoSpaceDE/>
        <w:autoSpaceDN/>
        <w:adjustRightInd/>
        <w:spacing w:before="0" w:line="280" w:lineRule="exact"/>
        <w:ind w:left="5103" w:firstLine="0"/>
        <w:rPr>
          <w:sz w:val="26"/>
          <w:szCs w:val="26"/>
        </w:rPr>
      </w:pPr>
      <w:r w:rsidRPr="0011222F">
        <w:rPr>
          <w:sz w:val="26"/>
          <w:szCs w:val="26"/>
        </w:rPr>
        <w:t>Муниципальное казенное учреждение Можайского городского округа Московской области «Центр торгов»</w:t>
      </w:r>
    </w:p>
    <w:p w:rsidR="00E7696A" w:rsidRPr="0011222F" w:rsidRDefault="00E7696A" w:rsidP="00E7696A">
      <w:pPr>
        <w:autoSpaceDE/>
        <w:autoSpaceDN/>
        <w:adjustRightInd/>
        <w:spacing w:before="0" w:line="280" w:lineRule="exact"/>
        <w:ind w:left="5103" w:firstLine="0"/>
        <w:rPr>
          <w:sz w:val="26"/>
          <w:szCs w:val="26"/>
        </w:rPr>
      </w:pPr>
      <w:r w:rsidRPr="0011222F">
        <w:rPr>
          <w:sz w:val="26"/>
          <w:szCs w:val="26"/>
        </w:rPr>
        <w:t xml:space="preserve">143200, Московская </w:t>
      </w:r>
      <w:proofErr w:type="spellStart"/>
      <w:r w:rsidRPr="0011222F">
        <w:rPr>
          <w:sz w:val="26"/>
          <w:szCs w:val="26"/>
        </w:rPr>
        <w:t>обл</w:t>
      </w:r>
      <w:proofErr w:type="spellEnd"/>
      <w:r w:rsidRPr="0011222F">
        <w:rPr>
          <w:sz w:val="26"/>
          <w:szCs w:val="26"/>
        </w:rPr>
        <w:t>, Можайск г, улица Мира, дом 14, помещение 70- zakupkii-ct@mail.ru</w:t>
      </w:r>
    </w:p>
    <w:p w:rsidR="00E7696A" w:rsidRPr="0011222F" w:rsidRDefault="00E7696A" w:rsidP="00E7696A">
      <w:pPr>
        <w:autoSpaceDE/>
        <w:autoSpaceDN/>
        <w:adjustRightInd/>
        <w:spacing w:before="0" w:line="280" w:lineRule="exact"/>
        <w:ind w:left="5103" w:firstLine="0"/>
        <w:rPr>
          <w:sz w:val="26"/>
          <w:szCs w:val="26"/>
        </w:rPr>
      </w:pPr>
    </w:p>
    <w:p w:rsidR="00E7696A" w:rsidRPr="00E7696A" w:rsidRDefault="00E7696A" w:rsidP="00E7696A">
      <w:pPr>
        <w:autoSpaceDE/>
        <w:autoSpaceDN/>
        <w:adjustRightInd/>
        <w:spacing w:before="0" w:line="280" w:lineRule="exact"/>
        <w:ind w:left="5103" w:firstLine="0"/>
        <w:outlineLvl w:val="0"/>
        <w:rPr>
          <w:sz w:val="26"/>
          <w:szCs w:val="26"/>
        </w:rPr>
      </w:pPr>
      <w:r w:rsidRPr="00E7696A">
        <w:rPr>
          <w:sz w:val="26"/>
          <w:szCs w:val="26"/>
        </w:rPr>
        <w:t>Оператор электронной площадки:</w:t>
      </w:r>
    </w:p>
    <w:p w:rsidR="00E7696A" w:rsidRPr="00E7696A" w:rsidRDefault="00E7696A" w:rsidP="00E7696A">
      <w:pPr>
        <w:autoSpaceDE/>
        <w:autoSpaceDN/>
        <w:adjustRightInd/>
        <w:spacing w:before="0" w:line="280" w:lineRule="exact"/>
        <w:ind w:left="5103" w:firstLine="0"/>
        <w:outlineLvl w:val="0"/>
        <w:rPr>
          <w:sz w:val="26"/>
          <w:szCs w:val="26"/>
        </w:rPr>
      </w:pPr>
      <w:r w:rsidRPr="00E7696A">
        <w:rPr>
          <w:sz w:val="26"/>
          <w:szCs w:val="26"/>
        </w:rPr>
        <w:t>ООО «РТС-тендер»</w:t>
      </w:r>
    </w:p>
    <w:p w:rsidR="00E7696A" w:rsidRPr="00E7696A" w:rsidRDefault="00E7696A" w:rsidP="00E7696A">
      <w:pPr>
        <w:autoSpaceDE/>
        <w:autoSpaceDN/>
        <w:adjustRightInd/>
        <w:spacing w:before="0" w:line="280" w:lineRule="exact"/>
        <w:ind w:left="5103" w:firstLine="0"/>
        <w:outlineLvl w:val="0"/>
        <w:rPr>
          <w:sz w:val="26"/>
          <w:szCs w:val="26"/>
        </w:rPr>
      </w:pPr>
      <w:proofErr w:type="spellStart"/>
      <w:r w:rsidRPr="00E7696A">
        <w:rPr>
          <w:sz w:val="26"/>
          <w:szCs w:val="26"/>
        </w:rPr>
        <w:t>Долгоруковская</w:t>
      </w:r>
      <w:proofErr w:type="spellEnd"/>
      <w:r w:rsidRPr="00E7696A">
        <w:rPr>
          <w:sz w:val="26"/>
          <w:szCs w:val="26"/>
        </w:rPr>
        <w:t xml:space="preserve"> ул., д. 38, стр. 1, </w:t>
      </w:r>
    </w:p>
    <w:p w:rsidR="00E7696A" w:rsidRPr="00E7696A" w:rsidRDefault="00E7696A" w:rsidP="00E7696A">
      <w:pPr>
        <w:autoSpaceDE/>
        <w:autoSpaceDN/>
        <w:adjustRightInd/>
        <w:spacing w:before="0" w:line="280" w:lineRule="exact"/>
        <w:ind w:left="5103" w:firstLine="0"/>
        <w:outlineLvl w:val="0"/>
        <w:rPr>
          <w:sz w:val="26"/>
          <w:szCs w:val="26"/>
        </w:rPr>
      </w:pPr>
      <w:r w:rsidRPr="00E7696A">
        <w:rPr>
          <w:sz w:val="26"/>
          <w:szCs w:val="26"/>
        </w:rPr>
        <w:t>Москва, 127006</w:t>
      </w:r>
    </w:p>
    <w:p w:rsidR="00E7696A" w:rsidRPr="00E7696A" w:rsidRDefault="00E7696A" w:rsidP="00E7696A">
      <w:pPr>
        <w:autoSpaceDE/>
        <w:autoSpaceDN/>
        <w:adjustRightInd/>
        <w:spacing w:before="0" w:line="280" w:lineRule="exact"/>
        <w:ind w:left="5103" w:firstLine="0"/>
        <w:outlineLvl w:val="0"/>
        <w:rPr>
          <w:sz w:val="26"/>
          <w:szCs w:val="26"/>
        </w:rPr>
      </w:pPr>
      <w:r w:rsidRPr="00E7696A">
        <w:rPr>
          <w:sz w:val="26"/>
          <w:szCs w:val="26"/>
        </w:rPr>
        <w:t>ko@rts-tender.ru</w:t>
      </w:r>
    </w:p>
    <w:p w:rsidR="00E7696A" w:rsidRPr="00E7696A" w:rsidRDefault="00E7696A" w:rsidP="00E7696A">
      <w:pPr>
        <w:autoSpaceDE/>
        <w:autoSpaceDN/>
        <w:adjustRightInd/>
        <w:spacing w:before="0" w:line="280" w:lineRule="exact"/>
        <w:ind w:left="5103" w:firstLine="0"/>
        <w:outlineLvl w:val="0"/>
        <w:rPr>
          <w:sz w:val="26"/>
          <w:szCs w:val="26"/>
        </w:rPr>
      </w:pPr>
    </w:p>
    <w:p w:rsidR="00E7696A" w:rsidRPr="00E7696A" w:rsidRDefault="00E7696A" w:rsidP="00E7696A">
      <w:pPr>
        <w:autoSpaceDE/>
        <w:autoSpaceDN/>
        <w:adjustRightInd/>
        <w:spacing w:before="0" w:line="280" w:lineRule="exact"/>
        <w:ind w:left="5103" w:firstLine="0"/>
        <w:outlineLvl w:val="0"/>
        <w:rPr>
          <w:sz w:val="26"/>
          <w:szCs w:val="26"/>
        </w:rPr>
      </w:pPr>
      <w:r w:rsidRPr="00E7696A">
        <w:rPr>
          <w:sz w:val="26"/>
          <w:szCs w:val="26"/>
        </w:rPr>
        <w:t>Заявитель:</w:t>
      </w:r>
    </w:p>
    <w:p w:rsidR="00E7696A" w:rsidRPr="00E7696A" w:rsidRDefault="00E7696A" w:rsidP="00E7696A">
      <w:pPr>
        <w:autoSpaceDE/>
        <w:autoSpaceDN/>
        <w:adjustRightInd/>
        <w:spacing w:before="0" w:line="280" w:lineRule="exact"/>
        <w:ind w:left="5103" w:firstLine="0"/>
        <w:outlineLvl w:val="0"/>
        <w:rPr>
          <w:sz w:val="26"/>
          <w:szCs w:val="26"/>
        </w:rPr>
      </w:pPr>
      <w:r w:rsidRPr="00E7696A">
        <w:rPr>
          <w:sz w:val="26"/>
          <w:szCs w:val="26"/>
        </w:rPr>
        <w:t>ООО «Архитектура. Экология. Ландшафт Групп»</w:t>
      </w:r>
    </w:p>
    <w:p w:rsidR="00E7696A" w:rsidRPr="00094F36" w:rsidRDefault="00E7696A" w:rsidP="00E7696A">
      <w:pPr>
        <w:autoSpaceDE/>
        <w:autoSpaceDN/>
        <w:adjustRightInd/>
        <w:spacing w:before="0" w:line="280" w:lineRule="exact"/>
        <w:ind w:left="5103" w:firstLine="0"/>
        <w:outlineLvl w:val="0"/>
        <w:rPr>
          <w:bCs/>
          <w:color w:val="auto"/>
          <w:sz w:val="26"/>
          <w:szCs w:val="26"/>
        </w:rPr>
      </w:pPr>
      <w:r w:rsidRPr="00E7696A">
        <w:rPr>
          <w:sz w:val="26"/>
          <w:szCs w:val="26"/>
        </w:rPr>
        <w:t>mail@aelgroup.ru</w:t>
      </w:r>
    </w:p>
    <w:p w:rsidR="00E7696A" w:rsidRDefault="00E7696A" w:rsidP="00E7696A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7696A" w:rsidRDefault="00E7696A" w:rsidP="00E7696A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7696A" w:rsidRDefault="00E7696A" w:rsidP="00E7696A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7696A" w:rsidRPr="005A6ED0" w:rsidRDefault="00E7696A" w:rsidP="00E7696A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5A6ED0">
        <w:rPr>
          <w:b/>
          <w:sz w:val="26"/>
          <w:szCs w:val="26"/>
        </w:rPr>
        <w:t>РЕШЕНИЕ</w:t>
      </w:r>
    </w:p>
    <w:p w:rsidR="00E7696A" w:rsidRPr="005A6ED0" w:rsidRDefault="00E7696A" w:rsidP="00E7696A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5A6ED0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5A6ED0">
        <w:rPr>
          <w:sz w:val="26"/>
          <w:szCs w:val="26"/>
        </w:rPr>
        <w:t xml:space="preserve"> № </w:t>
      </w:r>
      <w:r w:rsidRPr="00BB05B2">
        <w:rPr>
          <w:color w:val="auto"/>
          <w:sz w:val="26"/>
          <w:szCs w:val="26"/>
        </w:rPr>
        <w:t>050/06/105-</w:t>
      </w:r>
      <w:r>
        <w:rPr>
          <w:color w:val="auto"/>
          <w:sz w:val="26"/>
          <w:szCs w:val="26"/>
        </w:rPr>
        <w:t>32211</w:t>
      </w:r>
      <w:r w:rsidRPr="00BB05B2">
        <w:rPr>
          <w:color w:val="auto"/>
          <w:sz w:val="26"/>
          <w:szCs w:val="26"/>
        </w:rPr>
        <w:t>/2024</w:t>
      </w:r>
      <w:r w:rsidRPr="005A6ED0">
        <w:rPr>
          <w:sz w:val="26"/>
          <w:szCs w:val="26"/>
        </w:rPr>
        <w:t xml:space="preserve"> о нарушении </w:t>
      </w:r>
    </w:p>
    <w:p w:rsidR="00E7696A" w:rsidRPr="005A6ED0" w:rsidRDefault="00E7696A" w:rsidP="00E7696A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5A6ED0">
        <w:rPr>
          <w:sz w:val="26"/>
          <w:szCs w:val="26"/>
        </w:rPr>
        <w:t xml:space="preserve">законодательства Российской Федерации </w:t>
      </w:r>
    </w:p>
    <w:p w:rsidR="00E7696A" w:rsidRPr="005A6ED0" w:rsidRDefault="00E7696A" w:rsidP="00E7696A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5A6ED0">
        <w:rPr>
          <w:sz w:val="26"/>
          <w:szCs w:val="26"/>
        </w:rPr>
        <w:t>о контрактной системе в сфере закупок</w:t>
      </w:r>
    </w:p>
    <w:tbl>
      <w:tblPr>
        <w:tblW w:w="144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  <w:gridCol w:w="4797"/>
      </w:tblGrid>
      <w:tr w:rsidR="00E7696A" w:rsidRPr="005A6ED0" w:rsidTr="007E00FD">
        <w:tc>
          <w:tcPr>
            <w:tcW w:w="4842" w:type="dxa"/>
            <w:hideMark/>
          </w:tcPr>
          <w:p w:rsidR="00E7696A" w:rsidRPr="005A6ED0" w:rsidRDefault="00E7696A" w:rsidP="007E00FD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25.09</w:t>
            </w:r>
            <w:r>
              <w:rPr>
                <w:sz w:val="26"/>
                <w:szCs w:val="26"/>
              </w:rPr>
              <w:t>.2024</w:t>
            </w:r>
          </w:p>
        </w:tc>
        <w:tc>
          <w:tcPr>
            <w:tcW w:w="4797" w:type="dxa"/>
          </w:tcPr>
          <w:p w:rsidR="00E7696A" w:rsidRPr="005A6ED0" w:rsidRDefault="00E7696A" w:rsidP="007E00FD">
            <w:pPr>
              <w:spacing w:before="0" w:line="276" w:lineRule="auto"/>
              <w:ind w:firstLine="709"/>
              <w:jc w:val="right"/>
              <w:rPr>
                <w:sz w:val="26"/>
                <w:szCs w:val="26"/>
              </w:rPr>
            </w:pPr>
          </w:p>
        </w:tc>
        <w:tc>
          <w:tcPr>
            <w:tcW w:w="4797" w:type="dxa"/>
            <w:hideMark/>
          </w:tcPr>
          <w:p w:rsidR="00E7696A" w:rsidRPr="005A6ED0" w:rsidRDefault="00E7696A" w:rsidP="007E00FD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5A6ED0">
              <w:rPr>
                <w:sz w:val="26"/>
                <w:szCs w:val="26"/>
              </w:rPr>
              <w:t>Москва</w:t>
            </w:r>
          </w:p>
        </w:tc>
      </w:tr>
    </w:tbl>
    <w:p w:rsidR="00E7696A" w:rsidRPr="005A6ED0" w:rsidRDefault="00E7696A" w:rsidP="00E7696A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E7696A" w:rsidRPr="007B333D" w:rsidRDefault="00E7696A" w:rsidP="00E7696A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5A6ED0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Комиссия), </w:t>
      </w:r>
    </w:p>
    <w:p w:rsidR="00E7696A" w:rsidRPr="00635B67" w:rsidRDefault="00E7696A" w:rsidP="00E7696A">
      <w:pPr>
        <w:spacing w:before="0" w:line="271" w:lineRule="auto"/>
        <w:ind w:firstLine="709"/>
        <w:jc w:val="both"/>
        <w:rPr>
          <w:bCs/>
          <w:iCs/>
          <w:sz w:val="26"/>
          <w:szCs w:val="26"/>
        </w:rPr>
      </w:pPr>
      <w:r w:rsidRPr="007B333D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>
        <w:rPr>
          <w:rFonts w:ascii="Tahoma" w:hAnsi="Tahoma" w:cs="Tahoma"/>
          <w:sz w:val="18"/>
          <w:szCs w:val="18"/>
        </w:rPr>
        <w:t xml:space="preserve"> </w:t>
      </w:r>
      <w:r w:rsidRPr="00E7696A">
        <w:rPr>
          <w:bCs/>
          <w:color w:val="000000" w:themeColor="text1"/>
          <w:sz w:val="26"/>
          <w:szCs w:val="26"/>
        </w:rPr>
        <w:t xml:space="preserve">ООО «Архитектура. Экология. Ландшафт Групп» </w:t>
      </w:r>
      <w:r w:rsidRPr="0011222F">
        <w:rPr>
          <w:bCs/>
          <w:color w:val="000000" w:themeColor="text1"/>
          <w:sz w:val="26"/>
          <w:szCs w:val="26"/>
        </w:rPr>
        <w:t xml:space="preserve">(далее – Заявитель) на действия (бездействие) Муниципального казенного учреждения Можайского городского округа Московской области «Единый дорожно-транспортный центр» (далее – Заказчик), Муниципального казенного учреждения 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</w:t>
      </w:r>
      <w:r w:rsidRPr="0011222F">
        <w:rPr>
          <w:bCs/>
          <w:color w:val="000000" w:themeColor="text1"/>
          <w:sz w:val="26"/>
          <w:szCs w:val="26"/>
        </w:rPr>
        <w:lastRenderedPageBreak/>
        <w:t xml:space="preserve">площадки) открытого электронного конкурс в электронной форме на разработку архитектурно-планировочной концепции и проектно-сметной документации на благоустройство общественной территории (Можайский </w:t>
      </w:r>
      <w:proofErr w:type="spellStart"/>
      <w:r w:rsidRPr="0011222F">
        <w:rPr>
          <w:bCs/>
          <w:color w:val="000000" w:themeColor="text1"/>
          <w:sz w:val="26"/>
          <w:szCs w:val="26"/>
        </w:rPr>
        <w:t>г.о</w:t>
      </w:r>
      <w:proofErr w:type="spellEnd"/>
      <w:r w:rsidRPr="0011222F">
        <w:rPr>
          <w:bCs/>
          <w:color w:val="000000" w:themeColor="text1"/>
          <w:sz w:val="26"/>
          <w:szCs w:val="26"/>
        </w:rPr>
        <w:t>, г. Можайск, Сквер у ДК) (извещение № 0848300046124000234</w:t>
      </w:r>
      <w:r>
        <w:rPr>
          <w:bCs/>
          <w:color w:val="000000" w:themeColor="text1"/>
          <w:sz w:val="26"/>
          <w:szCs w:val="26"/>
        </w:rPr>
        <w:t xml:space="preserve"> </w:t>
      </w:r>
      <w:r w:rsidRPr="005A6ED0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Конкурс) </w:t>
      </w:r>
      <w:r w:rsidRPr="005A6ED0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>
        <w:rPr>
          <w:sz w:val="26"/>
          <w:szCs w:val="26"/>
        </w:rPr>
        <w:t xml:space="preserve"> Комиссия</w:t>
      </w:r>
    </w:p>
    <w:p w:rsidR="00E7696A" w:rsidRDefault="00E7696A" w:rsidP="00E7696A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7696A" w:rsidRDefault="00E7696A" w:rsidP="00E7696A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5A6ED0">
        <w:rPr>
          <w:b/>
          <w:sz w:val="26"/>
          <w:szCs w:val="26"/>
        </w:rPr>
        <w:t>УСТАНОВИЛА</w:t>
      </w:r>
      <w:r w:rsidRPr="005A6ED0">
        <w:rPr>
          <w:sz w:val="26"/>
          <w:szCs w:val="26"/>
        </w:rPr>
        <w:t>:</w:t>
      </w:r>
    </w:p>
    <w:p w:rsidR="00E7696A" w:rsidRPr="005A6ED0" w:rsidRDefault="00E7696A" w:rsidP="00E7696A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E7696A" w:rsidRPr="003B40AE" w:rsidRDefault="00E7696A" w:rsidP="00E7696A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A6ED0">
        <w:rPr>
          <w:sz w:val="26"/>
          <w:szCs w:val="26"/>
        </w:rPr>
        <w:t>В Упра</w:t>
      </w:r>
      <w:r w:rsidRPr="003B40AE">
        <w:rPr>
          <w:sz w:val="26"/>
          <w:szCs w:val="26"/>
        </w:rPr>
        <w:t>вление поступил</w:t>
      </w:r>
      <w:r>
        <w:rPr>
          <w:sz w:val="26"/>
          <w:szCs w:val="26"/>
        </w:rPr>
        <w:t>а</w:t>
      </w:r>
      <w:r w:rsidRPr="003B40AE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3B40AE">
        <w:rPr>
          <w:sz w:val="26"/>
          <w:szCs w:val="26"/>
        </w:rPr>
        <w:t xml:space="preserve"> Заявителя на действия Конкурсной комиссии </w:t>
      </w:r>
      <w:r w:rsidRPr="003B40AE">
        <w:rPr>
          <w:sz w:val="26"/>
          <w:szCs w:val="26"/>
        </w:rPr>
        <w:br/>
        <w:t xml:space="preserve">при проведении Заказчиком, </w:t>
      </w:r>
      <w:r>
        <w:rPr>
          <w:sz w:val="26"/>
          <w:szCs w:val="26"/>
        </w:rPr>
        <w:t xml:space="preserve">Уполномоченным учреждением, </w:t>
      </w:r>
      <w:r w:rsidRPr="003B40AE">
        <w:rPr>
          <w:sz w:val="26"/>
          <w:szCs w:val="26"/>
        </w:rPr>
        <w:t>Оператором электронной площадки Конкурса.</w:t>
      </w:r>
    </w:p>
    <w:p w:rsidR="00E7696A" w:rsidRDefault="00E7696A" w:rsidP="00E7696A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6F54FE">
        <w:rPr>
          <w:sz w:val="26"/>
          <w:szCs w:val="26"/>
        </w:rPr>
        <w:t>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образом.</w:t>
      </w:r>
    </w:p>
    <w:p w:rsidR="00E7696A" w:rsidRPr="003B40AE" w:rsidRDefault="00E7696A" w:rsidP="00E7696A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B40AE">
        <w:rPr>
          <w:sz w:val="26"/>
          <w:szCs w:val="26"/>
        </w:rPr>
        <w:t>В соответствии с извещением об осуществлении, протоколами, составленными при определении поставщика (подрядчика, исполнителя):</w:t>
      </w:r>
    </w:p>
    <w:p w:rsidR="00E7696A" w:rsidRPr="003B40AE" w:rsidRDefault="00E7696A" w:rsidP="00E7696A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B40AE">
        <w:rPr>
          <w:sz w:val="26"/>
          <w:szCs w:val="26"/>
        </w:rPr>
        <w:t>1)</w:t>
      </w:r>
      <w:r w:rsidRPr="003B40AE">
        <w:rPr>
          <w:sz w:val="26"/>
          <w:szCs w:val="26"/>
        </w:rPr>
        <w:tab/>
        <w:t xml:space="preserve">извещение о проведении Конкурса размещено </w:t>
      </w:r>
      <w:r w:rsidRPr="0011222F">
        <w:rPr>
          <w:sz w:val="26"/>
          <w:szCs w:val="26"/>
        </w:rPr>
        <w:t>17.06.2024</w:t>
      </w:r>
      <w:r w:rsidRPr="003B40AE">
        <w:rPr>
          <w:sz w:val="26"/>
          <w:szCs w:val="26"/>
        </w:rPr>
        <w:t>;</w:t>
      </w:r>
    </w:p>
    <w:p w:rsidR="00E7696A" w:rsidRPr="003B40AE" w:rsidRDefault="00E7696A" w:rsidP="00E7696A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B40AE">
        <w:rPr>
          <w:sz w:val="26"/>
          <w:szCs w:val="26"/>
        </w:rPr>
        <w:t xml:space="preserve">2) начальная (максимальная) цена контракта – </w:t>
      </w:r>
      <w:r w:rsidRPr="0011222F">
        <w:rPr>
          <w:sz w:val="26"/>
          <w:szCs w:val="26"/>
        </w:rPr>
        <w:t>7 986 833,33</w:t>
      </w:r>
      <w:r w:rsidRPr="00D37407">
        <w:rPr>
          <w:sz w:val="26"/>
          <w:szCs w:val="26"/>
        </w:rPr>
        <w:t> </w:t>
      </w:r>
      <w:r w:rsidRPr="003B40AE">
        <w:rPr>
          <w:sz w:val="26"/>
          <w:szCs w:val="26"/>
        </w:rPr>
        <w:t>руб.;</w:t>
      </w:r>
    </w:p>
    <w:p w:rsidR="00E7696A" w:rsidRPr="003B40AE" w:rsidRDefault="00E7696A" w:rsidP="00E7696A">
      <w:pPr>
        <w:widowControl/>
        <w:tabs>
          <w:tab w:val="left" w:pos="851"/>
          <w:tab w:val="left" w:pos="902"/>
          <w:tab w:val="left" w:pos="993"/>
        </w:tabs>
        <w:spacing w:before="0" w:line="271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B40AE">
        <w:rPr>
          <w:rFonts w:eastAsiaTheme="minorHAnsi"/>
          <w:color w:val="auto"/>
          <w:sz w:val="26"/>
          <w:szCs w:val="26"/>
          <w:lang w:eastAsia="en-US"/>
        </w:rPr>
        <w:t>3)</w:t>
      </w:r>
      <w:r w:rsidRPr="003B40AE">
        <w:rPr>
          <w:rFonts w:eastAsiaTheme="minorHAns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>
        <w:rPr>
          <w:sz w:val="26"/>
          <w:szCs w:val="26"/>
        </w:rPr>
        <w:t>16.09</w:t>
      </w:r>
      <w:r w:rsidRPr="0011222F">
        <w:rPr>
          <w:sz w:val="26"/>
          <w:szCs w:val="26"/>
        </w:rPr>
        <w:t>.2024</w:t>
      </w:r>
      <w:r w:rsidRPr="003B40AE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7696A" w:rsidRDefault="00E7696A" w:rsidP="00E7696A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3B40AE">
        <w:rPr>
          <w:color w:val="auto"/>
          <w:sz w:val="26"/>
          <w:szCs w:val="26"/>
        </w:rPr>
        <w:t xml:space="preserve">4) на участие в Конкурсе подано </w:t>
      </w:r>
      <w:r>
        <w:rPr>
          <w:color w:val="auto"/>
          <w:sz w:val="26"/>
          <w:szCs w:val="26"/>
        </w:rPr>
        <w:t>7</w:t>
      </w:r>
      <w:r w:rsidRPr="003B40AE">
        <w:rPr>
          <w:color w:val="auto"/>
          <w:sz w:val="26"/>
          <w:szCs w:val="26"/>
        </w:rPr>
        <w:t xml:space="preserve"> заяв</w:t>
      </w:r>
      <w:r>
        <w:rPr>
          <w:color w:val="auto"/>
          <w:sz w:val="26"/>
          <w:szCs w:val="26"/>
        </w:rPr>
        <w:t xml:space="preserve">ок </w:t>
      </w:r>
      <w:r w:rsidRPr="003B40AE">
        <w:rPr>
          <w:color w:val="auto"/>
          <w:sz w:val="26"/>
          <w:szCs w:val="26"/>
        </w:rPr>
        <w:t>от участников закупки;</w:t>
      </w:r>
      <w:r>
        <w:rPr>
          <w:color w:val="auto"/>
          <w:sz w:val="26"/>
          <w:szCs w:val="26"/>
        </w:rPr>
        <w:t xml:space="preserve"> </w:t>
      </w:r>
    </w:p>
    <w:p w:rsidR="00FE3556" w:rsidRDefault="00E7696A" w:rsidP="00FE3556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5) заявки </w:t>
      </w:r>
      <w:r>
        <w:rPr>
          <w:color w:val="auto"/>
          <w:sz w:val="26"/>
          <w:szCs w:val="26"/>
        </w:rPr>
        <w:t>7</w:t>
      </w:r>
      <w:r>
        <w:rPr>
          <w:color w:val="auto"/>
          <w:sz w:val="26"/>
          <w:szCs w:val="26"/>
        </w:rPr>
        <w:t xml:space="preserve"> участников закупки </w:t>
      </w:r>
      <w:r w:rsidRPr="003B40AE">
        <w:rPr>
          <w:color w:val="auto"/>
          <w:sz w:val="26"/>
          <w:szCs w:val="26"/>
        </w:rPr>
        <w:t>признан</w:t>
      </w:r>
      <w:r>
        <w:rPr>
          <w:color w:val="auto"/>
          <w:sz w:val="26"/>
          <w:szCs w:val="26"/>
        </w:rPr>
        <w:t>ы</w:t>
      </w:r>
      <w:r w:rsidRPr="003B40AE">
        <w:rPr>
          <w:color w:val="auto"/>
          <w:sz w:val="26"/>
          <w:szCs w:val="26"/>
        </w:rPr>
        <w:t xml:space="preserve"> соответствующими требованиям извещения о проведении</w:t>
      </w:r>
      <w:r w:rsidR="00FE3556">
        <w:rPr>
          <w:color w:val="auto"/>
          <w:sz w:val="26"/>
          <w:szCs w:val="26"/>
        </w:rPr>
        <w:t xml:space="preserve"> Конкурса;</w:t>
      </w:r>
    </w:p>
    <w:p w:rsidR="00E7696A" w:rsidRPr="00E7696A" w:rsidRDefault="00E7696A" w:rsidP="00FE3556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E7696A">
        <w:rPr>
          <w:color w:val="auto"/>
          <w:sz w:val="26"/>
          <w:szCs w:val="26"/>
        </w:rPr>
        <w:t xml:space="preserve">6) </w:t>
      </w:r>
      <w:r>
        <w:rPr>
          <w:color w:val="auto"/>
          <w:sz w:val="26"/>
          <w:szCs w:val="26"/>
        </w:rPr>
        <w:t xml:space="preserve">победителем Конкурса признано ООО </w:t>
      </w:r>
      <w:r w:rsidR="00FE3556">
        <w:rPr>
          <w:color w:val="auto"/>
          <w:sz w:val="26"/>
          <w:szCs w:val="26"/>
        </w:rPr>
        <w:t>«</w:t>
      </w:r>
      <w:proofErr w:type="spellStart"/>
      <w:r w:rsidR="00FE3556">
        <w:rPr>
          <w:color w:val="auto"/>
          <w:sz w:val="26"/>
          <w:szCs w:val="26"/>
        </w:rPr>
        <w:t>Фиеро</w:t>
      </w:r>
      <w:proofErr w:type="spellEnd"/>
      <w:r>
        <w:rPr>
          <w:color w:val="auto"/>
          <w:sz w:val="26"/>
          <w:szCs w:val="26"/>
        </w:rPr>
        <w:t>»</w:t>
      </w:r>
      <w:r w:rsidR="00FE3556">
        <w:rPr>
          <w:color w:val="auto"/>
          <w:sz w:val="26"/>
          <w:szCs w:val="26"/>
        </w:rPr>
        <w:t xml:space="preserve"> (далее – Победитель).</w:t>
      </w:r>
    </w:p>
    <w:p w:rsidR="00E7696A" w:rsidRDefault="00E7696A" w:rsidP="00FE3556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1. </w:t>
      </w:r>
      <w:r w:rsidR="00FE3556" w:rsidRPr="006F54FE">
        <w:rPr>
          <w:sz w:val="26"/>
          <w:szCs w:val="26"/>
        </w:rPr>
        <w:t>Согласно доводу жалобы Заявителя, Конкурсной комиссией ненадлежащим образом проведена процедура рассмотрения и оценки вторых частей заявок, в нарушение требован</w:t>
      </w:r>
      <w:r w:rsidR="00FE3556">
        <w:rPr>
          <w:sz w:val="26"/>
          <w:szCs w:val="26"/>
        </w:rPr>
        <w:t>ий Закона о контрактной системе</w:t>
      </w:r>
      <w:r>
        <w:rPr>
          <w:sz w:val="26"/>
          <w:szCs w:val="26"/>
        </w:rPr>
        <w:t>.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sz w:val="26"/>
          <w:szCs w:val="26"/>
        </w:rPr>
      </w:pPr>
      <w:r w:rsidRPr="003B40AE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</w:t>
      </w:r>
      <w:r w:rsidRPr="00CA37F2">
        <w:rPr>
          <w:sz w:val="26"/>
          <w:szCs w:val="26"/>
        </w:rPr>
        <w:t>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sz w:val="26"/>
          <w:szCs w:val="26"/>
        </w:rPr>
      </w:pPr>
      <w:r w:rsidRPr="00CA37F2">
        <w:rPr>
          <w:sz w:val="26"/>
          <w:szCs w:val="26"/>
        </w:rPr>
        <w:t>1) члены комиссии по осуществлению закупок: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sz w:val="26"/>
          <w:szCs w:val="26"/>
        </w:rPr>
      </w:pPr>
      <w:r w:rsidRPr="00CA37F2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proofErr w:type="gramStart"/>
      <w:r w:rsidRPr="00CA37F2">
        <w:rPr>
          <w:sz w:val="26"/>
          <w:szCs w:val="26"/>
        </w:rPr>
        <w:t>в закупке</w:t>
      </w:r>
      <w:proofErr w:type="gramEnd"/>
      <w:r w:rsidRPr="00CA37F2">
        <w:rPr>
          <w:sz w:val="26"/>
          <w:szCs w:val="26"/>
        </w:rPr>
        <w:t xml:space="preserve"> соответствующей требованиям извещения об осуществлении закупки или об </w:t>
      </w:r>
      <w:r w:rsidRPr="00CA37F2">
        <w:rPr>
          <w:sz w:val="26"/>
          <w:szCs w:val="26"/>
        </w:rPr>
        <w:lastRenderedPageBreak/>
        <w:t>отклонении заявки на участие в закупке;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sz w:val="26"/>
          <w:szCs w:val="26"/>
        </w:rPr>
      </w:pPr>
      <w:r w:rsidRPr="00CA37F2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sz w:val="26"/>
          <w:szCs w:val="26"/>
        </w:rPr>
      </w:pPr>
      <w:r w:rsidRPr="00CA37F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CA37F2">
        <w:rPr>
          <w:color w:val="auto"/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CA37F2">
        <w:rPr>
          <w:color w:val="auto"/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CA37F2">
        <w:rPr>
          <w:color w:val="auto"/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CA37F2">
        <w:rPr>
          <w:color w:val="auto"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CA37F2">
        <w:rPr>
          <w:color w:val="auto"/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CA37F2">
        <w:rPr>
          <w:color w:val="auto"/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CA37F2">
        <w:rPr>
          <w:color w:val="auto"/>
          <w:sz w:val="26"/>
          <w:szCs w:val="26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CA37F2">
        <w:rPr>
          <w:color w:val="auto"/>
          <w:sz w:val="26"/>
          <w:szCs w:val="26"/>
        </w:rPr>
        <w:t>7) предусмотренных частью 6 статьи 45 Закона о контрактной системе;</w:t>
      </w:r>
    </w:p>
    <w:p w:rsidR="00E7696A" w:rsidRPr="00CA37F2" w:rsidRDefault="00E7696A" w:rsidP="00E7696A">
      <w:pPr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CA37F2">
        <w:rPr>
          <w:color w:val="auto"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E7696A" w:rsidRDefault="00E7696A" w:rsidP="00E7696A">
      <w:pPr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CA37F2">
        <w:rPr>
          <w:color w:val="auto"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E7696A" w:rsidRDefault="00E7696A" w:rsidP="00E769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части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E7696A" w:rsidRDefault="00E7696A" w:rsidP="00E769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E7696A" w:rsidRDefault="00E7696A" w:rsidP="00E769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E7696A" w:rsidRDefault="00E7696A" w:rsidP="00E769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E7696A" w:rsidRDefault="00E7696A" w:rsidP="00E769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E7696A" w:rsidRDefault="00E7696A" w:rsidP="00E769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</w:t>
      </w:r>
      <w:r w:rsidRPr="00E7696A">
        <w:rPr>
          <w:sz w:val="26"/>
          <w:szCs w:val="26"/>
        </w:rPr>
        <w:t>о контрактной системе.</w:t>
      </w:r>
    </w:p>
    <w:p w:rsidR="00E7696A" w:rsidRDefault="00FE3556" w:rsidP="00E7696A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протоколом</w:t>
      </w:r>
      <w:r w:rsidR="00E7696A" w:rsidRPr="00E7696A">
        <w:rPr>
          <w:sz w:val="26"/>
          <w:szCs w:val="26"/>
        </w:rPr>
        <w:t xml:space="preserve"> рассмотрения и оценки вторых частей заявок на участие в открытом конкурсе в электронной форме </w:t>
      </w:r>
      <w:r w:rsidR="00E7696A" w:rsidRPr="00E7696A">
        <w:rPr>
          <w:sz w:val="26"/>
          <w:szCs w:val="26"/>
        </w:rPr>
        <w:t>от 17.09.2024 №ПРОII3</w:t>
      </w:r>
      <w:r w:rsidR="00E769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(далее – Протокол) </w:t>
      </w:r>
      <w:r w:rsidR="00E7696A">
        <w:rPr>
          <w:sz w:val="26"/>
          <w:szCs w:val="26"/>
        </w:rPr>
        <w:t>заявке Победителя с идентификационным номером «</w:t>
      </w:r>
      <w:r>
        <w:rPr>
          <w:sz w:val="26"/>
          <w:szCs w:val="26"/>
        </w:rPr>
        <w:t xml:space="preserve">117288991» </w:t>
      </w:r>
      <w:r w:rsidR="00E7696A">
        <w:rPr>
          <w:sz w:val="26"/>
          <w:szCs w:val="26"/>
        </w:rPr>
        <w:t>присвоено</w:t>
      </w:r>
      <w:r>
        <w:rPr>
          <w:sz w:val="26"/>
          <w:szCs w:val="26"/>
        </w:rPr>
        <w:t xml:space="preserve"> 0,04 балла по критерию «</w:t>
      </w:r>
      <w:r w:rsidR="00A87798" w:rsidRPr="00A87798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квалификации: наличие у участников закупки опыта работы, связанного с предметом контракта</w:t>
      </w:r>
      <w:r w:rsidR="00A87798">
        <w:rPr>
          <w:sz w:val="26"/>
          <w:szCs w:val="26"/>
        </w:rPr>
        <w:t xml:space="preserve">» (далее – </w:t>
      </w:r>
      <w:r>
        <w:rPr>
          <w:sz w:val="26"/>
          <w:szCs w:val="26"/>
        </w:rPr>
        <w:t>Квалификация участника закупки</w:t>
      </w:r>
      <w:r w:rsidR="00A87798">
        <w:rPr>
          <w:sz w:val="26"/>
          <w:szCs w:val="26"/>
        </w:rPr>
        <w:t>)</w:t>
      </w:r>
      <w:r>
        <w:rPr>
          <w:sz w:val="26"/>
          <w:szCs w:val="26"/>
        </w:rPr>
        <w:t xml:space="preserve"> и </w:t>
      </w:r>
      <w:r>
        <w:rPr>
          <w:sz w:val="26"/>
          <w:szCs w:val="26"/>
        </w:rPr>
        <w:lastRenderedPageBreak/>
        <w:t>установлено в том числе следующее:</w:t>
      </w:r>
    </w:p>
    <w:p w:rsidR="00FE3556" w:rsidRPr="00FE3556" w:rsidRDefault="00FE3556" w:rsidP="00FE3556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E3556">
        <w:rPr>
          <w:sz w:val="26"/>
          <w:szCs w:val="26"/>
        </w:rPr>
        <w:t>Позиция 7 Заявка (117288991)</w:t>
      </w:r>
    </w:p>
    <w:p w:rsidR="00FE3556" w:rsidRDefault="00FE3556" w:rsidP="00FE3556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FE3556">
        <w:rPr>
          <w:sz w:val="26"/>
          <w:szCs w:val="26"/>
        </w:rPr>
        <w:t>Участником представлено 2 контракта</w:t>
      </w:r>
      <w:r>
        <w:rPr>
          <w:sz w:val="26"/>
          <w:szCs w:val="26"/>
        </w:rPr>
        <w:t xml:space="preserve"> (договора). К оценке приняты 2».</w:t>
      </w:r>
    </w:p>
    <w:p w:rsidR="00A87798" w:rsidRDefault="00A87798" w:rsidP="00A8779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конкурса объектом закупки является р</w:t>
      </w:r>
      <w:r w:rsidRPr="00A87798">
        <w:rPr>
          <w:sz w:val="26"/>
          <w:szCs w:val="26"/>
        </w:rPr>
        <w:t>азработка архитектурно-планировочной концепции и проектно-сметной документации на благоустройство общественной территории</w:t>
      </w:r>
      <w:r>
        <w:rPr>
          <w:sz w:val="26"/>
          <w:szCs w:val="26"/>
        </w:rPr>
        <w:t>.</w:t>
      </w:r>
    </w:p>
    <w:p w:rsid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Порядке рассмотрения и оценки заявок по детализирующему показателю «</w:t>
      </w:r>
      <w:r>
        <w:rPr>
          <w:sz w:val="26"/>
          <w:szCs w:val="26"/>
        </w:rPr>
        <w:t>О</w:t>
      </w:r>
      <w:r w:rsidRPr="00A87798">
        <w:rPr>
          <w:sz w:val="26"/>
          <w:szCs w:val="26"/>
        </w:rPr>
        <w:t>бщее количество исполненных участником закупки договоров</w:t>
      </w:r>
      <w:r>
        <w:rPr>
          <w:sz w:val="26"/>
          <w:szCs w:val="26"/>
        </w:rPr>
        <w:t>» показателя «</w:t>
      </w:r>
      <w:r w:rsidRPr="00C8507E">
        <w:rPr>
          <w:sz w:val="26"/>
          <w:szCs w:val="26"/>
        </w:rPr>
        <w:t>Наличие у участников закупки опыта работы, связанного с предметом контракта»</w:t>
      </w:r>
      <w:r>
        <w:rPr>
          <w:sz w:val="26"/>
          <w:szCs w:val="26"/>
        </w:rPr>
        <w:t xml:space="preserve"> критерия «Квалификация участников закупки» Заказчиком установлено следующее: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A87798">
        <w:rPr>
          <w:sz w:val="26"/>
          <w:szCs w:val="26"/>
        </w:rPr>
        <w:t>Подпункт «а» пункта 28 Положения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Лучшим является наибольшее значение детализирующего показателя.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Оценивается общее количество исполненных участником закупки договоров (контрактов) сопоставимого характера.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Под работами (услугами) сопоставимого характера понимаются работы (услуги), предусматривающие выполнение работ по разработке проектной документации или проектно-сметной документации на благоустройство территорий, а также работы по разработке архитектурно-планировочных концепций* по благоустройству территорий.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* Под разработкой архитектурно-планировочных концепций понимаются работы по разработке объемно-пространственных и/или архитектурно-художественных решений.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Перечень документов, подтверждающих наличие у участника закупки опыта оказания услуг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1. исполненный договор (договоры),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2. акт (акты) приемки оказанных услуг (выполненных работ), составленные при исполнении такого договора (договоров);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Последний акт, составленный при исполнении договора, должен быть подписан не ранее чем за 5 лет до даты окончания срока подачи заявок;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№44-ФЗ;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A87798" w:rsidRP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Оценке не подлежат контракты/договоры, работы по которым продолжаются и/или не выполнены (являются незавершенными).</w:t>
      </w:r>
    </w:p>
    <w:p w:rsidR="00A87798" w:rsidRDefault="00A87798" w:rsidP="00A877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lastRenderedPageBreak/>
        <w:t>Оцениваются представленные участником закупки контракты/договоры, которые приложены в составе заявки. Участник закупки вправе указать представленные в составе заявки контракты/договоры в рекомендованной форме «Квалификация участников закупки» (приложение 1 к порядку рассмотрения и оценки заявок на участие в конкурсе</w:t>
      </w:r>
      <w:r>
        <w:rPr>
          <w:sz w:val="26"/>
          <w:szCs w:val="26"/>
        </w:rPr>
        <w:t>».</w:t>
      </w:r>
    </w:p>
    <w:p w:rsidR="00797692" w:rsidRDefault="00FE3556" w:rsidP="00A8779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изучив заявку Победителя, представленную на за</w:t>
      </w:r>
      <w:r w:rsidR="00A87798">
        <w:rPr>
          <w:sz w:val="26"/>
          <w:szCs w:val="26"/>
        </w:rPr>
        <w:t>седание Комиссии Оператором эле</w:t>
      </w:r>
      <w:r>
        <w:rPr>
          <w:sz w:val="26"/>
          <w:szCs w:val="26"/>
        </w:rPr>
        <w:t>к</w:t>
      </w:r>
      <w:r w:rsidR="00A87798">
        <w:rPr>
          <w:sz w:val="26"/>
          <w:szCs w:val="26"/>
        </w:rPr>
        <w:t>т</w:t>
      </w:r>
      <w:r>
        <w:rPr>
          <w:sz w:val="26"/>
          <w:szCs w:val="26"/>
        </w:rPr>
        <w:t xml:space="preserve">ронной площадки, Комиссией установлено, что </w:t>
      </w:r>
      <w:r w:rsidR="00A87798" w:rsidRPr="00BF2294">
        <w:rPr>
          <w:sz w:val="26"/>
          <w:szCs w:val="26"/>
        </w:rPr>
        <w:t>для оценки заявки на участие в Конкурс</w:t>
      </w:r>
      <w:r w:rsidR="00A87798">
        <w:rPr>
          <w:sz w:val="26"/>
          <w:szCs w:val="26"/>
        </w:rPr>
        <w:t>е</w:t>
      </w:r>
      <w:r w:rsidR="00A87798" w:rsidRPr="00BF2294">
        <w:rPr>
          <w:sz w:val="26"/>
          <w:szCs w:val="26"/>
        </w:rPr>
        <w:t xml:space="preserve"> по критерию «Квалификация участников закупки», предусмотренному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</w:t>
      </w:r>
      <w:r w:rsidR="00A87798">
        <w:rPr>
          <w:sz w:val="26"/>
          <w:szCs w:val="26"/>
        </w:rPr>
        <w:t xml:space="preserve"> </w:t>
      </w:r>
      <w:r w:rsidR="00A87798" w:rsidRPr="00BF2294">
        <w:rPr>
          <w:sz w:val="26"/>
          <w:szCs w:val="26"/>
        </w:rPr>
        <w:t xml:space="preserve">в пункт 4 постановления Правительства Российской Федерации от 20 декабря 2021 </w:t>
      </w:r>
      <w:r w:rsidR="00A87798">
        <w:rPr>
          <w:sz w:val="26"/>
          <w:szCs w:val="26"/>
        </w:rPr>
        <w:t xml:space="preserve"> </w:t>
      </w:r>
      <w:r w:rsidR="00A87798" w:rsidRPr="00BF2294">
        <w:rPr>
          <w:sz w:val="26"/>
          <w:szCs w:val="26"/>
        </w:rPr>
        <w:t xml:space="preserve">№ 2369 и признании утратившими силу некоторых актов и отдельных положений некоторых </w:t>
      </w:r>
      <w:r w:rsidR="00A87798" w:rsidRPr="00C45CA8">
        <w:rPr>
          <w:sz w:val="26"/>
          <w:szCs w:val="26"/>
        </w:rPr>
        <w:t>актов Прав</w:t>
      </w:r>
      <w:r w:rsidR="00A87798">
        <w:rPr>
          <w:sz w:val="26"/>
          <w:szCs w:val="26"/>
        </w:rPr>
        <w:t>ительства Российской Федерации»</w:t>
      </w:r>
      <w:r w:rsidR="00A87798" w:rsidRPr="00C45CA8">
        <w:rPr>
          <w:sz w:val="26"/>
          <w:szCs w:val="26"/>
        </w:rPr>
        <w:t xml:space="preserve"> </w:t>
      </w:r>
      <w:r>
        <w:rPr>
          <w:sz w:val="26"/>
          <w:szCs w:val="26"/>
        </w:rPr>
        <w:t>Победителем в составе заявки не представлены контракты и договоры</w:t>
      </w:r>
      <w:r w:rsidR="00A87798">
        <w:rPr>
          <w:sz w:val="26"/>
          <w:szCs w:val="26"/>
        </w:rPr>
        <w:t>.</w:t>
      </w:r>
    </w:p>
    <w:p w:rsidR="00A87798" w:rsidRDefault="00A87798" w:rsidP="00A8779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согласно Протоколу, заявке участника с идентификационным номером «</w:t>
      </w:r>
      <w:r w:rsidRPr="00A87798">
        <w:rPr>
          <w:sz w:val="26"/>
          <w:szCs w:val="26"/>
        </w:rPr>
        <w:t>116871205</w:t>
      </w:r>
      <w:r>
        <w:rPr>
          <w:sz w:val="26"/>
          <w:szCs w:val="26"/>
        </w:rPr>
        <w:t>» присвоено 40 баллов по критерию «Квалификация участников закупки» и установлено в том числе следующее:</w:t>
      </w:r>
    </w:p>
    <w:p w:rsidR="00A87798" w:rsidRPr="00A87798" w:rsidRDefault="00A87798" w:rsidP="00A8779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A87798">
        <w:rPr>
          <w:sz w:val="26"/>
          <w:szCs w:val="26"/>
        </w:rPr>
        <w:t xml:space="preserve">Позиция 1 Заявка (116871205) </w:t>
      </w:r>
    </w:p>
    <w:p w:rsidR="00A87798" w:rsidRDefault="00A87798" w:rsidP="00A8779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A87798">
        <w:rPr>
          <w:sz w:val="26"/>
          <w:szCs w:val="26"/>
        </w:rPr>
        <w:t>Участником представлено 2196 контракта (д</w:t>
      </w:r>
      <w:r>
        <w:rPr>
          <w:sz w:val="26"/>
          <w:szCs w:val="26"/>
        </w:rPr>
        <w:t>оговора). К оценке приняты 2196».</w:t>
      </w:r>
    </w:p>
    <w:p w:rsidR="00A87798" w:rsidRDefault="00A87798" w:rsidP="00A8779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изучив </w:t>
      </w:r>
      <w:r w:rsidR="004C57C9">
        <w:rPr>
          <w:sz w:val="26"/>
          <w:szCs w:val="26"/>
        </w:rPr>
        <w:t xml:space="preserve">заявку участника </w:t>
      </w:r>
      <w:r w:rsidR="004C57C9">
        <w:rPr>
          <w:sz w:val="26"/>
          <w:szCs w:val="26"/>
        </w:rPr>
        <w:t>с идентификационным номером «</w:t>
      </w:r>
      <w:r w:rsidR="004C57C9" w:rsidRPr="00A87798">
        <w:rPr>
          <w:sz w:val="26"/>
          <w:szCs w:val="26"/>
        </w:rPr>
        <w:t>116871205</w:t>
      </w:r>
      <w:r w:rsidR="004C57C9">
        <w:rPr>
          <w:sz w:val="26"/>
          <w:szCs w:val="26"/>
        </w:rPr>
        <w:t>»</w:t>
      </w:r>
      <w:r>
        <w:rPr>
          <w:sz w:val="26"/>
          <w:szCs w:val="26"/>
        </w:rPr>
        <w:t>,</w:t>
      </w:r>
      <w:r w:rsidR="004C57C9">
        <w:rPr>
          <w:sz w:val="26"/>
          <w:szCs w:val="26"/>
        </w:rPr>
        <w:t xml:space="preserve"> Комиссия приходит к выводу, что</w:t>
      </w:r>
      <w:r>
        <w:rPr>
          <w:sz w:val="26"/>
          <w:szCs w:val="26"/>
        </w:rPr>
        <w:t xml:space="preserve"> представленные </w:t>
      </w:r>
      <w:r w:rsidR="004C57C9">
        <w:rPr>
          <w:sz w:val="26"/>
          <w:szCs w:val="26"/>
        </w:rPr>
        <w:t xml:space="preserve">в составе заявки договоры не соответствуют установленному Заказчиком порядку оценки заявок, поскольку в указанных договорах не указаны объемы работ, в связи с чем не представляется возможным прийти к выводу о том, что в рамках исполнения указанных договоров выполнялись работы </w:t>
      </w:r>
      <w:r w:rsidR="004C57C9" w:rsidRPr="00A87798">
        <w:rPr>
          <w:sz w:val="26"/>
          <w:szCs w:val="26"/>
        </w:rPr>
        <w:t>по разработке проектной документации или проектно-сметной документации на благоустройство территорий, а также работы по разработке архитектурно-планировочных концепций</w:t>
      </w:r>
      <w:r w:rsidR="004C57C9">
        <w:rPr>
          <w:sz w:val="26"/>
          <w:szCs w:val="26"/>
        </w:rPr>
        <w:t>.</w:t>
      </w:r>
    </w:p>
    <w:p w:rsidR="004C57C9" w:rsidRDefault="004C57C9" w:rsidP="00A8779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Комиссия приходит к выводу, что действия Конкурсной комиссии в части рассмотрения документов, представленных участниками в составе заявок на участие в Конкурсе </w:t>
      </w:r>
      <w:proofErr w:type="gramStart"/>
      <w:r>
        <w:rPr>
          <w:sz w:val="26"/>
          <w:szCs w:val="26"/>
        </w:rPr>
        <w:t>подобным образом</w:t>
      </w:r>
      <w:proofErr w:type="gramEnd"/>
      <w:r>
        <w:rPr>
          <w:sz w:val="26"/>
          <w:szCs w:val="26"/>
        </w:rPr>
        <w:t xml:space="preserve"> противоречат установленному Заказчиком порядку оценки и требованиям Закона о контрактной системе.</w:t>
      </w:r>
    </w:p>
    <w:p w:rsidR="004C57C9" w:rsidRDefault="004C57C9" w:rsidP="004C57C9">
      <w:pPr>
        <w:spacing w:before="0" w:line="276" w:lineRule="auto"/>
        <w:ind w:firstLine="709"/>
        <w:jc w:val="both"/>
        <w:rPr>
          <w:sz w:val="26"/>
          <w:szCs w:val="26"/>
        </w:rPr>
      </w:pPr>
      <w:r w:rsidRPr="00762B2E">
        <w:rPr>
          <w:sz w:val="26"/>
          <w:szCs w:val="26"/>
        </w:rPr>
        <w:t>На основании изложенного,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</w:t>
      </w:r>
      <w:r>
        <w:rPr>
          <w:sz w:val="26"/>
          <w:szCs w:val="26"/>
        </w:rPr>
        <w:t>арушениях.</w:t>
      </w:r>
    </w:p>
    <w:p w:rsidR="004C57C9" w:rsidRDefault="004C57C9" w:rsidP="00A8779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Заказчик на заседание Комиссии явку представителей не обеспечил, документов и сведений, свидетельствующих о правомерности действий Конкурсной комиссии, не представил.</w:t>
      </w:r>
    </w:p>
    <w:p w:rsidR="004C57C9" w:rsidRDefault="004C57C9" w:rsidP="00A8779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5A0E20" w:rsidRPr="00932C75" w:rsidRDefault="004C57C9" w:rsidP="005A0E2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>2.</w:t>
      </w:r>
      <w:r w:rsidR="005A0E20">
        <w:rPr>
          <w:sz w:val="26"/>
          <w:szCs w:val="26"/>
        </w:rPr>
        <w:t xml:space="preserve"> </w:t>
      </w:r>
      <w:r w:rsidR="005A0E20" w:rsidRPr="00932C75">
        <w:rPr>
          <w:color w:val="auto"/>
          <w:sz w:val="26"/>
          <w:szCs w:val="26"/>
        </w:rPr>
        <w:t xml:space="preserve">В соответствии с пунктом 2 части 22 статьи 99 Закона о контрактной </w:t>
      </w:r>
      <w:r w:rsidR="005A0E20" w:rsidRPr="00932C75">
        <w:rPr>
          <w:color w:val="auto"/>
          <w:sz w:val="26"/>
          <w:szCs w:val="26"/>
        </w:rPr>
        <w:lastRenderedPageBreak/>
        <w:t>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 w:rsidR="005A0E20" w:rsidRPr="00932C75" w:rsidRDefault="005A0E20" w:rsidP="005A0E2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32C75">
        <w:rPr>
          <w:color w:val="auto"/>
          <w:sz w:val="26"/>
          <w:szCs w:val="26"/>
        </w:rPr>
        <w:t xml:space="preserve">Решением комиссии от </w:t>
      </w:r>
      <w:r>
        <w:rPr>
          <w:sz w:val="26"/>
          <w:szCs w:val="26"/>
        </w:rPr>
        <w:t>08</w:t>
      </w:r>
      <w:r w:rsidRPr="0071705A">
        <w:rPr>
          <w:sz w:val="26"/>
          <w:szCs w:val="26"/>
        </w:rPr>
        <w:t>.</w:t>
      </w:r>
      <w:r>
        <w:rPr>
          <w:sz w:val="26"/>
          <w:szCs w:val="26"/>
        </w:rPr>
        <w:t>08</w:t>
      </w:r>
      <w:r w:rsidRPr="0071705A">
        <w:rPr>
          <w:sz w:val="26"/>
          <w:szCs w:val="26"/>
        </w:rPr>
        <w:t>.202</w:t>
      </w:r>
      <w:r>
        <w:rPr>
          <w:sz w:val="26"/>
          <w:szCs w:val="26"/>
        </w:rPr>
        <w:t>4</w:t>
      </w:r>
      <w:r w:rsidRPr="0071705A">
        <w:rPr>
          <w:bCs/>
          <w:sz w:val="26"/>
          <w:szCs w:val="26"/>
        </w:rPr>
        <w:t xml:space="preserve"> № 050</w:t>
      </w:r>
      <w:r w:rsidRPr="00A91F75">
        <w:rPr>
          <w:bCs/>
          <w:sz w:val="26"/>
          <w:szCs w:val="26"/>
        </w:rPr>
        <w:t>/06/105-</w:t>
      </w:r>
      <w:r>
        <w:rPr>
          <w:bCs/>
          <w:sz w:val="26"/>
          <w:szCs w:val="26"/>
        </w:rPr>
        <w:t>26392</w:t>
      </w:r>
      <w:r w:rsidRPr="00A91F75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 xml:space="preserve">4 </w:t>
      </w:r>
      <w:r w:rsidRPr="00932C75">
        <w:rPr>
          <w:color w:val="auto"/>
          <w:sz w:val="26"/>
          <w:szCs w:val="26"/>
        </w:rPr>
        <w:t xml:space="preserve">(далее – Решение № </w:t>
      </w:r>
      <w:r w:rsidRPr="0071705A">
        <w:rPr>
          <w:bCs/>
          <w:sz w:val="26"/>
          <w:szCs w:val="26"/>
        </w:rPr>
        <w:t>050</w:t>
      </w:r>
      <w:r w:rsidRPr="00A91F75">
        <w:rPr>
          <w:bCs/>
          <w:sz w:val="26"/>
          <w:szCs w:val="26"/>
        </w:rPr>
        <w:t>/06/105-</w:t>
      </w:r>
      <w:r>
        <w:rPr>
          <w:bCs/>
          <w:sz w:val="26"/>
          <w:szCs w:val="26"/>
        </w:rPr>
        <w:t>26392</w:t>
      </w:r>
      <w:r w:rsidRPr="00A91F75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4</w:t>
      </w:r>
      <w:r w:rsidRPr="00932C75">
        <w:rPr>
          <w:color w:val="auto"/>
          <w:sz w:val="26"/>
          <w:szCs w:val="26"/>
        </w:rPr>
        <w:t>) в действиях Заказчика выявлен</w:t>
      </w:r>
      <w:r>
        <w:rPr>
          <w:color w:val="auto"/>
          <w:sz w:val="26"/>
          <w:szCs w:val="26"/>
        </w:rPr>
        <w:t>ы</w:t>
      </w:r>
      <w:r w:rsidRPr="00932C75">
        <w:rPr>
          <w:color w:val="auto"/>
          <w:sz w:val="26"/>
          <w:szCs w:val="26"/>
        </w:rPr>
        <w:t xml:space="preserve"> нарушения </w:t>
      </w:r>
      <w:r w:rsidRPr="005A0E20">
        <w:rPr>
          <w:sz w:val="26"/>
          <w:szCs w:val="26"/>
        </w:rPr>
        <w:t>ч</w:t>
      </w:r>
      <w:r>
        <w:rPr>
          <w:sz w:val="26"/>
          <w:szCs w:val="26"/>
        </w:rPr>
        <w:t xml:space="preserve">асти </w:t>
      </w:r>
      <w:r w:rsidRPr="005A0E20">
        <w:rPr>
          <w:sz w:val="26"/>
          <w:szCs w:val="26"/>
        </w:rPr>
        <w:t>13 ст</w:t>
      </w:r>
      <w:r>
        <w:rPr>
          <w:sz w:val="26"/>
          <w:szCs w:val="26"/>
        </w:rPr>
        <w:t xml:space="preserve">атьи </w:t>
      </w:r>
      <w:r w:rsidRPr="005A0E20">
        <w:rPr>
          <w:sz w:val="26"/>
          <w:szCs w:val="26"/>
        </w:rPr>
        <w:t>48</w:t>
      </w:r>
      <w:r>
        <w:rPr>
          <w:sz w:val="26"/>
          <w:szCs w:val="26"/>
        </w:rPr>
        <w:t xml:space="preserve">, пункта 1 части 2 статьи </w:t>
      </w:r>
      <w:r w:rsidRPr="005A0E20">
        <w:rPr>
          <w:sz w:val="26"/>
          <w:szCs w:val="26"/>
        </w:rPr>
        <w:t>42</w:t>
      </w:r>
      <w:r>
        <w:rPr>
          <w:sz w:val="26"/>
          <w:szCs w:val="26"/>
        </w:rPr>
        <w:t xml:space="preserve"> </w:t>
      </w:r>
      <w:r w:rsidRPr="00932C75">
        <w:rPr>
          <w:color w:val="auto"/>
          <w:sz w:val="26"/>
          <w:szCs w:val="26"/>
        </w:rPr>
        <w:t>Закона о контрактной системе.</w:t>
      </w:r>
    </w:p>
    <w:p w:rsidR="005A0E20" w:rsidRPr="00932C75" w:rsidRDefault="005A0E20" w:rsidP="005A0E2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32C75">
        <w:rPr>
          <w:color w:val="auto"/>
          <w:sz w:val="26"/>
          <w:szCs w:val="26"/>
        </w:rPr>
        <w:t xml:space="preserve">На основании Решения № </w:t>
      </w:r>
      <w:r w:rsidRPr="0071705A">
        <w:rPr>
          <w:bCs/>
          <w:sz w:val="26"/>
          <w:szCs w:val="26"/>
        </w:rPr>
        <w:t>050</w:t>
      </w:r>
      <w:r w:rsidRPr="00A91F75">
        <w:rPr>
          <w:bCs/>
          <w:sz w:val="26"/>
          <w:szCs w:val="26"/>
        </w:rPr>
        <w:t>/06/105-</w:t>
      </w:r>
      <w:r>
        <w:rPr>
          <w:bCs/>
          <w:sz w:val="26"/>
          <w:szCs w:val="26"/>
        </w:rPr>
        <w:t>26392</w:t>
      </w:r>
      <w:r w:rsidRPr="00A91F75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4</w:t>
      </w:r>
      <w:r>
        <w:rPr>
          <w:color w:val="auto"/>
          <w:sz w:val="26"/>
          <w:szCs w:val="26"/>
        </w:rPr>
        <w:t xml:space="preserve"> </w:t>
      </w:r>
      <w:r w:rsidRPr="00932C75">
        <w:rPr>
          <w:color w:val="auto"/>
          <w:sz w:val="26"/>
          <w:szCs w:val="26"/>
        </w:rPr>
        <w:t xml:space="preserve">Заказчику, Оператору электронной площадки выдано Предписание об устранении выявленных нарушений путем отмены протоколов, составленных в ходе проведения </w:t>
      </w:r>
      <w:r w:rsidR="00AD363A">
        <w:rPr>
          <w:color w:val="auto"/>
          <w:sz w:val="26"/>
          <w:szCs w:val="26"/>
        </w:rPr>
        <w:t>Конкурса</w:t>
      </w:r>
      <w:r w:rsidRPr="00932C75">
        <w:rPr>
          <w:color w:val="auto"/>
          <w:sz w:val="26"/>
          <w:szCs w:val="26"/>
        </w:rPr>
        <w:t>, а также необходимости внесени</w:t>
      </w:r>
      <w:bookmarkStart w:id="0" w:name="_GoBack"/>
      <w:bookmarkEnd w:id="0"/>
      <w:r w:rsidRPr="00932C75">
        <w:rPr>
          <w:color w:val="auto"/>
          <w:sz w:val="26"/>
          <w:szCs w:val="26"/>
        </w:rPr>
        <w:t xml:space="preserve">я изменений в извещение о проведении </w:t>
      </w:r>
      <w:r w:rsidR="00AD363A">
        <w:rPr>
          <w:color w:val="auto"/>
          <w:sz w:val="26"/>
          <w:szCs w:val="26"/>
        </w:rPr>
        <w:t>Конкурса</w:t>
      </w:r>
      <w:r w:rsidRPr="00932C75">
        <w:rPr>
          <w:color w:val="auto"/>
          <w:sz w:val="26"/>
          <w:szCs w:val="26"/>
        </w:rPr>
        <w:t xml:space="preserve">. Срок исполнения Предписания – до </w:t>
      </w:r>
      <w:r>
        <w:rPr>
          <w:color w:val="auto"/>
          <w:sz w:val="26"/>
          <w:szCs w:val="26"/>
        </w:rPr>
        <w:t>26.08</w:t>
      </w:r>
      <w:r w:rsidRPr="00932C75">
        <w:rPr>
          <w:color w:val="auto"/>
          <w:sz w:val="26"/>
          <w:szCs w:val="26"/>
        </w:rPr>
        <w:t>.2024.</w:t>
      </w:r>
    </w:p>
    <w:p w:rsidR="005A0E20" w:rsidRPr="00932C75" w:rsidRDefault="005A0E20" w:rsidP="005A0E2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32C75">
        <w:rPr>
          <w:color w:val="auto"/>
          <w:sz w:val="26"/>
          <w:szCs w:val="26"/>
        </w:rPr>
        <w:t xml:space="preserve">Изучив документы и сведения, Комиссия приходит к выводу, что Заказчиком исполнено Предписание по делу от </w:t>
      </w:r>
      <w:r>
        <w:rPr>
          <w:sz w:val="26"/>
          <w:szCs w:val="26"/>
        </w:rPr>
        <w:t>08</w:t>
      </w:r>
      <w:r w:rsidRPr="0071705A">
        <w:rPr>
          <w:sz w:val="26"/>
          <w:szCs w:val="26"/>
        </w:rPr>
        <w:t>.</w:t>
      </w:r>
      <w:r>
        <w:rPr>
          <w:sz w:val="26"/>
          <w:szCs w:val="26"/>
        </w:rPr>
        <w:t>08</w:t>
      </w:r>
      <w:r w:rsidRPr="0071705A">
        <w:rPr>
          <w:sz w:val="26"/>
          <w:szCs w:val="26"/>
        </w:rPr>
        <w:t>.202</w:t>
      </w:r>
      <w:r>
        <w:rPr>
          <w:sz w:val="26"/>
          <w:szCs w:val="26"/>
        </w:rPr>
        <w:t>4</w:t>
      </w:r>
      <w:r w:rsidRPr="0071705A">
        <w:rPr>
          <w:bCs/>
          <w:sz w:val="26"/>
          <w:szCs w:val="26"/>
        </w:rPr>
        <w:t xml:space="preserve"> № 050</w:t>
      </w:r>
      <w:r w:rsidRPr="00A91F75">
        <w:rPr>
          <w:bCs/>
          <w:sz w:val="26"/>
          <w:szCs w:val="26"/>
        </w:rPr>
        <w:t>/06/105-</w:t>
      </w:r>
      <w:r>
        <w:rPr>
          <w:bCs/>
          <w:sz w:val="26"/>
          <w:szCs w:val="26"/>
        </w:rPr>
        <w:t>26392</w:t>
      </w:r>
      <w:r w:rsidRPr="00A91F75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4</w:t>
      </w:r>
      <w:r w:rsidRPr="00932C75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не </w:t>
      </w:r>
      <w:r w:rsidRPr="00932C75">
        <w:rPr>
          <w:color w:val="auto"/>
          <w:sz w:val="26"/>
          <w:szCs w:val="26"/>
        </w:rPr>
        <w:t>в полном объеме.</w:t>
      </w:r>
    </w:p>
    <w:p w:rsidR="005A0E20" w:rsidRPr="00932C75" w:rsidRDefault="005A0E20" w:rsidP="005A0E2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32C75">
        <w:rPr>
          <w:color w:val="auto"/>
          <w:sz w:val="26"/>
          <w:szCs w:val="26"/>
        </w:rPr>
        <w:t>Вместе с тем, представитель Заказчика не представил документов и сведений, свидетельствующих об обратном.</w:t>
      </w:r>
    </w:p>
    <w:p w:rsidR="005A0E20" w:rsidRDefault="005A0E20" w:rsidP="005A0E2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32C75">
        <w:rPr>
          <w:color w:val="auto"/>
          <w:sz w:val="26"/>
          <w:szCs w:val="26"/>
        </w:rPr>
        <w:t>Таким образом, действия Заказчика, не исполнившего надлежащим образом Предписание, нарушают пункт 2 части 22 статьи 99 Закона о контрактной системе и содержат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правонарушениях.</w:t>
      </w:r>
    </w:p>
    <w:p w:rsidR="005A0E20" w:rsidRPr="00A939D7" w:rsidRDefault="005A0E20" w:rsidP="005A0E20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A939D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</w:t>
      </w:r>
      <w:r w:rsidRPr="00A939D7">
        <w:rPr>
          <w:sz w:val="26"/>
          <w:szCs w:val="26"/>
        </w:rPr>
        <w:lastRenderedPageBreak/>
        <w:t xml:space="preserve">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5A0E20" w:rsidRPr="00A939D7" w:rsidRDefault="005A0E20" w:rsidP="005A0E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В соответствии с частью 2 статьи 33 Закона о контрактной системе </w:t>
      </w:r>
      <w:r>
        <w:rPr>
          <w:sz w:val="26"/>
          <w:szCs w:val="26"/>
        </w:rPr>
        <w:t>о</w:t>
      </w:r>
      <w:r w:rsidRPr="00E61A93">
        <w:rPr>
          <w:sz w:val="26"/>
          <w:szCs w:val="26"/>
        </w:rPr>
        <w:t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5A0E20" w:rsidRDefault="005A0E20" w:rsidP="005A0E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1 части 2 статьи 4</w:t>
      </w:r>
      <w:r>
        <w:rPr>
          <w:sz w:val="26"/>
          <w:szCs w:val="26"/>
        </w:rPr>
        <w:t xml:space="preserve">2 Закона о контрактной системе </w:t>
      </w:r>
      <w:r w:rsidRPr="00A939D7">
        <w:rPr>
          <w:sz w:val="26"/>
          <w:szCs w:val="26"/>
        </w:rPr>
        <w:t>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A0E20" w:rsidRDefault="005A0E20" w:rsidP="005A0E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521F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5B521F">
        <w:rPr>
          <w:sz w:val="26"/>
          <w:szCs w:val="26"/>
        </w:rPr>
        <w:t>группировочные</w:t>
      </w:r>
      <w:proofErr w:type="spellEnd"/>
      <w:r w:rsidRPr="005B521F">
        <w:rPr>
          <w:sz w:val="26"/>
          <w:szCs w:val="26"/>
        </w:rPr>
        <w:t xml:space="preserve"> наименования.</w:t>
      </w:r>
    </w:p>
    <w:p w:rsidR="005A0E20" w:rsidRDefault="005A0E20" w:rsidP="005A0E20">
      <w:pPr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Описании объекта закупки Заказчиком установлено в том числе следующее:</w:t>
      </w:r>
    </w:p>
    <w:p w:rsidR="005A0E20" w:rsidRDefault="005A0E20" w:rsidP="005A0E20">
      <w:pPr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«В</w:t>
      </w:r>
      <w:r w:rsidRPr="00C75A11">
        <w:rPr>
          <w:sz w:val="26"/>
          <w:szCs w:val="26"/>
        </w:rPr>
        <w:t>се архитектурные решения предварительно согласовать с Заказчиком.</w:t>
      </w:r>
    </w:p>
    <w:p w:rsidR="005A0E20" w:rsidRDefault="005A0E20" w:rsidP="005A0E20">
      <w:pPr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5A0E20">
        <w:rPr>
          <w:sz w:val="26"/>
          <w:szCs w:val="26"/>
        </w:rPr>
        <w:t xml:space="preserve">се конструктивные решения предварительно согласовать с Заказчиком. </w:t>
      </w:r>
      <w:r w:rsidRPr="00C75A11">
        <w:rPr>
          <w:sz w:val="26"/>
          <w:szCs w:val="26"/>
        </w:rPr>
        <w:t>Дизайн светильников и опор освещения определить на стадии выполнения концепции, в случае замены на стадии выполнения проектной документ</w:t>
      </w:r>
      <w:r>
        <w:rPr>
          <w:sz w:val="26"/>
          <w:szCs w:val="26"/>
        </w:rPr>
        <w:t>ации – согласовать с Заказчиком».</w:t>
      </w:r>
    </w:p>
    <w:p w:rsidR="005A0E20" w:rsidRPr="00F66AD6" w:rsidRDefault="005A0E20" w:rsidP="005A0E20">
      <w:pPr>
        <w:spacing w:before="0" w:line="271" w:lineRule="auto"/>
        <w:ind w:firstLine="709"/>
        <w:jc w:val="both"/>
        <w:rPr>
          <w:sz w:val="26"/>
          <w:szCs w:val="26"/>
        </w:rPr>
      </w:pPr>
      <w:r w:rsidRPr="00F66AD6">
        <w:rPr>
          <w:sz w:val="26"/>
          <w:szCs w:val="26"/>
        </w:rPr>
        <w:t xml:space="preserve">Вместе с тем, в составе извещения о проведении Конкурса не регламентирован порядок согласования </w:t>
      </w:r>
      <w:r>
        <w:rPr>
          <w:sz w:val="26"/>
          <w:szCs w:val="26"/>
        </w:rPr>
        <w:t xml:space="preserve">с Заказчиком, </w:t>
      </w:r>
      <w:r w:rsidRPr="00F66AD6">
        <w:rPr>
          <w:sz w:val="26"/>
          <w:szCs w:val="26"/>
        </w:rPr>
        <w:t>что вводит участников закупки в заблуждение и противоречит требованиям Закона о контрактной системе.</w:t>
      </w:r>
    </w:p>
    <w:p w:rsidR="005A0E20" w:rsidRPr="00F66AD6" w:rsidRDefault="005A0E20" w:rsidP="005A0E20">
      <w:pPr>
        <w:spacing w:before="0" w:line="271" w:lineRule="auto"/>
        <w:ind w:firstLine="709"/>
        <w:jc w:val="both"/>
        <w:rPr>
          <w:sz w:val="26"/>
          <w:szCs w:val="26"/>
        </w:rPr>
      </w:pPr>
      <w:r w:rsidRPr="00F66AD6">
        <w:rPr>
          <w:sz w:val="26"/>
          <w:szCs w:val="26"/>
        </w:rPr>
        <w:t>Таким образом, изучив документы и сведения, размещенные на Официальном сайте, Комиссия приходит к выводу, что действия Заказчик в части формирования описания объекта закупки подобным образом ограничивают участников закупки и противоречат требованиям Закона о контрактной системе.</w:t>
      </w:r>
    </w:p>
    <w:p w:rsidR="005A0E20" w:rsidRPr="00F66AD6" w:rsidRDefault="005A0E20" w:rsidP="005A0E20">
      <w:pPr>
        <w:spacing w:before="0" w:line="271" w:lineRule="auto"/>
        <w:ind w:firstLine="709"/>
        <w:jc w:val="both"/>
        <w:rPr>
          <w:sz w:val="26"/>
          <w:szCs w:val="26"/>
        </w:rPr>
      </w:pPr>
      <w:r w:rsidRPr="00F66AD6">
        <w:rPr>
          <w:sz w:val="26"/>
          <w:szCs w:val="26"/>
        </w:rPr>
        <w:t xml:space="preserve">Кроме того, допущенные нарушения в Приложении </w:t>
      </w:r>
      <w:r>
        <w:rPr>
          <w:sz w:val="26"/>
          <w:szCs w:val="26"/>
        </w:rPr>
        <w:t>№</w:t>
      </w:r>
      <w:r w:rsidRPr="00F66AD6">
        <w:rPr>
          <w:sz w:val="26"/>
          <w:szCs w:val="26"/>
        </w:rPr>
        <w:t xml:space="preserve"> 5 к Контракту </w:t>
      </w:r>
      <w:r>
        <w:rPr>
          <w:sz w:val="26"/>
          <w:szCs w:val="26"/>
        </w:rPr>
        <w:t>«</w:t>
      </w:r>
      <w:r w:rsidRPr="00F66AD6">
        <w:rPr>
          <w:sz w:val="26"/>
          <w:szCs w:val="26"/>
        </w:rPr>
        <w:t>Описание объекта закупки</w:t>
      </w:r>
      <w:r>
        <w:rPr>
          <w:sz w:val="26"/>
          <w:szCs w:val="26"/>
        </w:rPr>
        <w:t>»</w:t>
      </w:r>
      <w:r w:rsidRPr="00F66AD6">
        <w:rPr>
          <w:sz w:val="26"/>
          <w:szCs w:val="26"/>
        </w:rPr>
        <w:t xml:space="preserve"> в части не установления порядка согласования </w:t>
      </w:r>
      <w:r>
        <w:rPr>
          <w:sz w:val="26"/>
          <w:szCs w:val="26"/>
        </w:rPr>
        <w:t xml:space="preserve">с </w:t>
      </w:r>
      <w:r>
        <w:rPr>
          <w:sz w:val="26"/>
          <w:szCs w:val="26"/>
        </w:rPr>
        <w:lastRenderedPageBreak/>
        <w:t xml:space="preserve">Заказчиком </w:t>
      </w:r>
      <w:r w:rsidRPr="00F66AD6">
        <w:rPr>
          <w:sz w:val="26"/>
          <w:szCs w:val="26"/>
        </w:rPr>
        <w:t>влияет на порядок исполнения обязательств по контракту.</w:t>
      </w:r>
    </w:p>
    <w:p w:rsidR="005A0E20" w:rsidRDefault="005A0E20" w:rsidP="005A0E20">
      <w:pPr>
        <w:spacing w:before="0" w:line="271" w:lineRule="auto"/>
        <w:ind w:firstLine="709"/>
        <w:jc w:val="both"/>
        <w:rPr>
          <w:sz w:val="26"/>
          <w:szCs w:val="26"/>
        </w:rPr>
      </w:pPr>
      <w:r w:rsidRPr="00F66AD6">
        <w:rPr>
          <w:sz w:val="26"/>
          <w:szCs w:val="26"/>
        </w:rPr>
        <w:t>Таким образом,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5A0E20" w:rsidRDefault="005A0E20" w:rsidP="005A0E2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5A0E20" w:rsidRDefault="005A0E20" w:rsidP="005A0E20">
      <w:pPr>
        <w:spacing w:before="0" w:line="276" w:lineRule="auto"/>
        <w:ind w:firstLine="0"/>
        <w:rPr>
          <w:b/>
          <w:sz w:val="26"/>
          <w:szCs w:val="26"/>
        </w:rPr>
      </w:pPr>
    </w:p>
    <w:p w:rsidR="005A0E20" w:rsidRDefault="005A0E20" w:rsidP="005A0E20">
      <w:pPr>
        <w:spacing w:before="0" w:line="276" w:lineRule="auto"/>
        <w:ind w:firstLine="0"/>
        <w:rPr>
          <w:b/>
          <w:sz w:val="26"/>
          <w:szCs w:val="26"/>
        </w:rPr>
      </w:pPr>
    </w:p>
    <w:p w:rsidR="005A0E20" w:rsidRDefault="005A0E20" w:rsidP="005A0E20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61DCC">
        <w:rPr>
          <w:b/>
          <w:sz w:val="26"/>
          <w:szCs w:val="26"/>
        </w:rPr>
        <w:t>РЕШИЛА:</w:t>
      </w:r>
    </w:p>
    <w:p w:rsidR="005A0E20" w:rsidRPr="00577E78" w:rsidRDefault="005A0E20" w:rsidP="005A0E20">
      <w:pPr>
        <w:pStyle w:val="a8"/>
        <w:numPr>
          <w:ilvl w:val="0"/>
          <w:numId w:val="1"/>
        </w:numPr>
        <w:tabs>
          <w:tab w:val="left" w:pos="993"/>
          <w:tab w:val="left" w:pos="1418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 w:rsidRPr="00461DCC">
        <w:rPr>
          <w:sz w:val="26"/>
          <w:szCs w:val="26"/>
        </w:rPr>
        <w:t xml:space="preserve">Признать жалобу </w:t>
      </w:r>
      <w:r w:rsidRPr="005A0E20">
        <w:rPr>
          <w:sz w:val="26"/>
          <w:szCs w:val="26"/>
        </w:rPr>
        <w:t>ООО «Архитектура. Экология. Ландшафт Групп»</w:t>
      </w:r>
      <w:r>
        <w:rPr>
          <w:sz w:val="26"/>
          <w:szCs w:val="26"/>
        </w:rPr>
        <w:t xml:space="preserve"> </w:t>
      </w:r>
      <w:r w:rsidRPr="00A62C6B">
        <w:rPr>
          <w:sz w:val="26"/>
          <w:szCs w:val="26"/>
        </w:rPr>
        <w:t>обоснованной.</w:t>
      </w:r>
    </w:p>
    <w:p w:rsidR="005A0E20" w:rsidRDefault="005A0E20" w:rsidP="005A0E20">
      <w:pPr>
        <w:pStyle w:val="a8"/>
        <w:numPr>
          <w:ilvl w:val="0"/>
          <w:numId w:val="1"/>
        </w:numPr>
        <w:tabs>
          <w:tab w:val="left" w:pos="993"/>
          <w:tab w:val="left" w:pos="1418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 w:rsidRPr="00577E78">
        <w:rPr>
          <w:bCs/>
          <w:iCs/>
          <w:sz w:val="26"/>
          <w:szCs w:val="26"/>
        </w:rPr>
        <w:t>Признать в действиях Заказчика нарушение пункта 1 части 2 статьи 42</w:t>
      </w:r>
      <w:r>
        <w:rPr>
          <w:bCs/>
          <w:iCs/>
          <w:sz w:val="26"/>
          <w:szCs w:val="26"/>
        </w:rPr>
        <w:t xml:space="preserve">, пункта </w:t>
      </w:r>
      <w:r w:rsidR="004D7F79">
        <w:rPr>
          <w:bCs/>
          <w:iCs/>
          <w:sz w:val="26"/>
          <w:szCs w:val="26"/>
        </w:rPr>
        <w:t>2</w:t>
      </w:r>
      <w:r>
        <w:rPr>
          <w:color w:val="auto"/>
          <w:sz w:val="26"/>
          <w:szCs w:val="26"/>
        </w:rPr>
        <w:t xml:space="preserve"> части 22 статьи 99</w:t>
      </w:r>
      <w:r w:rsidRPr="00577E78">
        <w:rPr>
          <w:bCs/>
          <w:iCs/>
          <w:sz w:val="26"/>
          <w:szCs w:val="26"/>
        </w:rPr>
        <w:t xml:space="preserve"> Закона о контрактной системе.</w:t>
      </w:r>
    </w:p>
    <w:p w:rsidR="005A0E20" w:rsidRPr="00F66AD6" w:rsidRDefault="005A0E20" w:rsidP="005A0E20">
      <w:pPr>
        <w:pStyle w:val="a8"/>
        <w:numPr>
          <w:ilvl w:val="0"/>
          <w:numId w:val="1"/>
        </w:numPr>
        <w:tabs>
          <w:tab w:val="left" w:pos="993"/>
          <w:tab w:val="left" w:pos="1418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Признать в действиях Конкурсной комиссии нарушение </w:t>
      </w:r>
      <w:r>
        <w:rPr>
          <w:bCs/>
          <w:iCs/>
          <w:sz w:val="26"/>
          <w:szCs w:val="26"/>
        </w:rPr>
        <w:t xml:space="preserve">пункта 1 </w:t>
      </w:r>
      <w:r>
        <w:rPr>
          <w:bCs/>
          <w:iCs/>
          <w:sz w:val="26"/>
          <w:szCs w:val="26"/>
        </w:rPr>
        <w:t xml:space="preserve">части </w:t>
      </w:r>
      <w:r>
        <w:rPr>
          <w:bCs/>
          <w:iCs/>
          <w:sz w:val="26"/>
          <w:szCs w:val="26"/>
        </w:rPr>
        <w:t>11</w:t>
      </w:r>
      <w:r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</w:rPr>
        <w:br/>
        <w:t xml:space="preserve">статьи 48 </w:t>
      </w:r>
      <w:r w:rsidRPr="00577E78">
        <w:rPr>
          <w:bCs/>
          <w:iCs/>
          <w:sz w:val="26"/>
          <w:szCs w:val="26"/>
        </w:rPr>
        <w:t>Закона о контрактной системе.</w:t>
      </w:r>
    </w:p>
    <w:p w:rsidR="005A0E20" w:rsidRPr="00577E78" w:rsidRDefault="005A0E20" w:rsidP="005A0E20">
      <w:pPr>
        <w:pStyle w:val="a8"/>
        <w:numPr>
          <w:ilvl w:val="0"/>
          <w:numId w:val="1"/>
        </w:numPr>
        <w:tabs>
          <w:tab w:val="left" w:pos="993"/>
          <w:tab w:val="left" w:pos="1418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 w:rsidRPr="00577E78">
        <w:rPr>
          <w:bCs/>
          <w:iCs/>
          <w:sz w:val="26"/>
          <w:szCs w:val="26"/>
        </w:rPr>
        <w:t xml:space="preserve">Заказчику, Уполномоченному </w:t>
      </w:r>
      <w:r>
        <w:rPr>
          <w:bCs/>
          <w:iCs/>
          <w:sz w:val="26"/>
          <w:szCs w:val="26"/>
        </w:rPr>
        <w:t>учреждению</w:t>
      </w:r>
      <w:r w:rsidRPr="00577E78">
        <w:rPr>
          <w:bCs/>
          <w:iCs/>
          <w:sz w:val="26"/>
          <w:szCs w:val="26"/>
        </w:rPr>
        <w:t>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5A0E20" w:rsidRPr="00577E78" w:rsidRDefault="005A0E20" w:rsidP="005A0E20">
      <w:pPr>
        <w:pStyle w:val="a8"/>
        <w:numPr>
          <w:ilvl w:val="0"/>
          <w:numId w:val="1"/>
        </w:numPr>
        <w:tabs>
          <w:tab w:val="left" w:pos="993"/>
          <w:tab w:val="left" w:pos="1418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 w:rsidRPr="00577E78">
        <w:rPr>
          <w:bCs/>
          <w:iCs/>
          <w:sz w:val="26"/>
          <w:szCs w:val="26"/>
        </w:rPr>
        <w:t xml:space="preserve">Передать материалы дела от </w:t>
      </w:r>
      <w:r>
        <w:rPr>
          <w:bCs/>
          <w:iCs/>
          <w:sz w:val="26"/>
          <w:szCs w:val="26"/>
        </w:rPr>
        <w:t>25.09</w:t>
      </w:r>
      <w:r w:rsidRPr="00577E78">
        <w:rPr>
          <w:bCs/>
          <w:iCs/>
          <w:sz w:val="26"/>
          <w:szCs w:val="26"/>
        </w:rPr>
        <w:t>.2024 № 050/06/105-</w:t>
      </w:r>
      <w:r>
        <w:rPr>
          <w:bCs/>
          <w:iCs/>
          <w:sz w:val="26"/>
          <w:szCs w:val="26"/>
        </w:rPr>
        <w:t>32211</w:t>
      </w:r>
      <w:r w:rsidRPr="00577E78">
        <w:rPr>
          <w:bCs/>
          <w:iCs/>
          <w:sz w:val="26"/>
          <w:szCs w:val="26"/>
        </w:rPr>
        <w:t>/2024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5A0E20" w:rsidRDefault="005A0E20" w:rsidP="005A0E20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5A0E20" w:rsidRPr="00F24770" w:rsidRDefault="005A0E20" w:rsidP="005A0E20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5A0E20" w:rsidRPr="00946423" w:rsidRDefault="005A0E20" w:rsidP="005A0E20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16"/>
          <w:szCs w:val="16"/>
          <w:lang w:eastAsia="en-US"/>
        </w:rPr>
      </w:pPr>
    </w:p>
    <w:p w:rsidR="005A0E20" w:rsidRPr="00B0206C" w:rsidRDefault="005A0E20" w:rsidP="005A0E20">
      <w:pPr>
        <w:spacing w:before="0" w:line="271" w:lineRule="auto"/>
        <w:ind w:firstLine="709"/>
        <w:jc w:val="both"/>
        <w:rPr>
          <w:sz w:val="26"/>
          <w:szCs w:val="26"/>
        </w:rPr>
      </w:pPr>
    </w:p>
    <w:p w:rsidR="004C57C9" w:rsidRPr="00A87798" w:rsidRDefault="004C57C9" w:rsidP="00A8779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</w:p>
    <w:sectPr w:rsidR="004C57C9" w:rsidRPr="00A87798" w:rsidSect="00E7696A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96A" w:rsidRDefault="00E7696A" w:rsidP="00E7696A">
      <w:pPr>
        <w:spacing w:before="0"/>
      </w:pPr>
      <w:r>
        <w:separator/>
      </w:r>
    </w:p>
  </w:endnote>
  <w:endnote w:type="continuationSeparator" w:id="0">
    <w:p w:rsidR="00E7696A" w:rsidRDefault="00E7696A" w:rsidP="00E7696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96A" w:rsidRDefault="00E7696A" w:rsidP="00E7696A">
      <w:pPr>
        <w:spacing w:before="0"/>
      </w:pPr>
      <w:r>
        <w:separator/>
      </w:r>
    </w:p>
  </w:footnote>
  <w:footnote w:type="continuationSeparator" w:id="0">
    <w:p w:rsidR="00E7696A" w:rsidRDefault="00E7696A" w:rsidP="00E7696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0556066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7696A" w:rsidRPr="00E7696A" w:rsidRDefault="00E7696A" w:rsidP="00E7696A">
        <w:pPr>
          <w:pStyle w:val="a3"/>
          <w:jc w:val="center"/>
          <w:rPr>
            <w:sz w:val="26"/>
            <w:szCs w:val="26"/>
          </w:rPr>
        </w:pPr>
        <w:r w:rsidRPr="00E7696A">
          <w:rPr>
            <w:sz w:val="26"/>
            <w:szCs w:val="26"/>
          </w:rPr>
          <w:fldChar w:fldCharType="begin"/>
        </w:r>
        <w:r w:rsidRPr="00E7696A">
          <w:rPr>
            <w:sz w:val="26"/>
            <w:szCs w:val="26"/>
          </w:rPr>
          <w:instrText>PAGE   \* MERGEFORMAT</w:instrText>
        </w:r>
        <w:r w:rsidRPr="00E7696A">
          <w:rPr>
            <w:sz w:val="26"/>
            <w:szCs w:val="26"/>
          </w:rPr>
          <w:fldChar w:fldCharType="separate"/>
        </w:r>
        <w:r w:rsidR="00AD363A">
          <w:rPr>
            <w:noProof/>
            <w:sz w:val="26"/>
            <w:szCs w:val="26"/>
          </w:rPr>
          <w:t>8</w:t>
        </w:r>
        <w:r w:rsidRPr="00E7696A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150D5"/>
    <w:multiLevelType w:val="hybridMultilevel"/>
    <w:tmpl w:val="F72879A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96A"/>
    <w:rsid w:val="004C57C9"/>
    <w:rsid w:val="004D7F79"/>
    <w:rsid w:val="005A0E20"/>
    <w:rsid w:val="00797692"/>
    <w:rsid w:val="00A87798"/>
    <w:rsid w:val="00AD363A"/>
    <w:rsid w:val="00E7696A"/>
    <w:rsid w:val="00FE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15FFD9-30E2-479C-A621-A963548B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96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696A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E7696A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E7696A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E7696A"/>
    <w:rPr>
      <w:rFonts w:ascii="Times New Roman" w:eastAsia="Times New Roman" w:hAnsi="Times New Roman" w:cs="Times New Roman"/>
      <w:color w:val="000000"/>
      <w:lang w:eastAsia="ru-RU"/>
    </w:rPr>
  </w:style>
  <w:style w:type="character" w:styleId="a7">
    <w:name w:val="Hyperlink"/>
    <w:basedOn w:val="a0"/>
    <w:uiPriority w:val="99"/>
    <w:semiHidden/>
    <w:unhideWhenUsed/>
    <w:rsid w:val="00E7696A"/>
    <w:rPr>
      <w:color w:val="0000FF"/>
      <w:u w:val="single"/>
    </w:rPr>
  </w:style>
  <w:style w:type="paragraph" w:styleId="a8">
    <w:name w:val="List Paragraph"/>
    <w:aliases w:val="Bullet List,FooterText,numbered,Paragraphe de liste1,lp1,it_List1"/>
    <w:basedOn w:val="a"/>
    <w:link w:val="a9"/>
    <w:uiPriority w:val="34"/>
    <w:qFormat/>
    <w:rsid w:val="005A0E20"/>
    <w:pPr>
      <w:ind w:left="720"/>
      <w:contextualSpacing/>
    </w:pPr>
  </w:style>
  <w:style w:type="character" w:customStyle="1" w:styleId="a9">
    <w:name w:val="Абзац списка Знак"/>
    <w:aliases w:val="Bullet List Знак,FooterText Знак,numbered Знак,Paragraphe de liste1 Знак,lp1 Знак,it_List1 Знак"/>
    <w:link w:val="a8"/>
    <w:uiPriority w:val="34"/>
    <w:rsid w:val="005A0E2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3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3378</Words>
  <Characters>19255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4</cp:revision>
  <dcterms:created xsi:type="dcterms:W3CDTF">2024-09-30T14:42:00Z</dcterms:created>
  <dcterms:modified xsi:type="dcterms:W3CDTF">2024-09-30T17:17:00Z</dcterms:modified>
</cp:coreProperties>
</file>