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8B7" w:rsidRPr="008C2030" w:rsidRDefault="009208B7" w:rsidP="00681F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val="en-US"/>
        </w:rPr>
      </w:pPr>
    </w:p>
    <w:p w:rsidR="009208B7" w:rsidRDefault="009208B7" w:rsidP="00681F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40B45" w:rsidRPr="00240B45" w:rsidRDefault="00240B45" w:rsidP="00240B45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40B45">
        <w:rPr>
          <w:color w:val="auto"/>
          <w:sz w:val="26"/>
          <w:szCs w:val="26"/>
        </w:rPr>
        <w:t>Заказчик:</w:t>
      </w:r>
      <w:r w:rsidRPr="00240B45">
        <w:rPr>
          <w:color w:val="auto"/>
          <w:sz w:val="26"/>
          <w:szCs w:val="26"/>
        </w:rPr>
        <w:tab/>
      </w:r>
    </w:p>
    <w:p w:rsidR="00240B45" w:rsidRPr="00240B45" w:rsidRDefault="00240B45" w:rsidP="00240B4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  <w:r w:rsidRPr="00240B45">
        <w:rPr>
          <w:color w:val="auto"/>
          <w:sz w:val="26"/>
          <w:szCs w:val="26"/>
          <w:lang w:eastAsia="en-US"/>
        </w:rPr>
        <w:t xml:space="preserve">Государственное бюджетное учреждение здравоохранения </w:t>
      </w:r>
      <w:r w:rsidRPr="00240B45">
        <w:rPr>
          <w:rFonts w:ascii="Roboto" w:hAnsi="Roboto"/>
          <w:color w:val="334059"/>
          <w:sz w:val="24"/>
          <w:szCs w:val="24"/>
          <w:shd w:val="clear" w:color="auto" w:fill="FFFFFF"/>
        </w:rPr>
        <w:t>М</w:t>
      </w:r>
      <w:r w:rsidRPr="00240B45">
        <w:rPr>
          <w:color w:val="auto"/>
          <w:sz w:val="26"/>
          <w:szCs w:val="26"/>
          <w:lang w:eastAsia="en-US"/>
        </w:rPr>
        <w:t>осковской области «Люберецкая областная больница»</w:t>
      </w:r>
    </w:p>
    <w:p w:rsidR="00240B45" w:rsidRPr="00240B45" w:rsidRDefault="00240B45" w:rsidP="00240B4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40B45">
        <w:rPr>
          <w:bCs/>
          <w:color w:val="auto"/>
          <w:sz w:val="26"/>
          <w:szCs w:val="26"/>
        </w:rPr>
        <w:t>ya.zakupki-lob@yandex.ru</w:t>
      </w:r>
    </w:p>
    <w:p w:rsidR="00240B45" w:rsidRPr="00240B45" w:rsidRDefault="00240B45" w:rsidP="00240B4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40B45" w:rsidRPr="00240B45" w:rsidRDefault="00240B45" w:rsidP="00240B4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40B45">
        <w:rPr>
          <w:bCs/>
          <w:color w:val="auto"/>
          <w:sz w:val="26"/>
          <w:szCs w:val="26"/>
        </w:rPr>
        <w:t>Оператор электронной площадки:</w:t>
      </w:r>
    </w:p>
    <w:p w:rsidR="00240B45" w:rsidRPr="00240B45" w:rsidRDefault="00240B45" w:rsidP="00240B4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40B45">
        <w:rPr>
          <w:bCs/>
          <w:color w:val="auto"/>
          <w:sz w:val="26"/>
          <w:szCs w:val="26"/>
        </w:rPr>
        <w:t>ООО «РТС-тендер»</w:t>
      </w:r>
    </w:p>
    <w:p w:rsidR="00240B45" w:rsidRPr="00240B45" w:rsidRDefault="00240B45" w:rsidP="00240B4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40B45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240B45" w:rsidRPr="00240B45" w:rsidRDefault="00240B45" w:rsidP="00240B4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40B45">
        <w:rPr>
          <w:bCs/>
          <w:color w:val="auto"/>
          <w:sz w:val="26"/>
          <w:szCs w:val="26"/>
        </w:rPr>
        <w:t>Москва, 127006</w:t>
      </w:r>
    </w:p>
    <w:p w:rsidR="00240B45" w:rsidRPr="00240B45" w:rsidRDefault="00240B45" w:rsidP="00240B4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40B45">
        <w:rPr>
          <w:bCs/>
          <w:color w:val="auto"/>
          <w:sz w:val="26"/>
          <w:szCs w:val="26"/>
        </w:rPr>
        <w:t>ko@rts-tender.ru</w:t>
      </w:r>
    </w:p>
    <w:p w:rsidR="00240B45" w:rsidRPr="00240B45" w:rsidRDefault="00240B45" w:rsidP="00240B4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40B45" w:rsidRPr="00240B45" w:rsidRDefault="00240B45" w:rsidP="00240B4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40B45">
        <w:rPr>
          <w:color w:val="auto"/>
          <w:sz w:val="26"/>
          <w:szCs w:val="26"/>
        </w:rPr>
        <w:t>Заявитель:</w:t>
      </w:r>
    </w:p>
    <w:p w:rsidR="00240B45" w:rsidRPr="00240B45" w:rsidRDefault="00240B45" w:rsidP="00240B45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240B45">
        <w:rPr>
          <w:color w:val="auto"/>
          <w:sz w:val="26"/>
          <w:szCs w:val="26"/>
        </w:rPr>
        <w:t>ООО «НЕО-ПЛАСТ»</w:t>
      </w:r>
    </w:p>
    <w:p w:rsidR="00240B45" w:rsidRPr="00240B45" w:rsidRDefault="00240B45" w:rsidP="00240B45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40B45">
        <w:rPr>
          <w:bCs/>
          <w:color w:val="auto"/>
          <w:sz w:val="26"/>
          <w:szCs w:val="26"/>
        </w:rPr>
        <w:t>neoplastruss@gmail.com</w:t>
      </w:r>
    </w:p>
    <w:p w:rsidR="00CE54C0" w:rsidRDefault="00CE54C0" w:rsidP="00466BCD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7"/>
          <w:szCs w:val="27"/>
        </w:rPr>
      </w:pPr>
    </w:p>
    <w:p w:rsidR="0096131A" w:rsidRPr="00CF3084" w:rsidRDefault="0096131A" w:rsidP="002555D0">
      <w:pPr>
        <w:autoSpaceDE/>
        <w:autoSpaceDN/>
        <w:adjustRightInd/>
        <w:spacing w:before="0" w:line="280" w:lineRule="exact"/>
        <w:ind w:firstLine="3828"/>
        <w:outlineLvl w:val="0"/>
        <w:rPr>
          <w:color w:val="auto"/>
          <w:sz w:val="26"/>
          <w:szCs w:val="26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CA1123" w:rsidRPr="00CA1123">
        <w:rPr>
          <w:sz w:val="26"/>
          <w:szCs w:val="26"/>
        </w:rPr>
        <w:t>№ 050/06/105-</w:t>
      </w:r>
      <w:r w:rsidR="00240B45">
        <w:rPr>
          <w:sz w:val="26"/>
          <w:szCs w:val="26"/>
        </w:rPr>
        <w:t>32248</w:t>
      </w:r>
      <w:r w:rsidR="003E5A39">
        <w:rPr>
          <w:sz w:val="26"/>
          <w:szCs w:val="26"/>
        </w:rPr>
        <w:t>/2024</w:t>
      </w:r>
      <w:r w:rsidR="00CA1123" w:rsidRPr="005A02B8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240B45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="008D351A" w:rsidRPr="00681F65">
              <w:rPr>
                <w:sz w:val="26"/>
                <w:szCs w:val="26"/>
              </w:rPr>
              <w:t>.</w:t>
            </w:r>
            <w:r w:rsidR="003E5A39">
              <w:rPr>
                <w:sz w:val="26"/>
                <w:szCs w:val="26"/>
                <w:lang w:val="en-US"/>
              </w:rPr>
              <w:t>09</w:t>
            </w:r>
            <w:r w:rsidR="00D81599" w:rsidRPr="004B005A">
              <w:rPr>
                <w:sz w:val="26"/>
                <w:szCs w:val="26"/>
              </w:rPr>
              <w:t>.</w:t>
            </w:r>
            <w:r w:rsidR="003E5A39">
              <w:rPr>
                <w:sz w:val="26"/>
                <w:szCs w:val="26"/>
              </w:rPr>
              <w:t>2024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ED4717" w:rsidRPr="00ED4717" w:rsidRDefault="00CC48D4" w:rsidP="00240B45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5A02B8" w:rsidRDefault="00226D34" w:rsidP="008920C7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240B45" w:rsidRPr="00CD0460">
        <w:rPr>
          <w:sz w:val="26"/>
          <w:szCs w:val="26"/>
        </w:rPr>
        <w:t>ООО «НЕО-ПЛАСТ» (далее – Заявитель) на действия (бездействие)</w:t>
      </w:r>
      <w:r w:rsidR="00240B45" w:rsidRPr="00CD0460">
        <w:t xml:space="preserve"> </w:t>
      </w:r>
      <w:r w:rsidR="0006014C" w:rsidRPr="0006014C">
        <w:rPr>
          <w:sz w:val="26"/>
          <w:szCs w:val="26"/>
          <w:lang w:eastAsia="en-US"/>
        </w:rPr>
        <w:t>Государственно</w:t>
      </w:r>
      <w:r w:rsidR="0006014C">
        <w:rPr>
          <w:sz w:val="26"/>
          <w:szCs w:val="26"/>
          <w:lang w:eastAsia="en-US"/>
        </w:rPr>
        <w:t>го</w:t>
      </w:r>
      <w:r w:rsidR="0006014C" w:rsidRPr="0006014C">
        <w:rPr>
          <w:sz w:val="26"/>
          <w:szCs w:val="26"/>
          <w:lang w:eastAsia="en-US"/>
        </w:rPr>
        <w:t xml:space="preserve"> бюджетно</w:t>
      </w:r>
      <w:r w:rsidR="0006014C">
        <w:rPr>
          <w:sz w:val="26"/>
          <w:szCs w:val="26"/>
          <w:lang w:eastAsia="en-US"/>
        </w:rPr>
        <w:t>го</w:t>
      </w:r>
      <w:r w:rsidR="0006014C" w:rsidRPr="0006014C">
        <w:rPr>
          <w:sz w:val="26"/>
          <w:szCs w:val="26"/>
          <w:lang w:eastAsia="en-US"/>
        </w:rPr>
        <w:t xml:space="preserve"> учреждени</w:t>
      </w:r>
      <w:r w:rsidR="0006014C">
        <w:rPr>
          <w:sz w:val="26"/>
          <w:szCs w:val="26"/>
          <w:lang w:eastAsia="en-US"/>
        </w:rPr>
        <w:t>я</w:t>
      </w:r>
      <w:r w:rsidR="0006014C" w:rsidRPr="0006014C">
        <w:rPr>
          <w:sz w:val="26"/>
          <w:szCs w:val="26"/>
          <w:lang w:eastAsia="en-US"/>
        </w:rPr>
        <w:t xml:space="preserve"> здравоохранения Московской области «Люберецкая областная больница»</w:t>
      </w:r>
      <w:r w:rsidR="00240B45" w:rsidRPr="00CD0460">
        <w:rPr>
          <w:sz w:val="26"/>
          <w:szCs w:val="26"/>
          <w:lang w:eastAsia="en-US"/>
        </w:rPr>
        <w:t xml:space="preserve"> </w:t>
      </w:r>
      <w:r w:rsidR="00264D9F">
        <w:rPr>
          <w:sz w:val="26"/>
          <w:szCs w:val="26"/>
        </w:rPr>
        <w:t xml:space="preserve">(далее – Заказчик) </w:t>
      </w:r>
      <w:bookmarkStart w:id="0" w:name="_GoBack"/>
      <w:bookmarkEnd w:id="0"/>
      <w:r w:rsidR="00240B45" w:rsidRPr="00CD0460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240B45" w:rsidRPr="00CD0460">
        <w:rPr>
          <w:bCs/>
          <w:sz w:val="26"/>
          <w:szCs w:val="26"/>
        </w:rPr>
        <w:t>ООО «РТС-тендер»</w:t>
      </w:r>
      <w:r w:rsidR="00240B45" w:rsidRPr="00CD0460">
        <w:rPr>
          <w:rStyle w:val="11"/>
          <w:bCs/>
          <w:sz w:val="26"/>
          <w:szCs w:val="26"/>
        </w:rPr>
        <w:t xml:space="preserve"> </w:t>
      </w:r>
      <w:r w:rsidR="00240B45" w:rsidRPr="00CD0460">
        <w:rPr>
          <w:sz w:val="26"/>
          <w:szCs w:val="26"/>
        </w:rPr>
        <w:t xml:space="preserve">(далее – Оператор электронной площадки) </w:t>
      </w:r>
      <w:r w:rsidR="00240B45" w:rsidRPr="00CD0460">
        <w:rPr>
          <w:sz w:val="26"/>
          <w:szCs w:val="26"/>
          <w:shd w:val="clear" w:color="auto" w:fill="FFFFFF"/>
        </w:rPr>
        <w:t xml:space="preserve">электронного аукциона на поставку изделий медицинского назначения (Набор для внутривенных вливаний) </w:t>
      </w:r>
      <w:r w:rsidR="00240B45" w:rsidRPr="00CD0460">
        <w:rPr>
          <w:sz w:val="26"/>
          <w:szCs w:val="26"/>
        </w:rPr>
        <w:t>(извещение № 0348500002224000192</w:t>
      </w:r>
      <w:r w:rsidR="003E5A39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 (далее – Аукцион)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</w:t>
      </w:r>
      <w:r w:rsidR="00CC48D4" w:rsidRPr="005A02B8">
        <w:rPr>
          <w:sz w:val="26"/>
          <w:szCs w:val="26"/>
        </w:rPr>
        <w:t>ых и муниц</w:t>
      </w:r>
      <w:r w:rsidR="00BC7C20" w:rsidRPr="005A02B8">
        <w:rPr>
          <w:sz w:val="26"/>
          <w:szCs w:val="26"/>
        </w:rPr>
        <w:t xml:space="preserve">ипальных нужд» </w:t>
      </w:r>
      <w:r w:rsidR="002A7D9A" w:rsidRPr="005A02B8">
        <w:rPr>
          <w:sz w:val="26"/>
          <w:szCs w:val="26"/>
        </w:rPr>
        <w:t xml:space="preserve">(далее – Закон о </w:t>
      </w:r>
      <w:r w:rsidR="00CC48D4" w:rsidRPr="005A02B8">
        <w:rPr>
          <w:sz w:val="26"/>
          <w:szCs w:val="26"/>
        </w:rPr>
        <w:t>контрактной систем</w:t>
      </w:r>
      <w:r w:rsidR="009C4792">
        <w:rPr>
          <w:sz w:val="26"/>
          <w:szCs w:val="26"/>
        </w:rPr>
        <w:t>е).</w:t>
      </w:r>
    </w:p>
    <w:p w:rsidR="00AB133E" w:rsidRPr="005A02B8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E17B05" w:rsidRPr="005A02B8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В Управление поступила жалоба Заявителя </w:t>
      </w:r>
      <w:r w:rsidR="00E17B05" w:rsidRPr="005A02B8">
        <w:rPr>
          <w:sz w:val="26"/>
          <w:szCs w:val="26"/>
        </w:rPr>
        <w:t>на действия Аукционной комиссии при проведении Заказчиком, Оператором электронной площадки Аукциона.</w:t>
      </w:r>
    </w:p>
    <w:p w:rsidR="00A40D7D" w:rsidRPr="005A02B8" w:rsidRDefault="0093262A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3262A">
        <w:rPr>
          <w:sz w:val="26"/>
          <w:szCs w:val="26"/>
        </w:rPr>
        <w:lastRenderedPageBreak/>
        <w:t xml:space="preserve">По мнению Заявителя, его права и законные интересы нарушены действиями </w:t>
      </w:r>
      <w:r>
        <w:rPr>
          <w:sz w:val="26"/>
          <w:szCs w:val="26"/>
        </w:rPr>
        <w:t>Аукционной</w:t>
      </w:r>
      <w:r w:rsidRPr="0093262A">
        <w:rPr>
          <w:sz w:val="26"/>
          <w:szCs w:val="26"/>
        </w:rPr>
        <w:t xml:space="preserve"> комиссии в части ненадлежащего рассмотрения заявок</w:t>
      </w:r>
      <w:r>
        <w:rPr>
          <w:sz w:val="26"/>
          <w:szCs w:val="26"/>
        </w:rPr>
        <w:t xml:space="preserve"> на участие в </w:t>
      </w:r>
      <w:r w:rsidR="00F11F09">
        <w:rPr>
          <w:sz w:val="26"/>
          <w:szCs w:val="26"/>
        </w:rPr>
        <w:t>А</w:t>
      </w:r>
      <w:r>
        <w:rPr>
          <w:sz w:val="26"/>
          <w:szCs w:val="26"/>
        </w:rPr>
        <w:t>укционе</w:t>
      </w:r>
      <w:r w:rsidR="00E17B05" w:rsidRPr="005A02B8">
        <w:rPr>
          <w:sz w:val="26"/>
          <w:szCs w:val="26"/>
        </w:rPr>
        <w:t>.</w:t>
      </w:r>
    </w:p>
    <w:p w:rsidR="00D860D9" w:rsidRPr="00495950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В соответствии с извещением о</w:t>
      </w:r>
      <w:r w:rsidR="00036B95" w:rsidRPr="005A02B8">
        <w:rPr>
          <w:sz w:val="28"/>
          <w:szCs w:val="28"/>
        </w:rPr>
        <w:t xml:space="preserve"> </w:t>
      </w:r>
      <w:r w:rsidR="00036B95" w:rsidRPr="005A02B8">
        <w:rPr>
          <w:sz w:val="26"/>
          <w:szCs w:val="26"/>
        </w:rPr>
        <w:t>проведении Аукциона</w:t>
      </w:r>
      <w:r w:rsidRPr="005A02B8">
        <w:rPr>
          <w:sz w:val="26"/>
          <w:szCs w:val="26"/>
        </w:rPr>
        <w:t xml:space="preserve">, протоколами, составленными при определении </w:t>
      </w:r>
      <w:r w:rsidRPr="00495950">
        <w:rPr>
          <w:sz w:val="26"/>
          <w:szCs w:val="26"/>
        </w:rPr>
        <w:t>поставщика (подрядчика, исполнителя):</w:t>
      </w:r>
    </w:p>
    <w:p w:rsidR="00D6641F" w:rsidRPr="00495950" w:rsidRDefault="00D6641F" w:rsidP="00D664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950">
        <w:rPr>
          <w:sz w:val="26"/>
          <w:szCs w:val="26"/>
        </w:rPr>
        <w:t>1)</w:t>
      </w:r>
      <w:r w:rsidRPr="00495950">
        <w:rPr>
          <w:sz w:val="26"/>
          <w:szCs w:val="26"/>
        </w:rPr>
        <w:tab/>
        <w:t xml:space="preserve">извещение о проведении Аукциона размещено </w:t>
      </w:r>
      <w:r w:rsidR="00240B45" w:rsidRPr="00240B45">
        <w:rPr>
          <w:sz w:val="26"/>
          <w:szCs w:val="26"/>
        </w:rPr>
        <w:t>06.09.2024</w:t>
      </w:r>
      <w:r w:rsidRPr="00495950">
        <w:rPr>
          <w:sz w:val="26"/>
          <w:szCs w:val="26"/>
        </w:rPr>
        <w:t>;</w:t>
      </w:r>
    </w:p>
    <w:p w:rsidR="00D6641F" w:rsidRPr="00495950" w:rsidRDefault="00D6641F" w:rsidP="00D664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950">
        <w:rPr>
          <w:sz w:val="26"/>
          <w:szCs w:val="26"/>
        </w:rPr>
        <w:t>2)</w:t>
      </w:r>
      <w:r w:rsidRPr="00495950">
        <w:rPr>
          <w:sz w:val="26"/>
          <w:szCs w:val="26"/>
        </w:rPr>
        <w:tab/>
        <w:t xml:space="preserve">начальная (максимальная) цена контракта – </w:t>
      </w:r>
      <w:r w:rsidR="00240B45" w:rsidRPr="00240B45">
        <w:rPr>
          <w:sz w:val="26"/>
          <w:szCs w:val="26"/>
        </w:rPr>
        <w:t>715 050,00</w:t>
      </w:r>
      <w:r w:rsidR="003E5A39" w:rsidRPr="003E5A39">
        <w:rPr>
          <w:sz w:val="26"/>
          <w:szCs w:val="26"/>
        </w:rPr>
        <w:t xml:space="preserve"> </w:t>
      </w:r>
      <w:r w:rsidRPr="00495950">
        <w:rPr>
          <w:sz w:val="26"/>
          <w:szCs w:val="26"/>
        </w:rPr>
        <w:t>рублей;</w:t>
      </w:r>
    </w:p>
    <w:p w:rsidR="00D6641F" w:rsidRPr="00495950" w:rsidRDefault="00D6641F" w:rsidP="00D664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950">
        <w:rPr>
          <w:sz w:val="26"/>
          <w:szCs w:val="26"/>
        </w:rPr>
        <w:t>3)</w:t>
      </w:r>
      <w:r w:rsidRPr="00495950">
        <w:rPr>
          <w:sz w:val="26"/>
          <w:szCs w:val="26"/>
        </w:rPr>
        <w:tab/>
        <w:t xml:space="preserve">дата окончания подачи заявок – </w:t>
      </w:r>
      <w:r w:rsidR="00240B45" w:rsidRPr="00240B45">
        <w:rPr>
          <w:sz w:val="26"/>
          <w:szCs w:val="26"/>
        </w:rPr>
        <w:t>16.09.2024</w:t>
      </w:r>
      <w:r w:rsidRPr="00495950">
        <w:rPr>
          <w:sz w:val="26"/>
          <w:szCs w:val="26"/>
        </w:rPr>
        <w:t>,</w:t>
      </w:r>
    </w:p>
    <w:p w:rsidR="00D6641F" w:rsidRPr="00D73437" w:rsidRDefault="00D6641F" w:rsidP="00D664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950">
        <w:rPr>
          <w:sz w:val="26"/>
          <w:szCs w:val="26"/>
        </w:rPr>
        <w:t>4</w:t>
      </w:r>
      <w:r w:rsidR="00C64133">
        <w:rPr>
          <w:sz w:val="26"/>
          <w:szCs w:val="26"/>
        </w:rPr>
        <w:t xml:space="preserve">) на участие в Аукционе подано </w:t>
      </w:r>
      <w:r w:rsidR="00240B45">
        <w:rPr>
          <w:sz w:val="26"/>
          <w:szCs w:val="26"/>
        </w:rPr>
        <w:t>11</w:t>
      </w:r>
      <w:r w:rsidR="00C64133">
        <w:rPr>
          <w:sz w:val="26"/>
          <w:szCs w:val="26"/>
        </w:rPr>
        <w:t xml:space="preserve"> заявок от участника закупки, 4</w:t>
      </w:r>
      <w:r w:rsidRPr="00495950">
        <w:rPr>
          <w:sz w:val="26"/>
          <w:szCs w:val="26"/>
        </w:rPr>
        <w:t xml:space="preserve"> заявки из которых </w:t>
      </w:r>
      <w:r w:rsidRPr="00D73437">
        <w:rPr>
          <w:sz w:val="26"/>
          <w:szCs w:val="26"/>
        </w:rPr>
        <w:t>признан</w:t>
      </w:r>
      <w:r w:rsidR="00273A2D" w:rsidRPr="00D73437">
        <w:rPr>
          <w:sz w:val="26"/>
          <w:szCs w:val="26"/>
        </w:rPr>
        <w:t>ы соответствующими</w:t>
      </w:r>
      <w:r w:rsidRPr="00D73437">
        <w:rPr>
          <w:sz w:val="26"/>
          <w:szCs w:val="26"/>
        </w:rPr>
        <w:t xml:space="preserve"> требованиям извещения о проведении Аукциона.</w:t>
      </w:r>
    </w:p>
    <w:p w:rsidR="00D73437" w:rsidRPr="00D73437" w:rsidRDefault="001D673A" w:rsidP="00E465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3437">
        <w:rPr>
          <w:sz w:val="26"/>
          <w:szCs w:val="26"/>
        </w:rPr>
        <w:t xml:space="preserve">1. </w:t>
      </w:r>
      <w:r w:rsidR="00D73437" w:rsidRPr="00D73437">
        <w:rPr>
          <w:sz w:val="26"/>
          <w:szCs w:val="26"/>
        </w:rPr>
        <w:t>Согласно доводу жалобы Заявителя, Аукционной комиссией ненадлежащим образом учтены положения Постановления Правительства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(далее - Постановление № 102) при рассмотрении заявок от участников закупок.</w:t>
      </w:r>
    </w:p>
    <w:p w:rsidR="009C156D" w:rsidRPr="001D673A" w:rsidRDefault="009C156D" w:rsidP="00E465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3437">
        <w:rPr>
          <w:sz w:val="26"/>
          <w:szCs w:val="26"/>
        </w:rPr>
        <w:t>На основании части</w:t>
      </w:r>
      <w:r w:rsidRPr="001D673A">
        <w:rPr>
          <w:sz w:val="26"/>
          <w:szCs w:val="26"/>
        </w:rPr>
        <w:t xml:space="preserve">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673A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</w:t>
      </w:r>
      <w:r w:rsidRPr="005A02B8">
        <w:rPr>
          <w:sz w:val="26"/>
          <w:szCs w:val="26"/>
        </w:rPr>
        <w:t xml:space="preserve">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4) предусмотренных нормативными правовыми актами, принятыми в соответствии со статьей 14 настоящего Федерального закона (за исключением </w:t>
      </w:r>
      <w:r w:rsidRPr="005A02B8">
        <w:rPr>
          <w:sz w:val="26"/>
          <w:szCs w:val="26"/>
        </w:rPr>
        <w:lastRenderedPageBreak/>
        <w:t>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</w:t>
      </w:r>
      <w:r w:rsidR="005A02B8" w:rsidRPr="005A02B8">
        <w:rPr>
          <w:sz w:val="26"/>
          <w:szCs w:val="26"/>
        </w:rPr>
        <w:br/>
      </w:r>
      <w:r w:rsidRPr="005A02B8">
        <w:rPr>
          <w:sz w:val="26"/>
          <w:szCs w:val="26"/>
        </w:rPr>
        <w:t xml:space="preserve">действия Соединенных Штатов Америки и иных иностранных государств", </w:t>
      </w:r>
      <w:r w:rsidR="005A02B8" w:rsidRPr="005A02B8">
        <w:rPr>
          <w:sz w:val="26"/>
          <w:szCs w:val="26"/>
        </w:rPr>
        <w:br/>
      </w:r>
      <w:r w:rsidRPr="005A02B8">
        <w:rPr>
          <w:sz w:val="26"/>
          <w:szCs w:val="26"/>
        </w:rPr>
        <w:t>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1) члены комиссии по осуществлению закупок: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</w:t>
      </w:r>
      <w:r w:rsidRPr="005A02B8">
        <w:rPr>
          <w:sz w:val="26"/>
          <w:szCs w:val="26"/>
        </w:rPr>
        <w:lastRenderedPageBreak/>
        <w:t>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9C156D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</w:t>
      </w:r>
      <w:r w:rsidR="005A02B8" w:rsidRPr="005A02B8">
        <w:rPr>
          <w:sz w:val="26"/>
          <w:szCs w:val="26"/>
        </w:rPr>
        <w:br/>
      </w:r>
      <w:r w:rsidRPr="005A02B8">
        <w:rPr>
          <w:sz w:val="26"/>
          <w:szCs w:val="26"/>
        </w:rPr>
        <w:t>право действовать от имени заказчика, и направляет оператору электронной площадки.</w:t>
      </w:r>
      <w:r w:rsidR="00C64133">
        <w:rPr>
          <w:sz w:val="26"/>
          <w:szCs w:val="26"/>
        </w:rPr>
        <w:t xml:space="preserve"> </w:t>
      </w:r>
    </w:p>
    <w:p w:rsidR="00660E8D" w:rsidRDefault="00660E8D" w:rsidP="00F11F0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Пунктом 1 Постановления № 102 утверждены перечень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 (далее - перечень № 1), а также перечень медицинских изделий одноразового применения (использования) из поливинилхлоридных пластиков и иных пластиков, полимеров и материалов,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 (далее - перечень № 2).</w:t>
      </w:r>
    </w:p>
    <w:p w:rsidR="009C4792" w:rsidRP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 xml:space="preserve">В соответствии с пунктом 2 Постановления </w:t>
      </w:r>
      <w:r w:rsidR="00F11F09">
        <w:rPr>
          <w:sz w:val="26"/>
          <w:szCs w:val="26"/>
        </w:rPr>
        <w:t xml:space="preserve">№ 102 </w:t>
      </w:r>
      <w:r w:rsidRPr="009C4792">
        <w:rPr>
          <w:sz w:val="26"/>
          <w:szCs w:val="26"/>
        </w:rPr>
        <w:t>установлено, что для целей осуществления закупок отдельных видов медицинских изделий, включенных в перечень № 1 или перечень № 2, заказчик отклоняет все заявки (окончательные предложения),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</w:t>
      </w:r>
    </w:p>
    <w:p w:rsidR="009C4792" w:rsidRP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а) для заявок (окончательных предложений), содержащих предложения о поставке отдельных видов медицинских изделий, включенных в перечень № 1:</w:t>
      </w:r>
    </w:p>
    <w:p w:rsidR="009C4792" w:rsidRP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</w:r>
    </w:p>
    <w:p w:rsidR="009C4792" w:rsidRP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</w:t>
      </w:r>
      <w:r w:rsidR="001F5F3B">
        <w:rPr>
          <w:sz w:val="26"/>
          <w:szCs w:val="26"/>
        </w:rPr>
        <w:t>:</w:t>
      </w:r>
      <w:r w:rsidR="00951A48">
        <w:rPr>
          <w:sz w:val="26"/>
          <w:szCs w:val="26"/>
        </w:rPr>
        <w:br/>
      </w:r>
      <w:r w:rsidRPr="009C4792">
        <w:rPr>
          <w:sz w:val="26"/>
          <w:szCs w:val="26"/>
        </w:rPr>
        <w:t>«О защите конкуренции», при сопоставлении этих заявок (окончательных предложений);</w:t>
      </w:r>
    </w:p>
    <w:p w:rsidR="009C4792" w:rsidRP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б) для заявок (окончательных предложений), содержащих предложения о поставке медицинских изделий одноразового применения (использования) из поливинилхлоридных пластиков и иных пластиков, полимеров и материалов, включенных в перечень № 2:</w:t>
      </w:r>
    </w:p>
    <w:p w:rsidR="009C4792" w:rsidRP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</w:r>
    </w:p>
    <w:p w:rsidR="009C4792" w:rsidRP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 (окончательных предложений);</w:t>
      </w:r>
    </w:p>
    <w:p w:rsidR="009C4792" w:rsidRP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содержат предложения о поставке указанных медицинских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изделий;</w:t>
      </w:r>
    </w:p>
    <w:p w:rsidR="009C4792" w:rsidRP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содержат предложения о 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ГОСТ ISO 13485-2017 «Межгосударственный стандарт. Изделия медицинские. Системы менеджмента качества. Требования для целей регулирования».</w:t>
      </w:r>
    </w:p>
    <w:p w:rsidR="009C4792" w:rsidRP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Согласно пункту 3 Постановления № 102 Подтверждением страны происхождения медицинских из</w:t>
      </w:r>
      <w:r w:rsidR="00127EB5">
        <w:rPr>
          <w:sz w:val="26"/>
          <w:szCs w:val="26"/>
        </w:rPr>
        <w:t>делий, включенных в перечень и перечень</w:t>
      </w:r>
      <w:r w:rsidRPr="009C4792">
        <w:rPr>
          <w:sz w:val="26"/>
          <w:szCs w:val="26"/>
        </w:rPr>
        <w:t>, является сертификат о происхождении товара, выдаваемый уполномоченным органом (организацией) государств - членов Евразийского экономического союза,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и в соответствии с критериями определения страны происхождения товаров, предусмотренными Правилами.</w:t>
      </w:r>
    </w:p>
    <w:p w:rsidR="009C4792" w:rsidRDefault="009C4792" w:rsidP="009C47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4792">
        <w:rPr>
          <w:sz w:val="26"/>
          <w:szCs w:val="26"/>
        </w:rPr>
        <w:t>Подтверждением процентной доли стоимости использованных материалов (сырья) иностранного происхождения в цене конечной продукции является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союза.</w:t>
      </w:r>
    </w:p>
    <w:p w:rsidR="00F11F09" w:rsidRDefault="00F11F09" w:rsidP="00F11F0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Аукциона, объектом закупки является </w:t>
      </w:r>
      <w:r w:rsidR="00240B45">
        <w:rPr>
          <w:sz w:val="26"/>
          <w:szCs w:val="26"/>
        </w:rPr>
        <w:t>п</w:t>
      </w:r>
      <w:r w:rsidR="00240B45" w:rsidRPr="00240B45">
        <w:rPr>
          <w:sz w:val="26"/>
          <w:szCs w:val="26"/>
        </w:rPr>
        <w:t>оставка изделий медицинского назначения (Набор для внутривенных вливаний)</w:t>
      </w:r>
      <w:r>
        <w:rPr>
          <w:sz w:val="26"/>
          <w:szCs w:val="26"/>
        </w:rPr>
        <w:t>.</w:t>
      </w:r>
    </w:p>
    <w:p w:rsidR="00F11F09" w:rsidRDefault="00F11F09" w:rsidP="00F11F0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извещении</w:t>
      </w:r>
      <w:r w:rsidR="001F5F3B">
        <w:rPr>
          <w:sz w:val="26"/>
          <w:szCs w:val="26"/>
        </w:rPr>
        <w:t xml:space="preserve"> о проведении </w:t>
      </w:r>
      <w:r w:rsidR="00240B45">
        <w:rPr>
          <w:sz w:val="26"/>
          <w:szCs w:val="26"/>
        </w:rPr>
        <w:t>А</w:t>
      </w:r>
      <w:r w:rsidR="001F5F3B">
        <w:rPr>
          <w:sz w:val="26"/>
          <w:szCs w:val="26"/>
        </w:rPr>
        <w:t>укциона установлены</w:t>
      </w:r>
      <w:r>
        <w:rPr>
          <w:sz w:val="26"/>
          <w:szCs w:val="26"/>
        </w:rPr>
        <w:t xml:space="preserve"> о</w:t>
      </w:r>
      <w:r w:rsidRPr="00F11F09">
        <w:rPr>
          <w:sz w:val="26"/>
          <w:szCs w:val="26"/>
        </w:rPr>
        <w:t>граничени</w:t>
      </w:r>
      <w:r w:rsidR="001F5F3B">
        <w:rPr>
          <w:sz w:val="26"/>
          <w:szCs w:val="26"/>
        </w:rPr>
        <w:t>я</w:t>
      </w:r>
      <w:r w:rsidRPr="00F11F09">
        <w:rPr>
          <w:sz w:val="26"/>
          <w:szCs w:val="26"/>
        </w:rPr>
        <w:t xml:space="preserve"> допуска и условия допуска</w:t>
      </w:r>
      <w:r w:rsidR="001F5F3B">
        <w:rPr>
          <w:sz w:val="26"/>
          <w:szCs w:val="26"/>
        </w:rPr>
        <w:t xml:space="preserve"> в соответствии с </w:t>
      </w:r>
      <w:r w:rsidRPr="00F11F09">
        <w:rPr>
          <w:sz w:val="26"/>
          <w:szCs w:val="26"/>
        </w:rPr>
        <w:t>Постановление</w:t>
      </w:r>
      <w:r w:rsidR="001F5F3B">
        <w:rPr>
          <w:sz w:val="26"/>
          <w:szCs w:val="26"/>
        </w:rPr>
        <w:t>м</w:t>
      </w:r>
      <w:r w:rsidRPr="00F11F09">
        <w:rPr>
          <w:sz w:val="26"/>
          <w:szCs w:val="26"/>
        </w:rPr>
        <w:t xml:space="preserve"> </w:t>
      </w:r>
      <w:r w:rsidR="001F5F3B">
        <w:rPr>
          <w:sz w:val="26"/>
          <w:szCs w:val="26"/>
        </w:rPr>
        <w:t>№</w:t>
      </w:r>
      <w:r>
        <w:rPr>
          <w:sz w:val="26"/>
          <w:szCs w:val="26"/>
        </w:rPr>
        <w:t xml:space="preserve"> 102 </w:t>
      </w:r>
    </w:p>
    <w:p w:rsidR="00B1167A" w:rsidRPr="0006014C" w:rsidRDefault="009C156D" w:rsidP="000601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6014C">
        <w:rPr>
          <w:sz w:val="26"/>
          <w:szCs w:val="26"/>
        </w:rPr>
        <w:t xml:space="preserve">Согласно протоколу </w:t>
      </w:r>
      <w:r w:rsidR="00240B45" w:rsidRPr="0006014C">
        <w:rPr>
          <w:sz w:val="26"/>
          <w:szCs w:val="26"/>
        </w:rPr>
        <w:t>подведения итогов определения поставщика (подрядчика, исполнителя) от 17.09.2024 №ИЭА2</w:t>
      </w:r>
      <w:r w:rsidR="00B612C7" w:rsidRPr="0006014C">
        <w:rPr>
          <w:sz w:val="26"/>
          <w:szCs w:val="26"/>
        </w:rPr>
        <w:t xml:space="preserve"> </w:t>
      </w:r>
      <w:r w:rsidR="001F5F3B" w:rsidRPr="0006014C">
        <w:rPr>
          <w:sz w:val="26"/>
          <w:szCs w:val="26"/>
        </w:rPr>
        <w:t>(далее – Протокол), заявки</w:t>
      </w:r>
      <w:r w:rsidRPr="0006014C">
        <w:rPr>
          <w:sz w:val="26"/>
          <w:szCs w:val="26"/>
        </w:rPr>
        <w:t xml:space="preserve"> </w:t>
      </w:r>
      <w:r w:rsidR="001F5F3B" w:rsidRPr="0006014C">
        <w:rPr>
          <w:sz w:val="26"/>
          <w:szCs w:val="26"/>
        </w:rPr>
        <w:t>участников закупки № «</w:t>
      </w:r>
      <w:r w:rsidR="0006014C" w:rsidRPr="0006014C">
        <w:rPr>
          <w:sz w:val="26"/>
          <w:szCs w:val="26"/>
        </w:rPr>
        <w:t>117291956», «117273332», «117286736», «117286631</w:t>
      </w:r>
      <w:r w:rsidR="001F5F3B" w:rsidRPr="0006014C">
        <w:rPr>
          <w:sz w:val="26"/>
          <w:szCs w:val="26"/>
        </w:rPr>
        <w:t>», признаны соответствующими требований извещения о проведении Аукциона, заявки участников № «</w:t>
      </w:r>
      <w:r w:rsidR="0006014C" w:rsidRPr="0006014C">
        <w:rPr>
          <w:sz w:val="26"/>
          <w:szCs w:val="26"/>
        </w:rPr>
        <w:t>117278190</w:t>
      </w:r>
      <w:r w:rsidR="001F5F3B" w:rsidRPr="0006014C">
        <w:rPr>
          <w:sz w:val="26"/>
          <w:szCs w:val="26"/>
        </w:rPr>
        <w:t>», «</w:t>
      </w:r>
      <w:r w:rsidR="0006014C" w:rsidRPr="0006014C">
        <w:rPr>
          <w:sz w:val="26"/>
          <w:szCs w:val="26"/>
        </w:rPr>
        <w:t>117284187</w:t>
      </w:r>
      <w:r w:rsidR="001F5F3B" w:rsidRPr="0006014C">
        <w:rPr>
          <w:sz w:val="26"/>
          <w:szCs w:val="26"/>
        </w:rPr>
        <w:t>», «</w:t>
      </w:r>
      <w:r w:rsidR="0006014C" w:rsidRPr="0006014C">
        <w:rPr>
          <w:sz w:val="26"/>
          <w:szCs w:val="26"/>
        </w:rPr>
        <w:t>117271328</w:t>
      </w:r>
      <w:r w:rsidR="001F5F3B" w:rsidRPr="0006014C">
        <w:rPr>
          <w:sz w:val="26"/>
          <w:szCs w:val="26"/>
        </w:rPr>
        <w:t>», «</w:t>
      </w:r>
      <w:r w:rsidR="0006014C" w:rsidRPr="0006014C">
        <w:rPr>
          <w:sz w:val="26"/>
          <w:szCs w:val="26"/>
        </w:rPr>
        <w:t>117289663</w:t>
      </w:r>
      <w:r w:rsidR="001F5F3B" w:rsidRPr="0006014C">
        <w:rPr>
          <w:sz w:val="26"/>
          <w:szCs w:val="26"/>
        </w:rPr>
        <w:t>»,</w:t>
      </w:r>
      <w:r w:rsidR="0006014C" w:rsidRPr="0006014C">
        <w:rPr>
          <w:sz w:val="26"/>
          <w:szCs w:val="26"/>
        </w:rPr>
        <w:t xml:space="preserve"> «117267586», «117291297», «117285577»</w:t>
      </w:r>
      <w:r w:rsidR="00951A48" w:rsidRPr="0006014C">
        <w:rPr>
          <w:sz w:val="26"/>
          <w:szCs w:val="26"/>
        </w:rPr>
        <w:t xml:space="preserve"> </w:t>
      </w:r>
      <w:r w:rsidR="00B1167A" w:rsidRPr="0006014C">
        <w:rPr>
          <w:sz w:val="26"/>
          <w:szCs w:val="26"/>
        </w:rPr>
        <w:t>не</w:t>
      </w:r>
      <w:r w:rsidR="00F11F09" w:rsidRPr="0006014C">
        <w:rPr>
          <w:sz w:val="26"/>
          <w:szCs w:val="26"/>
        </w:rPr>
        <w:t>соответствующими</w:t>
      </w:r>
      <w:r w:rsidRPr="0006014C">
        <w:rPr>
          <w:sz w:val="26"/>
          <w:szCs w:val="26"/>
        </w:rPr>
        <w:t xml:space="preserve"> требованиям извещения о проведении Аукциона</w:t>
      </w:r>
      <w:r w:rsidR="0006014C" w:rsidRPr="0006014C">
        <w:rPr>
          <w:sz w:val="26"/>
          <w:szCs w:val="26"/>
        </w:rPr>
        <w:t xml:space="preserve"> по следующему основанию:</w:t>
      </w:r>
    </w:p>
    <w:p w:rsidR="0006014C" w:rsidRPr="001D673A" w:rsidRDefault="0006014C" w:rsidP="001D67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6014C">
        <w:rPr>
          <w:sz w:val="26"/>
          <w:szCs w:val="26"/>
        </w:rPr>
        <w:t>«Несоответствие требованиям нормативных правовых актов, принятых в соответствии с ст. 14 Закона № 44-ФЗ (Отклонение по п. 4 ч. 12 ст. 48 Закона № 44-ФЗ). В соответствии с ограничениями по Постановлению Правительства РФ №102».</w:t>
      </w:r>
    </w:p>
    <w:p w:rsidR="00CF24A6" w:rsidRDefault="007B7962" w:rsidP="00951A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14BC9">
        <w:rPr>
          <w:sz w:val="26"/>
          <w:szCs w:val="26"/>
        </w:rPr>
        <w:t>Н</w:t>
      </w:r>
      <w:r w:rsidR="00966DDE" w:rsidRPr="00814BC9">
        <w:rPr>
          <w:sz w:val="26"/>
          <w:szCs w:val="26"/>
        </w:rPr>
        <w:t xml:space="preserve">а заседании Комиссии установлено, что в </w:t>
      </w:r>
      <w:r w:rsidR="004928AF" w:rsidRPr="00814BC9">
        <w:rPr>
          <w:sz w:val="26"/>
          <w:szCs w:val="26"/>
        </w:rPr>
        <w:t>сос</w:t>
      </w:r>
      <w:r w:rsidR="00951A48" w:rsidRPr="00814BC9">
        <w:rPr>
          <w:sz w:val="26"/>
          <w:szCs w:val="26"/>
        </w:rPr>
        <w:t>таве заяв</w:t>
      </w:r>
      <w:r w:rsidR="00814BC9" w:rsidRPr="00814BC9">
        <w:rPr>
          <w:sz w:val="26"/>
          <w:szCs w:val="26"/>
        </w:rPr>
        <w:t>ок</w:t>
      </w:r>
      <w:r w:rsidR="00951A48" w:rsidRPr="00814BC9">
        <w:rPr>
          <w:sz w:val="26"/>
          <w:szCs w:val="26"/>
        </w:rPr>
        <w:t xml:space="preserve"> </w:t>
      </w:r>
      <w:r w:rsidR="00814BC9" w:rsidRPr="00814BC9">
        <w:rPr>
          <w:sz w:val="26"/>
          <w:szCs w:val="26"/>
        </w:rPr>
        <w:t>участников закупки с</w:t>
      </w:r>
      <w:r w:rsidR="00951A48" w:rsidRPr="00814BC9">
        <w:rPr>
          <w:sz w:val="26"/>
          <w:szCs w:val="26"/>
        </w:rPr>
        <w:t xml:space="preserve"> идентификационным</w:t>
      </w:r>
      <w:r w:rsidR="00814BC9" w:rsidRPr="00814BC9">
        <w:rPr>
          <w:sz w:val="26"/>
          <w:szCs w:val="26"/>
        </w:rPr>
        <w:t>и</w:t>
      </w:r>
      <w:r w:rsidR="004928AF" w:rsidRPr="00814BC9">
        <w:rPr>
          <w:sz w:val="26"/>
          <w:szCs w:val="26"/>
        </w:rPr>
        <w:t xml:space="preserve"> номер</w:t>
      </w:r>
      <w:r w:rsidR="00814BC9" w:rsidRPr="00814BC9">
        <w:rPr>
          <w:sz w:val="26"/>
          <w:szCs w:val="26"/>
        </w:rPr>
        <w:t>ами</w:t>
      </w:r>
      <w:r w:rsidRPr="00814BC9">
        <w:rPr>
          <w:sz w:val="26"/>
          <w:szCs w:val="26"/>
        </w:rPr>
        <w:t xml:space="preserve"> </w:t>
      </w:r>
      <w:r w:rsidR="00814BC9" w:rsidRPr="00814BC9">
        <w:rPr>
          <w:sz w:val="26"/>
          <w:szCs w:val="26"/>
        </w:rPr>
        <w:t>117291956», «117273332», «117286736», «117286631»</w:t>
      </w:r>
      <w:r w:rsidR="008642B4" w:rsidRPr="00814BC9">
        <w:rPr>
          <w:sz w:val="26"/>
          <w:szCs w:val="26"/>
        </w:rPr>
        <w:t xml:space="preserve"> представлены</w:t>
      </w:r>
      <w:r w:rsidR="00E427CD" w:rsidRPr="00814BC9">
        <w:rPr>
          <w:sz w:val="26"/>
          <w:szCs w:val="26"/>
        </w:rPr>
        <w:t xml:space="preserve"> </w:t>
      </w:r>
      <w:r w:rsidR="008642B4" w:rsidRPr="00814BC9">
        <w:rPr>
          <w:sz w:val="26"/>
          <w:szCs w:val="26"/>
        </w:rPr>
        <w:t>до</w:t>
      </w:r>
      <w:r w:rsidR="00E427CD" w:rsidRPr="00814BC9">
        <w:rPr>
          <w:sz w:val="26"/>
          <w:szCs w:val="26"/>
        </w:rPr>
        <w:t>кументы</w:t>
      </w:r>
      <w:r w:rsidR="00466BCD" w:rsidRPr="00814BC9">
        <w:rPr>
          <w:sz w:val="26"/>
          <w:szCs w:val="26"/>
        </w:rPr>
        <w:t>, подтверждающие</w:t>
      </w:r>
      <w:r w:rsidRPr="00814BC9">
        <w:rPr>
          <w:sz w:val="26"/>
          <w:szCs w:val="26"/>
        </w:rPr>
        <w:t xml:space="preserve"> страну происхождения товаров</w:t>
      </w:r>
      <w:r w:rsidR="00E427CD" w:rsidRPr="00814BC9">
        <w:rPr>
          <w:sz w:val="26"/>
          <w:szCs w:val="26"/>
        </w:rPr>
        <w:t xml:space="preserve"> в соответствии с пунктом 3 Постановления № 102.</w:t>
      </w:r>
    </w:p>
    <w:p w:rsidR="00044FB4" w:rsidRDefault="00044FB4" w:rsidP="005A02B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44FB4">
        <w:rPr>
          <w:sz w:val="26"/>
          <w:szCs w:val="26"/>
        </w:rPr>
        <w:t>Изучив документы и сведения, Комиссия приходит к выводу, что действия Аукционной ко</w:t>
      </w:r>
      <w:r w:rsidR="00814BC9">
        <w:rPr>
          <w:sz w:val="26"/>
          <w:szCs w:val="26"/>
        </w:rPr>
        <w:t xml:space="preserve">миссии в части признания заявок участников закупки </w:t>
      </w:r>
      <w:r w:rsidRPr="00044FB4">
        <w:rPr>
          <w:sz w:val="26"/>
          <w:szCs w:val="26"/>
        </w:rPr>
        <w:t>соответствующ</w:t>
      </w:r>
      <w:r w:rsidR="00814BC9">
        <w:rPr>
          <w:sz w:val="26"/>
          <w:szCs w:val="26"/>
        </w:rPr>
        <w:t>ими</w:t>
      </w:r>
      <w:r w:rsidR="00951A48">
        <w:rPr>
          <w:sz w:val="26"/>
          <w:szCs w:val="26"/>
        </w:rPr>
        <w:t xml:space="preserve"> требованиям </w:t>
      </w:r>
      <w:r w:rsidR="00D6641F">
        <w:rPr>
          <w:sz w:val="26"/>
          <w:szCs w:val="26"/>
        </w:rPr>
        <w:t>извещения о проведении</w:t>
      </w:r>
      <w:r w:rsidRPr="00044FB4">
        <w:rPr>
          <w:sz w:val="26"/>
          <w:szCs w:val="26"/>
        </w:rPr>
        <w:t xml:space="preserve"> Аукцион</w:t>
      </w:r>
      <w:r w:rsidR="00D6641F">
        <w:rPr>
          <w:sz w:val="26"/>
          <w:szCs w:val="26"/>
        </w:rPr>
        <w:t>а</w:t>
      </w:r>
      <w:r w:rsidR="008642B4">
        <w:rPr>
          <w:sz w:val="26"/>
          <w:szCs w:val="26"/>
        </w:rPr>
        <w:t xml:space="preserve"> </w:t>
      </w:r>
      <w:r w:rsidR="00814BC9">
        <w:rPr>
          <w:sz w:val="26"/>
          <w:szCs w:val="26"/>
        </w:rPr>
        <w:t xml:space="preserve">не </w:t>
      </w:r>
      <w:r w:rsidRPr="00044FB4">
        <w:rPr>
          <w:sz w:val="26"/>
          <w:szCs w:val="26"/>
        </w:rPr>
        <w:t>противоречат норм</w:t>
      </w:r>
      <w:r w:rsidR="004579E8">
        <w:rPr>
          <w:sz w:val="26"/>
          <w:szCs w:val="26"/>
        </w:rPr>
        <w:t>ам Закона о контрактной системе</w:t>
      </w:r>
      <w:r w:rsidR="00951A48">
        <w:rPr>
          <w:sz w:val="26"/>
          <w:szCs w:val="26"/>
        </w:rPr>
        <w:t xml:space="preserve"> и Положению Постановления 102.</w:t>
      </w:r>
    </w:p>
    <w:p w:rsidR="00814BC9" w:rsidRDefault="00A2682D" w:rsidP="00814BC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2682D">
        <w:rPr>
          <w:bCs/>
          <w:sz w:val="26"/>
          <w:szCs w:val="26"/>
        </w:rPr>
        <w:t xml:space="preserve">Следовательно, довод жалобы Заявителя является </w:t>
      </w:r>
      <w:r w:rsidR="00814BC9">
        <w:rPr>
          <w:bCs/>
          <w:sz w:val="26"/>
          <w:szCs w:val="26"/>
        </w:rPr>
        <w:t>нео</w:t>
      </w:r>
      <w:r w:rsidRPr="00A2682D">
        <w:rPr>
          <w:bCs/>
          <w:sz w:val="26"/>
          <w:szCs w:val="26"/>
        </w:rPr>
        <w:t>боснованным.</w:t>
      </w:r>
    </w:p>
    <w:p w:rsidR="00814BC9" w:rsidRPr="00814BC9" w:rsidRDefault="00814BC9" w:rsidP="00814BC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814BC9">
        <w:rPr>
          <w:bCs/>
          <w:sz w:val="26"/>
          <w:szCs w:val="26"/>
        </w:rPr>
        <w:t>В соответствии с пунктом 2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услуги.</w:t>
      </w:r>
    </w:p>
    <w:p w:rsidR="00814BC9" w:rsidRPr="00814BC9" w:rsidRDefault="00814BC9" w:rsidP="00814BC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14BC9">
        <w:rPr>
          <w:bCs/>
          <w:sz w:val="26"/>
          <w:szCs w:val="26"/>
        </w:rPr>
        <w:t xml:space="preserve">На заседании Комиссии установлено, что в составе извещения о проведении </w:t>
      </w:r>
      <w:r>
        <w:rPr>
          <w:bCs/>
          <w:sz w:val="26"/>
          <w:szCs w:val="26"/>
        </w:rPr>
        <w:t>Аукциона</w:t>
      </w:r>
      <w:r w:rsidRPr="00814BC9">
        <w:rPr>
          <w:bCs/>
          <w:sz w:val="26"/>
          <w:szCs w:val="26"/>
        </w:rPr>
        <w:t xml:space="preserve"> обоснование начальной (максимальной) цены контракта отсутствует, что противоречит Закону о контрактной системе.</w:t>
      </w:r>
    </w:p>
    <w:p w:rsidR="00814BC9" w:rsidRDefault="00814BC9" w:rsidP="00814BC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14BC9">
        <w:rPr>
          <w:bCs/>
          <w:sz w:val="26"/>
          <w:szCs w:val="26"/>
        </w:rPr>
        <w:t>На основании изложенного Комиссия приходит к выводу о том, что действия Заказчика нарушают пункт 2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715685" w:rsidRDefault="005A02B8" w:rsidP="00466BC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02B8">
        <w:rPr>
          <w:bCs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  <w:r w:rsidR="009C4792">
        <w:rPr>
          <w:bCs/>
          <w:sz w:val="26"/>
          <w:szCs w:val="26"/>
        </w:rPr>
        <w:t>.</w:t>
      </w:r>
    </w:p>
    <w:p w:rsidR="00466BCD" w:rsidRPr="00466BCD" w:rsidRDefault="00466BCD" w:rsidP="00466BC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9C3CC7" w:rsidRPr="00DC726B" w:rsidRDefault="00CC48D4" w:rsidP="00CE54C0">
      <w:pPr>
        <w:spacing w:before="360"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8D6DB9" w:rsidRDefault="003C4F79" w:rsidP="00F93505">
      <w:pPr>
        <w:tabs>
          <w:tab w:val="left" w:pos="1276"/>
          <w:tab w:val="center" w:pos="4677"/>
          <w:tab w:val="right" w:pos="9355"/>
        </w:tabs>
        <w:spacing w:before="0" w:line="276" w:lineRule="auto"/>
        <w:ind w:firstLine="709"/>
        <w:rPr>
          <w:sz w:val="26"/>
          <w:szCs w:val="26"/>
        </w:rPr>
      </w:pPr>
      <w:r>
        <w:rPr>
          <w:bCs/>
          <w:sz w:val="26"/>
          <w:szCs w:val="26"/>
        </w:rPr>
        <w:t>1.</w:t>
      </w:r>
      <w:r w:rsidR="00F93505">
        <w:rPr>
          <w:bCs/>
          <w:sz w:val="26"/>
          <w:szCs w:val="26"/>
        </w:rPr>
        <w:t xml:space="preserve"> </w:t>
      </w:r>
      <w:r w:rsidR="008D6DB9" w:rsidRPr="008D6DB9">
        <w:rPr>
          <w:bCs/>
          <w:sz w:val="26"/>
          <w:szCs w:val="26"/>
        </w:rPr>
        <w:t xml:space="preserve">Признать жалобу </w:t>
      </w:r>
      <w:r w:rsidR="00814BC9">
        <w:rPr>
          <w:bCs/>
          <w:sz w:val="26"/>
          <w:szCs w:val="26"/>
        </w:rPr>
        <w:t xml:space="preserve">ООО </w:t>
      </w:r>
      <w:r w:rsidR="003E5A39" w:rsidRPr="003E5A39">
        <w:rPr>
          <w:sz w:val="26"/>
          <w:szCs w:val="26"/>
        </w:rPr>
        <w:t>«</w:t>
      </w:r>
      <w:r w:rsidR="00814BC9">
        <w:rPr>
          <w:color w:val="auto"/>
          <w:sz w:val="26"/>
          <w:szCs w:val="26"/>
        </w:rPr>
        <w:t>НЕО-ПЛАСТ</w:t>
      </w:r>
      <w:r w:rsidR="003E5A39" w:rsidRPr="003E5A39">
        <w:rPr>
          <w:sz w:val="26"/>
          <w:szCs w:val="26"/>
        </w:rPr>
        <w:t>»</w:t>
      </w:r>
      <w:r w:rsidR="00F93505">
        <w:rPr>
          <w:sz w:val="26"/>
          <w:szCs w:val="26"/>
        </w:rPr>
        <w:t xml:space="preserve"> </w:t>
      </w:r>
      <w:r w:rsidR="00814BC9">
        <w:rPr>
          <w:sz w:val="26"/>
          <w:szCs w:val="26"/>
        </w:rPr>
        <w:t>не</w:t>
      </w:r>
      <w:r w:rsidR="008D6DB9" w:rsidRPr="008D6DB9">
        <w:rPr>
          <w:bCs/>
          <w:sz w:val="26"/>
          <w:szCs w:val="26"/>
        </w:rPr>
        <w:t>обоснованной</w:t>
      </w:r>
      <w:r w:rsidR="008D6DB9" w:rsidRPr="008D6DB9">
        <w:rPr>
          <w:sz w:val="26"/>
          <w:szCs w:val="26"/>
        </w:rPr>
        <w:t>.</w:t>
      </w:r>
    </w:p>
    <w:p w:rsidR="00AB7056" w:rsidRDefault="00F93505" w:rsidP="008642B4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>
        <w:rPr>
          <w:sz w:val="26"/>
          <w:szCs w:val="26"/>
        </w:rPr>
        <w:t xml:space="preserve">2. </w:t>
      </w:r>
      <w:r w:rsidR="008642B4" w:rsidRPr="008642B4">
        <w:rPr>
          <w:bCs/>
          <w:iCs/>
          <w:sz w:val="26"/>
          <w:szCs w:val="26"/>
        </w:rPr>
        <w:tab/>
        <w:t xml:space="preserve">Признать в действиях </w:t>
      </w:r>
      <w:r w:rsidR="00814BC9">
        <w:rPr>
          <w:bCs/>
          <w:iCs/>
          <w:sz w:val="26"/>
          <w:szCs w:val="26"/>
        </w:rPr>
        <w:t>Заказчика</w:t>
      </w:r>
      <w:r w:rsidR="003C4F79">
        <w:rPr>
          <w:bCs/>
          <w:iCs/>
          <w:sz w:val="26"/>
          <w:szCs w:val="26"/>
        </w:rPr>
        <w:t xml:space="preserve"> нарушение </w:t>
      </w:r>
      <w:r w:rsidR="003C4F79" w:rsidRPr="00814BC9">
        <w:rPr>
          <w:bCs/>
          <w:sz w:val="26"/>
          <w:szCs w:val="26"/>
        </w:rPr>
        <w:t>пункт</w:t>
      </w:r>
      <w:r w:rsidR="003C4F79">
        <w:rPr>
          <w:bCs/>
          <w:sz w:val="26"/>
          <w:szCs w:val="26"/>
        </w:rPr>
        <w:t>а</w:t>
      </w:r>
      <w:r w:rsidR="003C4F79" w:rsidRPr="00814BC9">
        <w:rPr>
          <w:bCs/>
          <w:sz w:val="26"/>
          <w:szCs w:val="26"/>
        </w:rPr>
        <w:t xml:space="preserve"> 2 части 2 статьи 42 </w:t>
      </w:r>
      <w:r w:rsidR="008642B4" w:rsidRPr="008642B4">
        <w:rPr>
          <w:bCs/>
          <w:iCs/>
          <w:sz w:val="26"/>
          <w:szCs w:val="26"/>
        </w:rPr>
        <w:t>Закона о контрактной системе</w:t>
      </w:r>
      <w:r w:rsidR="003C4F79">
        <w:rPr>
          <w:bCs/>
          <w:iCs/>
          <w:sz w:val="26"/>
          <w:szCs w:val="26"/>
        </w:rPr>
        <w:t>.</w:t>
      </w:r>
    </w:p>
    <w:p w:rsidR="00660E8D" w:rsidRDefault="003C4F79" w:rsidP="006603C4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3. </w:t>
      </w:r>
      <w:r w:rsidR="00AB7056" w:rsidRPr="00AB7056">
        <w:rPr>
          <w:bCs/>
          <w:iCs/>
          <w:sz w:val="26"/>
          <w:szCs w:val="26"/>
        </w:rPr>
        <w:t xml:space="preserve">Заказчику, </w:t>
      </w:r>
      <w:r w:rsidR="00AB7056">
        <w:rPr>
          <w:bCs/>
          <w:iCs/>
          <w:sz w:val="26"/>
          <w:szCs w:val="26"/>
        </w:rPr>
        <w:t>Аукционной</w:t>
      </w:r>
      <w:r w:rsidR="00AB7056" w:rsidRPr="00AB7056">
        <w:rPr>
          <w:bCs/>
          <w:iCs/>
          <w:sz w:val="26"/>
          <w:szCs w:val="26"/>
        </w:rPr>
        <w:t xml:space="preserve"> комиссии, Оператору электронной площадки выдать обязательное для исполнения предписание об </w:t>
      </w:r>
      <w:r w:rsidR="006603C4">
        <w:rPr>
          <w:bCs/>
          <w:iCs/>
          <w:sz w:val="26"/>
          <w:szCs w:val="26"/>
        </w:rPr>
        <w:t>устранении допущенных нарушений.</w:t>
      </w:r>
    </w:p>
    <w:p w:rsidR="00AB7056" w:rsidRDefault="00AB7056" w:rsidP="008642B4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4. Передать материалы дела от </w:t>
      </w:r>
      <w:r w:rsidR="003C4F79">
        <w:rPr>
          <w:bCs/>
          <w:iCs/>
          <w:sz w:val="26"/>
          <w:szCs w:val="26"/>
        </w:rPr>
        <w:t>24</w:t>
      </w:r>
      <w:r>
        <w:rPr>
          <w:bCs/>
          <w:iCs/>
          <w:sz w:val="26"/>
          <w:szCs w:val="26"/>
        </w:rPr>
        <w:t>.09.2024 № 050/06/105-</w:t>
      </w:r>
      <w:r w:rsidR="003C4F79">
        <w:rPr>
          <w:bCs/>
          <w:iCs/>
          <w:sz w:val="26"/>
          <w:szCs w:val="26"/>
        </w:rPr>
        <w:t>32248</w:t>
      </w:r>
      <w:r w:rsidRPr="00AB7056">
        <w:rPr>
          <w:bCs/>
          <w:iCs/>
          <w:sz w:val="26"/>
          <w:szCs w:val="26"/>
        </w:rPr>
        <w:t>/2024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D6DB9" w:rsidRPr="008D6DB9" w:rsidRDefault="008D6DB9" w:rsidP="008642B4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D6DB9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A412F7" w:rsidRDefault="00A412F7" w:rsidP="00781CE6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8C2030" w:rsidRPr="00AB7056" w:rsidRDefault="008C2030" w:rsidP="00821E1C">
      <w:pPr>
        <w:spacing w:before="0"/>
        <w:ind w:firstLine="0"/>
        <w:jc w:val="both"/>
      </w:pPr>
    </w:p>
    <w:sectPr w:rsidR="008C2030" w:rsidRPr="00AB7056" w:rsidSect="00F73162">
      <w:headerReference w:type="even" r:id="rId8"/>
      <w:headerReference w:type="default" r:id="rId9"/>
      <w:footerReference w:type="even" r:id="rId10"/>
      <w:pgSz w:w="11906" w:h="16838"/>
      <w:pgMar w:top="426" w:right="851" w:bottom="17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717" w:rsidRDefault="00ED471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2881099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64D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684217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64D9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7" w15:restartNumberingAfterBreak="0">
    <w:nsid w:val="6B7D776A"/>
    <w:multiLevelType w:val="hybridMultilevel"/>
    <w:tmpl w:val="EEACE2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5"/>
  </w:num>
  <w:num w:numId="6">
    <w:abstractNumId w:val="30"/>
  </w:num>
  <w:num w:numId="7">
    <w:abstractNumId w:val="28"/>
  </w:num>
  <w:num w:numId="8">
    <w:abstractNumId w:val="4"/>
  </w:num>
  <w:num w:numId="9">
    <w:abstractNumId w:val="21"/>
  </w:num>
  <w:num w:numId="10">
    <w:abstractNumId w:val="22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9"/>
  </w:num>
  <w:num w:numId="20">
    <w:abstractNumId w:val="18"/>
  </w:num>
  <w:num w:numId="21">
    <w:abstractNumId w:val="23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6"/>
  </w:num>
  <w:num w:numId="28">
    <w:abstractNumId w:val="19"/>
  </w:num>
  <w:num w:numId="29">
    <w:abstractNumId w:val="0"/>
  </w:num>
  <w:num w:numId="30">
    <w:abstractNumId w:val="1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5B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0DC0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4FB4"/>
    <w:rsid w:val="00045209"/>
    <w:rsid w:val="00046C3D"/>
    <w:rsid w:val="00047221"/>
    <w:rsid w:val="000544E9"/>
    <w:rsid w:val="000557D5"/>
    <w:rsid w:val="0005795B"/>
    <w:rsid w:val="0006014C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48A3"/>
    <w:rsid w:val="000D5C39"/>
    <w:rsid w:val="000D5F27"/>
    <w:rsid w:val="000D6FAF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5D6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27EB5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07C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673A"/>
    <w:rsid w:val="001E06F9"/>
    <w:rsid w:val="001E111F"/>
    <w:rsid w:val="001E17FE"/>
    <w:rsid w:val="001E2CA4"/>
    <w:rsid w:val="001E3360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5F3B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0B45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5D0"/>
    <w:rsid w:val="0025755A"/>
    <w:rsid w:val="00257B7D"/>
    <w:rsid w:val="00260078"/>
    <w:rsid w:val="0026239F"/>
    <w:rsid w:val="00262D07"/>
    <w:rsid w:val="00264D9F"/>
    <w:rsid w:val="002651EE"/>
    <w:rsid w:val="00265709"/>
    <w:rsid w:val="00265F7E"/>
    <w:rsid w:val="002661F1"/>
    <w:rsid w:val="002705E0"/>
    <w:rsid w:val="00271B95"/>
    <w:rsid w:val="00272673"/>
    <w:rsid w:val="00272C6D"/>
    <w:rsid w:val="00273A2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5CC7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4F79"/>
    <w:rsid w:val="003C688E"/>
    <w:rsid w:val="003C71D6"/>
    <w:rsid w:val="003D0C80"/>
    <w:rsid w:val="003D4E40"/>
    <w:rsid w:val="003D6248"/>
    <w:rsid w:val="003E1CB0"/>
    <w:rsid w:val="003E5205"/>
    <w:rsid w:val="003E5A39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C72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579E8"/>
    <w:rsid w:val="0046058E"/>
    <w:rsid w:val="00463231"/>
    <w:rsid w:val="004632E4"/>
    <w:rsid w:val="0046404A"/>
    <w:rsid w:val="00465F66"/>
    <w:rsid w:val="00466123"/>
    <w:rsid w:val="00466BCD"/>
    <w:rsid w:val="00470418"/>
    <w:rsid w:val="00470736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28AF"/>
    <w:rsid w:val="00493C85"/>
    <w:rsid w:val="00495467"/>
    <w:rsid w:val="00495950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05A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37E02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219"/>
    <w:rsid w:val="00591B53"/>
    <w:rsid w:val="0059764C"/>
    <w:rsid w:val="005A02B8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03C4"/>
    <w:rsid w:val="00660E8D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38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685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37C93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CCB"/>
    <w:rsid w:val="00796727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962"/>
    <w:rsid w:val="007B7B05"/>
    <w:rsid w:val="007C0887"/>
    <w:rsid w:val="007C0D71"/>
    <w:rsid w:val="007C10F6"/>
    <w:rsid w:val="007C17ED"/>
    <w:rsid w:val="007C18E9"/>
    <w:rsid w:val="007C1F79"/>
    <w:rsid w:val="007C355E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4EC2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4BC9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42B4"/>
    <w:rsid w:val="00865DD0"/>
    <w:rsid w:val="0086760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0C7"/>
    <w:rsid w:val="0089230F"/>
    <w:rsid w:val="00893A3E"/>
    <w:rsid w:val="0089422C"/>
    <w:rsid w:val="008952BC"/>
    <w:rsid w:val="0089573D"/>
    <w:rsid w:val="0089697F"/>
    <w:rsid w:val="00896EA7"/>
    <w:rsid w:val="008971B9"/>
    <w:rsid w:val="008A3E7D"/>
    <w:rsid w:val="008A6231"/>
    <w:rsid w:val="008B2626"/>
    <w:rsid w:val="008B728A"/>
    <w:rsid w:val="008B76FE"/>
    <w:rsid w:val="008C1240"/>
    <w:rsid w:val="008C16BF"/>
    <w:rsid w:val="008C2030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6DB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68A6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62A"/>
    <w:rsid w:val="00932BD9"/>
    <w:rsid w:val="009333FA"/>
    <w:rsid w:val="00935A5A"/>
    <w:rsid w:val="00941C1B"/>
    <w:rsid w:val="009422D3"/>
    <w:rsid w:val="00950A5A"/>
    <w:rsid w:val="00951A48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6DDE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1F1D"/>
    <w:rsid w:val="009B2A1E"/>
    <w:rsid w:val="009B5227"/>
    <w:rsid w:val="009B6876"/>
    <w:rsid w:val="009B7356"/>
    <w:rsid w:val="009C02F5"/>
    <w:rsid w:val="009C12BE"/>
    <w:rsid w:val="009C156D"/>
    <w:rsid w:val="009C328A"/>
    <w:rsid w:val="009C3C90"/>
    <w:rsid w:val="009C3CC7"/>
    <w:rsid w:val="009C4619"/>
    <w:rsid w:val="009C4792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5D60"/>
    <w:rsid w:val="009E6732"/>
    <w:rsid w:val="009E6F40"/>
    <w:rsid w:val="009E7FBB"/>
    <w:rsid w:val="009F2558"/>
    <w:rsid w:val="009F2EB1"/>
    <w:rsid w:val="009F3A74"/>
    <w:rsid w:val="009F3B30"/>
    <w:rsid w:val="009F4005"/>
    <w:rsid w:val="009F48DF"/>
    <w:rsid w:val="009F5D9E"/>
    <w:rsid w:val="009F6E4A"/>
    <w:rsid w:val="00A00086"/>
    <w:rsid w:val="00A002CC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63D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2040"/>
    <w:rsid w:val="00A26675"/>
    <w:rsid w:val="00A2682D"/>
    <w:rsid w:val="00A30680"/>
    <w:rsid w:val="00A31971"/>
    <w:rsid w:val="00A34248"/>
    <w:rsid w:val="00A34574"/>
    <w:rsid w:val="00A36AD4"/>
    <w:rsid w:val="00A40D7D"/>
    <w:rsid w:val="00A4112E"/>
    <w:rsid w:val="00A412F7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056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618C"/>
    <w:rsid w:val="00AD6DED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461"/>
    <w:rsid w:val="00B04D20"/>
    <w:rsid w:val="00B0599E"/>
    <w:rsid w:val="00B05B19"/>
    <w:rsid w:val="00B10A80"/>
    <w:rsid w:val="00B113C3"/>
    <w:rsid w:val="00B115A4"/>
    <w:rsid w:val="00B1167A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0C24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12C7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0C22"/>
    <w:rsid w:val="00C31C1F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133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123"/>
    <w:rsid w:val="00CA194A"/>
    <w:rsid w:val="00CA5DED"/>
    <w:rsid w:val="00CA63CC"/>
    <w:rsid w:val="00CA66E0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4C0"/>
    <w:rsid w:val="00CE5818"/>
    <w:rsid w:val="00CE7F3A"/>
    <w:rsid w:val="00CF24A6"/>
    <w:rsid w:val="00CF3084"/>
    <w:rsid w:val="00CF3685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23BC"/>
    <w:rsid w:val="00D24582"/>
    <w:rsid w:val="00D24B82"/>
    <w:rsid w:val="00D2627D"/>
    <w:rsid w:val="00D2669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41F"/>
    <w:rsid w:val="00D66A4B"/>
    <w:rsid w:val="00D67A0F"/>
    <w:rsid w:val="00D67ECD"/>
    <w:rsid w:val="00D67FF6"/>
    <w:rsid w:val="00D73437"/>
    <w:rsid w:val="00D7434B"/>
    <w:rsid w:val="00D75AF3"/>
    <w:rsid w:val="00D75B60"/>
    <w:rsid w:val="00D760E9"/>
    <w:rsid w:val="00D763C1"/>
    <w:rsid w:val="00D779A0"/>
    <w:rsid w:val="00D77A00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66C9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B05"/>
    <w:rsid w:val="00E2002F"/>
    <w:rsid w:val="00E21C55"/>
    <w:rsid w:val="00E2200E"/>
    <w:rsid w:val="00E24468"/>
    <w:rsid w:val="00E246B7"/>
    <w:rsid w:val="00E252CE"/>
    <w:rsid w:val="00E26268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058E"/>
    <w:rsid w:val="00E41B96"/>
    <w:rsid w:val="00E427CD"/>
    <w:rsid w:val="00E42C26"/>
    <w:rsid w:val="00E44630"/>
    <w:rsid w:val="00E461BD"/>
    <w:rsid w:val="00E4654F"/>
    <w:rsid w:val="00E50E11"/>
    <w:rsid w:val="00E5280A"/>
    <w:rsid w:val="00E54771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4717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EF6F49"/>
    <w:rsid w:val="00F01022"/>
    <w:rsid w:val="00F012B3"/>
    <w:rsid w:val="00F0155B"/>
    <w:rsid w:val="00F01685"/>
    <w:rsid w:val="00F0481A"/>
    <w:rsid w:val="00F06851"/>
    <w:rsid w:val="00F07529"/>
    <w:rsid w:val="00F11F0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316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505"/>
    <w:rsid w:val="00F93BA0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6DF9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20B39B-CB48-483C-B40B-2C8BDFF33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F445B-C956-4D90-8FBC-203757212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3139</TotalTime>
  <Pages>7</Pages>
  <Words>2367</Words>
  <Characters>13497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552</cp:revision>
  <cp:lastPrinted>2024-09-19T15:58:00Z</cp:lastPrinted>
  <dcterms:created xsi:type="dcterms:W3CDTF">2019-02-28T14:58:00Z</dcterms:created>
  <dcterms:modified xsi:type="dcterms:W3CDTF">2024-09-30T20:16:00Z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