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81E4C9" w14:textId="77777777" w:rsidR="00FF57A3" w:rsidRPr="00F137B4" w:rsidRDefault="00FF57A3" w:rsidP="00123DA9">
      <w:pPr>
        <w:pStyle w:val="ConsPlusNormal"/>
        <w:widowControl w:val="0"/>
        <w:ind w:firstLine="0"/>
        <w:rPr>
          <w:rFonts w:ascii="Times New Roman" w:hAnsi="Times New Roman" w:cs="Times New Roman"/>
          <w:sz w:val="26"/>
          <w:szCs w:val="26"/>
        </w:rPr>
      </w:pPr>
    </w:p>
    <w:p w14:paraId="1CB5C53C" w14:textId="01471515" w:rsidR="00E1444B" w:rsidRPr="001D3BDD" w:rsidRDefault="0013177E" w:rsidP="00AD5557">
      <w:pPr>
        <w:pStyle w:val="ConsPlusNormal"/>
        <w:widowControl w:val="0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Р</w:t>
      </w:r>
      <w:r w:rsidR="000A7A84" w:rsidRPr="000A7A84">
        <w:rPr>
          <w:rFonts w:ascii="Times New Roman" w:hAnsi="Times New Roman" w:cs="Times New Roman"/>
          <w:sz w:val="26"/>
          <w:szCs w:val="26"/>
        </w:rPr>
        <w:t xml:space="preserve"> </w:t>
      </w:r>
      <w:r w:rsidRPr="00696C4A">
        <w:rPr>
          <w:rFonts w:ascii="Times New Roman" w:hAnsi="Times New Roman" w:cs="Times New Roman"/>
          <w:sz w:val="26"/>
          <w:szCs w:val="26"/>
        </w:rPr>
        <w:t>Е</w:t>
      </w:r>
      <w:r w:rsidR="000A7A84" w:rsidRPr="000A7A84">
        <w:rPr>
          <w:rFonts w:ascii="Times New Roman" w:hAnsi="Times New Roman" w:cs="Times New Roman"/>
          <w:sz w:val="26"/>
          <w:szCs w:val="26"/>
        </w:rPr>
        <w:t xml:space="preserve"> </w:t>
      </w:r>
      <w:r w:rsidRPr="00696C4A">
        <w:rPr>
          <w:rFonts w:ascii="Times New Roman" w:hAnsi="Times New Roman" w:cs="Times New Roman"/>
          <w:sz w:val="26"/>
          <w:szCs w:val="26"/>
        </w:rPr>
        <w:t>Ш</w:t>
      </w:r>
      <w:r w:rsidR="000A7A84" w:rsidRPr="000A7A84">
        <w:rPr>
          <w:rFonts w:ascii="Times New Roman" w:hAnsi="Times New Roman" w:cs="Times New Roman"/>
          <w:sz w:val="26"/>
          <w:szCs w:val="26"/>
        </w:rPr>
        <w:t xml:space="preserve"> </w:t>
      </w:r>
      <w:r w:rsidRPr="00696C4A">
        <w:rPr>
          <w:rFonts w:ascii="Times New Roman" w:hAnsi="Times New Roman" w:cs="Times New Roman"/>
          <w:sz w:val="26"/>
          <w:szCs w:val="26"/>
        </w:rPr>
        <w:t>Е</w:t>
      </w:r>
      <w:r w:rsidR="000A7A84" w:rsidRPr="000A7A84">
        <w:rPr>
          <w:rFonts w:ascii="Times New Roman" w:hAnsi="Times New Roman" w:cs="Times New Roman"/>
          <w:sz w:val="26"/>
          <w:szCs w:val="26"/>
        </w:rPr>
        <w:t xml:space="preserve"> </w:t>
      </w:r>
      <w:r w:rsidRPr="00696C4A">
        <w:rPr>
          <w:rFonts w:ascii="Times New Roman" w:hAnsi="Times New Roman" w:cs="Times New Roman"/>
          <w:sz w:val="26"/>
          <w:szCs w:val="26"/>
        </w:rPr>
        <w:t>Н</w:t>
      </w:r>
      <w:r w:rsidR="000A7A84" w:rsidRPr="000A7A84">
        <w:rPr>
          <w:rFonts w:ascii="Times New Roman" w:hAnsi="Times New Roman" w:cs="Times New Roman"/>
          <w:sz w:val="26"/>
          <w:szCs w:val="26"/>
        </w:rPr>
        <w:t xml:space="preserve"> </w:t>
      </w:r>
      <w:r w:rsidRPr="00696C4A">
        <w:rPr>
          <w:rFonts w:ascii="Times New Roman" w:hAnsi="Times New Roman" w:cs="Times New Roman"/>
          <w:sz w:val="26"/>
          <w:szCs w:val="26"/>
        </w:rPr>
        <w:t>И</w:t>
      </w:r>
      <w:r w:rsidR="000A7A84" w:rsidRPr="000A7A84">
        <w:rPr>
          <w:rFonts w:ascii="Times New Roman" w:hAnsi="Times New Roman" w:cs="Times New Roman"/>
          <w:sz w:val="26"/>
          <w:szCs w:val="26"/>
        </w:rPr>
        <w:t xml:space="preserve"> </w:t>
      </w:r>
      <w:r w:rsidRPr="00696C4A">
        <w:rPr>
          <w:rFonts w:ascii="Times New Roman" w:hAnsi="Times New Roman" w:cs="Times New Roman"/>
          <w:sz w:val="26"/>
          <w:szCs w:val="26"/>
        </w:rPr>
        <w:t>Е</w:t>
      </w:r>
      <w:r w:rsidRPr="001D3BDD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FD53C3A" w14:textId="74157B06" w:rsidR="000A7A84" w:rsidRDefault="0013177E" w:rsidP="00AD5557">
      <w:pPr>
        <w:pStyle w:val="ConsPlusNormal"/>
        <w:widowControl w:val="0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по жалоб</w:t>
      </w:r>
      <w:r w:rsidR="001D3BDD">
        <w:rPr>
          <w:rFonts w:ascii="Times New Roman" w:hAnsi="Times New Roman" w:cs="Times New Roman"/>
          <w:sz w:val="26"/>
          <w:szCs w:val="26"/>
        </w:rPr>
        <w:t>е</w:t>
      </w:r>
      <w:r w:rsidR="00DC43BF" w:rsidRPr="00696C4A">
        <w:rPr>
          <w:rFonts w:ascii="Times New Roman" w:hAnsi="Times New Roman" w:cs="Times New Roman"/>
          <w:sz w:val="26"/>
          <w:szCs w:val="26"/>
        </w:rPr>
        <w:t xml:space="preserve"> </w:t>
      </w:r>
      <w:r w:rsidR="00074589" w:rsidRPr="00074589">
        <w:rPr>
          <w:rFonts w:ascii="Times New Roman" w:hAnsi="Times New Roman" w:cs="Times New Roman"/>
          <w:sz w:val="26"/>
          <w:szCs w:val="26"/>
        </w:rPr>
        <w:t>ООО «КОМПАНИЯ «КРОНОС»</w:t>
      </w:r>
    </w:p>
    <w:p w14:paraId="045C40EE" w14:textId="470FF588" w:rsidR="00015969" w:rsidRDefault="0095755A" w:rsidP="00AD5557">
      <w:pPr>
        <w:pStyle w:val="ConsPlusNormal"/>
        <w:widowControl w:val="0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№</w:t>
      </w:r>
      <w:r w:rsidR="00115A9A">
        <w:rPr>
          <w:rFonts w:ascii="Times New Roman" w:hAnsi="Times New Roman" w:cs="Times New Roman"/>
          <w:sz w:val="26"/>
          <w:szCs w:val="26"/>
        </w:rPr>
        <w:t xml:space="preserve"> 354</w:t>
      </w:r>
      <w:r w:rsidR="00974A7A">
        <w:rPr>
          <w:rFonts w:ascii="Times New Roman" w:hAnsi="Times New Roman" w:cs="Times New Roman"/>
          <w:sz w:val="26"/>
          <w:szCs w:val="26"/>
        </w:rPr>
        <w:t>-</w:t>
      </w:r>
      <w:r w:rsidR="00D422E4" w:rsidRPr="00D422E4">
        <w:rPr>
          <w:rFonts w:ascii="Times New Roman" w:hAnsi="Times New Roman" w:cs="Times New Roman"/>
          <w:sz w:val="26"/>
          <w:szCs w:val="26"/>
        </w:rPr>
        <w:t>15075-2</w:t>
      </w:r>
      <w:r w:rsidR="00D422E4">
        <w:rPr>
          <w:rFonts w:ascii="Times New Roman" w:hAnsi="Times New Roman" w:cs="Times New Roman"/>
          <w:sz w:val="26"/>
          <w:szCs w:val="26"/>
          <w:lang w:val="en-US"/>
        </w:rPr>
        <w:t>4</w:t>
      </w:r>
      <w:r w:rsidR="00D422E4" w:rsidRPr="00D422E4">
        <w:rPr>
          <w:rFonts w:ascii="Times New Roman" w:hAnsi="Times New Roman" w:cs="Times New Roman"/>
          <w:sz w:val="26"/>
          <w:szCs w:val="26"/>
        </w:rPr>
        <w:t>/4</w:t>
      </w:r>
    </w:p>
    <w:p w14:paraId="6E78D1CD" w14:textId="77777777" w:rsidR="00D24D5B" w:rsidRPr="00696C4A" w:rsidRDefault="00D24D5B" w:rsidP="00AD5557">
      <w:pPr>
        <w:pStyle w:val="ConsPlusNormal"/>
        <w:widowControl w:val="0"/>
        <w:ind w:firstLine="0"/>
        <w:rPr>
          <w:rFonts w:ascii="Times New Roman" w:eastAsia="Times New Roman" w:hAnsi="Times New Roman" w:cs="Times New Roman"/>
          <w:sz w:val="26"/>
          <w:szCs w:val="26"/>
        </w:rPr>
      </w:pPr>
    </w:p>
    <w:p w14:paraId="2C159352" w14:textId="77777777" w:rsidR="00CC35DE" w:rsidRPr="00696C4A" w:rsidRDefault="0013177E" w:rsidP="00AD5557">
      <w:pPr>
        <w:pStyle w:val="ConsPlusNormal"/>
        <w:widowControl w:val="0"/>
        <w:ind w:firstLine="0"/>
        <w:rPr>
          <w:rFonts w:ascii="Times New Roman" w:eastAsia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Резолютивная часть оглашена</w:t>
      </w:r>
    </w:p>
    <w:p w14:paraId="52C16F5A" w14:textId="729D73F6" w:rsidR="00D13E22" w:rsidRDefault="00B07E16" w:rsidP="00AD5557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25</w:t>
      </w:r>
      <w:r w:rsidR="00467319">
        <w:rPr>
          <w:rFonts w:ascii="Times New Roman" w:hAnsi="Times New Roman" w:cs="Times New Roman"/>
          <w:color w:val="auto"/>
          <w:sz w:val="26"/>
          <w:szCs w:val="26"/>
        </w:rPr>
        <w:t>.</w:t>
      </w:r>
      <w:r>
        <w:rPr>
          <w:rFonts w:ascii="Times New Roman" w:hAnsi="Times New Roman" w:cs="Times New Roman"/>
          <w:color w:val="auto"/>
          <w:sz w:val="26"/>
          <w:szCs w:val="26"/>
        </w:rPr>
        <w:t>09</w:t>
      </w:r>
      <w:r w:rsidR="008310B1" w:rsidRPr="00696C4A">
        <w:rPr>
          <w:rFonts w:ascii="Times New Roman" w:hAnsi="Times New Roman" w:cs="Times New Roman"/>
          <w:color w:val="auto"/>
          <w:sz w:val="26"/>
          <w:szCs w:val="26"/>
        </w:rPr>
        <w:t>.20</w:t>
      </w:r>
      <w:r w:rsidR="002E1CF8">
        <w:rPr>
          <w:rFonts w:ascii="Times New Roman" w:hAnsi="Times New Roman" w:cs="Times New Roman"/>
          <w:color w:val="auto"/>
          <w:sz w:val="26"/>
          <w:szCs w:val="26"/>
        </w:rPr>
        <w:t>2</w:t>
      </w:r>
      <w:r w:rsidR="00B95B61">
        <w:rPr>
          <w:rFonts w:ascii="Times New Roman" w:hAnsi="Times New Roman" w:cs="Times New Roman"/>
          <w:color w:val="auto"/>
          <w:sz w:val="26"/>
          <w:szCs w:val="26"/>
        </w:rPr>
        <w:t>4</w:t>
      </w:r>
      <w:r w:rsidR="0013177E" w:rsidRPr="00696C4A">
        <w:rPr>
          <w:rFonts w:ascii="Times New Roman" w:hAnsi="Times New Roman" w:cs="Times New Roman"/>
          <w:color w:val="auto"/>
          <w:sz w:val="26"/>
          <w:szCs w:val="26"/>
        </w:rPr>
        <w:t>г.</w:t>
      </w:r>
      <w:r w:rsidR="0013177E" w:rsidRPr="00696C4A">
        <w:rPr>
          <w:rFonts w:ascii="Times New Roman" w:hAnsi="Times New Roman" w:cs="Times New Roman"/>
          <w:color w:val="auto"/>
          <w:sz w:val="26"/>
          <w:szCs w:val="26"/>
        </w:rPr>
        <w:tab/>
      </w:r>
      <w:r w:rsidR="00132A66" w:rsidRPr="00696C4A">
        <w:rPr>
          <w:rFonts w:ascii="Times New Roman" w:hAnsi="Times New Roman" w:cs="Times New Roman"/>
          <w:color w:val="auto"/>
          <w:sz w:val="26"/>
          <w:szCs w:val="26"/>
        </w:rPr>
        <w:t xml:space="preserve">                                                                                                               </w:t>
      </w:r>
      <w:proofErr w:type="spellStart"/>
      <w:r w:rsidR="0013177E" w:rsidRPr="00696C4A">
        <w:rPr>
          <w:rFonts w:ascii="Times New Roman" w:hAnsi="Times New Roman" w:cs="Times New Roman"/>
          <w:sz w:val="26"/>
          <w:szCs w:val="26"/>
        </w:rPr>
        <w:t>г.о</w:t>
      </w:r>
      <w:proofErr w:type="spellEnd"/>
      <w:r w:rsidR="0013177E" w:rsidRPr="00696C4A">
        <w:rPr>
          <w:rFonts w:ascii="Times New Roman" w:hAnsi="Times New Roman" w:cs="Times New Roman"/>
          <w:sz w:val="26"/>
          <w:szCs w:val="26"/>
        </w:rPr>
        <w:t>. Самара</w:t>
      </w:r>
    </w:p>
    <w:p w14:paraId="61D9C33C" w14:textId="77777777" w:rsidR="000616A7" w:rsidRPr="00696C4A" w:rsidRDefault="000616A7" w:rsidP="00AD5557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36E47088" w14:textId="60D1D2B3" w:rsidR="00117C83" w:rsidRDefault="00117C83" w:rsidP="00AE1AFB">
      <w:pPr>
        <w:pStyle w:val="ConsPlusNormal"/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17C83">
        <w:rPr>
          <w:rFonts w:ascii="Times New Roman" w:hAnsi="Times New Roman" w:cs="Times New Roman"/>
          <w:sz w:val="26"/>
          <w:szCs w:val="26"/>
        </w:rPr>
        <w:t xml:space="preserve">Комиссия Управления Федеральной антимонопольной службы по Самарской области (далее - Самарское УФАС России) по контролю в сфере закупок в составе: </w:t>
      </w:r>
      <w:r w:rsidR="009443A7">
        <w:rPr>
          <w:rFonts w:ascii="Times New Roman" w:hAnsi="Times New Roman" w:cs="Times New Roman"/>
          <w:sz w:val="26"/>
          <w:szCs w:val="26"/>
        </w:rPr>
        <w:t xml:space="preserve">заместителя </w:t>
      </w:r>
      <w:r w:rsidRPr="00117C83">
        <w:rPr>
          <w:rFonts w:ascii="Times New Roman" w:hAnsi="Times New Roman" w:cs="Times New Roman"/>
          <w:sz w:val="26"/>
          <w:szCs w:val="26"/>
        </w:rPr>
        <w:t>председателя комиссии –</w:t>
      </w:r>
      <w:r w:rsidR="00B07E16">
        <w:rPr>
          <w:rFonts w:ascii="Times New Roman" w:hAnsi="Times New Roman" w:cs="Times New Roman"/>
          <w:sz w:val="26"/>
          <w:szCs w:val="26"/>
        </w:rPr>
        <w:t xml:space="preserve"> Врио </w:t>
      </w:r>
      <w:r w:rsidRPr="00117C83">
        <w:rPr>
          <w:rFonts w:ascii="Times New Roman" w:hAnsi="Times New Roman" w:cs="Times New Roman"/>
          <w:sz w:val="26"/>
          <w:szCs w:val="26"/>
        </w:rPr>
        <w:t>руководителя А.С. Корчагиной, членов комиссии</w:t>
      </w:r>
      <w:r w:rsidR="00B07E16">
        <w:rPr>
          <w:rFonts w:ascii="Times New Roman" w:hAnsi="Times New Roman" w:cs="Times New Roman"/>
          <w:sz w:val="26"/>
          <w:szCs w:val="26"/>
        </w:rPr>
        <w:t>,</w:t>
      </w:r>
    </w:p>
    <w:p w14:paraId="5B37CC70" w14:textId="7CE2726C" w:rsidR="00AE1AFB" w:rsidRPr="00AE1AFB" w:rsidRDefault="00AE1AFB" w:rsidP="001A5019">
      <w:pPr>
        <w:pStyle w:val="ConsPlusNormal"/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E1AFB">
        <w:rPr>
          <w:rFonts w:ascii="Times New Roman" w:hAnsi="Times New Roman" w:cs="Times New Roman"/>
          <w:sz w:val="26"/>
          <w:szCs w:val="26"/>
        </w:rPr>
        <w:t xml:space="preserve">рассмотрев в порядке,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 жалобу </w:t>
      </w:r>
      <w:r w:rsidR="00B07E16" w:rsidRPr="00B07E16">
        <w:rPr>
          <w:rFonts w:ascii="Times New Roman" w:hAnsi="Times New Roman" w:cs="Times New Roman"/>
          <w:sz w:val="26"/>
          <w:szCs w:val="26"/>
        </w:rPr>
        <w:t xml:space="preserve">ООО «КОМПАНИЯ «КРОНОС» </w:t>
      </w:r>
      <w:r w:rsidRPr="00AE1AFB">
        <w:rPr>
          <w:rFonts w:ascii="Times New Roman" w:hAnsi="Times New Roman" w:cs="Times New Roman"/>
          <w:sz w:val="26"/>
          <w:szCs w:val="26"/>
        </w:rPr>
        <w:t>(далее – Заявитель) на действия</w:t>
      </w:r>
      <w:r w:rsidR="007D57AC">
        <w:rPr>
          <w:rFonts w:ascii="Times New Roman" w:hAnsi="Times New Roman" w:cs="Times New Roman"/>
          <w:sz w:val="26"/>
          <w:szCs w:val="26"/>
        </w:rPr>
        <w:t xml:space="preserve"> комиссии по рассмотрению заявок</w:t>
      </w:r>
      <w:r w:rsidR="001A5019">
        <w:rPr>
          <w:rFonts w:ascii="Times New Roman" w:hAnsi="Times New Roman" w:cs="Times New Roman"/>
          <w:sz w:val="26"/>
          <w:szCs w:val="26"/>
        </w:rPr>
        <w:t xml:space="preserve"> </w:t>
      </w:r>
      <w:r w:rsidR="00B07E16" w:rsidRPr="00B07E16">
        <w:rPr>
          <w:rFonts w:ascii="Times New Roman" w:hAnsi="Times New Roman" w:cs="Times New Roman"/>
          <w:sz w:val="26"/>
          <w:szCs w:val="26"/>
        </w:rPr>
        <w:t>Главно</w:t>
      </w:r>
      <w:r w:rsidR="00B07E16">
        <w:rPr>
          <w:rFonts w:ascii="Times New Roman" w:hAnsi="Times New Roman" w:cs="Times New Roman"/>
          <w:sz w:val="26"/>
          <w:szCs w:val="26"/>
        </w:rPr>
        <w:t>го</w:t>
      </w:r>
      <w:r w:rsidR="00B07E16" w:rsidRPr="00B07E16">
        <w:rPr>
          <w:rFonts w:ascii="Times New Roman" w:hAnsi="Times New Roman" w:cs="Times New Roman"/>
          <w:sz w:val="26"/>
          <w:szCs w:val="26"/>
        </w:rPr>
        <w:t xml:space="preserve"> управлени</w:t>
      </w:r>
      <w:r w:rsidR="00B07E16">
        <w:rPr>
          <w:rFonts w:ascii="Times New Roman" w:hAnsi="Times New Roman" w:cs="Times New Roman"/>
          <w:sz w:val="26"/>
          <w:szCs w:val="26"/>
        </w:rPr>
        <w:t>я</w:t>
      </w:r>
      <w:r w:rsidR="00B07E16" w:rsidRPr="00B07E16">
        <w:rPr>
          <w:rFonts w:ascii="Times New Roman" w:hAnsi="Times New Roman" w:cs="Times New Roman"/>
          <w:sz w:val="26"/>
          <w:szCs w:val="26"/>
        </w:rPr>
        <w:t xml:space="preserve"> организации торгов Самарской области</w:t>
      </w:r>
      <w:r w:rsidR="00B07E16">
        <w:rPr>
          <w:rFonts w:ascii="Times New Roman" w:hAnsi="Times New Roman" w:cs="Times New Roman"/>
          <w:sz w:val="26"/>
          <w:szCs w:val="26"/>
        </w:rPr>
        <w:t xml:space="preserve"> </w:t>
      </w:r>
      <w:r w:rsidR="00857EE6" w:rsidRPr="00857EE6">
        <w:rPr>
          <w:rFonts w:ascii="Times New Roman" w:hAnsi="Times New Roman" w:cs="Times New Roman"/>
          <w:sz w:val="26"/>
          <w:szCs w:val="26"/>
        </w:rPr>
        <w:t xml:space="preserve">при проведении электронного конкурса в открытой форме </w:t>
      </w:r>
      <w:r w:rsidR="00B07E16" w:rsidRPr="00B07E16">
        <w:rPr>
          <w:rFonts w:ascii="Times New Roman" w:hAnsi="Times New Roman" w:cs="Times New Roman"/>
          <w:sz w:val="26"/>
          <w:szCs w:val="26"/>
        </w:rPr>
        <w:t xml:space="preserve">на благоустройство территорий городского округа Сызрань: благоустройство лесопарковой зоны в Юго-Западном районе вблизи дома по пр. 50 лет Октября, 24Д, благоустройство аллеи по ул. Локомобильная, 19 (установка Арт-объектов). (извещение № 0142200001324017492, начальная (максимальная) цена контракта - 25 955 915,00 руб.) </w:t>
      </w:r>
      <w:r w:rsidR="00C64A96">
        <w:rPr>
          <w:rFonts w:ascii="Times New Roman" w:hAnsi="Times New Roman" w:cs="Times New Roman"/>
          <w:sz w:val="26"/>
          <w:szCs w:val="26"/>
        </w:rPr>
        <w:t>(далее – Закупка),</w:t>
      </w:r>
    </w:p>
    <w:p w14:paraId="23357730" w14:textId="77777777" w:rsidR="007D57AC" w:rsidRDefault="007D57AC" w:rsidP="00B07E16">
      <w:pPr>
        <w:pStyle w:val="ConsPlusNormal"/>
        <w:ind w:firstLine="0"/>
        <w:rPr>
          <w:rFonts w:ascii="Times New Roman" w:hAnsi="Times New Roman" w:cs="Times New Roman"/>
          <w:sz w:val="26"/>
          <w:szCs w:val="26"/>
        </w:rPr>
      </w:pPr>
    </w:p>
    <w:p w14:paraId="518029BF" w14:textId="38E779B9" w:rsidR="006C363F" w:rsidRDefault="0013177E" w:rsidP="00AD5557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У</w:t>
      </w:r>
      <w:r w:rsidR="00AE1AFB">
        <w:rPr>
          <w:rFonts w:ascii="Times New Roman" w:hAnsi="Times New Roman" w:cs="Times New Roman"/>
          <w:sz w:val="26"/>
          <w:szCs w:val="26"/>
        </w:rPr>
        <w:t xml:space="preserve"> </w:t>
      </w:r>
      <w:r w:rsidRPr="00696C4A">
        <w:rPr>
          <w:rFonts w:ascii="Times New Roman" w:hAnsi="Times New Roman" w:cs="Times New Roman"/>
          <w:sz w:val="26"/>
          <w:szCs w:val="26"/>
        </w:rPr>
        <w:t>С</w:t>
      </w:r>
      <w:r w:rsidR="00AE1AFB">
        <w:rPr>
          <w:rFonts w:ascii="Times New Roman" w:hAnsi="Times New Roman" w:cs="Times New Roman"/>
          <w:sz w:val="26"/>
          <w:szCs w:val="26"/>
        </w:rPr>
        <w:t xml:space="preserve"> </w:t>
      </w:r>
      <w:r w:rsidRPr="00696C4A">
        <w:rPr>
          <w:rFonts w:ascii="Times New Roman" w:hAnsi="Times New Roman" w:cs="Times New Roman"/>
          <w:sz w:val="26"/>
          <w:szCs w:val="26"/>
        </w:rPr>
        <w:t>Т</w:t>
      </w:r>
      <w:r w:rsidR="00AE1AFB">
        <w:rPr>
          <w:rFonts w:ascii="Times New Roman" w:hAnsi="Times New Roman" w:cs="Times New Roman"/>
          <w:sz w:val="26"/>
          <w:szCs w:val="26"/>
        </w:rPr>
        <w:t xml:space="preserve"> </w:t>
      </w:r>
      <w:r w:rsidRPr="00696C4A">
        <w:rPr>
          <w:rFonts w:ascii="Times New Roman" w:hAnsi="Times New Roman" w:cs="Times New Roman"/>
          <w:sz w:val="26"/>
          <w:szCs w:val="26"/>
        </w:rPr>
        <w:t>А</w:t>
      </w:r>
      <w:r w:rsidR="00AE1AFB">
        <w:rPr>
          <w:rFonts w:ascii="Times New Roman" w:hAnsi="Times New Roman" w:cs="Times New Roman"/>
          <w:sz w:val="26"/>
          <w:szCs w:val="26"/>
        </w:rPr>
        <w:t xml:space="preserve"> </w:t>
      </w:r>
      <w:r w:rsidRPr="00696C4A">
        <w:rPr>
          <w:rFonts w:ascii="Times New Roman" w:hAnsi="Times New Roman" w:cs="Times New Roman"/>
          <w:sz w:val="26"/>
          <w:szCs w:val="26"/>
        </w:rPr>
        <w:t>Н</w:t>
      </w:r>
      <w:r w:rsidR="00AE1AFB">
        <w:rPr>
          <w:rFonts w:ascii="Times New Roman" w:hAnsi="Times New Roman" w:cs="Times New Roman"/>
          <w:sz w:val="26"/>
          <w:szCs w:val="26"/>
        </w:rPr>
        <w:t xml:space="preserve"> </w:t>
      </w:r>
      <w:r w:rsidRPr="00696C4A">
        <w:rPr>
          <w:rFonts w:ascii="Times New Roman" w:hAnsi="Times New Roman" w:cs="Times New Roman"/>
          <w:sz w:val="26"/>
          <w:szCs w:val="26"/>
        </w:rPr>
        <w:t>О</w:t>
      </w:r>
      <w:r w:rsidR="00AE1AFB">
        <w:rPr>
          <w:rFonts w:ascii="Times New Roman" w:hAnsi="Times New Roman" w:cs="Times New Roman"/>
          <w:sz w:val="26"/>
          <w:szCs w:val="26"/>
        </w:rPr>
        <w:t xml:space="preserve"> </w:t>
      </w:r>
      <w:r w:rsidRPr="00696C4A">
        <w:rPr>
          <w:rFonts w:ascii="Times New Roman" w:hAnsi="Times New Roman" w:cs="Times New Roman"/>
          <w:sz w:val="26"/>
          <w:szCs w:val="26"/>
        </w:rPr>
        <w:t>В</w:t>
      </w:r>
      <w:r w:rsidR="00AE1AFB">
        <w:rPr>
          <w:rFonts w:ascii="Times New Roman" w:hAnsi="Times New Roman" w:cs="Times New Roman"/>
          <w:sz w:val="26"/>
          <w:szCs w:val="26"/>
        </w:rPr>
        <w:t xml:space="preserve"> </w:t>
      </w:r>
      <w:r w:rsidRPr="00696C4A">
        <w:rPr>
          <w:rFonts w:ascii="Times New Roman" w:hAnsi="Times New Roman" w:cs="Times New Roman"/>
          <w:sz w:val="26"/>
          <w:szCs w:val="26"/>
        </w:rPr>
        <w:t>И</w:t>
      </w:r>
      <w:r w:rsidR="00AE1AFB">
        <w:rPr>
          <w:rFonts w:ascii="Times New Roman" w:hAnsi="Times New Roman" w:cs="Times New Roman"/>
          <w:sz w:val="26"/>
          <w:szCs w:val="26"/>
        </w:rPr>
        <w:t xml:space="preserve"> </w:t>
      </w:r>
      <w:r w:rsidRPr="00696C4A">
        <w:rPr>
          <w:rFonts w:ascii="Times New Roman" w:hAnsi="Times New Roman" w:cs="Times New Roman"/>
          <w:sz w:val="26"/>
          <w:szCs w:val="26"/>
        </w:rPr>
        <w:t>Л</w:t>
      </w:r>
      <w:r w:rsidR="00AE1AFB">
        <w:rPr>
          <w:rFonts w:ascii="Times New Roman" w:hAnsi="Times New Roman" w:cs="Times New Roman"/>
          <w:sz w:val="26"/>
          <w:szCs w:val="26"/>
        </w:rPr>
        <w:t xml:space="preserve"> </w:t>
      </w:r>
      <w:r w:rsidRPr="00696C4A">
        <w:rPr>
          <w:rFonts w:ascii="Times New Roman" w:hAnsi="Times New Roman" w:cs="Times New Roman"/>
          <w:sz w:val="26"/>
          <w:szCs w:val="26"/>
        </w:rPr>
        <w:t>А:</w:t>
      </w:r>
    </w:p>
    <w:p w14:paraId="3CCE5B9B" w14:textId="77777777" w:rsidR="000616A7" w:rsidRPr="00836512" w:rsidRDefault="000616A7" w:rsidP="00AD5557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14:paraId="539D0D45" w14:textId="2B0B73DD" w:rsidR="0029670C" w:rsidRDefault="0013177E" w:rsidP="00AD555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В Самарское УФАС России поступил</w:t>
      </w:r>
      <w:r w:rsidR="007553C2">
        <w:rPr>
          <w:rFonts w:ascii="Times New Roman" w:hAnsi="Times New Roman" w:cs="Times New Roman"/>
          <w:sz w:val="26"/>
          <w:szCs w:val="26"/>
        </w:rPr>
        <w:t>а</w:t>
      </w:r>
      <w:r w:rsidR="00C62EAC" w:rsidRPr="00696C4A">
        <w:rPr>
          <w:rFonts w:ascii="Times New Roman" w:hAnsi="Times New Roman" w:cs="Times New Roman"/>
          <w:sz w:val="26"/>
          <w:szCs w:val="26"/>
        </w:rPr>
        <w:t xml:space="preserve"> </w:t>
      </w:r>
      <w:r w:rsidR="002E1CF8" w:rsidRPr="002E1CF8">
        <w:rPr>
          <w:rFonts w:ascii="Times New Roman" w:hAnsi="Times New Roman" w:cs="Times New Roman"/>
          <w:sz w:val="26"/>
          <w:szCs w:val="26"/>
        </w:rPr>
        <w:t>жалоб</w:t>
      </w:r>
      <w:r w:rsidR="007553C2">
        <w:rPr>
          <w:rFonts w:ascii="Times New Roman" w:hAnsi="Times New Roman" w:cs="Times New Roman"/>
          <w:sz w:val="26"/>
          <w:szCs w:val="26"/>
        </w:rPr>
        <w:t>а</w:t>
      </w:r>
      <w:r w:rsidR="002E1CF8" w:rsidRPr="002E1CF8">
        <w:rPr>
          <w:rFonts w:ascii="Times New Roman" w:hAnsi="Times New Roman" w:cs="Times New Roman"/>
          <w:sz w:val="26"/>
          <w:szCs w:val="26"/>
        </w:rPr>
        <w:t xml:space="preserve"> на действия </w:t>
      </w:r>
      <w:r w:rsidR="008D12D3">
        <w:rPr>
          <w:rFonts w:ascii="Times New Roman" w:hAnsi="Times New Roman" w:cs="Times New Roman"/>
          <w:sz w:val="26"/>
          <w:szCs w:val="26"/>
        </w:rPr>
        <w:t xml:space="preserve">конкурсной </w:t>
      </w:r>
      <w:r w:rsidR="002E1CF8" w:rsidRPr="002E1CF8">
        <w:rPr>
          <w:rFonts w:ascii="Times New Roman" w:hAnsi="Times New Roman" w:cs="Times New Roman"/>
          <w:sz w:val="26"/>
          <w:szCs w:val="26"/>
        </w:rPr>
        <w:t xml:space="preserve">комиссии при проведении </w:t>
      </w:r>
      <w:r w:rsidR="008D12D3">
        <w:rPr>
          <w:rFonts w:ascii="Times New Roman" w:hAnsi="Times New Roman" w:cs="Times New Roman"/>
          <w:sz w:val="26"/>
          <w:szCs w:val="26"/>
        </w:rPr>
        <w:t>конкурса</w:t>
      </w:r>
      <w:r w:rsidR="00AE1AFB">
        <w:rPr>
          <w:rFonts w:ascii="Times New Roman" w:hAnsi="Times New Roman" w:cs="Times New Roman"/>
          <w:sz w:val="26"/>
          <w:szCs w:val="26"/>
        </w:rPr>
        <w:t xml:space="preserve"> </w:t>
      </w:r>
      <w:r w:rsidR="00AD5557" w:rsidRPr="00AD5557">
        <w:rPr>
          <w:rFonts w:ascii="Times New Roman" w:hAnsi="Times New Roman" w:cs="Times New Roman"/>
          <w:sz w:val="26"/>
          <w:szCs w:val="26"/>
        </w:rPr>
        <w:t>в электронной форме</w:t>
      </w:r>
      <w:r w:rsidR="007553C2">
        <w:rPr>
          <w:rFonts w:ascii="Times New Roman" w:hAnsi="Times New Roman" w:cs="Times New Roman"/>
          <w:sz w:val="26"/>
          <w:szCs w:val="26"/>
        </w:rPr>
        <w:t>.</w:t>
      </w:r>
    </w:p>
    <w:p w14:paraId="2C931E36" w14:textId="5E9DAFD3" w:rsidR="00B07E16" w:rsidRDefault="00E65F09" w:rsidP="00AE1AF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>
        <w:rPr>
          <w:rFonts w:eastAsia="Arial" w:cs="Times New Roman"/>
          <w:sz w:val="26"/>
          <w:szCs w:val="26"/>
          <w:lang w:val="ru-RU"/>
        </w:rPr>
        <w:t>Заявитель в жалобе указывает</w:t>
      </w:r>
      <w:r w:rsidR="007D639F">
        <w:rPr>
          <w:rFonts w:eastAsia="Arial" w:cs="Times New Roman"/>
          <w:sz w:val="26"/>
          <w:szCs w:val="26"/>
          <w:lang w:val="ru-RU"/>
        </w:rPr>
        <w:t xml:space="preserve"> </w:t>
      </w:r>
      <w:r>
        <w:rPr>
          <w:rFonts w:eastAsia="Arial" w:cs="Times New Roman"/>
          <w:sz w:val="26"/>
          <w:szCs w:val="26"/>
          <w:lang w:val="ru-RU"/>
        </w:rPr>
        <w:t xml:space="preserve">о том, что </w:t>
      </w:r>
      <w:r w:rsidR="00B07E16">
        <w:rPr>
          <w:rFonts w:eastAsia="Arial" w:cs="Times New Roman"/>
          <w:sz w:val="26"/>
          <w:szCs w:val="26"/>
          <w:lang w:val="ru-RU"/>
        </w:rPr>
        <w:t xml:space="preserve">заявку Общества неправомерно отклонили </w:t>
      </w:r>
      <w:r w:rsidR="00675833">
        <w:rPr>
          <w:rFonts w:eastAsia="Arial" w:cs="Times New Roman"/>
          <w:sz w:val="26"/>
          <w:szCs w:val="26"/>
          <w:lang w:val="ru-RU"/>
        </w:rPr>
        <w:t>от участия в конкурсе.</w:t>
      </w:r>
    </w:p>
    <w:p w14:paraId="0BD7F8CD" w14:textId="798A8FA9" w:rsidR="00B07E16" w:rsidRDefault="00675833" w:rsidP="00675833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675833">
        <w:rPr>
          <w:rFonts w:eastAsia="Arial" w:cs="Times New Roman"/>
          <w:sz w:val="26"/>
          <w:szCs w:val="26"/>
          <w:lang w:val="ru-RU"/>
        </w:rPr>
        <w:t xml:space="preserve">На основании вышеизложенного, Заявитель просит признать жалобу обоснованной, отменить </w:t>
      </w:r>
      <w:r>
        <w:rPr>
          <w:rFonts w:eastAsia="Arial" w:cs="Times New Roman"/>
          <w:sz w:val="26"/>
          <w:szCs w:val="26"/>
          <w:lang w:val="ru-RU"/>
        </w:rPr>
        <w:t>П</w:t>
      </w:r>
      <w:r w:rsidRPr="00675833">
        <w:rPr>
          <w:rFonts w:eastAsia="Arial" w:cs="Times New Roman"/>
          <w:sz w:val="26"/>
          <w:szCs w:val="26"/>
          <w:lang w:val="ru-RU"/>
        </w:rPr>
        <w:t>ротокол</w:t>
      </w:r>
      <w:r>
        <w:rPr>
          <w:rFonts w:eastAsia="Arial" w:cs="Times New Roman"/>
          <w:sz w:val="26"/>
          <w:szCs w:val="26"/>
          <w:lang w:val="ru-RU"/>
        </w:rPr>
        <w:t xml:space="preserve"> </w:t>
      </w:r>
      <w:r w:rsidRPr="00675833">
        <w:rPr>
          <w:rFonts w:eastAsia="Arial" w:cs="Times New Roman"/>
          <w:sz w:val="26"/>
          <w:szCs w:val="26"/>
          <w:lang w:val="ru-RU"/>
        </w:rPr>
        <w:t>рассмотрения и оценки первых частей заявок на участие в закупке</w:t>
      </w:r>
      <w:r w:rsidRPr="00675833">
        <w:rPr>
          <w:lang w:val="ru-RU"/>
        </w:rPr>
        <w:t xml:space="preserve"> </w:t>
      </w:r>
      <w:r w:rsidRPr="00675833">
        <w:rPr>
          <w:rFonts w:eastAsia="Arial" w:cs="Times New Roman"/>
          <w:sz w:val="26"/>
          <w:szCs w:val="26"/>
          <w:lang w:val="ru-RU"/>
        </w:rPr>
        <w:t>от 17.09.2024 №ПРОI2</w:t>
      </w:r>
      <w:r>
        <w:rPr>
          <w:rFonts w:eastAsia="Arial" w:cs="Times New Roman"/>
          <w:sz w:val="26"/>
          <w:szCs w:val="26"/>
          <w:lang w:val="ru-RU"/>
        </w:rPr>
        <w:t xml:space="preserve">, </w:t>
      </w:r>
      <w:r w:rsidRPr="00675833">
        <w:rPr>
          <w:rFonts w:eastAsia="Arial" w:cs="Times New Roman"/>
          <w:sz w:val="26"/>
          <w:szCs w:val="26"/>
          <w:lang w:val="ru-RU"/>
        </w:rPr>
        <w:t>Протокол рассмотрения и оценки вторых частей заявок на участие в открытом конкурсе в электронной форме от 18.09.2024 №ПРОII2</w:t>
      </w:r>
      <w:r>
        <w:rPr>
          <w:rFonts w:eastAsia="Arial" w:cs="Times New Roman"/>
          <w:sz w:val="26"/>
          <w:szCs w:val="26"/>
          <w:lang w:val="ru-RU"/>
        </w:rPr>
        <w:t xml:space="preserve">, </w:t>
      </w:r>
      <w:r w:rsidRPr="00675833">
        <w:rPr>
          <w:rFonts w:eastAsia="Arial" w:cs="Times New Roman"/>
          <w:sz w:val="26"/>
          <w:szCs w:val="26"/>
          <w:lang w:val="ru-RU"/>
        </w:rPr>
        <w:t>Протокол подведения итогов определения поставщика (подрядчика, исполнителя) от 18.09.2024 №ИЭОК2</w:t>
      </w:r>
      <w:r>
        <w:rPr>
          <w:rFonts w:eastAsia="Arial" w:cs="Times New Roman"/>
          <w:sz w:val="26"/>
          <w:szCs w:val="26"/>
          <w:lang w:val="ru-RU"/>
        </w:rPr>
        <w:t>.</w:t>
      </w:r>
    </w:p>
    <w:p w14:paraId="7A8ED4C7" w14:textId="0AF668F9" w:rsidR="00AE1AFB" w:rsidRPr="00AE1AFB" w:rsidRDefault="00AE1AFB" w:rsidP="00AE1AF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AE1AFB">
        <w:rPr>
          <w:rFonts w:eastAsia="Arial" w:cs="Times New Roman"/>
          <w:sz w:val="26"/>
          <w:szCs w:val="26"/>
          <w:lang w:val="ru-RU"/>
        </w:rPr>
        <w:t>Представител</w:t>
      </w:r>
      <w:r w:rsidR="00123DA9">
        <w:rPr>
          <w:rFonts w:eastAsia="Arial" w:cs="Times New Roman"/>
          <w:sz w:val="26"/>
          <w:szCs w:val="26"/>
          <w:lang w:val="ru-RU"/>
        </w:rPr>
        <w:t>и</w:t>
      </w:r>
      <w:r w:rsidRPr="00AE1AFB">
        <w:rPr>
          <w:rFonts w:eastAsia="Arial" w:cs="Times New Roman"/>
          <w:sz w:val="26"/>
          <w:szCs w:val="26"/>
          <w:lang w:val="ru-RU"/>
        </w:rPr>
        <w:t xml:space="preserve"> </w:t>
      </w:r>
      <w:r w:rsidR="00123DA9">
        <w:rPr>
          <w:rFonts w:eastAsia="Arial" w:cs="Times New Roman"/>
          <w:sz w:val="26"/>
          <w:szCs w:val="26"/>
          <w:lang w:val="ru-RU"/>
        </w:rPr>
        <w:t>Уполномоченного органа</w:t>
      </w:r>
      <w:r w:rsidR="00E65F09">
        <w:rPr>
          <w:rFonts w:eastAsia="Arial" w:cs="Times New Roman"/>
          <w:sz w:val="26"/>
          <w:szCs w:val="26"/>
          <w:lang w:val="ru-RU"/>
        </w:rPr>
        <w:t>, Заказчика</w:t>
      </w:r>
      <w:r w:rsidRPr="00AE1AFB">
        <w:rPr>
          <w:rFonts w:eastAsia="Arial" w:cs="Times New Roman"/>
          <w:sz w:val="26"/>
          <w:szCs w:val="26"/>
          <w:lang w:val="ru-RU"/>
        </w:rPr>
        <w:t xml:space="preserve"> против доводов Заявителя возражал</w:t>
      </w:r>
      <w:r w:rsidR="00EF76C8">
        <w:rPr>
          <w:rFonts w:eastAsia="Arial" w:cs="Times New Roman"/>
          <w:sz w:val="26"/>
          <w:szCs w:val="26"/>
          <w:lang w:val="ru-RU"/>
        </w:rPr>
        <w:t>и</w:t>
      </w:r>
      <w:r w:rsidRPr="00AE1AFB">
        <w:rPr>
          <w:rFonts w:eastAsia="Arial" w:cs="Times New Roman"/>
          <w:sz w:val="26"/>
          <w:szCs w:val="26"/>
          <w:lang w:val="ru-RU"/>
        </w:rPr>
        <w:t xml:space="preserve">, указывая на правомерность принятого </w:t>
      </w:r>
      <w:r w:rsidR="008D12D3">
        <w:rPr>
          <w:rFonts w:eastAsia="Arial" w:cs="Times New Roman"/>
          <w:sz w:val="26"/>
          <w:szCs w:val="26"/>
          <w:lang w:val="ru-RU"/>
        </w:rPr>
        <w:t xml:space="preserve">конкурсной </w:t>
      </w:r>
      <w:r w:rsidRPr="00AE1AFB">
        <w:rPr>
          <w:rFonts w:eastAsia="Arial" w:cs="Times New Roman"/>
          <w:sz w:val="26"/>
          <w:szCs w:val="26"/>
          <w:lang w:val="ru-RU"/>
        </w:rPr>
        <w:t>комиссией решения, просил</w:t>
      </w:r>
      <w:r w:rsidR="00E65F09">
        <w:rPr>
          <w:rFonts w:eastAsia="Arial" w:cs="Times New Roman"/>
          <w:sz w:val="26"/>
          <w:szCs w:val="26"/>
          <w:lang w:val="ru-RU"/>
        </w:rPr>
        <w:t>и</w:t>
      </w:r>
      <w:r w:rsidRPr="00AE1AFB">
        <w:rPr>
          <w:rFonts w:eastAsia="Arial" w:cs="Times New Roman"/>
          <w:sz w:val="26"/>
          <w:szCs w:val="26"/>
          <w:lang w:val="ru-RU"/>
        </w:rPr>
        <w:t xml:space="preserve"> отказать в удовлетворении жалобы, представил</w:t>
      </w:r>
      <w:r w:rsidR="00E65F09">
        <w:rPr>
          <w:rFonts w:eastAsia="Arial" w:cs="Times New Roman"/>
          <w:sz w:val="26"/>
          <w:szCs w:val="26"/>
          <w:lang w:val="ru-RU"/>
        </w:rPr>
        <w:t>и</w:t>
      </w:r>
      <w:r w:rsidRPr="00AE1AFB">
        <w:rPr>
          <w:rFonts w:eastAsia="Arial" w:cs="Times New Roman"/>
          <w:sz w:val="26"/>
          <w:szCs w:val="26"/>
          <w:lang w:val="ru-RU"/>
        </w:rPr>
        <w:t xml:space="preserve"> письменные возражения по жалобе.</w:t>
      </w:r>
    </w:p>
    <w:p w14:paraId="136BF7F7" w14:textId="728C4928" w:rsidR="00AE1AFB" w:rsidRDefault="00AE1AFB" w:rsidP="00AE1AF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AE1AFB">
        <w:rPr>
          <w:rFonts w:eastAsia="Arial" w:cs="Times New Roman"/>
          <w:sz w:val="26"/>
          <w:szCs w:val="26"/>
          <w:lang w:val="ru-RU"/>
        </w:rPr>
        <w:t xml:space="preserve">Выслушав доводы сторон, изучив материалы жалобы, </w:t>
      </w:r>
      <w:r w:rsidR="00F64C94">
        <w:rPr>
          <w:rFonts w:eastAsia="Arial" w:cs="Times New Roman"/>
          <w:sz w:val="26"/>
          <w:szCs w:val="26"/>
          <w:lang w:val="ru-RU"/>
        </w:rPr>
        <w:t>извещение о проведении электронного</w:t>
      </w:r>
      <w:r w:rsidR="008D12D3">
        <w:rPr>
          <w:rFonts w:eastAsia="Arial" w:cs="Times New Roman"/>
          <w:sz w:val="26"/>
          <w:szCs w:val="26"/>
          <w:lang w:val="ru-RU"/>
        </w:rPr>
        <w:t xml:space="preserve"> конкурса</w:t>
      </w:r>
      <w:r w:rsidR="00F64C94">
        <w:rPr>
          <w:rFonts w:eastAsia="Arial" w:cs="Times New Roman"/>
          <w:sz w:val="26"/>
          <w:szCs w:val="26"/>
          <w:lang w:val="ru-RU"/>
        </w:rPr>
        <w:t>, приложения к нему</w:t>
      </w:r>
      <w:r w:rsidRPr="00AE1AFB">
        <w:rPr>
          <w:rFonts w:eastAsia="Arial" w:cs="Times New Roman"/>
          <w:sz w:val="26"/>
          <w:szCs w:val="26"/>
          <w:lang w:val="ru-RU"/>
        </w:rPr>
        <w:t>, заявки участников, протоколы и, проведя в соответствии с пунктом 1 части 15 статьи 99 Закона о контрактной системе внеплановую проверку, Комиссия Самарского УФАС России пришла к следующему выводу.</w:t>
      </w:r>
    </w:p>
    <w:p w14:paraId="03CD04BB" w14:textId="79FA2CE0" w:rsidR="00B6734B" w:rsidRDefault="00B6734B" w:rsidP="00B6734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B6734B">
        <w:rPr>
          <w:rFonts w:eastAsia="Arial" w:cs="Times New Roman"/>
          <w:sz w:val="26"/>
          <w:szCs w:val="26"/>
          <w:lang w:val="ru-RU"/>
        </w:rPr>
        <w:t>Ранее, в Самарское УФАС России поступала жалоба  ООО «КОМПАНИЯ «КРОНОС» на действия конкурсной комиссии по извещению № 0142200001324017492, в связи с тем, что конкурсной комиссией неправомерно присвоено 0 баллов заявке ООО «КОМПАНИЯ «КРОНОС» по детализирующему показателю «Качество работ» показателя «Качественные характеристики объекта закупки» критерия «Качественные, функциональные и экологические характеристики объекта закупки». Самарским УФАС России жалоба признана необоснованной, вместе с тем, проведя внеплановую проверку, в действиях комиссии по осуществлению закупок установлено нарушение требований подпункта «б» пункта 1 части 3 статьи 48 Закона о контрактной системе, выдано предписание об устранении нарушения № 309-14903-24/4 от 29.08.2024</w:t>
      </w:r>
      <w:r>
        <w:rPr>
          <w:rFonts w:eastAsia="Arial" w:cs="Times New Roman"/>
          <w:sz w:val="26"/>
          <w:szCs w:val="26"/>
          <w:lang w:val="ru-RU"/>
        </w:rPr>
        <w:t xml:space="preserve">, которое исполнено, а именно: Конкурсной комиссией </w:t>
      </w:r>
      <w:r w:rsidRPr="00B6734B">
        <w:rPr>
          <w:rFonts w:eastAsia="Arial" w:cs="Times New Roman"/>
          <w:sz w:val="26"/>
          <w:szCs w:val="26"/>
          <w:lang w:val="ru-RU"/>
        </w:rPr>
        <w:t>проведена новая оценка заявок, победителю закупки ООО «Самара строй» присвоено 0 баллов.</w:t>
      </w:r>
    </w:p>
    <w:p w14:paraId="120CF55A" w14:textId="27D99929" w:rsidR="00675833" w:rsidRDefault="00B6734B" w:rsidP="00B6734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>
        <w:rPr>
          <w:rFonts w:eastAsia="Arial" w:cs="Times New Roman"/>
          <w:sz w:val="26"/>
          <w:szCs w:val="26"/>
          <w:lang w:val="ru-RU"/>
        </w:rPr>
        <w:t>После пересмотра заявок, с</w:t>
      </w:r>
      <w:r w:rsidR="007D639F">
        <w:rPr>
          <w:rFonts w:eastAsia="Arial" w:cs="Times New Roman"/>
          <w:sz w:val="26"/>
          <w:szCs w:val="26"/>
          <w:lang w:val="ru-RU"/>
        </w:rPr>
        <w:t xml:space="preserve">огласно </w:t>
      </w:r>
      <w:r w:rsidR="007D639F" w:rsidRPr="007D639F">
        <w:rPr>
          <w:rFonts w:eastAsia="Arial" w:cs="Times New Roman"/>
          <w:sz w:val="26"/>
          <w:szCs w:val="26"/>
          <w:lang w:val="ru-RU"/>
        </w:rPr>
        <w:t>Протокол</w:t>
      </w:r>
      <w:r w:rsidR="007D639F">
        <w:rPr>
          <w:rFonts w:eastAsia="Arial" w:cs="Times New Roman"/>
          <w:sz w:val="26"/>
          <w:szCs w:val="26"/>
          <w:lang w:val="ru-RU"/>
        </w:rPr>
        <w:t>у</w:t>
      </w:r>
      <w:r w:rsidR="007D639F" w:rsidRPr="007D639F">
        <w:rPr>
          <w:rFonts w:eastAsia="Arial" w:cs="Times New Roman"/>
          <w:sz w:val="26"/>
          <w:szCs w:val="26"/>
          <w:lang w:val="ru-RU"/>
        </w:rPr>
        <w:t xml:space="preserve"> рассмотрения и оценки первых частей заявок на участие в открытом конкурсе в электронной форме от 17.09.2024 №ПРОI2</w:t>
      </w:r>
      <w:r w:rsidR="007D639F">
        <w:rPr>
          <w:rFonts w:eastAsia="Arial" w:cs="Times New Roman"/>
          <w:sz w:val="26"/>
          <w:szCs w:val="26"/>
          <w:lang w:val="ru-RU"/>
        </w:rPr>
        <w:t xml:space="preserve"> подано 3 заявки, 2 признаны соответствующими требованиям извещения о проведении закупки, приложениям к нему. Заявку </w:t>
      </w:r>
      <w:r w:rsidR="007D639F" w:rsidRPr="007D639F">
        <w:rPr>
          <w:rFonts w:eastAsia="Arial" w:cs="Times New Roman"/>
          <w:sz w:val="26"/>
          <w:szCs w:val="26"/>
          <w:lang w:val="ru-RU"/>
        </w:rPr>
        <w:t>ООО «КОМПАНИЯ «КРОНОС»</w:t>
      </w:r>
      <w:r w:rsidR="007D639F">
        <w:rPr>
          <w:rFonts w:eastAsia="Arial" w:cs="Times New Roman"/>
          <w:sz w:val="26"/>
          <w:szCs w:val="26"/>
          <w:lang w:val="ru-RU"/>
        </w:rPr>
        <w:t xml:space="preserve"> отклонили от участия в закупке, в связи с </w:t>
      </w:r>
      <w:r w:rsidR="007D639F" w:rsidRPr="007D639F">
        <w:rPr>
          <w:rFonts w:eastAsia="Arial" w:cs="Times New Roman"/>
          <w:sz w:val="26"/>
          <w:szCs w:val="26"/>
          <w:lang w:val="ru-RU"/>
        </w:rPr>
        <w:t>выявление</w:t>
      </w:r>
      <w:r w:rsidR="007D639F">
        <w:rPr>
          <w:rFonts w:eastAsia="Arial" w:cs="Times New Roman"/>
          <w:sz w:val="26"/>
          <w:szCs w:val="26"/>
          <w:lang w:val="ru-RU"/>
        </w:rPr>
        <w:t>м</w:t>
      </w:r>
      <w:r w:rsidR="007D639F" w:rsidRPr="007D639F">
        <w:rPr>
          <w:rFonts w:eastAsia="Arial" w:cs="Times New Roman"/>
          <w:sz w:val="26"/>
          <w:szCs w:val="26"/>
          <w:lang w:val="ru-RU"/>
        </w:rPr>
        <w:t xml:space="preserve"> недостоверной информации в части предоставления участником сведений о привлекаемых материально-технических ресурсах (файл Качественные характеристики объекта закупки, Приложение №1): приложена  информация, что в собственности участника 9 единиц машин и механизмов, согласно письма УФНС России по Самарской области от 06.09.2024, в собственности транспортные средства отсутствуют.</w:t>
      </w:r>
    </w:p>
    <w:p w14:paraId="61D588CB" w14:textId="137B3E4E" w:rsidR="009A35F3" w:rsidRDefault="009A35F3" w:rsidP="00B6734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>
        <w:rPr>
          <w:rFonts w:eastAsia="Arial" w:cs="Times New Roman"/>
          <w:sz w:val="26"/>
          <w:szCs w:val="26"/>
          <w:lang w:val="ru-RU"/>
        </w:rPr>
        <w:t xml:space="preserve">В заявке ООО </w:t>
      </w:r>
      <w:r w:rsidRPr="009A35F3">
        <w:rPr>
          <w:rFonts w:eastAsia="Arial" w:cs="Times New Roman"/>
          <w:sz w:val="26"/>
          <w:szCs w:val="26"/>
          <w:lang w:val="ru-RU"/>
        </w:rPr>
        <w:t>«КОМПАНИЯ «КРОНОС»</w:t>
      </w:r>
      <w:r>
        <w:rPr>
          <w:rFonts w:eastAsia="Arial" w:cs="Times New Roman"/>
          <w:sz w:val="26"/>
          <w:szCs w:val="26"/>
          <w:lang w:val="ru-RU"/>
        </w:rPr>
        <w:t xml:space="preserve"> указано: </w:t>
      </w:r>
    </w:p>
    <w:p w14:paraId="7A11EDC8" w14:textId="77777777" w:rsidR="009A35F3" w:rsidRDefault="009A35F3" w:rsidP="00B6734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</w:p>
    <w:tbl>
      <w:tblPr>
        <w:tblW w:w="94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5"/>
        <w:gridCol w:w="3189"/>
        <w:gridCol w:w="1815"/>
        <w:gridCol w:w="3654"/>
      </w:tblGrid>
      <w:tr w:rsidR="009A35F3" w:rsidRPr="00115A9A" w14:paraId="5F597529" w14:textId="77777777" w:rsidTr="009A35F3">
        <w:trPr>
          <w:trHeight w:val="58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F6EB5" w14:textId="77777777" w:rsidR="009A35F3" w:rsidRDefault="009A35F3">
            <w:pPr>
              <w:spacing w:after="120"/>
              <w:ind w:firstLine="567"/>
              <w:jc w:val="center"/>
              <w:rPr>
                <w:rFonts w:eastAsia="Times New Roman" w:cs="Times New Roman"/>
                <w:color w:val="auto"/>
                <w:sz w:val="22"/>
                <w:szCs w:val="22"/>
                <w:lang w:val="ru-RU"/>
              </w:rPr>
            </w:pPr>
          </w:p>
          <w:p w14:paraId="64A6EE05" w14:textId="77777777" w:rsidR="009A35F3" w:rsidRDefault="009A35F3">
            <w:pPr>
              <w:spacing w:after="12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  <w:bCs/>
              </w:rPr>
              <w:t xml:space="preserve">№ </w:t>
            </w:r>
            <w:proofErr w:type="spellStart"/>
            <w:r>
              <w:rPr>
                <w:rFonts w:eastAsia="Times New Roman" w:cs="Times New Roman"/>
                <w:bCs/>
              </w:rPr>
              <w:t>п.п</w:t>
            </w:r>
            <w:proofErr w:type="spellEnd"/>
            <w:r>
              <w:rPr>
                <w:rFonts w:eastAsia="Times New Roman" w:cs="Times New Roman"/>
                <w:bCs/>
              </w:rPr>
              <w:t>.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6259B" w14:textId="77777777" w:rsidR="009A35F3" w:rsidRDefault="009A35F3">
            <w:pPr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eastAsia="Times New Roman" w:cs="Times New Roman"/>
                <w:bCs/>
              </w:rPr>
              <w:t>Наименование</w:t>
            </w:r>
            <w:proofErr w:type="spellEnd"/>
            <w:r>
              <w:rPr>
                <w:rFonts w:eastAsia="Times New Roman" w:cs="Times New Roman"/>
                <w:bCs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</w:rPr>
              <w:t>машин</w:t>
            </w:r>
            <w:proofErr w:type="spellEnd"/>
            <w:r>
              <w:rPr>
                <w:rFonts w:eastAsia="Times New Roman" w:cs="Times New Roman"/>
                <w:bCs/>
              </w:rPr>
              <w:t xml:space="preserve"> и </w:t>
            </w:r>
            <w:proofErr w:type="spellStart"/>
            <w:r>
              <w:rPr>
                <w:rFonts w:eastAsia="Times New Roman" w:cs="Times New Roman"/>
                <w:bCs/>
              </w:rPr>
              <w:t>механизмов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ABCF" w14:textId="77777777" w:rsidR="009A35F3" w:rsidRDefault="009A35F3">
            <w:pPr>
              <w:spacing w:after="120"/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eastAsia="Times New Roman" w:cs="Times New Roman"/>
                <w:bCs/>
              </w:rPr>
              <w:t>Кол-во</w:t>
            </w:r>
            <w:proofErr w:type="spellEnd"/>
            <w:r>
              <w:rPr>
                <w:rFonts w:eastAsia="Times New Roman" w:cs="Times New Roman"/>
                <w:bCs/>
              </w:rPr>
              <w:t xml:space="preserve">, </w:t>
            </w:r>
            <w:proofErr w:type="spellStart"/>
            <w:r>
              <w:rPr>
                <w:rFonts w:eastAsia="Times New Roman" w:cs="Times New Roman"/>
                <w:bCs/>
              </w:rPr>
              <w:t>ед</w:t>
            </w:r>
            <w:proofErr w:type="spellEnd"/>
            <w:r>
              <w:rPr>
                <w:rFonts w:eastAsia="Times New Roman" w:cs="Times New Roman"/>
                <w:bCs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511D2" w14:textId="77777777" w:rsidR="009A35F3" w:rsidRPr="009A35F3" w:rsidRDefault="009A35F3">
            <w:pPr>
              <w:spacing w:after="120"/>
              <w:jc w:val="center"/>
              <w:rPr>
                <w:rFonts w:eastAsia="Times New Roman" w:cs="Times New Roman"/>
                <w:lang w:val="ru-RU"/>
              </w:rPr>
            </w:pPr>
            <w:r w:rsidRPr="009A35F3">
              <w:rPr>
                <w:rFonts w:eastAsia="Times New Roman" w:cs="Times New Roman"/>
                <w:b/>
                <w:bCs/>
                <w:lang w:val="ru-RU"/>
              </w:rPr>
              <w:t>Право собственности</w:t>
            </w:r>
            <w:r w:rsidRPr="009A35F3">
              <w:rPr>
                <w:rFonts w:eastAsia="Times New Roman" w:cs="Times New Roman"/>
                <w:bCs/>
                <w:lang w:val="ru-RU"/>
              </w:rPr>
              <w:t xml:space="preserve"> или иное право (хозяйственного ведения, оперативного управления, </w:t>
            </w:r>
            <w:r w:rsidRPr="009A35F3">
              <w:rPr>
                <w:rFonts w:eastAsia="Times New Roman" w:cs="Times New Roman"/>
                <w:bCs/>
                <w:lang w:val="ru-RU"/>
              </w:rPr>
              <w:br/>
              <w:t>№ договора аренды в случае аренды МТР), принадлежность (участник, субподрядчик и т.п.), месторасположение</w:t>
            </w:r>
          </w:p>
        </w:tc>
      </w:tr>
      <w:tr w:rsidR="009A35F3" w14:paraId="08E2FFE0" w14:textId="77777777" w:rsidTr="009A35F3">
        <w:trPr>
          <w:trHeight w:hRule="exact" w:val="92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097DD" w14:textId="77777777" w:rsidR="009A35F3" w:rsidRPr="009A35F3" w:rsidRDefault="009A35F3" w:rsidP="009A35F3">
            <w:pPr>
              <w:widowControl w:val="0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60" w:lineRule="auto"/>
              <w:ind w:right="36"/>
              <w:jc w:val="center"/>
              <w:rPr>
                <w:rFonts w:eastAsia="Times New Roman" w:cs="Times New Roman"/>
                <w:bCs/>
                <w:lang w:val="ru-RU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EB753" w14:textId="77777777" w:rsidR="009A35F3" w:rsidRDefault="009A3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eastAsia="Times New Roman" w:cs="Times New Roman"/>
              </w:rPr>
              <w:t>Экскаватор</w:t>
            </w:r>
            <w:proofErr w:type="spellEnd"/>
            <w:r>
              <w:rPr>
                <w:rFonts w:eastAsia="Times New Roman" w:cs="Times New Roman"/>
              </w:rPr>
              <w:t xml:space="preserve"> - </w:t>
            </w:r>
            <w:proofErr w:type="spellStart"/>
            <w:r>
              <w:rPr>
                <w:rFonts w:eastAsia="Times New Roman" w:cs="Times New Roman"/>
              </w:rPr>
              <w:t>погрузчик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BD447" w14:textId="77777777" w:rsidR="009A35F3" w:rsidRDefault="009A35F3">
            <w:pPr>
              <w:spacing w:line="360" w:lineRule="auto"/>
              <w:jc w:val="center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B7BA4" w14:textId="77777777" w:rsidR="009A35F3" w:rsidRDefault="009A35F3">
            <w:pPr>
              <w:spacing w:line="360" w:lineRule="auto"/>
              <w:ind w:firstLine="567"/>
              <w:jc w:val="center"/>
              <w:rPr>
                <w:rFonts w:eastAsia="Times New Roman" w:cs="Times New Roman"/>
                <w:b/>
                <w:u w:val="single"/>
              </w:rPr>
            </w:pPr>
            <w:proofErr w:type="spellStart"/>
            <w:r>
              <w:rPr>
                <w:rFonts w:eastAsia="Times New Roman" w:cs="Times New Roman"/>
                <w:b/>
                <w:u w:val="single"/>
              </w:rPr>
              <w:t>Собственность</w:t>
            </w:r>
            <w:proofErr w:type="spellEnd"/>
          </w:p>
        </w:tc>
      </w:tr>
      <w:tr w:rsidR="009A35F3" w14:paraId="1C0444DD" w14:textId="77777777" w:rsidTr="009A35F3">
        <w:trPr>
          <w:trHeight w:hRule="exact" w:val="713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ED7D2" w14:textId="77777777" w:rsidR="009A35F3" w:rsidRDefault="009A35F3" w:rsidP="009A35F3">
            <w:pPr>
              <w:widowControl w:val="0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60" w:lineRule="auto"/>
              <w:ind w:right="36"/>
              <w:jc w:val="center"/>
              <w:rPr>
                <w:rFonts w:eastAsia="Times New Roman" w:cs="Times New Roman"/>
                <w:bCs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A438B" w14:textId="77777777" w:rsidR="009A35F3" w:rsidRDefault="009A3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eastAsia="Times New Roman" w:cs="Times New Roman"/>
              </w:rPr>
              <w:t>Самосвал</w:t>
            </w:r>
            <w:proofErr w:type="spellEnd"/>
            <w:r>
              <w:rPr>
                <w:rFonts w:eastAsia="Times New Roman" w:cs="Times New Roman"/>
              </w:rPr>
              <w:t xml:space="preserve"> (10 </w:t>
            </w:r>
            <w:proofErr w:type="spellStart"/>
            <w:r>
              <w:rPr>
                <w:rFonts w:eastAsia="Times New Roman" w:cs="Times New Roman"/>
              </w:rPr>
              <w:t>тн</w:t>
            </w:r>
            <w:proofErr w:type="spellEnd"/>
            <w:r>
              <w:rPr>
                <w:rFonts w:eastAsia="Times New Roman" w:cs="Times New Roman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E046F" w14:textId="77777777" w:rsidR="009A35F3" w:rsidRDefault="009A3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D0778" w14:textId="77777777" w:rsidR="009A35F3" w:rsidRDefault="009A35F3">
            <w:pPr>
              <w:jc w:val="center"/>
              <w:rPr>
                <w:rFonts w:eastAsia="Times New Roman" w:cs="Times New Roman"/>
                <w:b/>
                <w:u w:val="single"/>
              </w:rPr>
            </w:pPr>
            <w:proofErr w:type="spellStart"/>
            <w:r>
              <w:rPr>
                <w:rFonts w:eastAsia="Times New Roman" w:cs="Times New Roman"/>
                <w:b/>
                <w:u w:val="single"/>
              </w:rPr>
              <w:t>Собственность</w:t>
            </w:r>
            <w:proofErr w:type="spellEnd"/>
          </w:p>
        </w:tc>
      </w:tr>
      <w:tr w:rsidR="009A35F3" w14:paraId="19F2FC17" w14:textId="77777777" w:rsidTr="009A35F3">
        <w:trPr>
          <w:trHeight w:hRule="exact" w:val="713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8396" w14:textId="77777777" w:rsidR="009A35F3" w:rsidRDefault="009A35F3" w:rsidP="009A35F3">
            <w:pPr>
              <w:widowControl w:val="0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60" w:lineRule="auto"/>
              <w:ind w:right="36"/>
              <w:jc w:val="center"/>
              <w:rPr>
                <w:rFonts w:eastAsia="Times New Roman" w:cs="Times New Roman"/>
                <w:bCs/>
                <w:lang w:eastAsia="en-US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EFF44" w14:textId="77777777" w:rsidR="009A35F3" w:rsidRDefault="009A3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eastAsia="Times New Roman" w:cs="Times New Roman"/>
              </w:rPr>
              <w:t>Самосвал</w:t>
            </w:r>
            <w:proofErr w:type="spellEnd"/>
            <w:r>
              <w:rPr>
                <w:rFonts w:eastAsia="Times New Roman" w:cs="Times New Roman"/>
              </w:rPr>
              <w:t xml:space="preserve"> (30 </w:t>
            </w:r>
            <w:proofErr w:type="spellStart"/>
            <w:r>
              <w:rPr>
                <w:rFonts w:eastAsia="Times New Roman" w:cs="Times New Roman"/>
              </w:rPr>
              <w:t>тн</w:t>
            </w:r>
            <w:proofErr w:type="spellEnd"/>
            <w:r>
              <w:rPr>
                <w:rFonts w:eastAsia="Times New Roman" w:cs="Times New Roman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38B3A" w14:textId="77777777" w:rsidR="009A35F3" w:rsidRDefault="009A3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0FA66" w14:textId="77777777" w:rsidR="009A35F3" w:rsidRDefault="009A35F3">
            <w:pPr>
              <w:jc w:val="center"/>
              <w:rPr>
                <w:rFonts w:eastAsia="Times New Roman" w:cs="Times New Roman"/>
                <w:b/>
                <w:u w:val="single"/>
              </w:rPr>
            </w:pPr>
            <w:proofErr w:type="spellStart"/>
            <w:r>
              <w:rPr>
                <w:rFonts w:eastAsia="Times New Roman" w:cs="Times New Roman"/>
                <w:b/>
                <w:u w:val="single"/>
              </w:rPr>
              <w:t>Собственность</w:t>
            </w:r>
            <w:proofErr w:type="spellEnd"/>
          </w:p>
        </w:tc>
      </w:tr>
      <w:tr w:rsidR="009A35F3" w14:paraId="0E1FF01B" w14:textId="77777777" w:rsidTr="009A35F3">
        <w:trPr>
          <w:trHeight w:hRule="exact" w:val="713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DBA73" w14:textId="77777777" w:rsidR="009A35F3" w:rsidRDefault="009A35F3" w:rsidP="009A35F3">
            <w:pPr>
              <w:widowControl w:val="0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60" w:lineRule="auto"/>
              <w:ind w:right="36"/>
              <w:jc w:val="center"/>
              <w:rPr>
                <w:rFonts w:eastAsia="Times New Roman" w:cs="Times New Roman"/>
                <w:bCs/>
                <w:lang w:eastAsia="en-US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69B2E" w14:textId="77777777" w:rsidR="009A35F3" w:rsidRDefault="009A3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eastAsia="Times New Roman" w:cs="Times New Roman"/>
              </w:rPr>
              <w:t>Самосвал</w:t>
            </w:r>
            <w:proofErr w:type="spellEnd"/>
            <w:r>
              <w:rPr>
                <w:rFonts w:eastAsia="Times New Roman" w:cs="Times New Roman"/>
              </w:rPr>
              <w:t xml:space="preserve"> с </w:t>
            </w:r>
            <w:proofErr w:type="spellStart"/>
            <w:r>
              <w:rPr>
                <w:rFonts w:eastAsia="Times New Roman" w:cs="Times New Roman"/>
              </w:rPr>
              <w:t>прицепом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BFF89" w14:textId="77777777" w:rsidR="009A35F3" w:rsidRDefault="009A3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72415" w14:textId="77777777" w:rsidR="009A35F3" w:rsidRDefault="009A35F3">
            <w:pPr>
              <w:jc w:val="center"/>
              <w:rPr>
                <w:rFonts w:eastAsia="Times New Roman" w:cs="Times New Roman"/>
                <w:b/>
                <w:u w:val="single"/>
              </w:rPr>
            </w:pPr>
            <w:proofErr w:type="spellStart"/>
            <w:r>
              <w:rPr>
                <w:rFonts w:eastAsia="Times New Roman" w:cs="Times New Roman"/>
                <w:b/>
                <w:u w:val="single"/>
              </w:rPr>
              <w:t>Собственность</w:t>
            </w:r>
            <w:proofErr w:type="spellEnd"/>
          </w:p>
        </w:tc>
      </w:tr>
      <w:tr w:rsidR="009A35F3" w14:paraId="24A52927" w14:textId="77777777" w:rsidTr="009A35F3">
        <w:trPr>
          <w:trHeight w:hRule="exact" w:val="99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F14E" w14:textId="77777777" w:rsidR="009A35F3" w:rsidRDefault="009A35F3" w:rsidP="009A35F3">
            <w:pPr>
              <w:widowControl w:val="0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60" w:lineRule="auto"/>
              <w:ind w:right="36"/>
              <w:jc w:val="center"/>
              <w:rPr>
                <w:rFonts w:eastAsia="Times New Roman" w:cs="Times New Roman"/>
                <w:bCs/>
                <w:lang w:eastAsia="en-US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831B4" w14:textId="77777777" w:rsidR="009A35F3" w:rsidRDefault="009A3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eastAsia="Times New Roman" w:cs="Times New Roman"/>
              </w:rPr>
              <w:t>Газель</w:t>
            </w:r>
            <w:proofErr w:type="spellEnd"/>
            <w:r>
              <w:rPr>
                <w:rFonts w:eastAsia="Times New Roman" w:cs="Times New Roman"/>
              </w:rPr>
              <w:t xml:space="preserve"> </w:t>
            </w:r>
            <w:proofErr w:type="spellStart"/>
            <w:r>
              <w:rPr>
                <w:rFonts w:eastAsia="Times New Roman" w:cs="Times New Roman"/>
              </w:rPr>
              <w:t>для</w:t>
            </w:r>
            <w:proofErr w:type="spellEnd"/>
            <w:r>
              <w:rPr>
                <w:rFonts w:eastAsia="Times New Roman" w:cs="Times New Roman"/>
              </w:rPr>
              <w:t xml:space="preserve"> </w:t>
            </w:r>
            <w:proofErr w:type="spellStart"/>
            <w:r>
              <w:rPr>
                <w:rFonts w:eastAsia="Times New Roman" w:cs="Times New Roman"/>
              </w:rPr>
              <w:t>перевозки</w:t>
            </w:r>
            <w:proofErr w:type="spellEnd"/>
            <w:r>
              <w:rPr>
                <w:rFonts w:eastAsia="Times New Roman" w:cs="Times New Roman"/>
              </w:rPr>
              <w:t xml:space="preserve"> </w:t>
            </w:r>
            <w:proofErr w:type="spellStart"/>
            <w:r>
              <w:rPr>
                <w:rFonts w:eastAsia="Times New Roman" w:cs="Times New Roman"/>
              </w:rPr>
              <w:t>рабочих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77D50" w14:textId="77777777" w:rsidR="009A35F3" w:rsidRDefault="009A3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F455F" w14:textId="77777777" w:rsidR="009A35F3" w:rsidRDefault="009A35F3">
            <w:pPr>
              <w:jc w:val="center"/>
              <w:rPr>
                <w:rFonts w:eastAsia="Times New Roman" w:cs="Times New Roman"/>
                <w:b/>
                <w:u w:val="single"/>
              </w:rPr>
            </w:pPr>
            <w:proofErr w:type="spellStart"/>
            <w:r>
              <w:rPr>
                <w:rFonts w:eastAsia="Times New Roman" w:cs="Times New Roman"/>
                <w:b/>
                <w:u w:val="single"/>
              </w:rPr>
              <w:t>Собственность</w:t>
            </w:r>
            <w:proofErr w:type="spellEnd"/>
          </w:p>
        </w:tc>
      </w:tr>
      <w:tr w:rsidR="009A35F3" w14:paraId="1533BDD7" w14:textId="77777777" w:rsidTr="009A35F3">
        <w:trPr>
          <w:trHeight w:hRule="exact" w:val="99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7643" w14:textId="77777777" w:rsidR="009A35F3" w:rsidRDefault="009A35F3" w:rsidP="009A35F3">
            <w:pPr>
              <w:widowControl w:val="0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60" w:lineRule="auto"/>
              <w:ind w:right="36"/>
              <w:jc w:val="center"/>
              <w:rPr>
                <w:rFonts w:eastAsia="Times New Roman" w:cs="Times New Roman"/>
                <w:bCs/>
                <w:lang w:eastAsia="en-US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DD1E9" w14:textId="77777777" w:rsidR="009A35F3" w:rsidRDefault="009A3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eastAsia="Times New Roman" w:cs="Times New Roman"/>
              </w:rPr>
              <w:t>Самосвал</w:t>
            </w:r>
            <w:proofErr w:type="spellEnd"/>
            <w:r>
              <w:rPr>
                <w:rFonts w:eastAsia="Times New Roman" w:cs="Times New Roman"/>
              </w:rPr>
              <w:t xml:space="preserve"> SHACMAN (30 </w:t>
            </w:r>
            <w:proofErr w:type="spellStart"/>
            <w:r>
              <w:rPr>
                <w:rFonts w:eastAsia="Times New Roman" w:cs="Times New Roman"/>
              </w:rPr>
              <w:t>тн</w:t>
            </w:r>
            <w:proofErr w:type="spellEnd"/>
            <w:r>
              <w:rPr>
                <w:rFonts w:eastAsia="Times New Roman" w:cs="Times New Roman"/>
              </w:rPr>
              <w:t>)</w:t>
            </w:r>
          </w:p>
          <w:p w14:paraId="0A7AD54E" w14:textId="77777777" w:rsidR="009A35F3" w:rsidRDefault="009A3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B5FA" w14:textId="77777777" w:rsidR="009A35F3" w:rsidRDefault="009A3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30AD7" w14:textId="77777777" w:rsidR="009A35F3" w:rsidRDefault="009A35F3">
            <w:pPr>
              <w:jc w:val="center"/>
              <w:rPr>
                <w:rFonts w:eastAsia="Times New Roman" w:cs="Times New Roman"/>
                <w:b/>
                <w:u w:val="single"/>
              </w:rPr>
            </w:pPr>
            <w:proofErr w:type="spellStart"/>
            <w:r>
              <w:rPr>
                <w:rFonts w:eastAsia="Times New Roman" w:cs="Times New Roman"/>
                <w:b/>
                <w:u w:val="single"/>
              </w:rPr>
              <w:t>Собственность</w:t>
            </w:r>
            <w:proofErr w:type="spellEnd"/>
          </w:p>
        </w:tc>
      </w:tr>
      <w:tr w:rsidR="009A35F3" w14:paraId="79DF0D74" w14:textId="77777777" w:rsidTr="009A35F3">
        <w:trPr>
          <w:trHeight w:hRule="exact" w:val="99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68B83" w14:textId="77777777" w:rsidR="009A35F3" w:rsidRDefault="009A35F3" w:rsidP="009A35F3">
            <w:pPr>
              <w:widowControl w:val="0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60" w:lineRule="auto"/>
              <w:ind w:right="36"/>
              <w:jc w:val="center"/>
              <w:rPr>
                <w:rFonts w:eastAsia="Times New Roman" w:cs="Times New Roman"/>
                <w:bCs/>
                <w:lang w:eastAsia="en-US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31972" w14:textId="77777777" w:rsidR="009A35F3" w:rsidRDefault="009A3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eastAsia="Times New Roman" w:cs="Times New Roman"/>
              </w:rPr>
              <w:t>Манипулятор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42A2C" w14:textId="77777777" w:rsidR="009A35F3" w:rsidRDefault="009A3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281EC" w14:textId="77777777" w:rsidR="009A35F3" w:rsidRDefault="009A35F3">
            <w:pPr>
              <w:jc w:val="center"/>
              <w:rPr>
                <w:rFonts w:eastAsia="Times New Roman" w:cs="Times New Roman"/>
                <w:b/>
                <w:u w:val="single"/>
              </w:rPr>
            </w:pPr>
            <w:proofErr w:type="spellStart"/>
            <w:r>
              <w:rPr>
                <w:rFonts w:eastAsia="Times New Roman" w:cs="Times New Roman"/>
                <w:b/>
                <w:u w:val="single"/>
              </w:rPr>
              <w:t>Собственность</w:t>
            </w:r>
            <w:proofErr w:type="spellEnd"/>
          </w:p>
        </w:tc>
      </w:tr>
      <w:tr w:rsidR="009A35F3" w14:paraId="595C4254" w14:textId="77777777" w:rsidTr="009A35F3">
        <w:trPr>
          <w:trHeight w:hRule="exact" w:val="99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14D2" w14:textId="77777777" w:rsidR="009A35F3" w:rsidRDefault="009A35F3" w:rsidP="009A35F3">
            <w:pPr>
              <w:widowControl w:val="0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60" w:lineRule="auto"/>
              <w:ind w:right="36"/>
              <w:jc w:val="center"/>
              <w:rPr>
                <w:rFonts w:eastAsia="Times New Roman" w:cs="Times New Roman"/>
                <w:bCs/>
                <w:lang w:eastAsia="en-US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FBBE5" w14:textId="77777777" w:rsidR="009A35F3" w:rsidRDefault="009A3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eastAsia="Times New Roman" w:cs="Times New Roman"/>
              </w:rPr>
              <w:t>Автобетоносмеситель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8008F" w14:textId="77777777" w:rsidR="009A35F3" w:rsidRDefault="009A3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A228D" w14:textId="77777777" w:rsidR="009A35F3" w:rsidRDefault="009A35F3">
            <w:pPr>
              <w:jc w:val="center"/>
              <w:rPr>
                <w:rFonts w:eastAsia="Times New Roman" w:cs="Times New Roman"/>
                <w:b/>
                <w:u w:val="single"/>
              </w:rPr>
            </w:pPr>
            <w:proofErr w:type="spellStart"/>
            <w:r>
              <w:rPr>
                <w:rFonts w:eastAsia="Times New Roman" w:cs="Times New Roman"/>
                <w:b/>
                <w:u w:val="single"/>
              </w:rPr>
              <w:t>Собственность</w:t>
            </w:r>
            <w:proofErr w:type="spellEnd"/>
          </w:p>
        </w:tc>
      </w:tr>
      <w:tr w:rsidR="009A35F3" w14:paraId="13511E36" w14:textId="77777777" w:rsidTr="009A35F3">
        <w:trPr>
          <w:trHeight w:hRule="exact" w:val="99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978D1" w14:textId="77777777" w:rsidR="009A35F3" w:rsidRDefault="009A35F3" w:rsidP="009A35F3">
            <w:pPr>
              <w:widowControl w:val="0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60" w:lineRule="auto"/>
              <w:ind w:right="36"/>
              <w:jc w:val="center"/>
              <w:rPr>
                <w:rFonts w:eastAsia="Times New Roman" w:cs="Times New Roman"/>
                <w:bCs/>
                <w:lang w:eastAsia="en-US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CBDC5" w14:textId="77777777" w:rsidR="009A35F3" w:rsidRDefault="009A3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eastAsia="Times New Roman" w:cs="Times New Roman"/>
              </w:rPr>
              <w:t>Легковые</w:t>
            </w:r>
            <w:proofErr w:type="spellEnd"/>
            <w:r>
              <w:rPr>
                <w:rFonts w:eastAsia="Times New Roman" w:cs="Times New Roman"/>
              </w:rPr>
              <w:t xml:space="preserve"> </w:t>
            </w:r>
            <w:proofErr w:type="spellStart"/>
            <w:r>
              <w:rPr>
                <w:rFonts w:eastAsia="Times New Roman" w:cs="Times New Roman"/>
              </w:rPr>
              <w:t>автомобили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91238" w14:textId="77777777" w:rsidR="009A35F3" w:rsidRDefault="009A3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CDE82" w14:textId="77777777" w:rsidR="009A35F3" w:rsidRDefault="009A35F3">
            <w:pPr>
              <w:jc w:val="center"/>
              <w:rPr>
                <w:rFonts w:eastAsia="Times New Roman" w:cs="Times New Roman"/>
                <w:b/>
                <w:u w:val="single"/>
              </w:rPr>
            </w:pPr>
            <w:proofErr w:type="spellStart"/>
            <w:r>
              <w:rPr>
                <w:rFonts w:eastAsia="Times New Roman" w:cs="Times New Roman"/>
                <w:b/>
                <w:u w:val="single"/>
              </w:rPr>
              <w:t>Собственность</w:t>
            </w:r>
            <w:proofErr w:type="spellEnd"/>
          </w:p>
        </w:tc>
      </w:tr>
    </w:tbl>
    <w:p w14:paraId="4D512C50" w14:textId="77777777" w:rsidR="009A35F3" w:rsidRDefault="009A35F3" w:rsidP="00B6734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</w:p>
    <w:p w14:paraId="2230E115" w14:textId="1839B301" w:rsidR="009A35F3" w:rsidRDefault="00B6734B" w:rsidP="00B6734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>
        <w:rPr>
          <w:rFonts w:eastAsia="Arial" w:cs="Times New Roman"/>
          <w:sz w:val="26"/>
          <w:szCs w:val="26"/>
          <w:lang w:val="ru-RU"/>
        </w:rPr>
        <w:t>Из письменных пояснений Уполномоченного органа следует, что</w:t>
      </w:r>
      <w:r w:rsidR="009A35F3">
        <w:rPr>
          <w:rFonts w:eastAsia="Arial" w:cs="Times New Roman"/>
          <w:sz w:val="26"/>
          <w:szCs w:val="26"/>
          <w:lang w:val="ru-RU"/>
        </w:rPr>
        <w:t xml:space="preserve"> </w:t>
      </w:r>
      <w:r>
        <w:rPr>
          <w:rFonts w:eastAsia="Arial" w:cs="Times New Roman"/>
          <w:sz w:val="26"/>
          <w:szCs w:val="26"/>
          <w:lang w:val="ru-RU"/>
        </w:rPr>
        <w:t xml:space="preserve">Главным управлением организации торгов по Самарской области сделан запрос в УФНС по Самарской области </w:t>
      </w:r>
      <w:r w:rsidR="009A35F3" w:rsidRPr="009A35F3">
        <w:rPr>
          <w:rFonts w:eastAsia="Arial" w:cs="Times New Roman"/>
          <w:sz w:val="26"/>
          <w:szCs w:val="26"/>
          <w:lang w:val="ru-RU"/>
        </w:rPr>
        <w:t xml:space="preserve">о предоставлении информации о наличии в собственности </w:t>
      </w:r>
      <w:r w:rsidR="009A35F3">
        <w:rPr>
          <w:rFonts w:eastAsia="Arial" w:cs="Times New Roman"/>
          <w:sz w:val="26"/>
          <w:szCs w:val="26"/>
          <w:lang w:val="ru-RU"/>
        </w:rPr>
        <w:t xml:space="preserve">техники, продекларированной в заявке </w:t>
      </w:r>
      <w:r w:rsidR="009A35F3" w:rsidRPr="009A35F3">
        <w:rPr>
          <w:rFonts w:eastAsia="Arial" w:cs="Times New Roman"/>
          <w:sz w:val="26"/>
          <w:szCs w:val="26"/>
          <w:lang w:val="ru-RU"/>
        </w:rPr>
        <w:t>ООО «КОМПАНИЯ «КРОНОС»</w:t>
      </w:r>
      <w:r w:rsidR="009A35F3">
        <w:rPr>
          <w:rFonts w:eastAsia="Arial" w:cs="Times New Roman"/>
          <w:sz w:val="26"/>
          <w:szCs w:val="26"/>
          <w:lang w:val="ru-RU"/>
        </w:rPr>
        <w:t xml:space="preserve"> (письмо </w:t>
      </w:r>
      <w:r w:rsidR="009A35F3" w:rsidRPr="009A35F3">
        <w:rPr>
          <w:rFonts w:eastAsia="Arial" w:cs="Times New Roman"/>
          <w:sz w:val="26"/>
          <w:szCs w:val="26"/>
          <w:lang w:val="ru-RU"/>
        </w:rPr>
        <w:t>№ ГУОТ-04/474исх</w:t>
      </w:r>
      <w:r w:rsidR="009A35F3">
        <w:rPr>
          <w:rFonts w:eastAsia="Arial" w:cs="Times New Roman"/>
          <w:sz w:val="26"/>
          <w:szCs w:val="26"/>
          <w:lang w:val="ru-RU"/>
        </w:rPr>
        <w:t xml:space="preserve"> от 02.09.2024).</w:t>
      </w:r>
    </w:p>
    <w:p w14:paraId="7AE5524A" w14:textId="267E3B69" w:rsidR="009A35F3" w:rsidRPr="009A35F3" w:rsidRDefault="009A35F3" w:rsidP="009A35F3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>
        <w:rPr>
          <w:rFonts w:eastAsia="Arial" w:cs="Times New Roman"/>
          <w:sz w:val="26"/>
          <w:szCs w:val="26"/>
          <w:lang w:val="ru-RU"/>
        </w:rPr>
        <w:t>В</w:t>
      </w:r>
      <w:r w:rsidRPr="009A35F3">
        <w:rPr>
          <w:rFonts w:eastAsia="Arial" w:cs="Times New Roman"/>
          <w:sz w:val="26"/>
          <w:szCs w:val="26"/>
          <w:lang w:val="ru-RU"/>
        </w:rPr>
        <w:t xml:space="preserve"> ответ на запрос ГУОТ от 02.09.2024 № ГУОТ-04/474исх получен ответ от </w:t>
      </w:r>
      <w:r w:rsidR="004F5685">
        <w:rPr>
          <w:rFonts w:eastAsia="Arial" w:cs="Times New Roman"/>
          <w:sz w:val="26"/>
          <w:szCs w:val="26"/>
          <w:lang w:val="ru-RU"/>
        </w:rPr>
        <w:t xml:space="preserve">УФНС по Самарской области (письмо от </w:t>
      </w:r>
      <w:r w:rsidRPr="009A35F3">
        <w:rPr>
          <w:rFonts w:eastAsia="Arial" w:cs="Times New Roman"/>
          <w:sz w:val="26"/>
          <w:szCs w:val="26"/>
          <w:lang w:val="ru-RU"/>
        </w:rPr>
        <w:t>06.09.2024 № 22-18/26193@</w:t>
      </w:r>
      <w:r w:rsidR="004F5685">
        <w:rPr>
          <w:rFonts w:eastAsia="Arial" w:cs="Times New Roman"/>
          <w:sz w:val="26"/>
          <w:szCs w:val="26"/>
          <w:lang w:val="ru-RU"/>
        </w:rPr>
        <w:t>)</w:t>
      </w:r>
      <w:r w:rsidRPr="009A35F3">
        <w:rPr>
          <w:rFonts w:eastAsia="Arial" w:cs="Times New Roman"/>
          <w:sz w:val="26"/>
          <w:szCs w:val="26"/>
          <w:lang w:val="ru-RU"/>
        </w:rPr>
        <w:t xml:space="preserve"> </w:t>
      </w:r>
      <w:r>
        <w:rPr>
          <w:rFonts w:eastAsia="Arial" w:cs="Times New Roman"/>
          <w:sz w:val="26"/>
          <w:szCs w:val="26"/>
          <w:lang w:val="ru-RU"/>
        </w:rPr>
        <w:t xml:space="preserve">«О предоставлении информации» </w:t>
      </w:r>
      <w:r w:rsidRPr="009A35F3">
        <w:rPr>
          <w:rFonts w:eastAsia="Arial" w:cs="Times New Roman"/>
          <w:sz w:val="26"/>
          <w:szCs w:val="26"/>
          <w:lang w:val="ru-RU"/>
        </w:rPr>
        <w:t>согласно</w:t>
      </w:r>
      <w:r>
        <w:rPr>
          <w:rFonts w:eastAsia="Arial" w:cs="Times New Roman"/>
          <w:sz w:val="26"/>
          <w:szCs w:val="26"/>
          <w:lang w:val="ru-RU"/>
        </w:rPr>
        <w:t xml:space="preserve"> которому у </w:t>
      </w:r>
      <w:r w:rsidRPr="009A35F3">
        <w:rPr>
          <w:rFonts w:eastAsia="Arial" w:cs="Times New Roman"/>
          <w:sz w:val="26"/>
          <w:szCs w:val="26"/>
          <w:lang w:val="ru-RU"/>
        </w:rPr>
        <w:t>налогоплательщика отсутствуют в собственности машины и механизмы.</w:t>
      </w:r>
    </w:p>
    <w:p w14:paraId="4A92D193" w14:textId="7C823A0F" w:rsidR="009A35F3" w:rsidRPr="009A35F3" w:rsidRDefault="009A35F3" w:rsidP="009A35F3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9A35F3">
        <w:rPr>
          <w:rFonts w:eastAsia="Arial" w:cs="Times New Roman"/>
          <w:sz w:val="26"/>
          <w:szCs w:val="26"/>
          <w:lang w:val="ru-RU"/>
        </w:rPr>
        <w:t xml:space="preserve"> В соответствии с пунктом 3 части 5 статьи 48 </w:t>
      </w:r>
      <w:r>
        <w:rPr>
          <w:rFonts w:eastAsia="Arial" w:cs="Times New Roman"/>
          <w:sz w:val="26"/>
          <w:szCs w:val="26"/>
          <w:lang w:val="ru-RU"/>
        </w:rPr>
        <w:t xml:space="preserve">Закона о контрактной системе </w:t>
      </w:r>
      <w:r w:rsidRPr="009A35F3">
        <w:rPr>
          <w:rFonts w:eastAsia="Arial" w:cs="Times New Roman"/>
          <w:sz w:val="26"/>
          <w:szCs w:val="26"/>
          <w:lang w:val="ru-RU"/>
        </w:rPr>
        <w:t xml:space="preserve">при проведении электронного конкурса при рассмотрении первых частей заявок на участие в закупке соответствующая заявка подлежит отклонению в случае выявления недостоверной информации, содержащейся в первой части заявки на участие в закупке. </w:t>
      </w:r>
    </w:p>
    <w:p w14:paraId="7894EF99" w14:textId="1EAF33A4" w:rsidR="009A35F3" w:rsidRDefault="009A35F3" w:rsidP="009A35F3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9A35F3">
        <w:rPr>
          <w:rFonts w:eastAsia="Arial" w:cs="Times New Roman"/>
          <w:sz w:val="26"/>
          <w:szCs w:val="26"/>
          <w:lang w:val="ru-RU"/>
        </w:rPr>
        <w:lastRenderedPageBreak/>
        <w:t>При первом рассмотрении первых частей заявок</w:t>
      </w:r>
      <w:r>
        <w:rPr>
          <w:rFonts w:eastAsia="Arial" w:cs="Times New Roman"/>
          <w:sz w:val="26"/>
          <w:szCs w:val="26"/>
          <w:lang w:val="ru-RU"/>
        </w:rPr>
        <w:t xml:space="preserve"> (14.08.2024)</w:t>
      </w:r>
      <w:r w:rsidRPr="009A35F3">
        <w:rPr>
          <w:rFonts w:eastAsia="Arial" w:cs="Times New Roman"/>
          <w:sz w:val="26"/>
          <w:szCs w:val="26"/>
          <w:lang w:val="ru-RU"/>
        </w:rPr>
        <w:t xml:space="preserve"> конкурсная комиссия не располагала информацией от УФНС СО, в связи с чем не отклонили заявку</w:t>
      </w:r>
      <w:r w:rsidR="004F5685" w:rsidRPr="004F5685">
        <w:rPr>
          <w:lang w:val="ru-RU"/>
        </w:rPr>
        <w:t xml:space="preserve"> </w:t>
      </w:r>
      <w:r w:rsidR="004F5685" w:rsidRPr="004F5685">
        <w:rPr>
          <w:rFonts w:eastAsia="Arial" w:cs="Times New Roman"/>
          <w:sz w:val="26"/>
          <w:szCs w:val="26"/>
          <w:lang w:val="ru-RU"/>
        </w:rPr>
        <w:t>ООО «КОМПАНИЯ «КРОНОС»</w:t>
      </w:r>
      <w:r w:rsidRPr="009A35F3">
        <w:rPr>
          <w:rFonts w:eastAsia="Arial" w:cs="Times New Roman"/>
          <w:sz w:val="26"/>
          <w:szCs w:val="26"/>
          <w:lang w:val="ru-RU"/>
        </w:rPr>
        <w:t>. При повторном рассмотрении заявки</w:t>
      </w:r>
      <w:r>
        <w:rPr>
          <w:rFonts w:eastAsia="Arial" w:cs="Times New Roman"/>
          <w:sz w:val="26"/>
          <w:szCs w:val="26"/>
          <w:lang w:val="ru-RU"/>
        </w:rPr>
        <w:t xml:space="preserve"> (17.09.2024)</w:t>
      </w:r>
      <w:r w:rsidRPr="009A35F3">
        <w:rPr>
          <w:rFonts w:eastAsia="Arial" w:cs="Times New Roman"/>
          <w:sz w:val="26"/>
          <w:szCs w:val="26"/>
          <w:lang w:val="ru-RU"/>
        </w:rPr>
        <w:t xml:space="preserve">, конкурсная комиссия </w:t>
      </w:r>
      <w:r>
        <w:rPr>
          <w:rFonts w:eastAsia="Arial" w:cs="Times New Roman"/>
          <w:sz w:val="26"/>
          <w:szCs w:val="26"/>
          <w:lang w:val="ru-RU"/>
        </w:rPr>
        <w:t>установила содержание недостоверной информации в заявке Общества.</w:t>
      </w:r>
    </w:p>
    <w:p w14:paraId="425CD699" w14:textId="74A777A4" w:rsidR="004F5685" w:rsidRDefault="004F5685" w:rsidP="009A35F3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4F5685">
        <w:rPr>
          <w:rFonts w:eastAsia="Arial" w:cs="Times New Roman"/>
          <w:sz w:val="26"/>
          <w:szCs w:val="26"/>
          <w:lang w:val="ru-RU"/>
        </w:rPr>
        <w:t>Таким образом, Заявитель в составе заявки предоставил недостоверную информацию</w:t>
      </w:r>
      <w:r>
        <w:rPr>
          <w:rFonts w:eastAsia="Arial" w:cs="Times New Roman"/>
          <w:sz w:val="26"/>
          <w:szCs w:val="26"/>
          <w:lang w:val="ru-RU"/>
        </w:rPr>
        <w:t xml:space="preserve"> о наличии в собственности техники.</w:t>
      </w:r>
    </w:p>
    <w:p w14:paraId="57A5D453" w14:textId="63590D4F" w:rsidR="004F5685" w:rsidRDefault="004F5685" w:rsidP="009A35F3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4F5685">
        <w:rPr>
          <w:rFonts w:eastAsia="Arial" w:cs="Times New Roman"/>
          <w:sz w:val="26"/>
          <w:szCs w:val="26"/>
          <w:lang w:val="ru-RU"/>
        </w:rPr>
        <w:t>Вопреки части 4 статьи 106 Закона о контрактной системе доказательств обратного Заявителем представлено не было, явку на заседание комиссии по рассмотрению жалобу заявитель не обеспечил</w:t>
      </w:r>
      <w:r>
        <w:rPr>
          <w:rFonts w:eastAsia="Arial" w:cs="Times New Roman"/>
          <w:sz w:val="26"/>
          <w:szCs w:val="26"/>
          <w:lang w:val="ru-RU"/>
        </w:rPr>
        <w:t>.</w:t>
      </w:r>
    </w:p>
    <w:p w14:paraId="738D722B" w14:textId="352A922A" w:rsidR="00B6734B" w:rsidRDefault="004F5685" w:rsidP="00AE1AF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4F5685">
        <w:rPr>
          <w:rFonts w:eastAsia="Arial" w:cs="Times New Roman"/>
          <w:sz w:val="26"/>
          <w:szCs w:val="26"/>
          <w:lang w:val="ru-RU"/>
        </w:rPr>
        <w:t>Комиссия при рассмотрении заявок рассматривает совокупность факторов и не может допускать формальный подход при рассмотрении заявок (Определение Верховного Суда РФ от 10.03.2023 N 302-ЭС23-1401 по делу N А58-2635/2022).</w:t>
      </w:r>
    </w:p>
    <w:p w14:paraId="08328B4D" w14:textId="6C3172F7" w:rsidR="00B6734B" w:rsidRDefault="004F5685" w:rsidP="004F5685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4F5685">
        <w:rPr>
          <w:rFonts w:eastAsia="Arial" w:cs="Times New Roman"/>
          <w:sz w:val="26"/>
          <w:szCs w:val="26"/>
          <w:lang w:val="ru-RU"/>
        </w:rPr>
        <w:t xml:space="preserve">Доводы Заявителя в отношении неправомерного отказа в допуске к участию в </w:t>
      </w:r>
      <w:r>
        <w:rPr>
          <w:rFonts w:eastAsia="Arial" w:cs="Times New Roman"/>
          <w:sz w:val="26"/>
          <w:szCs w:val="26"/>
          <w:lang w:val="ru-RU"/>
        </w:rPr>
        <w:t xml:space="preserve">конкурсе </w:t>
      </w:r>
      <w:r w:rsidRPr="004F5685">
        <w:rPr>
          <w:rFonts w:eastAsia="Arial" w:cs="Times New Roman"/>
          <w:sz w:val="26"/>
          <w:szCs w:val="26"/>
          <w:lang w:val="ru-RU"/>
        </w:rPr>
        <w:t xml:space="preserve">в электронной форме проверены Комиссией Самарского УФАС России в полном объеме, аргументация членов </w:t>
      </w:r>
      <w:r>
        <w:rPr>
          <w:rFonts w:eastAsia="Arial" w:cs="Times New Roman"/>
          <w:sz w:val="26"/>
          <w:szCs w:val="26"/>
          <w:lang w:val="ru-RU"/>
        </w:rPr>
        <w:t xml:space="preserve">конкурсной </w:t>
      </w:r>
      <w:r w:rsidRPr="004F5685">
        <w:rPr>
          <w:rFonts w:eastAsia="Arial" w:cs="Times New Roman"/>
          <w:sz w:val="26"/>
          <w:szCs w:val="26"/>
          <w:lang w:val="ru-RU"/>
        </w:rPr>
        <w:t xml:space="preserve">комиссии относительно мотивов отказа в допуске обоснована и соответствует действительности, в связи с чем, оснований для пересмотра решения </w:t>
      </w:r>
      <w:r>
        <w:rPr>
          <w:rFonts w:eastAsia="Arial" w:cs="Times New Roman"/>
          <w:sz w:val="26"/>
          <w:szCs w:val="26"/>
          <w:lang w:val="ru-RU"/>
        </w:rPr>
        <w:t xml:space="preserve">конкурсной </w:t>
      </w:r>
      <w:r w:rsidRPr="004F5685">
        <w:rPr>
          <w:rFonts w:eastAsia="Arial" w:cs="Times New Roman"/>
          <w:sz w:val="26"/>
          <w:szCs w:val="26"/>
          <w:lang w:val="ru-RU"/>
        </w:rPr>
        <w:t>комиссии нет.</w:t>
      </w:r>
    </w:p>
    <w:p w14:paraId="40145847" w14:textId="6850964B" w:rsidR="004F5685" w:rsidRDefault="004F5685" w:rsidP="004F5685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>
        <w:rPr>
          <w:rFonts w:eastAsia="Arial" w:cs="Times New Roman"/>
          <w:sz w:val="26"/>
          <w:szCs w:val="26"/>
          <w:lang w:val="ru-RU"/>
        </w:rPr>
        <w:t>Н</w:t>
      </w:r>
      <w:r w:rsidRPr="004F5685">
        <w:rPr>
          <w:rFonts w:eastAsia="Arial" w:cs="Times New Roman"/>
          <w:sz w:val="26"/>
          <w:szCs w:val="26"/>
          <w:lang w:val="ru-RU"/>
        </w:rPr>
        <w:t>ачальная (максимальная) цена контракта - 25 955 915,00 руб.</w:t>
      </w:r>
    </w:p>
    <w:p w14:paraId="0195F5F6" w14:textId="075E23C4" w:rsidR="00B6734B" w:rsidRDefault="004F5685" w:rsidP="00AE1AF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>
        <w:rPr>
          <w:rFonts w:eastAsia="Arial" w:cs="Times New Roman"/>
          <w:sz w:val="26"/>
          <w:szCs w:val="26"/>
          <w:lang w:val="ru-RU"/>
        </w:rPr>
        <w:t xml:space="preserve">Согласно </w:t>
      </w:r>
      <w:r w:rsidRPr="004F5685">
        <w:rPr>
          <w:rFonts w:eastAsia="Arial" w:cs="Times New Roman"/>
          <w:sz w:val="26"/>
          <w:szCs w:val="26"/>
          <w:lang w:val="ru-RU"/>
        </w:rPr>
        <w:t>Протокол</w:t>
      </w:r>
      <w:r>
        <w:rPr>
          <w:rFonts w:eastAsia="Arial" w:cs="Times New Roman"/>
          <w:sz w:val="26"/>
          <w:szCs w:val="26"/>
          <w:lang w:val="ru-RU"/>
        </w:rPr>
        <w:t>у</w:t>
      </w:r>
      <w:r w:rsidRPr="004F5685">
        <w:rPr>
          <w:rFonts w:eastAsia="Arial" w:cs="Times New Roman"/>
          <w:sz w:val="26"/>
          <w:szCs w:val="26"/>
          <w:lang w:val="ru-RU"/>
        </w:rPr>
        <w:t xml:space="preserve"> подведения итогов определения поставщика (подрядчика, исполнителя) от 18.09.2024 №ИЭОК2</w:t>
      </w:r>
      <w:r>
        <w:rPr>
          <w:rFonts w:eastAsia="Arial" w:cs="Times New Roman"/>
          <w:sz w:val="26"/>
          <w:szCs w:val="26"/>
          <w:lang w:val="ru-RU"/>
        </w:rPr>
        <w:t xml:space="preserve"> контракт подлежит заключению по цене - </w:t>
      </w:r>
      <w:r w:rsidRPr="004F5685">
        <w:rPr>
          <w:rFonts w:eastAsia="Arial" w:cs="Times New Roman"/>
          <w:sz w:val="26"/>
          <w:szCs w:val="26"/>
          <w:lang w:val="ru-RU"/>
        </w:rPr>
        <w:t>24 696 119,25</w:t>
      </w:r>
      <w:r>
        <w:rPr>
          <w:rFonts w:eastAsia="Arial" w:cs="Times New Roman"/>
          <w:sz w:val="26"/>
          <w:szCs w:val="26"/>
          <w:lang w:val="ru-RU"/>
        </w:rPr>
        <w:t xml:space="preserve"> руб., снижение составило - </w:t>
      </w:r>
      <w:r w:rsidRPr="004F5685">
        <w:rPr>
          <w:rFonts w:eastAsia="Arial" w:cs="Times New Roman"/>
          <w:sz w:val="26"/>
          <w:szCs w:val="26"/>
          <w:lang w:val="ru-RU"/>
        </w:rPr>
        <w:t>1 259 795.75</w:t>
      </w:r>
      <w:r>
        <w:rPr>
          <w:rFonts w:eastAsia="Arial" w:cs="Times New Roman"/>
          <w:sz w:val="26"/>
          <w:szCs w:val="26"/>
          <w:lang w:val="ru-RU"/>
        </w:rPr>
        <w:t xml:space="preserve"> руб.</w:t>
      </w:r>
    </w:p>
    <w:p w14:paraId="17AE3753" w14:textId="77777777" w:rsidR="00B6734B" w:rsidRDefault="00B6734B" w:rsidP="00AE1AF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</w:p>
    <w:p w14:paraId="5C28B531" w14:textId="2013BF91" w:rsidR="006443A6" w:rsidRDefault="0013177E" w:rsidP="001A09C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6E4">
        <w:rPr>
          <w:rFonts w:ascii="Times New Roman" w:hAnsi="Times New Roman" w:cs="Times New Roman"/>
          <w:sz w:val="26"/>
          <w:szCs w:val="26"/>
        </w:rPr>
        <w:t>Руководствуясь частью 8 статьи 106</w:t>
      </w:r>
      <w:r w:rsidR="00663704">
        <w:rPr>
          <w:rFonts w:ascii="Times New Roman" w:hAnsi="Times New Roman" w:cs="Times New Roman"/>
          <w:sz w:val="26"/>
          <w:szCs w:val="26"/>
        </w:rPr>
        <w:t xml:space="preserve"> </w:t>
      </w:r>
      <w:r w:rsidRPr="007F36E4">
        <w:rPr>
          <w:rFonts w:ascii="Times New Roman" w:hAnsi="Times New Roman" w:cs="Times New Roman"/>
          <w:sz w:val="26"/>
          <w:szCs w:val="26"/>
        </w:rPr>
        <w:t>Закона о контрактной системе, Комиссия Самарского УФАС России</w:t>
      </w:r>
      <w:r w:rsidR="00AD2BAB" w:rsidRPr="007F36E4">
        <w:rPr>
          <w:rFonts w:ascii="Times New Roman" w:hAnsi="Times New Roman" w:cs="Times New Roman"/>
          <w:sz w:val="26"/>
          <w:szCs w:val="26"/>
        </w:rPr>
        <w:t>,</w:t>
      </w:r>
      <w:r w:rsidR="00126A89" w:rsidRPr="007F36E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2A6861F" w14:textId="77777777" w:rsidR="001A09C1" w:rsidRDefault="001A09C1" w:rsidP="001A09C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30F1EE9C" w14:textId="664ABC5A" w:rsidR="00A961BF" w:rsidRDefault="0013177E" w:rsidP="00AD5557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7F36E4">
        <w:rPr>
          <w:rFonts w:ascii="Times New Roman" w:hAnsi="Times New Roman" w:cs="Times New Roman"/>
          <w:sz w:val="26"/>
          <w:szCs w:val="26"/>
        </w:rPr>
        <w:t>Р</w:t>
      </w:r>
      <w:r w:rsidR="00B7372E">
        <w:rPr>
          <w:rFonts w:ascii="Times New Roman" w:hAnsi="Times New Roman" w:cs="Times New Roman"/>
          <w:sz w:val="26"/>
          <w:szCs w:val="26"/>
        </w:rPr>
        <w:t xml:space="preserve"> </w:t>
      </w:r>
      <w:r w:rsidRPr="007F36E4">
        <w:rPr>
          <w:rFonts w:ascii="Times New Roman" w:hAnsi="Times New Roman" w:cs="Times New Roman"/>
          <w:sz w:val="26"/>
          <w:szCs w:val="26"/>
        </w:rPr>
        <w:t>Е</w:t>
      </w:r>
      <w:r w:rsidR="00B7372E">
        <w:rPr>
          <w:rFonts w:ascii="Times New Roman" w:hAnsi="Times New Roman" w:cs="Times New Roman"/>
          <w:sz w:val="26"/>
          <w:szCs w:val="26"/>
        </w:rPr>
        <w:t xml:space="preserve"> </w:t>
      </w:r>
      <w:r w:rsidRPr="007F36E4">
        <w:rPr>
          <w:rFonts w:ascii="Times New Roman" w:hAnsi="Times New Roman" w:cs="Times New Roman"/>
          <w:sz w:val="26"/>
          <w:szCs w:val="26"/>
        </w:rPr>
        <w:t>Ш</w:t>
      </w:r>
      <w:r w:rsidR="00B7372E">
        <w:rPr>
          <w:rFonts w:ascii="Times New Roman" w:hAnsi="Times New Roman" w:cs="Times New Roman"/>
          <w:sz w:val="26"/>
          <w:szCs w:val="26"/>
        </w:rPr>
        <w:t xml:space="preserve"> </w:t>
      </w:r>
      <w:r w:rsidRPr="007F36E4">
        <w:rPr>
          <w:rFonts w:ascii="Times New Roman" w:hAnsi="Times New Roman" w:cs="Times New Roman"/>
          <w:sz w:val="26"/>
          <w:szCs w:val="26"/>
        </w:rPr>
        <w:t>И</w:t>
      </w:r>
      <w:r w:rsidR="00B7372E">
        <w:rPr>
          <w:rFonts w:ascii="Times New Roman" w:hAnsi="Times New Roman" w:cs="Times New Roman"/>
          <w:sz w:val="26"/>
          <w:szCs w:val="26"/>
        </w:rPr>
        <w:t xml:space="preserve"> </w:t>
      </w:r>
      <w:r w:rsidRPr="007F36E4">
        <w:rPr>
          <w:rFonts w:ascii="Times New Roman" w:hAnsi="Times New Roman" w:cs="Times New Roman"/>
          <w:sz w:val="26"/>
          <w:szCs w:val="26"/>
        </w:rPr>
        <w:t>Л</w:t>
      </w:r>
      <w:r w:rsidR="00B7372E">
        <w:rPr>
          <w:rFonts w:ascii="Times New Roman" w:hAnsi="Times New Roman" w:cs="Times New Roman"/>
          <w:sz w:val="26"/>
          <w:szCs w:val="26"/>
        </w:rPr>
        <w:t xml:space="preserve"> </w:t>
      </w:r>
      <w:r w:rsidRPr="007F36E4">
        <w:rPr>
          <w:rFonts w:ascii="Times New Roman" w:hAnsi="Times New Roman" w:cs="Times New Roman"/>
          <w:sz w:val="26"/>
          <w:szCs w:val="26"/>
        </w:rPr>
        <w:t>А:</w:t>
      </w:r>
    </w:p>
    <w:p w14:paraId="134A7E6F" w14:textId="77777777" w:rsidR="00B7372E" w:rsidRPr="007F36E4" w:rsidRDefault="00B7372E" w:rsidP="00AD5557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14:paraId="1E9DA90C" w14:textId="20EA4D06" w:rsidR="00965C81" w:rsidRDefault="00413D84" w:rsidP="00965C81">
      <w:pPr>
        <w:pStyle w:val="a7"/>
        <w:ind w:firstLine="851"/>
        <w:rPr>
          <w:sz w:val="26"/>
          <w:szCs w:val="26"/>
        </w:rPr>
      </w:pPr>
      <w:r w:rsidRPr="007F36E4">
        <w:rPr>
          <w:sz w:val="26"/>
          <w:szCs w:val="26"/>
        </w:rPr>
        <w:t xml:space="preserve">Признать </w:t>
      </w:r>
      <w:r w:rsidR="005733C8">
        <w:rPr>
          <w:sz w:val="26"/>
          <w:szCs w:val="26"/>
        </w:rPr>
        <w:t>жалобу</w:t>
      </w:r>
      <w:r w:rsidR="00F875A4" w:rsidRPr="00F875A4">
        <w:t xml:space="preserve"> </w:t>
      </w:r>
      <w:r w:rsidR="00335402" w:rsidRPr="00335402">
        <w:t>ООО «КОМПАНИЯ «КРОНОС»</w:t>
      </w:r>
      <w:r w:rsidR="00335402">
        <w:t xml:space="preserve"> </w:t>
      </w:r>
      <w:r w:rsidR="00B3179E">
        <w:rPr>
          <w:sz w:val="26"/>
          <w:szCs w:val="26"/>
        </w:rPr>
        <w:t>необоснованной</w:t>
      </w:r>
      <w:r w:rsidR="00965DE1">
        <w:rPr>
          <w:sz w:val="26"/>
          <w:szCs w:val="26"/>
        </w:rPr>
        <w:t>.</w:t>
      </w:r>
    </w:p>
    <w:p w14:paraId="1F521AF7" w14:textId="77777777" w:rsidR="00965C81" w:rsidRDefault="00965C81" w:rsidP="00965C81">
      <w:pPr>
        <w:pStyle w:val="a7"/>
        <w:ind w:firstLine="851"/>
        <w:rPr>
          <w:sz w:val="26"/>
          <w:szCs w:val="26"/>
        </w:rPr>
      </w:pPr>
    </w:p>
    <w:p w14:paraId="383FA9E7" w14:textId="216AF552" w:rsidR="0029670C" w:rsidRPr="00065306" w:rsidRDefault="0013177E" w:rsidP="00965C81">
      <w:pPr>
        <w:pStyle w:val="a7"/>
        <w:ind w:firstLine="851"/>
        <w:rPr>
          <w:sz w:val="26"/>
          <w:szCs w:val="26"/>
        </w:rPr>
      </w:pPr>
      <w:r w:rsidRPr="007F36E4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14:paraId="68CAA895" w14:textId="5D27BA1A" w:rsidR="009443A7" w:rsidRDefault="009443A7" w:rsidP="000364E0">
      <w:pPr>
        <w:pStyle w:val="ConsPlusNormal"/>
        <w:tabs>
          <w:tab w:val="left" w:pos="7740"/>
        </w:tabs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0C3896C1" w14:textId="6C8D0FE4" w:rsidR="00E12D70" w:rsidRPr="00E12D70" w:rsidRDefault="00E12D70" w:rsidP="00E244D3">
      <w:pPr>
        <w:pStyle w:val="ConsPlusNormal"/>
        <w:ind w:left="5245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12D70" w:rsidRPr="00E12D70" w:rsidSect="001E4715">
      <w:headerReference w:type="default" r:id="rId8"/>
      <w:pgSz w:w="11900" w:h="16840"/>
      <w:pgMar w:top="1135" w:right="851" w:bottom="1134" w:left="1134" w:header="0" w:footer="26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ACFC9B" w14:textId="77777777" w:rsidR="00936BCB" w:rsidRDefault="00936BCB" w:rsidP="00CC35DE">
      <w:r>
        <w:separator/>
      </w:r>
    </w:p>
  </w:endnote>
  <w:endnote w:type="continuationSeparator" w:id="0">
    <w:p w14:paraId="3133FEC0" w14:textId="77777777" w:rsidR="00936BCB" w:rsidRDefault="00936BCB" w:rsidP="00CC3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253B47" w14:textId="77777777" w:rsidR="00936BCB" w:rsidRDefault="00936BCB" w:rsidP="00CC35DE">
      <w:r>
        <w:separator/>
      </w:r>
    </w:p>
  </w:footnote>
  <w:footnote w:type="continuationSeparator" w:id="0">
    <w:p w14:paraId="4A02C924" w14:textId="77777777" w:rsidR="00936BCB" w:rsidRDefault="00936BCB" w:rsidP="00CC3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3805EE" w14:textId="77777777" w:rsidR="00936BCB" w:rsidRDefault="00936BCB">
    <w:pPr>
      <w:pStyle w:val="a5"/>
      <w:jc w:val="center"/>
      <w:rPr>
        <w:lang w:val="ru-RU"/>
      </w:rPr>
    </w:pPr>
  </w:p>
  <w:p w14:paraId="42484484" w14:textId="77777777" w:rsidR="00936BCB" w:rsidRDefault="00936BCB">
    <w:pPr>
      <w:pStyle w:val="a5"/>
      <w:jc w:val="center"/>
      <w:rPr>
        <w:lang w:val="ru-RU"/>
      </w:rPr>
    </w:pPr>
  </w:p>
  <w:p w14:paraId="6979599C" w14:textId="77777777" w:rsidR="00936BCB" w:rsidRDefault="00936BCB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7B7990"/>
    <w:multiLevelType w:val="hybridMultilevel"/>
    <w:tmpl w:val="81447060"/>
    <w:lvl w:ilvl="0" w:tplc="0FB885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004938"/>
    <w:multiLevelType w:val="hybridMultilevel"/>
    <w:tmpl w:val="D0B897FC"/>
    <w:numStyleLink w:val="a"/>
  </w:abstractNum>
  <w:abstractNum w:abstractNumId="2" w15:restartNumberingAfterBreak="0">
    <w:nsid w:val="476B2494"/>
    <w:multiLevelType w:val="hybridMultilevel"/>
    <w:tmpl w:val="D0B897FC"/>
    <w:styleLink w:val="a"/>
    <w:lvl w:ilvl="0" w:tplc="47FE47FC">
      <w:start w:val="1"/>
      <w:numFmt w:val="decimal"/>
      <w:lvlText w:val="%1."/>
      <w:lvlJc w:val="left"/>
      <w:pPr>
        <w:tabs>
          <w:tab w:val="num" w:pos="962"/>
        </w:tabs>
        <w:ind w:left="253" w:firstLine="4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DFCA104">
      <w:start w:val="1"/>
      <w:numFmt w:val="decimal"/>
      <w:lvlText w:val="%2."/>
      <w:lvlJc w:val="left"/>
      <w:pPr>
        <w:tabs>
          <w:tab w:val="num" w:pos="1762"/>
        </w:tabs>
        <w:ind w:left="1053" w:firstLine="4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240BF8">
      <w:start w:val="1"/>
      <w:numFmt w:val="decimal"/>
      <w:lvlText w:val="%3."/>
      <w:lvlJc w:val="left"/>
      <w:pPr>
        <w:tabs>
          <w:tab w:val="num" w:pos="2562"/>
        </w:tabs>
        <w:ind w:left="1853" w:firstLine="4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862CB72">
      <w:start w:val="1"/>
      <w:numFmt w:val="decimal"/>
      <w:lvlText w:val="%4."/>
      <w:lvlJc w:val="left"/>
      <w:pPr>
        <w:tabs>
          <w:tab w:val="num" w:pos="3362"/>
        </w:tabs>
        <w:ind w:left="2653" w:firstLine="4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08E2A6">
      <w:start w:val="1"/>
      <w:numFmt w:val="decimal"/>
      <w:lvlText w:val="%5."/>
      <w:lvlJc w:val="left"/>
      <w:pPr>
        <w:tabs>
          <w:tab w:val="num" w:pos="4162"/>
        </w:tabs>
        <w:ind w:left="3453" w:firstLine="4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770631C">
      <w:start w:val="1"/>
      <w:numFmt w:val="decimal"/>
      <w:lvlText w:val="%6."/>
      <w:lvlJc w:val="left"/>
      <w:pPr>
        <w:tabs>
          <w:tab w:val="num" w:pos="4962"/>
        </w:tabs>
        <w:ind w:left="4253" w:firstLine="4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6D2331C">
      <w:start w:val="1"/>
      <w:numFmt w:val="decimal"/>
      <w:lvlText w:val="%7."/>
      <w:lvlJc w:val="left"/>
      <w:pPr>
        <w:tabs>
          <w:tab w:val="num" w:pos="5762"/>
        </w:tabs>
        <w:ind w:left="5053" w:firstLine="4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FC667DA">
      <w:start w:val="1"/>
      <w:numFmt w:val="decimal"/>
      <w:lvlText w:val="%8."/>
      <w:lvlJc w:val="left"/>
      <w:pPr>
        <w:tabs>
          <w:tab w:val="num" w:pos="6562"/>
        </w:tabs>
        <w:ind w:left="5853" w:firstLine="4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CD20D90">
      <w:start w:val="1"/>
      <w:numFmt w:val="decimal"/>
      <w:lvlText w:val="%9."/>
      <w:lvlJc w:val="left"/>
      <w:pPr>
        <w:tabs>
          <w:tab w:val="num" w:pos="7362"/>
        </w:tabs>
        <w:ind w:left="6653" w:firstLine="4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54557773"/>
    <w:multiLevelType w:val="hybridMultilevel"/>
    <w:tmpl w:val="767AB3BC"/>
    <w:lvl w:ilvl="0" w:tplc="0BA86A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1CC0B71"/>
    <w:multiLevelType w:val="hybridMultilevel"/>
    <w:tmpl w:val="21EA59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262F0"/>
    <w:multiLevelType w:val="hybridMultilevel"/>
    <w:tmpl w:val="A686FD4E"/>
    <w:lvl w:ilvl="0" w:tplc="F3D854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5DE"/>
    <w:rsid w:val="000021E1"/>
    <w:rsid w:val="00003BEA"/>
    <w:rsid w:val="00003F04"/>
    <w:rsid w:val="00004184"/>
    <w:rsid w:val="000061EE"/>
    <w:rsid w:val="000077C9"/>
    <w:rsid w:val="00007A5F"/>
    <w:rsid w:val="000114E8"/>
    <w:rsid w:val="00012B89"/>
    <w:rsid w:val="00015156"/>
    <w:rsid w:val="00015969"/>
    <w:rsid w:val="000209DD"/>
    <w:rsid w:val="00027B5C"/>
    <w:rsid w:val="000364E0"/>
    <w:rsid w:val="00041B44"/>
    <w:rsid w:val="0005152A"/>
    <w:rsid w:val="000560D5"/>
    <w:rsid w:val="00060F3F"/>
    <w:rsid w:val="00061497"/>
    <w:rsid w:val="000616A7"/>
    <w:rsid w:val="00064D8F"/>
    <w:rsid w:val="00074589"/>
    <w:rsid w:val="00076EFE"/>
    <w:rsid w:val="00091449"/>
    <w:rsid w:val="0009729F"/>
    <w:rsid w:val="000A1740"/>
    <w:rsid w:val="000A2295"/>
    <w:rsid w:val="000A294D"/>
    <w:rsid w:val="000A2A82"/>
    <w:rsid w:val="000A3D95"/>
    <w:rsid w:val="000A7A84"/>
    <w:rsid w:val="000B0134"/>
    <w:rsid w:val="000B417A"/>
    <w:rsid w:val="000B4719"/>
    <w:rsid w:val="000B483C"/>
    <w:rsid w:val="000C05AE"/>
    <w:rsid w:val="000C4083"/>
    <w:rsid w:val="000D5ED4"/>
    <w:rsid w:val="000E7801"/>
    <w:rsid w:val="000F50ED"/>
    <w:rsid w:val="000F7849"/>
    <w:rsid w:val="000F7AA6"/>
    <w:rsid w:val="00103E7D"/>
    <w:rsid w:val="00106B09"/>
    <w:rsid w:val="00112758"/>
    <w:rsid w:val="001150F3"/>
    <w:rsid w:val="00115A9A"/>
    <w:rsid w:val="00117C83"/>
    <w:rsid w:val="00120FD5"/>
    <w:rsid w:val="00123DA9"/>
    <w:rsid w:val="00126A89"/>
    <w:rsid w:val="0013177E"/>
    <w:rsid w:val="00132A66"/>
    <w:rsid w:val="00133E51"/>
    <w:rsid w:val="00134658"/>
    <w:rsid w:val="00137017"/>
    <w:rsid w:val="00137C72"/>
    <w:rsid w:val="00160B31"/>
    <w:rsid w:val="00167B3C"/>
    <w:rsid w:val="0017133D"/>
    <w:rsid w:val="00171C61"/>
    <w:rsid w:val="00172E83"/>
    <w:rsid w:val="001765B3"/>
    <w:rsid w:val="00182412"/>
    <w:rsid w:val="001946F3"/>
    <w:rsid w:val="001A059E"/>
    <w:rsid w:val="001A09C1"/>
    <w:rsid w:val="001A5019"/>
    <w:rsid w:val="001B4D80"/>
    <w:rsid w:val="001B6540"/>
    <w:rsid w:val="001C3805"/>
    <w:rsid w:val="001C74DE"/>
    <w:rsid w:val="001D0FEA"/>
    <w:rsid w:val="001D3BDD"/>
    <w:rsid w:val="001E4715"/>
    <w:rsid w:val="001E660A"/>
    <w:rsid w:val="001E6A6C"/>
    <w:rsid w:val="001F7CA9"/>
    <w:rsid w:val="00202FF6"/>
    <w:rsid w:val="00206577"/>
    <w:rsid w:val="00222798"/>
    <w:rsid w:val="00231F04"/>
    <w:rsid w:val="002329DA"/>
    <w:rsid w:val="0024143F"/>
    <w:rsid w:val="00246A2F"/>
    <w:rsid w:val="00252996"/>
    <w:rsid w:val="0026643E"/>
    <w:rsid w:val="0026659F"/>
    <w:rsid w:val="002956BF"/>
    <w:rsid w:val="0029670C"/>
    <w:rsid w:val="002A0285"/>
    <w:rsid w:val="002B35F8"/>
    <w:rsid w:val="002B69A2"/>
    <w:rsid w:val="002C197F"/>
    <w:rsid w:val="002D3B07"/>
    <w:rsid w:val="002D44C5"/>
    <w:rsid w:val="002D4918"/>
    <w:rsid w:val="002D5B88"/>
    <w:rsid w:val="002E1CF8"/>
    <w:rsid w:val="002E5206"/>
    <w:rsid w:val="002E724F"/>
    <w:rsid w:val="002F1C62"/>
    <w:rsid w:val="003166FC"/>
    <w:rsid w:val="00321E51"/>
    <w:rsid w:val="00335402"/>
    <w:rsid w:val="00345602"/>
    <w:rsid w:val="00353B38"/>
    <w:rsid w:val="0035514B"/>
    <w:rsid w:val="00356638"/>
    <w:rsid w:val="00366822"/>
    <w:rsid w:val="00376CBA"/>
    <w:rsid w:val="00383873"/>
    <w:rsid w:val="00385AA6"/>
    <w:rsid w:val="00385F63"/>
    <w:rsid w:val="00387679"/>
    <w:rsid w:val="00393D67"/>
    <w:rsid w:val="003967A1"/>
    <w:rsid w:val="003A407C"/>
    <w:rsid w:val="003C62F8"/>
    <w:rsid w:val="003D1258"/>
    <w:rsid w:val="003E1043"/>
    <w:rsid w:val="003E178F"/>
    <w:rsid w:val="003E3445"/>
    <w:rsid w:val="003E4155"/>
    <w:rsid w:val="003E46F8"/>
    <w:rsid w:val="00400164"/>
    <w:rsid w:val="00401982"/>
    <w:rsid w:val="0040635F"/>
    <w:rsid w:val="00413D84"/>
    <w:rsid w:val="0042121E"/>
    <w:rsid w:val="00423056"/>
    <w:rsid w:val="0042340F"/>
    <w:rsid w:val="004264DC"/>
    <w:rsid w:val="004472F6"/>
    <w:rsid w:val="00453FB4"/>
    <w:rsid w:val="00460927"/>
    <w:rsid w:val="0046267E"/>
    <w:rsid w:val="00465E43"/>
    <w:rsid w:val="00467319"/>
    <w:rsid w:val="00471246"/>
    <w:rsid w:val="00473857"/>
    <w:rsid w:val="00474733"/>
    <w:rsid w:val="0047554A"/>
    <w:rsid w:val="004835B4"/>
    <w:rsid w:val="00483939"/>
    <w:rsid w:val="00486479"/>
    <w:rsid w:val="0048668D"/>
    <w:rsid w:val="00486B89"/>
    <w:rsid w:val="004870CE"/>
    <w:rsid w:val="00487B60"/>
    <w:rsid w:val="0049017C"/>
    <w:rsid w:val="00495914"/>
    <w:rsid w:val="004963D8"/>
    <w:rsid w:val="004A4ABC"/>
    <w:rsid w:val="004A7C2B"/>
    <w:rsid w:val="004B3435"/>
    <w:rsid w:val="004B36F2"/>
    <w:rsid w:val="004B7FDE"/>
    <w:rsid w:val="004C1633"/>
    <w:rsid w:val="004C1739"/>
    <w:rsid w:val="004C1D3D"/>
    <w:rsid w:val="004C3706"/>
    <w:rsid w:val="004C4DA2"/>
    <w:rsid w:val="004D4699"/>
    <w:rsid w:val="004D6D74"/>
    <w:rsid w:val="004E3123"/>
    <w:rsid w:val="004E6B75"/>
    <w:rsid w:val="004E6D6D"/>
    <w:rsid w:val="004E74B4"/>
    <w:rsid w:val="004F51B2"/>
    <w:rsid w:val="004F5685"/>
    <w:rsid w:val="00504779"/>
    <w:rsid w:val="00520960"/>
    <w:rsid w:val="00521C08"/>
    <w:rsid w:val="00524825"/>
    <w:rsid w:val="005366C0"/>
    <w:rsid w:val="0054019C"/>
    <w:rsid w:val="005418A7"/>
    <w:rsid w:val="00543B8C"/>
    <w:rsid w:val="00544DD2"/>
    <w:rsid w:val="005464DE"/>
    <w:rsid w:val="0054750A"/>
    <w:rsid w:val="00550A80"/>
    <w:rsid w:val="00551A47"/>
    <w:rsid w:val="00561994"/>
    <w:rsid w:val="00563CDA"/>
    <w:rsid w:val="00566E1E"/>
    <w:rsid w:val="00566EDB"/>
    <w:rsid w:val="00571BC8"/>
    <w:rsid w:val="005733C8"/>
    <w:rsid w:val="00582B7E"/>
    <w:rsid w:val="00584773"/>
    <w:rsid w:val="00587343"/>
    <w:rsid w:val="00592F2B"/>
    <w:rsid w:val="00597557"/>
    <w:rsid w:val="005A2F33"/>
    <w:rsid w:val="005A7FC0"/>
    <w:rsid w:val="005B4261"/>
    <w:rsid w:val="005B5A08"/>
    <w:rsid w:val="005C5AE8"/>
    <w:rsid w:val="005E3673"/>
    <w:rsid w:val="005E3C92"/>
    <w:rsid w:val="006005ED"/>
    <w:rsid w:val="00601DF3"/>
    <w:rsid w:val="00605596"/>
    <w:rsid w:val="006062F8"/>
    <w:rsid w:val="00607B6B"/>
    <w:rsid w:val="006152AD"/>
    <w:rsid w:val="00625701"/>
    <w:rsid w:val="00630512"/>
    <w:rsid w:val="006305CF"/>
    <w:rsid w:val="00631693"/>
    <w:rsid w:val="00631F0C"/>
    <w:rsid w:val="00634668"/>
    <w:rsid w:val="00635A08"/>
    <w:rsid w:val="006443A6"/>
    <w:rsid w:val="00644608"/>
    <w:rsid w:val="006519F2"/>
    <w:rsid w:val="00657A8F"/>
    <w:rsid w:val="00663704"/>
    <w:rsid w:val="0066458A"/>
    <w:rsid w:val="006647E1"/>
    <w:rsid w:val="00665BB5"/>
    <w:rsid w:val="00666AA4"/>
    <w:rsid w:val="00670BDC"/>
    <w:rsid w:val="006720FB"/>
    <w:rsid w:val="00675833"/>
    <w:rsid w:val="006810D0"/>
    <w:rsid w:val="00694E8C"/>
    <w:rsid w:val="00696C4A"/>
    <w:rsid w:val="006A6BA0"/>
    <w:rsid w:val="006B58C9"/>
    <w:rsid w:val="006B6C11"/>
    <w:rsid w:val="006C23DC"/>
    <w:rsid w:val="006C363F"/>
    <w:rsid w:val="006C3662"/>
    <w:rsid w:val="006D14EE"/>
    <w:rsid w:val="006D252A"/>
    <w:rsid w:val="006D448E"/>
    <w:rsid w:val="006D6393"/>
    <w:rsid w:val="006E0A9C"/>
    <w:rsid w:val="006E2A33"/>
    <w:rsid w:val="006F058A"/>
    <w:rsid w:val="006F3D48"/>
    <w:rsid w:val="006F6BDC"/>
    <w:rsid w:val="006F7E3E"/>
    <w:rsid w:val="007027B6"/>
    <w:rsid w:val="007156AE"/>
    <w:rsid w:val="0071690D"/>
    <w:rsid w:val="00720F28"/>
    <w:rsid w:val="00732422"/>
    <w:rsid w:val="007325F3"/>
    <w:rsid w:val="00732957"/>
    <w:rsid w:val="007417FB"/>
    <w:rsid w:val="00753EF6"/>
    <w:rsid w:val="007553C2"/>
    <w:rsid w:val="0077312B"/>
    <w:rsid w:val="00777089"/>
    <w:rsid w:val="00782C9F"/>
    <w:rsid w:val="007A62A4"/>
    <w:rsid w:val="007C7CF2"/>
    <w:rsid w:val="007D57AC"/>
    <w:rsid w:val="007D639F"/>
    <w:rsid w:val="007E0137"/>
    <w:rsid w:val="007E3DB5"/>
    <w:rsid w:val="007E6CA9"/>
    <w:rsid w:val="007F36E4"/>
    <w:rsid w:val="00801532"/>
    <w:rsid w:val="008144A9"/>
    <w:rsid w:val="00815C32"/>
    <w:rsid w:val="008222B7"/>
    <w:rsid w:val="008310B1"/>
    <w:rsid w:val="00836512"/>
    <w:rsid w:val="00845EE7"/>
    <w:rsid w:val="00852184"/>
    <w:rsid w:val="00854CCF"/>
    <w:rsid w:val="00857EE6"/>
    <w:rsid w:val="00860675"/>
    <w:rsid w:val="00864D2E"/>
    <w:rsid w:val="0086569A"/>
    <w:rsid w:val="00872AE0"/>
    <w:rsid w:val="0088050F"/>
    <w:rsid w:val="008821F2"/>
    <w:rsid w:val="008876D3"/>
    <w:rsid w:val="00887B16"/>
    <w:rsid w:val="00896CA6"/>
    <w:rsid w:val="008A0CA9"/>
    <w:rsid w:val="008A69B0"/>
    <w:rsid w:val="008B5005"/>
    <w:rsid w:val="008D12D3"/>
    <w:rsid w:val="008E5F50"/>
    <w:rsid w:val="008F2AF8"/>
    <w:rsid w:val="008F4F6D"/>
    <w:rsid w:val="00901A46"/>
    <w:rsid w:val="0091367A"/>
    <w:rsid w:val="00914303"/>
    <w:rsid w:val="0092570C"/>
    <w:rsid w:val="00931031"/>
    <w:rsid w:val="00931818"/>
    <w:rsid w:val="00933B46"/>
    <w:rsid w:val="009359A8"/>
    <w:rsid w:val="009363E2"/>
    <w:rsid w:val="00936BCB"/>
    <w:rsid w:val="009443A7"/>
    <w:rsid w:val="00945678"/>
    <w:rsid w:val="009501FD"/>
    <w:rsid w:val="00957208"/>
    <w:rsid w:val="0095755A"/>
    <w:rsid w:val="00960A85"/>
    <w:rsid w:val="00962C83"/>
    <w:rsid w:val="00965C81"/>
    <w:rsid w:val="00965DE1"/>
    <w:rsid w:val="009724B0"/>
    <w:rsid w:val="00974A7A"/>
    <w:rsid w:val="00974AD9"/>
    <w:rsid w:val="009756B7"/>
    <w:rsid w:val="00975B4B"/>
    <w:rsid w:val="00980A4F"/>
    <w:rsid w:val="00994380"/>
    <w:rsid w:val="00994F77"/>
    <w:rsid w:val="009A35F3"/>
    <w:rsid w:val="009B44B0"/>
    <w:rsid w:val="009D6D72"/>
    <w:rsid w:val="009E19BD"/>
    <w:rsid w:val="009E20F7"/>
    <w:rsid w:val="009E2A80"/>
    <w:rsid w:val="009F1E43"/>
    <w:rsid w:val="009F56C0"/>
    <w:rsid w:val="009F6C5C"/>
    <w:rsid w:val="00A04990"/>
    <w:rsid w:val="00A11C63"/>
    <w:rsid w:val="00A146A7"/>
    <w:rsid w:val="00A15869"/>
    <w:rsid w:val="00A165A4"/>
    <w:rsid w:val="00A2566D"/>
    <w:rsid w:val="00A3381F"/>
    <w:rsid w:val="00A36EA2"/>
    <w:rsid w:val="00A4286A"/>
    <w:rsid w:val="00A43543"/>
    <w:rsid w:val="00A45159"/>
    <w:rsid w:val="00A46FCF"/>
    <w:rsid w:val="00A53282"/>
    <w:rsid w:val="00A54FC8"/>
    <w:rsid w:val="00A5697F"/>
    <w:rsid w:val="00A57257"/>
    <w:rsid w:val="00A6509D"/>
    <w:rsid w:val="00A673DC"/>
    <w:rsid w:val="00A839F3"/>
    <w:rsid w:val="00A85127"/>
    <w:rsid w:val="00A866AA"/>
    <w:rsid w:val="00A91E8A"/>
    <w:rsid w:val="00A927CA"/>
    <w:rsid w:val="00A92F60"/>
    <w:rsid w:val="00A950B7"/>
    <w:rsid w:val="00A961BF"/>
    <w:rsid w:val="00A97425"/>
    <w:rsid w:val="00A97A26"/>
    <w:rsid w:val="00AA20A7"/>
    <w:rsid w:val="00AB384A"/>
    <w:rsid w:val="00AD09F0"/>
    <w:rsid w:val="00AD2BAB"/>
    <w:rsid w:val="00AD5557"/>
    <w:rsid w:val="00AD59BF"/>
    <w:rsid w:val="00AE1AFB"/>
    <w:rsid w:val="00AE7935"/>
    <w:rsid w:val="00AF30F0"/>
    <w:rsid w:val="00AF4D52"/>
    <w:rsid w:val="00B07E16"/>
    <w:rsid w:val="00B106AF"/>
    <w:rsid w:val="00B11A48"/>
    <w:rsid w:val="00B12624"/>
    <w:rsid w:val="00B2247A"/>
    <w:rsid w:val="00B22BC4"/>
    <w:rsid w:val="00B22E23"/>
    <w:rsid w:val="00B22ECE"/>
    <w:rsid w:val="00B27717"/>
    <w:rsid w:val="00B27911"/>
    <w:rsid w:val="00B3179E"/>
    <w:rsid w:val="00B44E8A"/>
    <w:rsid w:val="00B649B2"/>
    <w:rsid w:val="00B6734B"/>
    <w:rsid w:val="00B7372E"/>
    <w:rsid w:val="00B74A7B"/>
    <w:rsid w:val="00B81036"/>
    <w:rsid w:val="00B8131F"/>
    <w:rsid w:val="00B84AEE"/>
    <w:rsid w:val="00B95B61"/>
    <w:rsid w:val="00BA2984"/>
    <w:rsid w:val="00BA517A"/>
    <w:rsid w:val="00BC20FF"/>
    <w:rsid w:val="00BC2D23"/>
    <w:rsid w:val="00BC3AB1"/>
    <w:rsid w:val="00BC4894"/>
    <w:rsid w:val="00BD306A"/>
    <w:rsid w:val="00BE3DB1"/>
    <w:rsid w:val="00BF0319"/>
    <w:rsid w:val="00BF3820"/>
    <w:rsid w:val="00BF50C3"/>
    <w:rsid w:val="00BF5C7B"/>
    <w:rsid w:val="00BF6C24"/>
    <w:rsid w:val="00C003E7"/>
    <w:rsid w:val="00C01C31"/>
    <w:rsid w:val="00C04FEA"/>
    <w:rsid w:val="00C07595"/>
    <w:rsid w:val="00C100E3"/>
    <w:rsid w:val="00C1200D"/>
    <w:rsid w:val="00C244E7"/>
    <w:rsid w:val="00C34221"/>
    <w:rsid w:val="00C44AC7"/>
    <w:rsid w:val="00C4775C"/>
    <w:rsid w:val="00C50372"/>
    <w:rsid w:val="00C52336"/>
    <w:rsid w:val="00C544C2"/>
    <w:rsid w:val="00C56D2D"/>
    <w:rsid w:val="00C57349"/>
    <w:rsid w:val="00C613EB"/>
    <w:rsid w:val="00C62EAC"/>
    <w:rsid w:val="00C635ED"/>
    <w:rsid w:val="00C64A96"/>
    <w:rsid w:val="00C67263"/>
    <w:rsid w:val="00C67465"/>
    <w:rsid w:val="00C81DDB"/>
    <w:rsid w:val="00C84915"/>
    <w:rsid w:val="00C84CBE"/>
    <w:rsid w:val="00C85978"/>
    <w:rsid w:val="00C90BF8"/>
    <w:rsid w:val="00C915F4"/>
    <w:rsid w:val="00C92950"/>
    <w:rsid w:val="00C94832"/>
    <w:rsid w:val="00C9527E"/>
    <w:rsid w:val="00CA3F17"/>
    <w:rsid w:val="00CA41BB"/>
    <w:rsid w:val="00CB056D"/>
    <w:rsid w:val="00CB53FA"/>
    <w:rsid w:val="00CC35DE"/>
    <w:rsid w:val="00CC3D8E"/>
    <w:rsid w:val="00CC7C7F"/>
    <w:rsid w:val="00CD0244"/>
    <w:rsid w:val="00CD37E8"/>
    <w:rsid w:val="00CD5CE9"/>
    <w:rsid w:val="00CE342B"/>
    <w:rsid w:val="00CF0CDC"/>
    <w:rsid w:val="00CF4377"/>
    <w:rsid w:val="00CF6E75"/>
    <w:rsid w:val="00D02537"/>
    <w:rsid w:val="00D02F82"/>
    <w:rsid w:val="00D056DA"/>
    <w:rsid w:val="00D074BC"/>
    <w:rsid w:val="00D13E22"/>
    <w:rsid w:val="00D17B6B"/>
    <w:rsid w:val="00D20649"/>
    <w:rsid w:val="00D24D5B"/>
    <w:rsid w:val="00D30A77"/>
    <w:rsid w:val="00D32246"/>
    <w:rsid w:val="00D33AB7"/>
    <w:rsid w:val="00D371AF"/>
    <w:rsid w:val="00D41610"/>
    <w:rsid w:val="00D41CC4"/>
    <w:rsid w:val="00D422E4"/>
    <w:rsid w:val="00D42A8D"/>
    <w:rsid w:val="00D53263"/>
    <w:rsid w:val="00D5527E"/>
    <w:rsid w:val="00D62389"/>
    <w:rsid w:val="00D63C54"/>
    <w:rsid w:val="00D6432A"/>
    <w:rsid w:val="00D70C6A"/>
    <w:rsid w:val="00D720E5"/>
    <w:rsid w:val="00D749CF"/>
    <w:rsid w:val="00D86DAB"/>
    <w:rsid w:val="00D877AC"/>
    <w:rsid w:val="00D90C6F"/>
    <w:rsid w:val="00D9550E"/>
    <w:rsid w:val="00D97ACA"/>
    <w:rsid w:val="00DA11C0"/>
    <w:rsid w:val="00DA2DD6"/>
    <w:rsid w:val="00DA6164"/>
    <w:rsid w:val="00DB1E76"/>
    <w:rsid w:val="00DB6174"/>
    <w:rsid w:val="00DC0927"/>
    <w:rsid w:val="00DC43BF"/>
    <w:rsid w:val="00DD4438"/>
    <w:rsid w:val="00DD48ED"/>
    <w:rsid w:val="00DE3F88"/>
    <w:rsid w:val="00DE791D"/>
    <w:rsid w:val="00DF2AD4"/>
    <w:rsid w:val="00DF3EF6"/>
    <w:rsid w:val="00DF759D"/>
    <w:rsid w:val="00E04ED2"/>
    <w:rsid w:val="00E12D70"/>
    <w:rsid w:val="00E14365"/>
    <w:rsid w:val="00E1444B"/>
    <w:rsid w:val="00E149D2"/>
    <w:rsid w:val="00E2090B"/>
    <w:rsid w:val="00E220EE"/>
    <w:rsid w:val="00E244D3"/>
    <w:rsid w:val="00E2578D"/>
    <w:rsid w:val="00E27E5E"/>
    <w:rsid w:val="00E41FEC"/>
    <w:rsid w:val="00E45923"/>
    <w:rsid w:val="00E51275"/>
    <w:rsid w:val="00E534B8"/>
    <w:rsid w:val="00E644CE"/>
    <w:rsid w:val="00E65F09"/>
    <w:rsid w:val="00E66DDC"/>
    <w:rsid w:val="00E73187"/>
    <w:rsid w:val="00E75B4A"/>
    <w:rsid w:val="00E84578"/>
    <w:rsid w:val="00E86C61"/>
    <w:rsid w:val="00E973F0"/>
    <w:rsid w:val="00EA001E"/>
    <w:rsid w:val="00EA2C31"/>
    <w:rsid w:val="00EB2731"/>
    <w:rsid w:val="00EC36E6"/>
    <w:rsid w:val="00EC381F"/>
    <w:rsid w:val="00EC59ED"/>
    <w:rsid w:val="00EC7B53"/>
    <w:rsid w:val="00ED1F53"/>
    <w:rsid w:val="00EE164E"/>
    <w:rsid w:val="00EE5639"/>
    <w:rsid w:val="00EF2265"/>
    <w:rsid w:val="00EF5FC9"/>
    <w:rsid w:val="00EF6350"/>
    <w:rsid w:val="00EF76C8"/>
    <w:rsid w:val="00EF7D93"/>
    <w:rsid w:val="00F10EEF"/>
    <w:rsid w:val="00F137B4"/>
    <w:rsid w:val="00F2237F"/>
    <w:rsid w:val="00F323C0"/>
    <w:rsid w:val="00F53579"/>
    <w:rsid w:val="00F62EB1"/>
    <w:rsid w:val="00F6333E"/>
    <w:rsid w:val="00F64C94"/>
    <w:rsid w:val="00F70FE8"/>
    <w:rsid w:val="00F84E3E"/>
    <w:rsid w:val="00F875A4"/>
    <w:rsid w:val="00F913C5"/>
    <w:rsid w:val="00F916A0"/>
    <w:rsid w:val="00F94745"/>
    <w:rsid w:val="00F968EF"/>
    <w:rsid w:val="00FA0C54"/>
    <w:rsid w:val="00FB055B"/>
    <w:rsid w:val="00FB44D5"/>
    <w:rsid w:val="00FB68F3"/>
    <w:rsid w:val="00FE0D29"/>
    <w:rsid w:val="00FF17E0"/>
    <w:rsid w:val="00FF26B2"/>
    <w:rsid w:val="00FF57A3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2EE40"/>
  <w15:docId w15:val="{CB532626-6023-416F-A716-AAEF2ACC2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rsid w:val="00CC35DE"/>
    <w:pPr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CC35DE"/>
    <w:rPr>
      <w:u w:val="single"/>
    </w:rPr>
  </w:style>
  <w:style w:type="table" w:customStyle="1" w:styleId="TableNormal">
    <w:name w:val="Table Normal"/>
    <w:rsid w:val="00CC35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header"/>
    <w:rsid w:val="00CC35DE"/>
    <w:pPr>
      <w:tabs>
        <w:tab w:val="center" w:pos="4677"/>
        <w:tab w:val="right" w:pos="9355"/>
      </w:tabs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a6">
    <w:name w:val="Верхн./нижн. кол."/>
    <w:rsid w:val="00CC35DE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CC35DE"/>
    <w:pPr>
      <w:suppressAutoHyphens/>
      <w:ind w:firstLine="720"/>
    </w:pPr>
    <w:rPr>
      <w:rFonts w:ascii="Arial" w:eastAsia="Arial" w:hAnsi="Arial" w:cs="Arial"/>
      <w:color w:val="000000"/>
      <w:u w:color="000000"/>
    </w:rPr>
  </w:style>
  <w:style w:type="numbering" w:customStyle="1" w:styleId="a">
    <w:name w:val="С числами"/>
    <w:rsid w:val="00CC35DE"/>
    <w:pPr>
      <w:numPr>
        <w:numId w:val="1"/>
      </w:numPr>
    </w:pPr>
  </w:style>
  <w:style w:type="paragraph" w:styleId="a7">
    <w:name w:val="Body Text Indent"/>
    <w:rsid w:val="00CC35DE"/>
    <w:pPr>
      <w:suppressAutoHyphens/>
      <w:ind w:firstLine="720"/>
      <w:jc w:val="both"/>
    </w:pPr>
    <w:rPr>
      <w:rFonts w:eastAsia="Times New Roman"/>
      <w:color w:val="000000"/>
      <w:sz w:val="28"/>
      <w:szCs w:val="28"/>
      <w:u w:color="000000"/>
    </w:rPr>
  </w:style>
  <w:style w:type="paragraph" w:styleId="a8">
    <w:name w:val="Balloon Text"/>
    <w:basedOn w:val="a0"/>
    <w:link w:val="a9"/>
    <w:uiPriority w:val="99"/>
    <w:semiHidden/>
    <w:unhideWhenUsed/>
    <w:rsid w:val="00A165A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A165A4"/>
    <w:rPr>
      <w:rFonts w:ascii="Tahoma" w:hAnsi="Tahoma" w:cs="Tahoma"/>
      <w:color w:val="000000"/>
      <w:sz w:val="16"/>
      <w:szCs w:val="16"/>
      <w:u w:color="000000"/>
      <w:lang w:val="en-US"/>
    </w:rPr>
  </w:style>
  <w:style w:type="character" w:customStyle="1" w:styleId="ConsPlusNormal0">
    <w:name w:val="ConsPlusNormal Знак"/>
    <w:link w:val="ConsPlusNormal"/>
    <w:rsid w:val="00C62EAC"/>
    <w:rPr>
      <w:rFonts w:ascii="Arial" w:eastAsia="Arial" w:hAnsi="Arial" w:cs="Arial"/>
      <w:color w:val="000000"/>
      <w:u w:color="000000"/>
    </w:rPr>
  </w:style>
  <w:style w:type="character" w:styleId="aa">
    <w:name w:val="FollowedHyperlink"/>
    <w:basedOn w:val="a1"/>
    <w:uiPriority w:val="99"/>
    <w:semiHidden/>
    <w:unhideWhenUsed/>
    <w:rsid w:val="00C85978"/>
    <w:rPr>
      <w:color w:val="FF00FF" w:themeColor="followedHyperlink"/>
      <w:u w:val="single"/>
    </w:rPr>
  </w:style>
  <w:style w:type="paragraph" w:customStyle="1" w:styleId="ConsPlusCell">
    <w:name w:val="ConsPlusCell"/>
    <w:rsid w:val="00F968E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Arial" w:eastAsia="Times New Roman" w:hAnsi="Arial" w:cs="Arial"/>
      <w:bdr w:val="none" w:sz="0" w:space="0" w:color="auto"/>
    </w:rPr>
  </w:style>
  <w:style w:type="paragraph" w:styleId="ab">
    <w:name w:val="No Spacing"/>
    <w:link w:val="ac"/>
    <w:uiPriority w:val="1"/>
    <w:qFormat/>
    <w:rsid w:val="006C363F"/>
    <w:pPr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paragraph" w:styleId="ad">
    <w:name w:val="footer"/>
    <w:basedOn w:val="a0"/>
    <w:link w:val="ae"/>
    <w:uiPriority w:val="99"/>
    <w:semiHidden/>
    <w:unhideWhenUsed/>
    <w:rsid w:val="0095720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57208"/>
    <w:rPr>
      <w:rFonts w:cs="Arial Unicode MS"/>
      <w:color w:val="000000"/>
      <w:sz w:val="24"/>
      <w:szCs w:val="24"/>
      <w:u w:color="000000"/>
      <w:lang w:val="en-US"/>
    </w:rPr>
  </w:style>
  <w:style w:type="table" w:styleId="af">
    <w:name w:val="Table Grid"/>
    <w:basedOn w:val="a2"/>
    <w:rsid w:val="00D24D5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c">
    <w:name w:val="Без интервала Знак"/>
    <w:link w:val="ab"/>
    <w:uiPriority w:val="1"/>
    <w:locked/>
    <w:rsid w:val="00D24D5B"/>
    <w:rPr>
      <w:rFonts w:cs="Arial Unicode MS"/>
      <w:color w:val="000000"/>
      <w:sz w:val="24"/>
      <w:szCs w:val="24"/>
      <w:u w:color="000000"/>
      <w:lang w:val="en-US"/>
    </w:rPr>
  </w:style>
  <w:style w:type="paragraph" w:styleId="af0">
    <w:name w:val="Body Text"/>
    <w:basedOn w:val="a0"/>
    <w:link w:val="af1"/>
    <w:uiPriority w:val="99"/>
    <w:semiHidden/>
    <w:unhideWhenUsed/>
    <w:rsid w:val="000E7801"/>
    <w:pPr>
      <w:spacing w:after="120"/>
    </w:pPr>
  </w:style>
  <w:style w:type="character" w:customStyle="1" w:styleId="af1">
    <w:name w:val="Основной текст Знак"/>
    <w:basedOn w:val="a1"/>
    <w:link w:val="af0"/>
    <w:uiPriority w:val="99"/>
    <w:semiHidden/>
    <w:rsid w:val="000E7801"/>
    <w:rPr>
      <w:rFonts w:cs="Arial Unicode MS"/>
      <w:color w:val="000000"/>
      <w:sz w:val="24"/>
      <w:szCs w:val="24"/>
      <w:u w:color="000000"/>
      <w:lang w:val="en-US"/>
    </w:rPr>
  </w:style>
  <w:style w:type="character" w:styleId="af2">
    <w:name w:val="Unresolved Mention"/>
    <w:basedOn w:val="a1"/>
    <w:uiPriority w:val="99"/>
    <w:semiHidden/>
    <w:unhideWhenUsed/>
    <w:rsid w:val="009257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D500C-CC5F-4C89-BBAC-1A1E88F58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Зал Заседаний</dc:creator>
  <cp:lastModifiedBy>Ирина Петровна Фомина</cp:lastModifiedBy>
  <cp:revision>2</cp:revision>
  <cp:lastPrinted>2024-09-30T05:32:00Z</cp:lastPrinted>
  <dcterms:created xsi:type="dcterms:W3CDTF">2024-09-30T05:41:00Z</dcterms:created>
  <dcterms:modified xsi:type="dcterms:W3CDTF">2024-09-30T05:41:00Z</dcterms:modified>
</cp:coreProperties>
</file>