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3148F" w:rsidRPr="00092AFD" w14:paraId="17D3C867" w14:textId="77777777" w:rsidTr="00317F9B">
        <w:tc>
          <w:tcPr>
            <w:tcW w:w="4402" w:type="dxa"/>
          </w:tcPr>
          <w:p w14:paraId="569F7D2A" w14:textId="77777777" w:rsidR="0023148F" w:rsidRPr="00092AFD" w:rsidRDefault="0023148F" w:rsidP="004E5CD5">
            <w:pPr>
              <w:widowControl w:val="0"/>
              <w:spacing w:line="256" w:lineRule="auto"/>
              <w:rPr>
                <w:iCs/>
                <w:sz w:val="27"/>
                <w:szCs w:val="27"/>
                <w:lang w:eastAsia="en-US"/>
              </w:rPr>
            </w:pPr>
          </w:p>
        </w:tc>
        <w:tc>
          <w:tcPr>
            <w:tcW w:w="5096" w:type="dxa"/>
          </w:tcPr>
          <w:p w14:paraId="4773585F" w14:textId="77777777" w:rsidR="0007158B" w:rsidRDefault="0007158B" w:rsidP="004E5CD5">
            <w:pPr>
              <w:widowControl w:val="0"/>
              <w:spacing w:line="256" w:lineRule="auto"/>
              <w:rPr>
                <w:iCs/>
                <w:sz w:val="27"/>
                <w:szCs w:val="27"/>
                <w:lang w:eastAsia="en-US"/>
              </w:rPr>
            </w:pPr>
          </w:p>
          <w:p w14:paraId="1F155130" w14:textId="77777777" w:rsidR="0007158B" w:rsidRDefault="0007158B" w:rsidP="004E5CD5">
            <w:pPr>
              <w:widowControl w:val="0"/>
              <w:spacing w:line="256" w:lineRule="auto"/>
              <w:rPr>
                <w:iCs/>
                <w:sz w:val="27"/>
                <w:szCs w:val="27"/>
                <w:lang w:eastAsia="en-US"/>
              </w:rPr>
            </w:pPr>
          </w:p>
          <w:p w14:paraId="0FD86C71" w14:textId="77777777" w:rsidR="0007158B" w:rsidRDefault="0007158B" w:rsidP="004E5CD5">
            <w:pPr>
              <w:widowControl w:val="0"/>
              <w:spacing w:line="256" w:lineRule="auto"/>
              <w:rPr>
                <w:iCs/>
                <w:sz w:val="27"/>
                <w:szCs w:val="27"/>
                <w:lang w:eastAsia="en-US"/>
              </w:rPr>
            </w:pPr>
          </w:p>
          <w:p w14:paraId="7262D770" w14:textId="77777777" w:rsidR="00A310B7" w:rsidRPr="00A310B7" w:rsidRDefault="00A310B7" w:rsidP="004E5CD5">
            <w:pPr>
              <w:widowControl w:val="0"/>
              <w:spacing w:line="256" w:lineRule="auto"/>
              <w:rPr>
                <w:iCs/>
                <w:sz w:val="27"/>
                <w:szCs w:val="27"/>
                <w:lang w:eastAsia="en-US"/>
              </w:rPr>
            </w:pPr>
          </w:p>
          <w:p w14:paraId="3243DA5C" w14:textId="77777777" w:rsidR="00A867D5" w:rsidRPr="00A867D5" w:rsidRDefault="00A867D5" w:rsidP="004E5CD5">
            <w:pPr>
              <w:widowControl w:val="0"/>
              <w:spacing w:line="256" w:lineRule="auto"/>
              <w:rPr>
                <w:iCs/>
                <w:sz w:val="27"/>
                <w:szCs w:val="27"/>
                <w:lang w:eastAsia="en-US"/>
              </w:rPr>
            </w:pPr>
            <w:r w:rsidRPr="00A867D5">
              <w:rPr>
                <w:iCs/>
                <w:sz w:val="27"/>
                <w:szCs w:val="27"/>
                <w:lang w:eastAsia="en-US"/>
              </w:rPr>
              <w:t>Комитет по государственному заказу Санкт-Петербурга</w:t>
            </w:r>
          </w:p>
          <w:p w14:paraId="701CC945" w14:textId="77777777" w:rsidR="00A867D5" w:rsidRPr="00A867D5" w:rsidRDefault="00A867D5" w:rsidP="004E5CD5">
            <w:pPr>
              <w:widowControl w:val="0"/>
              <w:spacing w:line="256" w:lineRule="auto"/>
              <w:rPr>
                <w:iCs/>
                <w:sz w:val="27"/>
                <w:szCs w:val="27"/>
                <w:lang w:eastAsia="en-US"/>
              </w:rPr>
            </w:pPr>
            <w:r w:rsidRPr="00A867D5">
              <w:rPr>
                <w:iCs/>
                <w:sz w:val="27"/>
                <w:szCs w:val="27"/>
                <w:lang w:eastAsia="en-US"/>
              </w:rPr>
              <w:t xml:space="preserve">ул. Новгородская, д. 20, лит. А, </w:t>
            </w:r>
          </w:p>
          <w:p w14:paraId="1B6251B5" w14:textId="77777777" w:rsidR="00A867D5" w:rsidRPr="00A867D5" w:rsidRDefault="00A867D5" w:rsidP="004E5CD5">
            <w:pPr>
              <w:widowControl w:val="0"/>
              <w:spacing w:line="256" w:lineRule="auto"/>
              <w:rPr>
                <w:iCs/>
                <w:sz w:val="27"/>
                <w:szCs w:val="27"/>
                <w:lang w:eastAsia="en-US"/>
              </w:rPr>
            </w:pPr>
            <w:r w:rsidRPr="00A867D5">
              <w:rPr>
                <w:iCs/>
                <w:sz w:val="27"/>
                <w:szCs w:val="27"/>
                <w:lang w:eastAsia="en-US"/>
              </w:rPr>
              <w:t>Санкт-Петербург, 191144</w:t>
            </w:r>
          </w:p>
          <w:p w14:paraId="25E54720" w14:textId="77777777" w:rsidR="00A867D5" w:rsidRPr="00A867D5" w:rsidRDefault="00A867D5" w:rsidP="004E5CD5">
            <w:pPr>
              <w:widowControl w:val="0"/>
              <w:spacing w:line="256" w:lineRule="auto"/>
              <w:rPr>
                <w:iCs/>
                <w:sz w:val="27"/>
                <w:szCs w:val="27"/>
                <w:lang w:eastAsia="en-US"/>
              </w:rPr>
            </w:pPr>
            <w:r w:rsidRPr="00A867D5">
              <w:rPr>
                <w:iCs/>
                <w:sz w:val="27"/>
                <w:szCs w:val="27"/>
                <w:lang w:eastAsia="en-US"/>
              </w:rPr>
              <w:t>эл. почта: orgtorg@gz-spb.ru</w:t>
            </w:r>
          </w:p>
          <w:p w14:paraId="67E65D35" w14:textId="77777777" w:rsidR="00A867D5" w:rsidRDefault="00A867D5" w:rsidP="004E5CD5">
            <w:pPr>
              <w:widowControl w:val="0"/>
              <w:spacing w:line="256" w:lineRule="auto"/>
              <w:rPr>
                <w:iCs/>
                <w:sz w:val="27"/>
                <w:szCs w:val="27"/>
                <w:lang w:eastAsia="en-US"/>
              </w:rPr>
            </w:pPr>
          </w:p>
          <w:p w14:paraId="5AAA8348" w14:textId="77777777" w:rsidR="00A867D5" w:rsidRPr="00A867D5" w:rsidRDefault="00A867D5" w:rsidP="004E5CD5">
            <w:pPr>
              <w:widowControl w:val="0"/>
              <w:spacing w:line="256" w:lineRule="auto"/>
              <w:rPr>
                <w:iCs/>
                <w:sz w:val="27"/>
                <w:szCs w:val="27"/>
                <w:lang w:eastAsia="en-US"/>
              </w:rPr>
            </w:pPr>
            <w:r w:rsidRPr="00A867D5">
              <w:rPr>
                <w:iCs/>
                <w:sz w:val="27"/>
                <w:szCs w:val="27"/>
                <w:lang w:eastAsia="en-US"/>
              </w:rPr>
              <w:t>СПб ГКУ «Фонд капитального строительства и реконструкции»</w:t>
            </w:r>
          </w:p>
          <w:p w14:paraId="5A7B4E07" w14:textId="77777777" w:rsidR="00A867D5" w:rsidRPr="00A867D5" w:rsidRDefault="00A867D5" w:rsidP="004E5CD5">
            <w:pPr>
              <w:widowControl w:val="0"/>
              <w:spacing w:line="256" w:lineRule="auto"/>
              <w:rPr>
                <w:iCs/>
                <w:sz w:val="27"/>
                <w:szCs w:val="27"/>
                <w:lang w:eastAsia="en-US"/>
              </w:rPr>
            </w:pPr>
            <w:r w:rsidRPr="00A867D5">
              <w:rPr>
                <w:iCs/>
                <w:sz w:val="27"/>
                <w:szCs w:val="27"/>
                <w:lang w:eastAsia="en-US"/>
              </w:rPr>
              <w:t>набережная реки Мойки, д. 76,</w:t>
            </w:r>
          </w:p>
          <w:p w14:paraId="476D3976" w14:textId="77777777" w:rsidR="00A867D5" w:rsidRPr="00A867D5" w:rsidRDefault="00A867D5" w:rsidP="004E5CD5">
            <w:pPr>
              <w:widowControl w:val="0"/>
              <w:spacing w:line="256" w:lineRule="auto"/>
              <w:rPr>
                <w:iCs/>
                <w:sz w:val="27"/>
                <w:szCs w:val="27"/>
                <w:lang w:eastAsia="en-US"/>
              </w:rPr>
            </w:pPr>
            <w:r w:rsidRPr="00A867D5">
              <w:rPr>
                <w:iCs/>
                <w:sz w:val="27"/>
                <w:szCs w:val="27"/>
                <w:lang w:eastAsia="en-US"/>
              </w:rPr>
              <w:t>Санкт-Петербург, 190000</w:t>
            </w:r>
          </w:p>
          <w:p w14:paraId="4B588856" w14:textId="44423251" w:rsidR="00A867D5" w:rsidRDefault="00A867D5" w:rsidP="004E5CD5">
            <w:pPr>
              <w:widowControl w:val="0"/>
              <w:spacing w:line="256" w:lineRule="auto"/>
              <w:rPr>
                <w:iCs/>
                <w:sz w:val="27"/>
                <w:szCs w:val="27"/>
                <w:lang w:eastAsia="en-US"/>
              </w:rPr>
            </w:pPr>
            <w:r w:rsidRPr="00A867D5">
              <w:rPr>
                <w:iCs/>
                <w:sz w:val="27"/>
                <w:szCs w:val="27"/>
                <w:lang w:eastAsia="en-US"/>
              </w:rPr>
              <w:t>эл. почта: cukanova_ln@fcc.ru</w:t>
            </w:r>
          </w:p>
          <w:p w14:paraId="1E7327B5" w14:textId="77777777" w:rsidR="00A867D5" w:rsidRPr="00A867D5" w:rsidRDefault="00A867D5" w:rsidP="004E5CD5">
            <w:pPr>
              <w:widowControl w:val="0"/>
              <w:spacing w:line="256" w:lineRule="auto"/>
              <w:rPr>
                <w:iCs/>
                <w:sz w:val="27"/>
                <w:szCs w:val="27"/>
                <w:lang w:eastAsia="en-US"/>
              </w:rPr>
            </w:pPr>
          </w:p>
          <w:p w14:paraId="0B929825" w14:textId="77777777" w:rsidR="00A867D5" w:rsidRPr="00A867D5" w:rsidRDefault="00A867D5" w:rsidP="004E5CD5">
            <w:pPr>
              <w:widowControl w:val="0"/>
              <w:spacing w:line="256" w:lineRule="auto"/>
              <w:rPr>
                <w:iCs/>
                <w:sz w:val="27"/>
                <w:szCs w:val="27"/>
                <w:lang w:eastAsia="en-US"/>
              </w:rPr>
            </w:pPr>
            <w:r w:rsidRPr="00A867D5">
              <w:rPr>
                <w:iCs/>
                <w:sz w:val="27"/>
                <w:szCs w:val="27"/>
                <w:lang w:eastAsia="en-US"/>
              </w:rPr>
              <w:t>ЭТП «Газпромбанк»</w:t>
            </w:r>
          </w:p>
          <w:p w14:paraId="11E36769" w14:textId="77777777" w:rsidR="00A867D5" w:rsidRPr="00A867D5" w:rsidRDefault="00A867D5" w:rsidP="004E5CD5">
            <w:pPr>
              <w:widowControl w:val="0"/>
              <w:spacing w:line="256" w:lineRule="auto"/>
              <w:rPr>
                <w:iCs/>
                <w:sz w:val="27"/>
                <w:szCs w:val="27"/>
                <w:lang w:eastAsia="en-US"/>
              </w:rPr>
            </w:pPr>
            <w:proofErr w:type="spellStart"/>
            <w:r w:rsidRPr="00A867D5">
              <w:rPr>
                <w:iCs/>
                <w:sz w:val="27"/>
                <w:szCs w:val="27"/>
                <w:lang w:eastAsia="en-US"/>
              </w:rPr>
              <w:t>Якиманская</w:t>
            </w:r>
            <w:proofErr w:type="spellEnd"/>
            <w:r w:rsidRPr="00A867D5">
              <w:rPr>
                <w:iCs/>
                <w:sz w:val="27"/>
                <w:szCs w:val="27"/>
                <w:lang w:eastAsia="en-US"/>
              </w:rPr>
              <w:t xml:space="preserve"> набережная, д. 2,</w:t>
            </w:r>
          </w:p>
          <w:p w14:paraId="5C02E1D0" w14:textId="77777777" w:rsidR="00A867D5" w:rsidRPr="00A867D5" w:rsidRDefault="00A867D5" w:rsidP="004E5CD5">
            <w:pPr>
              <w:widowControl w:val="0"/>
              <w:spacing w:line="256" w:lineRule="auto"/>
              <w:rPr>
                <w:iCs/>
                <w:sz w:val="27"/>
                <w:szCs w:val="27"/>
                <w:lang w:eastAsia="en-US"/>
              </w:rPr>
            </w:pPr>
            <w:r w:rsidRPr="00A867D5">
              <w:rPr>
                <w:iCs/>
                <w:sz w:val="27"/>
                <w:szCs w:val="27"/>
                <w:lang w:eastAsia="en-US"/>
              </w:rPr>
              <w:t>Москва,</w:t>
            </w:r>
          </w:p>
          <w:p w14:paraId="759DCB04" w14:textId="77777777" w:rsidR="00A867D5" w:rsidRPr="00A867D5" w:rsidRDefault="00A867D5" w:rsidP="004E5CD5">
            <w:pPr>
              <w:widowControl w:val="0"/>
              <w:spacing w:line="256" w:lineRule="auto"/>
              <w:rPr>
                <w:iCs/>
                <w:sz w:val="27"/>
                <w:szCs w:val="27"/>
                <w:lang w:eastAsia="en-US"/>
              </w:rPr>
            </w:pPr>
            <w:r w:rsidRPr="00A867D5">
              <w:rPr>
                <w:iCs/>
                <w:sz w:val="27"/>
                <w:szCs w:val="27"/>
                <w:lang w:eastAsia="en-US"/>
              </w:rPr>
              <w:t>тел: +7 (495) 150-06-61</w:t>
            </w:r>
          </w:p>
          <w:p w14:paraId="41824C38" w14:textId="77777777" w:rsidR="00A867D5" w:rsidRPr="00A867D5" w:rsidRDefault="00A867D5" w:rsidP="004E5CD5">
            <w:pPr>
              <w:widowControl w:val="0"/>
              <w:spacing w:line="256" w:lineRule="auto"/>
              <w:rPr>
                <w:iCs/>
                <w:sz w:val="27"/>
                <w:szCs w:val="27"/>
                <w:lang w:eastAsia="en-US"/>
              </w:rPr>
            </w:pPr>
          </w:p>
          <w:p w14:paraId="3EB2CC3F" w14:textId="77777777" w:rsidR="00A867D5" w:rsidRPr="00A867D5" w:rsidRDefault="00A867D5" w:rsidP="004E5CD5">
            <w:pPr>
              <w:widowControl w:val="0"/>
              <w:spacing w:line="256" w:lineRule="auto"/>
              <w:rPr>
                <w:iCs/>
                <w:sz w:val="27"/>
                <w:szCs w:val="27"/>
                <w:lang w:eastAsia="en-US"/>
              </w:rPr>
            </w:pPr>
            <w:r w:rsidRPr="00A867D5">
              <w:rPr>
                <w:iCs/>
                <w:sz w:val="27"/>
                <w:szCs w:val="27"/>
                <w:lang w:eastAsia="en-US"/>
              </w:rPr>
              <w:t xml:space="preserve">ООО «Специализированный застройщик </w:t>
            </w:r>
          </w:p>
          <w:p w14:paraId="6C5266CC" w14:textId="77777777" w:rsidR="00A867D5" w:rsidRPr="00A867D5" w:rsidRDefault="00A867D5" w:rsidP="004E5CD5">
            <w:pPr>
              <w:widowControl w:val="0"/>
              <w:spacing w:line="256" w:lineRule="auto"/>
              <w:rPr>
                <w:iCs/>
                <w:sz w:val="27"/>
                <w:szCs w:val="27"/>
                <w:lang w:eastAsia="en-US"/>
              </w:rPr>
            </w:pPr>
            <w:r w:rsidRPr="00A867D5">
              <w:rPr>
                <w:iCs/>
                <w:sz w:val="27"/>
                <w:szCs w:val="27"/>
                <w:lang w:eastAsia="en-US"/>
              </w:rPr>
              <w:t>Ленинградской области 1»</w:t>
            </w:r>
          </w:p>
          <w:p w14:paraId="501643F5" w14:textId="77777777" w:rsidR="00A867D5" w:rsidRDefault="00A867D5" w:rsidP="004E5CD5">
            <w:pPr>
              <w:widowControl w:val="0"/>
              <w:spacing w:line="256" w:lineRule="auto"/>
              <w:rPr>
                <w:iCs/>
                <w:sz w:val="27"/>
                <w:szCs w:val="27"/>
                <w:lang w:eastAsia="en-US"/>
              </w:rPr>
            </w:pPr>
            <w:r w:rsidRPr="00A867D5">
              <w:rPr>
                <w:iCs/>
                <w:sz w:val="27"/>
                <w:szCs w:val="27"/>
                <w:lang w:eastAsia="en-US"/>
              </w:rPr>
              <w:t xml:space="preserve">ул. Соборная, д. 10Б, лит. Б1, </w:t>
            </w:r>
          </w:p>
          <w:p w14:paraId="71E7AF97" w14:textId="77777777" w:rsidR="00A867D5" w:rsidRDefault="00A867D5" w:rsidP="004E5CD5">
            <w:pPr>
              <w:widowControl w:val="0"/>
              <w:spacing w:line="256" w:lineRule="auto"/>
              <w:rPr>
                <w:iCs/>
                <w:sz w:val="27"/>
                <w:szCs w:val="27"/>
                <w:lang w:eastAsia="en-US"/>
              </w:rPr>
            </w:pPr>
            <w:r w:rsidRPr="00A867D5">
              <w:rPr>
                <w:iCs/>
                <w:sz w:val="27"/>
                <w:szCs w:val="27"/>
                <w:lang w:eastAsia="en-US"/>
              </w:rPr>
              <w:t xml:space="preserve">часть </w:t>
            </w:r>
            <w:proofErr w:type="spellStart"/>
            <w:r w:rsidRPr="00A867D5">
              <w:rPr>
                <w:iCs/>
                <w:sz w:val="27"/>
                <w:szCs w:val="27"/>
                <w:lang w:eastAsia="en-US"/>
              </w:rPr>
              <w:t>пом</w:t>
            </w:r>
            <w:proofErr w:type="spellEnd"/>
            <w:r w:rsidRPr="00A867D5">
              <w:rPr>
                <w:iCs/>
                <w:sz w:val="27"/>
                <w:szCs w:val="27"/>
                <w:lang w:eastAsia="en-US"/>
              </w:rPr>
              <w:t xml:space="preserve"> 28,</w:t>
            </w:r>
            <w:r>
              <w:rPr>
                <w:iCs/>
                <w:sz w:val="27"/>
                <w:szCs w:val="27"/>
                <w:lang w:eastAsia="en-US"/>
              </w:rPr>
              <w:t xml:space="preserve"> </w:t>
            </w:r>
            <w:r w:rsidRPr="00A867D5">
              <w:rPr>
                <w:iCs/>
                <w:sz w:val="27"/>
                <w:szCs w:val="27"/>
                <w:lang w:eastAsia="en-US"/>
              </w:rPr>
              <w:t>Ленинградская область,</w:t>
            </w:r>
          </w:p>
          <w:p w14:paraId="6D6AF0E0" w14:textId="604828F7" w:rsidR="00A867D5" w:rsidRPr="00A867D5" w:rsidRDefault="00A867D5" w:rsidP="004E5CD5">
            <w:pPr>
              <w:widowControl w:val="0"/>
              <w:spacing w:line="256" w:lineRule="auto"/>
              <w:rPr>
                <w:iCs/>
                <w:sz w:val="27"/>
                <w:szCs w:val="27"/>
                <w:lang w:eastAsia="en-US"/>
              </w:rPr>
            </w:pPr>
            <w:r w:rsidRPr="00A867D5">
              <w:rPr>
                <w:iCs/>
                <w:sz w:val="27"/>
                <w:szCs w:val="27"/>
                <w:lang w:eastAsia="en-US"/>
              </w:rPr>
              <w:t xml:space="preserve"> г. Гатчина, 188300</w:t>
            </w:r>
          </w:p>
          <w:p w14:paraId="7D764271" w14:textId="3AA7BD4F" w:rsidR="00A310B7" w:rsidRPr="00A310B7" w:rsidRDefault="00A867D5" w:rsidP="004E5CD5">
            <w:pPr>
              <w:widowControl w:val="0"/>
              <w:spacing w:line="256" w:lineRule="auto"/>
              <w:rPr>
                <w:iCs/>
                <w:sz w:val="27"/>
                <w:szCs w:val="27"/>
                <w:lang w:eastAsia="en-US"/>
              </w:rPr>
            </w:pPr>
            <w:r w:rsidRPr="00A867D5">
              <w:rPr>
                <w:iCs/>
                <w:sz w:val="27"/>
                <w:szCs w:val="27"/>
                <w:lang w:eastAsia="en-US"/>
              </w:rPr>
              <w:t>эл. почта: s.fedorov@ipoteka-lo.ru</w:t>
            </w:r>
          </w:p>
          <w:p w14:paraId="3FA4295E" w14:textId="3B597824" w:rsidR="0023148F" w:rsidRPr="00092AFD" w:rsidRDefault="0023148F" w:rsidP="004E5CD5">
            <w:pPr>
              <w:widowControl w:val="0"/>
              <w:spacing w:line="256" w:lineRule="auto"/>
              <w:rPr>
                <w:iCs/>
                <w:sz w:val="27"/>
                <w:szCs w:val="27"/>
                <w:lang w:eastAsia="en-US"/>
              </w:rPr>
            </w:pPr>
          </w:p>
        </w:tc>
      </w:tr>
      <w:tr w:rsidR="0023148F" w:rsidRPr="00092AFD" w14:paraId="6AF312E2" w14:textId="77777777" w:rsidTr="00317F9B">
        <w:trPr>
          <w:gridAfter w:val="1"/>
          <w:wAfter w:w="5096" w:type="dxa"/>
        </w:trPr>
        <w:tc>
          <w:tcPr>
            <w:tcW w:w="4402" w:type="dxa"/>
          </w:tcPr>
          <w:p w14:paraId="32BBD54F" w14:textId="77777777" w:rsidR="0023148F" w:rsidRPr="00092AFD" w:rsidRDefault="0023148F" w:rsidP="004E5CD5">
            <w:pPr>
              <w:widowControl w:val="0"/>
              <w:spacing w:line="256" w:lineRule="auto"/>
              <w:ind w:right="-908"/>
              <w:rPr>
                <w:sz w:val="27"/>
                <w:szCs w:val="27"/>
                <w:lang w:eastAsia="en-US"/>
              </w:rPr>
            </w:pPr>
          </w:p>
        </w:tc>
      </w:tr>
    </w:tbl>
    <w:p w14:paraId="3D20D9E5" w14:textId="77777777" w:rsidR="0007158B" w:rsidRDefault="0007158B" w:rsidP="004E5CD5">
      <w:pPr>
        <w:widowControl w:val="0"/>
        <w:jc w:val="center"/>
        <w:rPr>
          <w:b/>
          <w:sz w:val="27"/>
          <w:szCs w:val="27"/>
        </w:rPr>
      </w:pPr>
    </w:p>
    <w:p w14:paraId="7ABC06F1" w14:textId="77777777" w:rsidR="0023148F" w:rsidRPr="00092AFD" w:rsidRDefault="0023148F" w:rsidP="004E5CD5">
      <w:pPr>
        <w:widowControl w:val="0"/>
        <w:jc w:val="center"/>
        <w:rPr>
          <w:b/>
          <w:sz w:val="27"/>
          <w:szCs w:val="27"/>
        </w:rPr>
      </w:pPr>
      <w:r w:rsidRPr="00092AFD">
        <w:rPr>
          <w:b/>
          <w:sz w:val="27"/>
          <w:szCs w:val="27"/>
        </w:rPr>
        <w:t>РЕШЕНИЕ</w:t>
      </w:r>
    </w:p>
    <w:p w14:paraId="5B004795" w14:textId="704A9800" w:rsidR="008668D8" w:rsidRPr="00092AFD" w:rsidRDefault="0023148F" w:rsidP="004E5CD5">
      <w:pPr>
        <w:widowControl w:val="0"/>
        <w:jc w:val="center"/>
        <w:rPr>
          <w:b/>
          <w:sz w:val="27"/>
          <w:szCs w:val="27"/>
        </w:rPr>
      </w:pPr>
      <w:r w:rsidRPr="00092AFD">
        <w:rPr>
          <w:sz w:val="27"/>
          <w:szCs w:val="27"/>
        </w:rPr>
        <w:t xml:space="preserve">по делу </w:t>
      </w:r>
      <w:r w:rsidRPr="00092AFD">
        <w:rPr>
          <w:b/>
          <w:sz w:val="27"/>
          <w:szCs w:val="27"/>
        </w:rPr>
        <w:t xml:space="preserve">№ </w:t>
      </w:r>
      <w:bookmarkStart w:id="0" w:name="_Hlk23889619"/>
      <w:r w:rsidRPr="00092AFD">
        <w:rPr>
          <w:b/>
          <w:sz w:val="27"/>
          <w:szCs w:val="27"/>
        </w:rPr>
        <w:t>44-</w:t>
      </w:r>
      <w:r w:rsidR="00177BD7">
        <w:rPr>
          <w:b/>
          <w:sz w:val="27"/>
          <w:szCs w:val="27"/>
        </w:rPr>
        <w:t>3443</w:t>
      </w:r>
      <w:r w:rsidRPr="00092AFD">
        <w:rPr>
          <w:b/>
          <w:sz w:val="27"/>
          <w:szCs w:val="27"/>
        </w:rPr>
        <w:t>/</w:t>
      </w:r>
      <w:bookmarkEnd w:id="0"/>
      <w:r w:rsidRPr="00092AFD">
        <w:rPr>
          <w:b/>
          <w:sz w:val="27"/>
          <w:szCs w:val="27"/>
        </w:rPr>
        <w:t>2</w:t>
      </w:r>
      <w:r w:rsidR="00092AFD" w:rsidRPr="00092AFD">
        <w:rPr>
          <w:b/>
          <w:sz w:val="27"/>
          <w:szCs w:val="27"/>
        </w:rPr>
        <w:t>4</w:t>
      </w:r>
    </w:p>
    <w:p w14:paraId="1A634B02" w14:textId="34C6F825" w:rsidR="0023148F" w:rsidRPr="00092AFD" w:rsidRDefault="00501230" w:rsidP="004E5CD5">
      <w:pPr>
        <w:widowControl w:val="0"/>
        <w:jc w:val="center"/>
        <w:rPr>
          <w:sz w:val="27"/>
          <w:szCs w:val="27"/>
        </w:rPr>
      </w:pPr>
      <w:r w:rsidRPr="00092AFD">
        <w:rPr>
          <w:b/>
          <w:sz w:val="27"/>
          <w:szCs w:val="27"/>
        </w:rPr>
        <w:t xml:space="preserve"> </w:t>
      </w:r>
      <w:r w:rsidR="0023148F" w:rsidRPr="00092AFD">
        <w:rPr>
          <w:sz w:val="27"/>
          <w:szCs w:val="27"/>
        </w:rPr>
        <w:t xml:space="preserve">о нарушении законодательства о </w:t>
      </w:r>
      <w:r w:rsidRPr="00092AFD">
        <w:rPr>
          <w:sz w:val="27"/>
          <w:szCs w:val="27"/>
        </w:rPr>
        <w:t>контрактной системе</w:t>
      </w:r>
    </w:p>
    <w:p w14:paraId="6E413E27" w14:textId="77777777" w:rsidR="0023148F" w:rsidRPr="00092AFD" w:rsidRDefault="0023148F" w:rsidP="004E5CD5">
      <w:pPr>
        <w:widowControl w:val="0"/>
        <w:ind w:firstLine="540"/>
        <w:jc w:val="both"/>
        <w:rPr>
          <w:sz w:val="27"/>
          <w:szCs w:val="27"/>
        </w:rPr>
      </w:pPr>
    </w:p>
    <w:p w14:paraId="57FA415F" w14:textId="71F1D18C" w:rsidR="0023148F" w:rsidRPr="00092AFD" w:rsidRDefault="00A867D5" w:rsidP="004E5CD5">
      <w:pPr>
        <w:widowControl w:val="0"/>
        <w:tabs>
          <w:tab w:val="left" w:pos="0"/>
        </w:tabs>
        <w:jc w:val="both"/>
        <w:rPr>
          <w:sz w:val="27"/>
          <w:szCs w:val="27"/>
        </w:rPr>
      </w:pPr>
      <w:r>
        <w:rPr>
          <w:sz w:val="27"/>
          <w:szCs w:val="27"/>
        </w:rPr>
        <w:t>26</w:t>
      </w:r>
      <w:r w:rsidR="0023148F" w:rsidRPr="00092AFD">
        <w:rPr>
          <w:sz w:val="27"/>
          <w:szCs w:val="27"/>
        </w:rPr>
        <w:t>.</w:t>
      </w:r>
      <w:r>
        <w:rPr>
          <w:sz w:val="27"/>
          <w:szCs w:val="27"/>
        </w:rPr>
        <w:t>09</w:t>
      </w:r>
      <w:r w:rsidR="0023148F" w:rsidRPr="00092AFD">
        <w:rPr>
          <w:sz w:val="27"/>
          <w:szCs w:val="27"/>
        </w:rPr>
        <w:t>.202</w:t>
      </w:r>
      <w:r w:rsidR="00092AFD" w:rsidRPr="00092AFD">
        <w:rPr>
          <w:sz w:val="27"/>
          <w:szCs w:val="27"/>
        </w:rPr>
        <w:t>4</w:t>
      </w:r>
      <w:r w:rsidR="0023148F" w:rsidRPr="00092AFD">
        <w:rPr>
          <w:sz w:val="27"/>
          <w:szCs w:val="27"/>
        </w:rPr>
        <w:t xml:space="preserve">                                                                                       </w:t>
      </w:r>
      <w:r w:rsidR="00147C12" w:rsidRPr="00092AFD">
        <w:rPr>
          <w:sz w:val="27"/>
          <w:szCs w:val="27"/>
        </w:rPr>
        <w:t xml:space="preserve">        </w:t>
      </w:r>
      <w:r w:rsidR="0023148F" w:rsidRPr="00092AFD">
        <w:rPr>
          <w:sz w:val="27"/>
          <w:szCs w:val="27"/>
        </w:rPr>
        <w:t xml:space="preserve"> Санкт-Петербург</w:t>
      </w:r>
    </w:p>
    <w:p w14:paraId="36AAC63C" w14:textId="77777777" w:rsidR="0023148F" w:rsidRPr="00092AFD" w:rsidRDefault="0023148F" w:rsidP="004E5CD5">
      <w:pPr>
        <w:widowControl w:val="0"/>
        <w:tabs>
          <w:tab w:val="left" w:pos="0"/>
        </w:tabs>
        <w:jc w:val="both"/>
        <w:rPr>
          <w:sz w:val="27"/>
          <w:szCs w:val="27"/>
        </w:rPr>
      </w:pPr>
    </w:p>
    <w:p w14:paraId="5083B4C7" w14:textId="77777777" w:rsidR="00541C72" w:rsidRPr="00092AFD" w:rsidRDefault="00541C72" w:rsidP="004E5CD5">
      <w:pPr>
        <w:widowControl w:val="0"/>
        <w:tabs>
          <w:tab w:val="left" w:pos="0"/>
        </w:tabs>
        <w:jc w:val="both"/>
        <w:rPr>
          <w:sz w:val="27"/>
          <w:szCs w:val="27"/>
        </w:rPr>
      </w:pPr>
      <w:r w:rsidRPr="00092AFD">
        <w:rPr>
          <w:sz w:val="27"/>
          <w:szCs w:val="27"/>
        </w:rPr>
        <w:tab/>
        <w:t>Комиссия Санкт-Петербургского УФАС России по контролю в сфере закупок (далее – Комиссия УФАС) в составе:</w:t>
      </w:r>
    </w:p>
    <w:p w14:paraId="7AF2B00A" w14:textId="77777777" w:rsidR="00E016BD" w:rsidRDefault="00E016BD" w:rsidP="004E5CD5">
      <w:pPr>
        <w:widowControl w:val="0"/>
        <w:ind w:firstLine="709"/>
        <w:jc w:val="both"/>
        <w:rPr>
          <w:sz w:val="27"/>
          <w:szCs w:val="27"/>
        </w:rPr>
      </w:pPr>
    </w:p>
    <w:p w14:paraId="1B61DB1A" w14:textId="77777777" w:rsidR="0081635D" w:rsidRPr="0081635D" w:rsidRDefault="0023148F" w:rsidP="004E5CD5">
      <w:pPr>
        <w:widowControl w:val="0"/>
        <w:ind w:firstLine="709"/>
        <w:jc w:val="both"/>
        <w:rPr>
          <w:sz w:val="27"/>
          <w:szCs w:val="27"/>
        </w:rPr>
      </w:pPr>
      <w:r w:rsidRPr="00092AFD">
        <w:rPr>
          <w:sz w:val="27"/>
          <w:szCs w:val="27"/>
        </w:rPr>
        <w:t>при участии представител</w:t>
      </w:r>
      <w:r w:rsidR="0081635D">
        <w:rPr>
          <w:sz w:val="27"/>
          <w:szCs w:val="27"/>
        </w:rPr>
        <w:t>ей</w:t>
      </w:r>
      <w:r w:rsidR="0081635D" w:rsidRPr="0081635D">
        <w:rPr>
          <w:sz w:val="27"/>
          <w:szCs w:val="27"/>
        </w:rPr>
        <w:t>:</w:t>
      </w:r>
    </w:p>
    <w:p w14:paraId="39069B18" w14:textId="4B587947" w:rsidR="00385282" w:rsidRPr="00092AFD" w:rsidRDefault="00177BD7" w:rsidP="004E5CD5">
      <w:pPr>
        <w:widowControl w:val="0"/>
        <w:ind w:firstLine="709"/>
        <w:jc w:val="both"/>
        <w:rPr>
          <w:iCs/>
          <w:sz w:val="27"/>
          <w:szCs w:val="27"/>
          <w:lang w:eastAsia="en-US"/>
        </w:rPr>
      </w:pPr>
      <w:r w:rsidRPr="00177BD7">
        <w:rPr>
          <w:sz w:val="27"/>
          <w:szCs w:val="27"/>
        </w:rPr>
        <w:t xml:space="preserve">СПб ГКУ «Фонд капитального строительства и реконструкции </w:t>
      </w:r>
      <w:r w:rsidR="00385282" w:rsidRPr="00092AFD">
        <w:rPr>
          <w:iCs/>
          <w:sz w:val="27"/>
          <w:szCs w:val="27"/>
          <w:lang w:eastAsia="en-US"/>
        </w:rPr>
        <w:t>(далее – Заказчик</w:t>
      </w:r>
      <w:proofErr w:type="gramStart"/>
      <w:r w:rsidR="00385282" w:rsidRPr="00092AFD">
        <w:rPr>
          <w:iCs/>
          <w:sz w:val="27"/>
          <w:szCs w:val="27"/>
          <w:lang w:eastAsia="en-US"/>
        </w:rPr>
        <w:t>):;</w:t>
      </w:r>
      <w:proofErr w:type="gramEnd"/>
    </w:p>
    <w:p w14:paraId="4BFE727B" w14:textId="1C316632" w:rsidR="00092AFD" w:rsidRPr="00092AFD" w:rsidRDefault="00177BD7" w:rsidP="004E5CD5">
      <w:pPr>
        <w:widowControl w:val="0"/>
        <w:tabs>
          <w:tab w:val="left" w:pos="0"/>
        </w:tabs>
        <w:ind w:firstLine="709"/>
        <w:jc w:val="both"/>
        <w:rPr>
          <w:sz w:val="27"/>
          <w:szCs w:val="27"/>
        </w:rPr>
      </w:pPr>
      <w:r w:rsidRPr="00177BD7">
        <w:rPr>
          <w:sz w:val="27"/>
          <w:szCs w:val="27"/>
        </w:rPr>
        <w:t>Комитет</w:t>
      </w:r>
      <w:r>
        <w:rPr>
          <w:sz w:val="27"/>
          <w:szCs w:val="27"/>
        </w:rPr>
        <w:t>а</w:t>
      </w:r>
      <w:r w:rsidRPr="00177BD7">
        <w:rPr>
          <w:sz w:val="27"/>
          <w:szCs w:val="27"/>
        </w:rPr>
        <w:t xml:space="preserve"> по государственному заказу Санкт-Петербурга</w:t>
      </w:r>
      <w:r w:rsidR="00092AFD" w:rsidRPr="00092AFD">
        <w:rPr>
          <w:sz w:val="27"/>
          <w:szCs w:val="27"/>
        </w:rPr>
        <w:t xml:space="preserve"> (далее – </w:t>
      </w:r>
      <w:r w:rsidR="00092AFD" w:rsidRPr="00092AFD">
        <w:rPr>
          <w:sz w:val="27"/>
          <w:szCs w:val="27"/>
        </w:rPr>
        <w:lastRenderedPageBreak/>
        <w:t>Заявитель</w:t>
      </w:r>
      <w:proofErr w:type="gramStart"/>
      <w:r w:rsidR="0081635D" w:rsidRPr="00092AFD">
        <w:rPr>
          <w:iCs/>
          <w:sz w:val="27"/>
          <w:szCs w:val="27"/>
          <w:lang w:eastAsia="en-US"/>
        </w:rPr>
        <w:t>):</w:t>
      </w:r>
      <w:r w:rsidRPr="00092AFD">
        <w:rPr>
          <w:iCs/>
          <w:sz w:val="27"/>
          <w:szCs w:val="27"/>
          <w:lang w:eastAsia="en-US"/>
        </w:rPr>
        <w:t>;</w:t>
      </w:r>
      <w:proofErr w:type="gramEnd"/>
    </w:p>
    <w:p w14:paraId="3AF3E71A" w14:textId="4367722F" w:rsidR="00A310B7" w:rsidRDefault="005676ED" w:rsidP="004E5CD5">
      <w:pPr>
        <w:widowControl w:val="0"/>
        <w:tabs>
          <w:tab w:val="left" w:pos="0"/>
        </w:tabs>
        <w:jc w:val="both"/>
        <w:rPr>
          <w:sz w:val="27"/>
          <w:szCs w:val="27"/>
        </w:rPr>
      </w:pPr>
      <w:r w:rsidRPr="00092AFD">
        <w:rPr>
          <w:spacing w:val="-6"/>
          <w:sz w:val="27"/>
          <w:szCs w:val="27"/>
        </w:rPr>
        <w:tab/>
      </w:r>
      <w:r w:rsidR="00A310B7">
        <w:rPr>
          <w:iCs/>
          <w:sz w:val="27"/>
          <w:szCs w:val="27"/>
        </w:rPr>
        <w:t xml:space="preserve">в отсутствие представителей </w:t>
      </w:r>
      <w:r w:rsidR="00177BD7" w:rsidRPr="00177BD7">
        <w:rPr>
          <w:sz w:val="27"/>
          <w:szCs w:val="27"/>
        </w:rPr>
        <w:t>ООО «Специализированный застройщик Ленинградской области 1»</w:t>
      </w:r>
      <w:r w:rsidR="00177BD7" w:rsidRPr="00177BD7">
        <w:rPr>
          <w:iCs/>
          <w:sz w:val="27"/>
          <w:szCs w:val="27"/>
          <w:lang w:eastAsia="en-US"/>
        </w:rPr>
        <w:t xml:space="preserve"> </w:t>
      </w:r>
      <w:r w:rsidR="00A310B7" w:rsidRPr="00092AFD">
        <w:rPr>
          <w:iCs/>
          <w:sz w:val="27"/>
          <w:szCs w:val="27"/>
          <w:lang w:eastAsia="en-US"/>
        </w:rPr>
        <w:t xml:space="preserve">(далее – </w:t>
      </w:r>
      <w:r w:rsidR="00177BD7">
        <w:rPr>
          <w:iCs/>
          <w:sz w:val="27"/>
          <w:szCs w:val="27"/>
          <w:lang w:eastAsia="en-US"/>
        </w:rPr>
        <w:t>Заявитель</w:t>
      </w:r>
      <w:r w:rsidR="00A310B7">
        <w:rPr>
          <w:iCs/>
          <w:sz w:val="27"/>
          <w:szCs w:val="27"/>
          <w:lang w:eastAsia="en-US"/>
        </w:rPr>
        <w:t>)</w:t>
      </w:r>
      <w:r w:rsidR="00A310B7">
        <w:rPr>
          <w:sz w:val="27"/>
          <w:szCs w:val="27"/>
        </w:rPr>
        <w:t>, уведомленного о заседании Комиссии УФАС</w:t>
      </w:r>
      <w:r w:rsidR="00A310B7" w:rsidRPr="00142FF3">
        <w:rPr>
          <w:sz w:val="27"/>
          <w:szCs w:val="27"/>
        </w:rPr>
        <w:t>;</w:t>
      </w:r>
    </w:p>
    <w:p w14:paraId="6F0288DC" w14:textId="3BFFD558" w:rsidR="0023148F" w:rsidRPr="00092AFD" w:rsidRDefault="00A310B7" w:rsidP="004E5CD5">
      <w:pPr>
        <w:widowControl w:val="0"/>
        <w:tabs>
          <w:tab w:val="left" w:pos="0"/>
        </w:tabs>
        <w:jc w:val="both"/>
        <w:rPr>
          <w:iCs/>
          <w:sz w:val="27"/>
          <w:szCs w:val="27"/>
        </w:rPr>
      </w:pPr>
      <w:r>
        <w:rPr>
          <w:sz w:val="27"/>
          <w:szCs w:val="27"/>
        </w:rPr>
        <w:tab/>
      </w:r>
      <w:r w:rsidR="009506BF" w:rsidRPr="00092AFD">
        <w:rPr>
          <w:sz w:val="27"/>
          <w:szCs w:val="27"/>
        </w:rPr>
        <w:t xml:space="preserve">рассмотрев посредством системы видеоконференцсвязи жалобу Заявителя </w:t>
      </w:r>
      <w:r w:rsidR="0023148F" w:rsidRPr="00092AFD">
        <w:rPr>
          <w:sz w:val="27"/>
          <w:szCs w:val="27"/>
        </w:rPr>
        <w:t>(</w:t>
      </w:r>
      <w:proofErr w:type="spellStart"/>
      <w:r w:rsidR="0023148F" w:rsidRPr="00092AFD">
        <w:rPr>
          <w:sz w:val="27"/>
          <w:szCs w:val="27"/>
        </w:rPr>
        <w:t>в</w:t>
      </w:r>
      <w:r w:rsidR="004305CE" w:rsidRPr="00092AFD">
        <w:rPr>
          <w:sz w:val="27"/>
          <w:szCs w:val="27"/>
        </w:rPr>
        <w:t>х</w:t>
      </w:r>
      <w:proofErr w:type="spellEnd"/>
      <w:r w:rsidR="004305CE" w:rsidRPr="00092AFD">
        <w:rPr>
          <w:sz w:val="27"/>
          <w:szCs w:val="27"/>
        </w:rPr>
        <w:t xml:space="preserve">. № </w:t>
      </w:r>
      <w:r w:rsidR="00177BD7" w:rsidRPr="00177BD7">
        <w:rPr>
          <w:sz w:val="27"/>
          <w:szCs w:val="27"/>
        </w:rPr>
        <w:t>23812/24 от 20.09.2024</w:t>
      </w:r>
      <w:r w:rsidR="00015A2D" w:rsidRPr="00092AFD">
        <w:rPr>
          <w:sz w:val="27"/>
          <w:szCs w:val="27"/>
        </w:rPr>
        <w:t xml:space="preserve">) </w:t>
      </w:r>
      <w:r w:rsidR="00DD4D39" w:rsidRPr="00092AFD">
        <w:rPr>
          <w:sz w:val="27"/>
          <w:szCs w:val="27"/>
        </w:rPr>
        <w:t xml:space="preserve">на действия комиссии </w:t>
      </w:r>
      <w:r w:rsidR="006B626F">
        <w:rPr>
          <w:sz w:val="27"/>
          <w:szCs w:val="27"/>
        </w:rPr>
        <w:t>Уполномоченного органа</w:t>
      </w:r>
      <w:r w:rsidR="00DD4D39" w:rsidRPr="00092AFD">
        <w:rPr>
          <w:sz w:val="27"/>
          <w:szCs w:val="27"/>
        </w:rPr>
        <w:t xml:space="preserve"> по осуществлению закупок</w:t>
      </w:r>
      <w:r w:rsidR="0023148F" w:rsidRPr="00092AFD">
        <w:rPr>
          <w:sz w:val="27"/>
          <w:szCs w:val="27"/>
        </w:rPr>
        <w:t xml:space="preserve"> </w:t>
      </w:r>
      <w:r w:rsidR="00385282" w:rsidRPr="00385282">
        <w:rPr>
          <w:sz w:val="27"/>
          <w:szCs w:val="27"/>
        </w:rPr>
        <w:t xml:space="preserve">при определении (подрядчика, исполнителя) </w:t>
      </w:r>
      <w:r w:rsidR="00177BD7" w:rsidRPr="00177BD7">
        <w:rPr>
          <w:sz w:val="27"/>
          <w:szCs w:val="27"/>
        </w:rPr>
        <w:t>путем проведения открытого конкурса в электронной форме на выполнение работ по строительству паркинга по адресу: пос. Песочный, Ленинградская ул., восточнее дома № 68 А, литера А (извещение № 0172200002524000429</w:t>
      </w:r>
      <w:r w:rsidR="00177BD7">
        <w:rPr>
          <w:sz w:val="27"/>
          <w:szCs w:val="27"/>
        </w:rPr>
        <w:t xml:space="preserve">) </w:t>
      </w:r>
      <w:r w:rsidR="0023148F" w:rsidRPr="00092AFD">
        <w:rPr>
          <w:sz w:val="27"/>
          <w:szCs w:val="27"/>
        </w:rPr>
        <w:t xml:space="preserve">(далее – </w:t>
      </w:r>
      <w:r w:rsidR="00092AFD" w:rsidRPr="00092AFD">
        <w:rPr>
          <w:sz w:val="27"/>
          <w:szCs w:val="27"/>
        </w:rPr>
        <w:t>К</w:t>
      </w:r>
      <w:r w:rsidR="009A77F7" w:rsidRPr="00092AFD">
        <w:rPr>
          <w:sz w:val="27"/>
          <w:szCs w:val="27"/>
        </w:rPr>
        <w:t>онкурс</w:t>
      </w:r>
      <w:r w:rsidR="0023148F" w:rsidRPr="00092AFD">
        <w:rPr>
          <w:sz w:val="27"/>
          <w:szCs w:val="27"/>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F53218" w:rsidRPr="00092AFD">
        <w:rPr>
          <w:sz w:val="27"/>
          <w:szCs w:val="27"/>
        </w:rPr>
        <w:t xml:space="preserve"> – Закон о контрактной системе</w:t>
      </w:r>
      <w:r w:rsidR="0023148F" w:rsidRPr="00092AFD">
        <w:rPr>
          <w:sz w:val="27"/>
          <w:szCs w:val="27"/>
        </w:rPr>
        <w:t>),</w:t>
      </w:r>
    </w:p>
    <w:p w14:paraId="223B7502" w14:textId="77777777" w:rsidR="001064F7" w:rsidRPr="00092AFD" w:rsidRDefault="001064F7" w:rsidP="004E5CD5">
      <w:pPr>
        <w:widowControl w:val="0"/>
        <w:jc w:val="center"/>
        <w:rPr>
          <w:sz w:val="27"/>
          <w:szCs w:val="27"/>
        </w:rPr>
      </w:pPr>
    </w:p>
    <w:p w14:paraId="482574FB" w14:textId="77777777" w:rsidR="0023148F" w:rsidRPr="00092AFD" w:rsidRDefault="0023148F" w:rsidP="004E5CD5">
      <w:pPr>
        <w:widowControl w:val="0"/>
        <w:jc w:val="center"/>
        <w:rPr>
          <w:b/>
          <w:sz w:val="27"/>
          <w:szCs w:val="27"/>
        </w:rPr>
      </w:pPr>
      <w:r w:rsidRPr="00092AFD">
        <w:rPr>
          <w:b/>
          <w:sz w:val="27"/>
          <w:szCs w:val="27"/>
        </w:rPr>
        <w:t>УСТАНОВИЛА:</w:t>
      </w:r>
    </w:p>
    <w:p w14:paraId="7180CFA8" w14:textId="77777777" w:rsidR="001064F7" w:rsidRPr="00092AFD" w:rsidRDefault="001064F7" w:rsidP="004E5CD5">
      <w:pPr>
        <w:widowControl w:val="0"/>
        <w:jc w:val="center"/>
        <w:outlineLvl w:val="0"/>
        <w:rPr>
          <w:sz w:val="27"/>
          <w:szCs w:val="27"/>
        </w:rPr>
      </w:pPr>
    </w:p>
    <w:p w14:paraId="542CCEED" w14:textId="744C4D69" w:rsidR="0023148F" w:rsidRPr="00092AFD" w:rsidRDefault="0023148F" w:rsidP="004E5CD5">
      <w:pPr>
        <w:widowControl w:val="0"/>
        <w:ind w:right="-5" w:firstLine="720"/>
        <w:jc w:val="both"/>
        <w:rPr>
          <w:sz w:val="27"/>
          <w:szCs w:val="27"/>
        </w:rPr>
      </w:pPr>
      <w:r w:rsidRPr="00092AFD">
        <w:rPr>
          <w:sz w:val="27"/>
          <w:szCs w:val="27"/>
        </w:rPr>
        <w:t xml:space="preserve">Извещение о проведении </w:t>
      </w:r>
      <w:r w:rsidR="00092AFD" w:rsidRPr="00092AFD">
        <w:rPr>
          <w:sz w:val="27"/>
          <w:szCs w:val="27"/>
        </w:rPr>
        <w:t>К</w:t>
      </w:r>
      <w:r w:rsidR="009A77F7" w:rsidRPr="00092AFD">
        <w:rPr>
          <w:sz w:val="27"/>
          <w:szCs w:val="27"/>
        </w:rPr>
        <w:t>онкурса</w:t>
      </w:r>
      <w:r w:rsidRPr="00092AFD">
        <w:rPr>
          <w:sz w:val="27"/>
          <w:szCs w:val="27"/>
        </w:rPr>
        <w:t xml:space="preserve"> размещено </w:t>
      </w:r>
      <w:r w:rsidR="00177BD7">
        <w:rPr>
          <w:sz w:val="27"/>
          <w:szCs w:val="27"/>
        </w:rPr>
        <w:t>26</w:t>
      </w:r>
      <w:r w:rsidR="0081635D" w:rsidRPr="0081635D">
        <w:rPr>
          <w:sz w:val="27"/>
          <w:szCs w:val="27"/>
        </w:rPr>
        <w:t>.</w:t>
      </w:r>
      <w:r w:rsidR="00177BD7">
        <w:rPr>
          <w:sz w:val="27"/>
          <w:szCs w:val="27"/>
        </w:rPr>
        <w:t>08</w:t>
      </w:r>
      <w:r w:rsidR="0081635D" w:rsidRPr="0081635D">
        <w:rPr>
          <w:sz w:val="27"/>
          <w:szCs w:val="27"/>
        </w:rPr>
        <w:t>.2024</w:t>
      </w:r>
      <w:r w:rsidR="0081635D">
        <w:rPr>
          <w:sz w:val="27"/>
          <w:szCs w:val="27"/>
        </w:rPr>
        <w:t xml:space="preserve"> </w:t>
      </w:r>
      <w:r w:rsidR="00A619CB" w:rsidRPr="00092AFD">
        <w:rPr>
          <w:sz w:val="27"/>
          <w:szCs w:val="27"/>
        </w:rPr>
        <w:t>в единой информационной системе</w:t>
      </w:r>
      <w:r w:rsidRPr="00092AFD">
        <w:rPr>
          <w:sz w:val="27"/>
          <w:szCs w:val="27"/>
        </w:rPr>
        <w:t xml:space="preserve">, номер извещения </w:t>
      </w:r>
      <w:r w:rsidR="00177BD7" w:rsidRPr="00177BD7">
        <w:rPr>
          <w:sz w:val="27"/>
          <w:szCs w:val="27"/>
        </w:rPr>
        <w:t>0172200002524000429</w:t>
      </w:r>
      <w:r w:rsidRPr="00092AFD">
        <w:rPr>
          <w:sz w:val="27"/>
          <w:szCs w:val="27"/>
        </w:rPr>
        <w:t xml:space="preserve">. Начальная (максимальная) цена контракта – </w:t>
      </w:r>
      <w:r w:rsidR="00177BD7" w:rsidRPr="00177BD7">
        <w:rPr>
          <w:sz w:val="27"/>
          <w:szCs w:val="27"/>
        </w:rPr>
        <w:t>509 444 489,44</w:t>
      </w:r>
      <w:r w:rsidR="00177BD7">
        <w:rPr>
          <w:sz w:val="27"/>
          <w:szCs w:val="27"/>
        </w:rPr>
        <w:t xml:space="preserve"> </w:t>
      </w:r>
      <w:r w:rsidRPr="00092AFD">
        <w:rPr>
          <w:sz w:val="27"/>
          <w:szCs w:val="27"/>
        </w:rPr>
        <w:t>рублей.</w:t>
      </w:r>
    </w:p>
    <w:p w14:paraId="0112C92E" w14:textId="067D11E7" w:rsidR="00BA4C82" w:rsidRPr="00092AFD" w:rsidRDefault="00BA4C82" w:rsidP="004E5CD5">
      <w:pPr>
        <w:widowControl w:val="0"/>
        <w:ind w:firstLine="708"/>
        <w:jc w:val="both"/>
        <w:rPr>
          <w:sz w:val="27"/>
          <w:szCs w:val="27"/>
        </w:rPr>
      </w:pPr>
      <w:r w:rsidRPr="00092AFD">
        <w:rPr>
          <w:sz w:val="27"/>
          <w:szCs w:val="27"/>
        </w:rPr>
        <w:t xml:space="preserve">В жалобе </w:t>
      </w:r>
      <w:r w:rsidR="00015A2D" w:rsidRPr="00092AFD">
        <w:rPr>
          <w:sz w:val="27"/>
          <w:szCs w:val="27"/>
        </w:rPr>
        <w:t>Заявитель</w:t>
      </w:r>
      <w:r w:rsidRPr="00092AFD">
        <w:rPr>
          <w:sz w:val="27"/>
          <w:szCs w:val="27"/>
        </w:rPr>
        <w:t xml:space="preserve"> указывает на неправомерные действия комиссии </w:t>
      </w:r>
      <w:r w:rsidR="006B626F">
        <w:rPr>
          <w:sz w:val="27"/>
          <w:szCs w:val="27"/>
        </w:rPr>
        <w:t>Уполномоченного органа</w:t>
      </w:r>
      <w:r w:rsidR="006B626F" w:rsidRPr="00092AFD">
        <w:rPr>
          <w:sz w:val="27"/>
          <w:szCs w:val="27"/>
        </w:rPr>
        <w:t xml:space="preserve"> </w:t>
      </w:r>
      <w:r w:rsidRPr="00092AFD">
        <w:rPr>
          <w:sz w:val="27"/>
          <w:szCs w:val="27"/>
        </w:rPr>
        <w:t>по осуществлению закупок, выразившиеся, по мнению Заявителя, в неправомерно</w:t>
      </w:r>
      <w:r w:rsidR="00B56E09" w:rsidRPr="00092AFD">
        <w:rPr>
          <w:sz w:val="27"/>
          <w:szCs w:val="27"/>
        </w:rPr>
        <w:t>й</w:t>
      </w:r>
      <w:r w:rsidR="008F3F74" w:rsidRPr="00092AFD">
        <w:rPr>
          <w:sz w:val="27"/>
          <w:szCs w:val="27"/>
        </w:rPr>
        <w:t xml:space="preserve"> </w:t>
      </w:r>
      <w:r w:rsidRPr="00092AFD">
        <w:rPr>
          <w:sz w:val="27"/>
          <w:szCs w:val="27"/>
        </w:rPr>
        <w:t>оценке</w:t>
      </w:r>
      <w:r w:rsidR="0081635D">
        <w:rPr>
          <w:sz w:val="27"/>
          <w:szCs w:val="27"/>
        </w:rPr>
        <w:t xml:space="preserve"> его</w:t>
      </w:r>
      <w:r w:rsidRPr="00092AFD">
        <w:rPr>
          <w:sz w:val="27"/>
          <w:szCs w:val="27"/>
        </w:rPr>
        <w:t xml:space="preserve"> </w:t>
      </w:r>
      <w:r w:rsidR="00F0543D" w:rsidRPr="00092AFD">
        <w:rPr>
          <w:sz w:val="27"/>
          <w:szCs w:val="27"/>
        </w:rPr>
        <w:t>заяв</w:t>
      </w:r>
      <w:r w:rsidR="008F3F74" w:rsidRPr="00092AFD">
        <w:rPr>
          <w:sz w:val="27"/>
          <w:szCs w:val="27"/>
        </w:rPr>
        <w:t>ки</w:t>
      </w:r>
      <w:r w:rsidR="0081635D">
        <w:rPr>
          <w:sz w:val="27"/>
          <w:szCs w:val="27"/>
        </w:rPr>
        <w:t xml:space="preserve"> </w:t>
      </w:r>
      <w:r w:rsidR="0081635D" w:rsidRPr="00FA06AF">
        <w:rPr>
          <w:sz w:val="27"/>
          <w:szCs w:val="27"/>
        </w:rPr>
        <w:t>по критерию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(далее- кв</w:t>
      </w:r>
      <w:r w:rsidR="0081635D">
        <w:rPr>
          <w:sz w:val="27"/>
          <w:szCs w:val="27"/>
        </w:rPr>
        <w:t>алификация участников закупки)</w:t>
      </w:r>
      <w:r w:rsidR="008F3F74" w:rsidRPr="00092AFD">
        <w:rPr>
          <w:sz w:val="27"/>
          <w:szCs w:val="27"/>
        </w:rPr>
        <w:t>.</w:t>
      </w:r>
    </w:p>
    <w:p w14:paraId="367B7DE5" w14:textId="40B2279F" w:rsidR="00D02080" w:rsidRPr="00092AFD" w:rsidRDefault="00D02080" w:rsidP="004E5CD5">
      <w:pPr>
        <w:widowControl w:val="0"/>
        <w:ind w:right="-5" w:firstLine="720"/>
        <w:jc w:val="both"/>
        <w:rPr>
          <w:sz w:val="27"/>
          <w:szCs w:val="27"/>
        </w:rPr>
      </w:pPr>
      <w:r w:rsidRPr="00092AFD">
        <w:rPr>
          <w:sz w:val="27"/>
          <w:szCs w:val="27"/>
        </w:rPr>
        <w:t xml:space="preserve">Согласно представленным в порядке ч. </w:t>
      </w:r>
      <w:r w:rsidR="00DB6FE4" w:rsidRPr="00092AFD">
        <w:rPr>
          <w:sz w:val="27"/>
          <w:szCs w:val="27"/>
        </w:rPr>
        <w:t>1</w:t>
      </w:r>
      <w:r w:rsidRPr="00092AFD">
        <w:rPr>
          <w:sz w:val="27"/>
          <w:szCs w:val="27"/>
        </w:rPr>
        <w:t xml:space="preserve"> ст. 106 Закона о контрактной системе возражениям Заказчик с доводами жалобы не соглас</w:t>
      </w:r>
      <w:r w:rsidR="009F0862">
        <w:rPr>
          <w:sz w:val="27"/>
          <w:szCs w:val="27"/>
        </w:rPr>
        <w:t>ен</w:t>
      </w:r>
      <w:r w:rsidRPr="00092AFD">
        <w:rPr>
          <w:sz w:val="27"/>
          <w:szCs w:val="27"/>
        </w:rPr>
        <w:t xml:space="preserve"> и счита</w:t>
      </w:r>
      <w:r w:rsidR="009F0862">
        <w:rPr>
          <w:sz w:val="27"/>
          <w:szCs w:val="27"/>
        </w:rPr>
        <w:t>е</w:t>
      </w:r>
      <w:r w:rsidRPr="00092AFD">
        <w:rPr>
          <w:sz w:val="27"/>
          <w:szCs w:val="27"/>
        </w:rPr>
        <w:t>т ее необоснованной.</w:t>
      </w:r>
    </w:p>
    <w:p w14:paraId="0B3A8421" w14:textId="1FFE16B7" w:rsidR="0023148F" w:rsidRPr="00092AFD" w:rsidRDefault="0023148F" w:rsidP="004E5CD5">
      <w:pPr>
        <w:widowControl w:val="0"/>
        <w:ind w:right="-5" w:firstLine="720"/>
        <w:jc w:val="both"/>
        <w:rPr>
          <w:sz w:val="27"/>
          <w:szCs w:val="27"/>
        </w:rPr>
      </w:pPr>
      <w:r w:rsidRPr="00092AFD">
        <w:rPr>
          <w:sz w:val="27"/>
          <w:szCs w:val="27"/>
        </w:rPr>
        <w:t>Информация, изложенная в жалобе, пояснения представителей сторон, представленные документы подтверждают следующие обстоятельства:</w:t>
      </w:r>
    </w:p>
    <w:p w14:paraId="22B580F4" w14:textId="12BD3DE4" w:rsidR="00BA4C82" w:rsidRPr="00092AFD" w:rsidRDefault="00BA4C82" w:rsidP="004E5CD5">
      <w:pPr>
        <w:widowControl w:val="0"/>
        <w:ind w:firstLine="708"/>
        <w:jc w:val="both"/>
        <w:rPr>
          <w:sz w:val="27"/>
          <w:szCs w:val="27"/>
        </w:rPr>
      </w:pPr>
      <w:r w:rsidRPr="00092AFD">
        <w:rPr>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820E2EA" w14:textId="77777777" w:rsidR="00BA4C82" w:rsidRPr="00092AFD" w:rsidRDefault="00BA4C82" w:rsidP="004E5CD5">
      <w:pPr>
        <w:widowControl w:val="0"/>
        <w:ind w:firstLine="708"/>
        <w:jc w:val="both"/>
        <w:rPr>
          <w:sz w:val="27"/>
          <w:szCs w:val="27"/>
        </w:rPr>
      </w:pPr>
      <w:r w:rsidRPr="00092AFD">
        <w:rPr>
          <w:sz w:val="27"/>
          <w:szCs w:val="27"/>
        </w:rPr>
        <w:t xml:space="preserve">По смыслу </w:t>
      </w:r>
      <w:proofErr w:type="spellStart"/>
      <w:r w:rsidRPr="00092AFD">
        <w:rPr>
          <w:sz w:val="27"/>
          <w:szCs w:val="27"/>
        </w:rPr>
        <w:t>ч.ч</w:t>
      </w:r>
      <w:proofErr w:type="spellEnd"/>
      <w:r w:rsidRPr="00092AFD">
        <w:rPr>
          <w:sz w:val="27"/>
          <w:szCs w:val="27"/>
        </w:rPr>
        <w:t xml:space="preserve">.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w:t>
      </w:r>
      <w:r w:rsidRPr="00092AFD">
        <w:rPr>
          <w:sz w:val="27"/>
          <w:szCs w:val="27"/>
        </w:rPr>
        <w:lastRenderedPageBreak/>
        <w:t>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10ADEF6C" w14:textId="77777777" w:rsidR="00BA4C82" w:rsidRPr="00092AFD" w:rsidRDefault="00BA4C82" w:rsidP="004E5CD5">
      <w:pPr>
        <w:widowControl w:val="0"/>
        <w:ind w:firstLine="708"/>
        <w:jc w:val="both"/>
        <w:rPr>
          <w:sz w:val="27"/>
          <w:szCs w:val="27"/>
        </w:rPr>
      </w:pPr>
      <w:r w:rsidRPr="00092AFD">
        <w:rPr>
          <w:sz w:val="27"/>
          <w:szCs w:val="27"/>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3A90DAD2" w14:textId="2505A2B4" w:rsidR="00BA4C82" w:rsidRPr="00092AFD" w:rsidRDefault="00BA4C82" w:rsidP="004E5CD5">
      <w:pPr>
        <w:widowControl w:val="0"/>
        <w:ind w:firstLine="708"/>
        <w:jc w:val="both"/>
        <w:rPr>
          <w:sz w:val="27"/>
          <w:szCs w:val="27"/>
        </w:rPr>
      </w:pPr>
      <w:r w:rsidRPr="00092AFD">
        <w:rPr>
          <w:sz w:val="27"/>
          <w:szCs w:val="27"/>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62278001" w14:textId="77777777" w:rsidR="00BA4C82" w:rsidRPr="00092AFD" w:rsidRDefault="00BA4C82" w:rsidP="004E5CD5">
      <w:pPr>
        <w:widowControl w:val="0"/>
        <w:ind w:firstLine="708"/>
        <w:jc w:val="both"/>
        <w:rPr>
          <w:sz w:val="27"/>
          <w:szCs w:val="27"/>
        </w:rPr>
      </w:pPr>
      <w:r w:rsidRPr="00092AFD">
        <w:rPr>
          <w:sz w:val="27"/>
          <w:szCs w:val="27"/>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52C75B27" w14:textId="77777777" w:rsidR="00015A2D" w:rsidRPr="00092AFD" w:rsidRDefault="00015A2D" w:rsidP="004E5CD5">
      <w:pPr>
        <w:widowControl w:val="0"/>
        <w:ind w:firstLine="708"/>
        <w:jc w:val="both"/>
        <w:rPr>
          <w:sz w:val="27"/>
          <w:szCs w:val="27"/>
        </w:rPr>
      </w:pPr>
      <w:r w:rsidRPr="00092AFD">
        <w:rPr>
          <w:sz w:val="27"/>
          <w:szCs w:val="27"/>
        </w:rPr>
        <w:t>Частью 1 ст. 32 Закона о контрактной системе для оценки заявок участников закупки заказчик использует следующие критерии:</w:t>
      </w:r>
    </w:p>
    <w:p w14:paraId="4500B638" w14:textId="77777777" w:rsidR="00015A2D" w:rsidRPr="00092AFD" w:rsidRDefault="00015A2D" w:rsidP="004E5CD5">
      <w:pPr>
        <w:widowControl w:val="0"/>
        <w:ind w:firstLine="708"/>
        <w:jc w:val="both"/>
        <w:rPr>
          <w:sz w:val="27"/>
          <w:szCs w:val="27"/>
        </w:rPr>
      </w:pPr>
      <w:r w:rsidRPr="00092AFD">
        <w:rPr>
          <w:sz w:val="27"/>
          <w:szCs w:val="27"/>
        </w:rPr>
        <w:t>1) цена контракта, сумма цен единиц товара, работы, услуги;</w:t>
      </w:r>
    </w:p>
    <w:p w14:paraId="475B4E05" w14:textId="77777777" w:rsidR="00015A2D" w:rsidRPr="00092AFD" w:rsidRDefault="00015A2D" w:rsidP="004E5CD5">
      <w:pPr>
        <w:widowControl w:val="0"/>
        <w:ind w:firstLine="708"/>
        <w:jc w:val="both"/>
        <w:rPr>
          <w:sz w:val="27"/>
          <w:szCs w:val="27"/>
        </w:rPr>
      </w:pPr>
      <w:r w:rsidRPr="00092AFD">
        <w:rPr>
          <w:sz w:val="27"/>
          <w:szCs w:val="27"/>
        </w:rPr>
        <w:t>2) расходы на эксплуатацию и ремонт товаров, использование результатов работ;</w:t>
      </w:r>
    </w:p>
    <w:p w14:paraId="14CD0131" w14:textId="77777777" w:rsidR="00015A2D" w:rsidRPr="00092AFD" w:rsidRDefault="00015A2D" w:rsidP="004E5CD5">
      <w:pPr>
        <w:widowControl w:val="0"/>
        <w:ind w:firstLine="708"/>
        <w:jc w:val="both"/>
        <w:rPr>
          <w:sz w:val="27"/>
          <w:szCs w:val="27"/>
        </w:rPr>
      </w:pPr>
      <w:r w:rsidRPr="00092AFD">
        <w:rPr>
          <w:sz w:val="27"/>
          <w:szCs w:val="27"/>
        </w:rPr>
        <w:t>3) качественные, функциональные и экологические характеристики объекта закупки;</w:t>
      </w:r>
    </w:p>
    <w:p w14:paraId="17B37372" w14:textId="77777777" w:rsidR="00015A2D" w:rsidRPr="00092AFD" w:rsidRDefault="00015A2D" w:rsidP="004E5CD5">
      <w:pPr>
        <w:widowControl w:val="0"/>
        <w:ind w:firstLine="708"/>
        <w:jc w:val="both"/>
        <w:rPr>
          <w:sz w:val="27"/>
          <w:szCs w:val="27"/>
        </w:rPr>
      </w:pPr>
      <w:r w:rsidRPr="00092AFD">
        <w:rPr>
          <w:sz w:val="27"/>
          <w:szCs w:val="27"/>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5A608A32" w14:textId="77777777" w:rsidR="00015A2D" w:rsidRPr="00092AFD" w:rsidRDefault="00015A2D" w:rsidP="004E5CD5">
      <w:pPr>
        <w:widowControl w:val="0"/>
        <w:ind w:firstLine="708"/>
        <w:jc w:val="both"/>
        <w:rPr>
          <w:sz w:val="27"/>
          <w:szCs w:val="27"/>
        </w:rPr>
      </w:pPr>
      <w:r w:rsidRPr="00092AFD">
        <w:rPr>
          <w:sz w:val="27"/>
          <w:szCs w:val="27"/>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092AFD">
        <w:rPr>
          <w:sz w:val="27"/>
          <w:szCs w:val="27"/>
        </w:rPr>
        <w:t>п.п</w:t>
      </w:r>
      <w:proofErr w:type="spellEnd"/>
      <w:r w:rsidRPr="00092AFD">
        <w:rPr>
          <w:sz w:val="27"/>
          <w:szCs w:val="27"/>
        </w:rPr>
        <w:t>. 1 и 2 ч. 1 настоящей статьи.</w:t>
      </w:r>
    </w:p>
    <w:p w14:paraId="44A27954" w14:textId="77777777" w:rsidR="00015A2D" w:rsidRPr="00092AFD" w:rsidRDefault="00015A2D" w:rsidP="004E5CD5">
      <w:pPr>
        <w:widowControl w:val="0"/>
        <w:ind w:firstLine="708"/>
        <w:jc w:val="both"/>
        <w:rPr>
          <w:sz w:val="27"/>
          <w:szCs w:val="27"/>
        </w:rPr>
      </w:pPr>
      <w:r w:rsidRPr="00092AFD">
        <w:rPr>
          <w:sz w:val="27"/>
          <w:szCs w:val="27"/>
        </w:rPr>
        <w:t xml:space="preserve">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w:t>
      </w:r>
      <w:r w:rsidRPr="00092AFD">
        <w:rPr>
          <w:sz w:val="27"/>
          <w:szCs w:val="27"/>
        </w:rPr>
        <w:lastRenderedPageBreak/>
        <w:t>некоторых актов Правительства Российской Федерации».</w:t>
      </w:r>
    </w:p>
    <w:p w14:paraId="28156B33" w14:textId="77777777" w:rsidR="00015A2D" w:rsidRPr="00092AFD" w:rsidRDefault="00015A2D" w:rsidP="004E5CD5">
      <w:pPr>
        <w:widowControl w:val="0"/>
        <w:ind w:firstLine="708"/>
        <w:jc w:val="both"/>
        <w:rPr>
          <w:sz w:val="27"/>
          <w:szCs w:val="27"/>
        </w:rPr>
      </w:pPr>
      <w:r w:rsidRPr="00092AFD">
        <w:rPr>
          <w:sz w:val="27"/>
          <w:szCs w:val="27"/>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58BE5BA4" w14:textId="77777777" w:rsidR="00015A2D" w:rsidRPr="00092AFD" w:rsidRDefault="00015A2D" w:rsidP="004E5CD5">
      <w:pPr>
        <w:widowControl w:val="0"/>
        <w:ind w:firstLine="708"/>
        <w:jc w:val="both"/>
        <w:rPr>
          <w:sz w:val="27"/>
          <w:szCs w:val="27"/>
        </w:rPr>
      </w:pPr>
      <w:r w:rsidRPr="00092AFD">
        <w:rPr>
          <w:sz w:val="27"/>
          <w:szCs w:val="27"/>
        </w:rPr>
        <w:t>Для оценки заявок в соответствии с настоящим Положением применяются следующие критерии оценки:</w:t>
      </w:r>
    </w:p>
    <w:p w14:paraId="19CE93CC" w14:textId="77777777" w:rsidR="00015A2D" w:rsidRPr="00092AFD" w:rsidRDefault="00015A2D" w:rsidP="004E5CD5">
      <w:pPr>
        <w:widowControl w:val="0"/>
        <w:ind w:firstLine="708"/>
        <w:jc w:val="both"/>
        <w:rPr>
          <w:sz w:val="27"/>
          <w:szCs w:val="27"/>
        </w:rPr>
      </w:pPr>
      <w:r w:rsidRPr="00092AFD">
        <w:rPr>
          <w:sz w:val="27"/>
          <w:szCs w:val="27"/>
        </w:rPr>
        <w:t>а) цена контракта, сумма цен единиц товара, работы, услуги;</w:t>
      </w:r>
    </w:p>
    <w:p w14:paraId="2508BE32" w14:textId="77777777" w:rsidR="00015A2D" w:rsidRPr="00092AFD" w:rsidRDefault="00015A2D" w:rsidP="004E5CD5">
      <w:pPr>
        <w:widowControl w:val="0"/>
        <w:ind w:firstLine="708"/>
        <w:jc w:val="both"/>
        <w:rPr>
          <w:sz w:val="27"/>
          <w:szCs w:val="27"/>
        </w:rPr>
      </w:pPr>
      <w:r w:rsidRPr="00092AFD">
        <w:rPr>
          <w:sz w:val="27"/>
          <w:szCs w:val="27"/>
        </w:rPr>
        <w:t>б) расходы;</w:t>
      </w:r>
    </w:p>
    <w:p w14:paraId="5B7549C5" w14:textId="77777777" w:rsidR="00015A2D" w:rsidRPr="00092AFD" w:rsidRDefault="00015A2D" w:rsidP="004E5CD5">
      <w:pPr>
        <w:widowControl w:val="0"/>
        <w:ind w:firstLine="708"/>
        <w:jc w:val="both"/>
        <w:rPr>
          <w:sz w:val="27"/>
          <w:szCs w:val="27"/>
        </w:rPr>
      </w:pPr>
      <w:r w:rsidRPr="00092AFD">
        <w:rPr>
          <w:sz w:val="27"/>
          <w:szCs w:val="27"/>
        </w:rPr>
        <w:t>в) характеристики объекта закупки;</w:t>
      </w:r>
    </w:p>
    <w:p w14:paraId="3D9C00F4" w14:textId="77777777" w:rsidR="00015A2D" w:rsidRPr="00092AFD" w:rsidRDefault="00015A2D" w:rsidP="004E5CD5">
      <w:pPr>
        <w:widowControl w:val="0"/>
        <w:ind w:firstLine="708"/>
        <w:jc w:val="both"/>
        <w:rPr>
          <w:sz w:val="27"/>
          <w:szCs w:val="27"/>
        </w:rPr>
      </w:pPr>
      <w:r w:rsidRPr="00092AFD">
        <w:rPr>
          <w:sz w:val="27"/>
          <w:szCs w:val="27"/>
        </w:rPr>
        <w:t>г) квалификация участников закупки (п. 3 Положения).</w:t>
      </w:r>
    </w:p>
    <w:p w14:paraId="62721DFD" w14:textId="77777777" w:rsidR="00092AFD" w:rsidRPr="00815C10" w:rsidRDefault="00092AFD" w:rsidP="004E5CD5">
      <w:pPr>
        <w:widowControl w:val="0"/>
        <w:autoSpaceDE w:val="0"/>
        <w:autoSpaceDN w:val="0"/>
        <w:adjustRightInd w:val="0"/>
        <w:ind w:firstLine="708"/>
        <w:jc w:val="both"/>
        <w:outlineLvl w:val="1"/>
        <w:rPr>
          <w:sz w:val="27"/>
          <w:szCs w:val="27"/>
        </w:rPr>
      </w:pPr>
      <w:r w:rsidRPr="00815C10">
        <w:rPr>
          <w:sz w:val="27"/>
          <w:szCs w:val="27"/>
        </w:rPr>
        <w:t xml:space="preserve">Согласно </w:t>
      </w:r>
      <w:proofErr w:type="spellStart"/>
      <w:r w:rsidRPr="00815C10">
        <w:rPr>
          <w:sz w:val="27"/>
          <w:szCs w:val="27"/>
        </w:rPr>
        <w:t>п.п</w:t>
      </w:r>
      <w:proofErr w:type="spellEnd"/>
      <w:r w:rsidRPr="00815C10">
        <w:rPr>
          <w:sz w:val="27"/>
          <w:szCs w:val="27"/>
        </w:rPr>
        <w:t>. 24-25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14:paraId="4EF55152" w14:textId="77777777" w:rsidR="00092AFD" w:rsidRPr="00815C10" w:rsidRDefault="00092AFD" w:rsidP="004E5CD5">
      <w:pPr>
        <w:widowControl w:val="0"/>
        <w:autoSpaceDE w:val="0"/>
        <w:autoSpaceDN w:val="0"/>
        <w:adjustRightInd w:val="0"/>
        <w:ind w:firstLine="708"/>
        <w:jc w:val="both"/>
        <w:outlineLvl w:val="1"/>
        <w:rPr>
          <w:sz w:val="27"/>
          <w:szCs w:val="27"/>
        </w:rPr>
      </w:pPr>
      <w:r w:rsidRPr="00815C10">
        <w:rPr>
          <w:sz w:val="27"/>
          <w:szCs w:val="27"/>
        </w:rPr>
        <w:t>а) наличие у участников закупки финансовых ресурсов;</w:t>
      </w:r>
    </w:p>
    <w:p w14:paraId="343D8B89" w14:textId="77777777" w:rsidR="00092AFD" w:rsidRPr="00815C10" w:rsidRDefault="00092AFD" w:rsidP="004E5CD5">
      <w:pPr>
        <w:widowControl w:val="0"/>
        <w:autoSpaceDE w:val="0"/>
        <w:autoSpaceDN w:val="0"/>
        <w:adjustRightInd w:val="0"/>
        <w:ind w:firstLine="708"/>
        <w:jc w:val="both"/>
        <w:outlineLvl w:val="1"/>
        <w:rPr>
          <w:sz w:val="27"/>
          <w:szCs w:val="27"/>
        </w:rPr>
      </w:pPr>
      <w:r w:rsidRPr="00815C10">
        <w:rPr>
          <w:sz w:val="27"/>
          <w:szCs w:val="27"/>
        </w:rPr>
        <w:t>б) наличие у участников закупки на праве собственности или ином законном основании оборудования и других материальных ресурсов;</w:t>
      </w:r>
    </w:p>
    <w:p w14:paraId="381ECAF5" w14:textId="77777777" w:rsidR="00092AFD" w:rsidRPr="00815C10" w:rsidRDefault="00092AFD" w:rsidP="004E5CD5">
      <w:pPr>
        <w:widowControl w:val="0"/>
        <w:autoSpaceDE w:val="0"/>
        <w:autoSpaceDN w:val="0"/>
        <w:adjustRightInd w:val="0"/>
        <w:ind w:firstLine="708"/>
        <w:jc w:val="both"/>
        <w:outlineLvl w:val="1"/>
        <w:rPr>
          <w:sz w:val="27"/>
          <w:szCs w:val="27"/>
        </w:rPr>
      </w:pPr>
      <w:r w:rsidRPr="00815C10">
        <w:rPr>
          <w:sz w:val="27"/>
          <w:szCs w:val="27"/>
        </w:rPr>
        <w:t>в) наличие у участников закупки опыта поставки товара, выполнения работы, оказания услуги, связанного с предметом контракта;</w:t>
      </w:r>
    </w:p>
    <w:p w14:paraId="105CD7B9" w14:textId="77777777" w:rsidR="00092AFD" w:rsidRPr="00815C10" w:rsidRDefault="00092AFD" w:rsidP="004E5CD5">
      <w:pPr>
        <w:widowControl w:val="0"/>
        <w:autoSpaceDE w:val="0"/>
        <w:autoSpaceDN w:val="0"/>
        <w:adjustRightInd w:val="0"/>
        <w:ind w:firstLine="708"/>
        <w:jc w:val="both"/>
        <w:outlineLvl w:val="1"/>
        <w:rPr>
          <w:sz w:val="27"/>
          <w:szCs w:val="27"/>
        </w:rPr>
      </w:pPr>
      <w:r w:rsidRPr="00815C10">
        <w:rPr>
          <w:sz w:val="27"/>
          <w:szCs w:val="27"/>
        </w:rPr>
        <w:t>г) наличие у участников закупки деловой репутации;</w:t>
      </w:r>
    </w:p>
    <w:p w14:paraId="54CC88F5" w14:textId="77777777" w:rsidR="00092AFD" w:rsidRPr="00815C10" w:rsidRDefault="00092AFD" w:rsidP="004E5CD5">
      <w:pPr>
        <w:widowControl w:val="0"/>
        <w:autoSpaceDE w:val="0"/>
        <w:autoSpaceDN w:val="0"/>
        <w:adjustRightInd w:val="0"/>
        <w:ind w:firstLine="708"/>
        <w:jc w:val="both"/>
        <w:outlineLvl w:val="1"/>
        <w:rPr>
          <w:sz w:val="27"/>
          <w:szCs w:val="27"/>
        </w:rPr>
      </w:pPr>
      <w:r w:rsidRPr="00815C10">
        <w:rPr>
          <w:sz w:val="27"/>
          <w:szCs w:val="27"/>
        </w:rPr>
        <w:t>д) наличие у участников закупки специалистов и иных работников определенного уровня квалификации.</w:t>
      </w:r>
    </w:p>
    <w:p w14:paraId="45AEF40C" w14:textId="77777777" w:rsidR="00092AFD" w:rsidRPr="00815C10" w:rsidRDefault="00092AFD" w:rsidP="004E5CD5">
      <w:pPr>
        <w:widowControl w:val="0"/>
        <w:autoSpaceDE w:val="0"/>
        <w:autoSpaceDN w:val="0"/>
        <w:adjustRightInd w:val="0"/>
        <w:ind w:firstLine="708"/>
        <w:jc w:val="both"/>
        <w:outlineLvl w:val="1"/>
        <w:rPr>
          <w:sz w:val="27"/>
          <w:szCs w:val="27"/>
        </w:rPr>
      </w:pPr>
      <w:r w:rsidRPr="00815C10">
        <w:rPr>
          <w:sz w:val="27"/>
          <w:szCs w:val="27"/>
        </w:rPr>
        <w:t>Для оценки заявок по показателям оценки, предусмотренным п. 24 настоящего Положения, применяются детализирующие показатели.</w:t>
      </w:r>
    </w:p>
    <w:p w14:paraId="63D5506A" w14:textId="77777777" w:rsidR="00092AFD" w:rsidRPr="00815C10" w:rsidRDefault="00092AFD" w:rsidP="004E5CD5">
      <w:pPr>
        <w:widowControl w:val="0"/>
        <w:autoSpaceDE w:val="0"/>
        <w:autoSpaceDN w:val="0"/>
        <w:adjustRightInd w:val="0"/>
        <w:ind w:firstLine="708"/>
        <w:jc w:val="both"/>
        <w:outlineLvl w:val="1"/>
        <w:rPr>
          <w:sz w:val="27"/>
          <w:szCs w:val="27"/>
        </w:rPr>
      </w:pPr>
      <w:r w:rsidRPr="00815C10">
        <w:rPr>
          <w:sz w:val="27"/>
          <w:szCs w:val="27"/>
        </w:rPr>
        <w:t xml:space="preserve">В соответствии с п. 28 Положения в случае применения показателя оценки, предусмотренного </w:t>
      </w:r>
      <w:proofErr w:type="spellStart"/>
      <w:r w:rsidRPr="00815C10">
        <w:rPr>
          <w:sz w:val="27"/>
          <w:szCs w:val="27"/>
        </w:rPr>
        <w:t>пп</w:t>
      </w:r>
      <w:proofErr w:type="spellEnd"/>
      <w:r w:rsidRPr="00815C10">
        <w:rPr>
          <w:sz w:val="27"/>
          <w:szCs w:val="27"/>
        </w:rPr>
        <w:t>. «в» п. 24 настоящего Положения:</w:t>
      </w:r>
    </w:p>
    <w:p w14:paraId="097AED78" w14:textId="77777777" w:rsidR="00092AFD" w:rsidRPr="00815C10" w:rsidRDefault="00092AFD" w:rsidP="004E5CD5">
      <w:pPr>
        <w:widowControl w:val="0"/>
        <w:autoSpaceDE w:val="0"/>
        <w:autoSpaceDN w:val="0"/>
        <w:adjustRightInd w:val="0"/>
        <w:ind w:firstLine="708"/>
        <w:jc w:val="both"/>
        <w:outlineLvl w:val="1"/>
        <w:rPr>
          <w:sz w:val="27"/>
          <w:szCs w:val="27"/>
        </w:rPr>
      </w:pPr>
      <w:r w:rsidRPr="00815C10">
        <w:rPr>
          <w:sz w:val="27"/>
          <w:szCs w:val="27"/>
        </w:rPr>
        <w:t>а) применяются один или несколько из следующих детализирующих показателей оценки:</w:t>
      </w:r>
    </w:p>
    <w:p w14:paraId="4BF4CAD7" w14:textId="77777777" w:rsidR="00092AFD" w:rsidRPr="00815C10" w:rsidRDefault="00092AFD" w:rsidP="004E5CD5">
      <w:pPr>
        <w:widowControl w:val="0"/>
        <w:autoSpaceDE w:val="0"/>
        <w:autoSpaceDN w:val="0"/>
        <w:adjustRightInd w:val="0"/>
        <w:ind w:firstLine="708"/>
        <w:jc w:val="both"/>
        <w:outlineLvl w:val="1"/>
        <w:rPr>
          <w:sz w:val="27"/>
          <w:szCs w:val="27"/>
        </w:rPr>
      </w:pPr>
      <w:r w:rsidRPr="00815C10">
        <w:rPr>
          <w:sz w:val="27"/>
          <w:szCs w:val="27"/>
        </w:rPr>
        <w:t>- общая цена исполненных участником закупки договоров;</w:t>
      </w:r>
    </w:p>
    <w:p w14:paraId="0916876E" w14:textId="77777777" w:rsidR="00092AFD" w:rsidRPr="00815C10" w:rsidRDefault="00092AFD" w:rsidP="004E5CD5">
      <w:pPr>
        <w:widowControl w:val="0"/>
        <w:autoSpaceDE w:val="0"/>
        <w:autoSpaceDN w:val="0"/>
        <w:adjustRightInd w:val="0"/>
        <w:ind w:firstLine="708"/>
        <w:jc w:val="both"/>
        <w:outlineLvl w:val="1"/>
        <w:rPr>
          <w:sz w:val="27"/>
          <w:szCs w:val="27"/>
        </w:rPr>
      </w:pPr>
      <w:r w:rsidRPr="00815C10">
        <w:rPr>
          <w:sz w:val="27"/>
          <w:szCs w:val="27"/>
        </w:rPr>
        <w:t>- общее количество исполненных участником закупки договоров;</w:t>
      </w:r>
    </w:p>
    <w:p w14:paraId="40563AF6" w14:textId="77777777" w:rsidR="00092AFD" w:rsidRPr="00815C10" w:rsidRDefault="00092AFD" w:rsidP="004E5CD5">
      <w:pPr>
        <w:widowControl w:val="0"/>
        <w:autoSpaceDE w:val="0"/>
        <w:autoSpaceDN w:val="0"/>
        <w:adjustRightInd w:val="0"/>
        <w:ind w:firstLine="708"/>
        <w:jc w:val="both"/>
        <w:outlineLvl w:val="1"/>
        <w:rPr>
          <w:sz w:val="27"/>
          <w:szCs w:val="27"/>
        </w:rPr>
      </w:pPr>
      <w:r w:rsidRPr="00815C10">
        <w:rPr>
          <w:sz w:val="27"/>
          <w:szCs w:val="27"/>
        </w:rPr>
        <w:t>- наибольшая цена одного из исполненных участником закупки договоров;</w:t>
      </w:r>
    </w:p>
    <w:p w14:paraId="4720CB74" w14:textId="77777777" w:rsidR="00092AFD" w:rsidRPr="00815C10" w:rsidRDefault="00092AFD" w:rsidP="004E5CD5">
      <w:pPr>
        <w:widowControl w:val="0"/>
        <w:autoSpaceDE w:val="0"/>
        <w:autoSpaceDN w:val="0"/>
        <w:adjustRightInd w:val="0"/>
        <w:ind w:firstLine="708"/>
        <w:jc w:val="both"/>
        <w:outlineLvl w:val="1"/>
        <w:rPr>
          <w:sz w:val="27"/>
          <w:szCs w:val="27"/>
        </w:rPr>
      </w:pPr>
      <w:r w:rsidRPr="00815C10">
        <w:rPr>
          <w:sz w:val="27"/>
          <w:szCs w:val="27"/>
        </w:rPr>
        <w:t xml:space="preserve">б) оценка заявок по детализирующим показателям, предусмотренным </w:t>
      </w:r>
      <w:proofErr w:type="spellStart"/>
      <w:r w:rsidRPr="00815C10">
        <w:rPr>
          <w:sz w:val="27"/>
          <w:szCs w:val="27"/>
        </w:rPr>
        <w:t>пп</w:t>
      </w:r>
      <w:proofErr w:type="spellEnd"/>
      <w:r w:rsidRPr="00815C10">
        <w:rPr>
          <w:sz w:val="27"/>
          <w:szCs w:val="27"/>
        </w:rPr>
        <w:t>. «а» настоящего пункта, осуществляется в порядке, установленном п. 20 настоящего Положения;</w:t>
      </w:r>
    </w:p>
    <w:p w14:paraId="502A040C" w14:textId="77777777" w:rsidR="00092AFD" w:rsidRPr="00815C10" w:rsidRDefault="00092AFD" w:rsidP="004E5CD5">
      <w:pPr>
        <w:widowControl w:val="0"/>
        <w:autoSpaceDE w:val="0"/>
        <w:autoSpaceDN w:val="0"/>
        <w:adjustRightInd w:val="0"/>
        <w:ind w:firstLine="708"/>
        <w:jc w:val="both"/>
        <w:outlineLvl w:val="1"/>
        <w:rPr>
          <w:sz w:val="27"/>
          <w:szCs w:val="27"/>
        </w:rPr>
      </w:pPr>
      <w:r w:rsidRPr="00815C10">
        <w:rPr>
          <w:sz w:val="27"/>
          <w:szCs w:val="27"/>
        </w:rPr>
        <w:t>в) документом, предусмотренным приложением № 1 к настоящему Положению:</w:t>
      </w:r>
    </w:p>
    <w:p w14:paraId="76EA1134" w14:textId="77777777" w:rsidR="00092AFD" w:rsidRPr="00815C10" w:rsidRDefault="00092AFD" w:rsidP="004E5CD5">
      <w:pPr>
        <w:widowControl w:val="0"/>
        <w:autoSpaceDE w:val="0"/>
        <w:autoSpaceDN w:val="0"/>
        <w:adjustRightInd w:val="0"/>
        <w:ind w:firstLine="708"/>
        <w:jc w:val="both"/>
        <w:outlineLvl w:val="1"/>
        <w:rPr>
          <w:sz w:val="27"/>
          <w:szCs w:val="27"/>
        </w:rPr>
      </w:pPr>
      <w:r w:rsidRPr="00815C10">
        <w:rPr>
          <w:sz w:val="27"/>
          <w:szCs w:val="27"/>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0CA2F7B9" w14:textId="77777777" w:rsidR="00092AFD" w:rsidRPr="00815C10" w:rsidRDefault="00092AFD" w:rsidP="004E5CD5">
      <w:pPr>
        <w:widowControl w:val="0"/>
        <w:autoSpaceDE w:val="0"/>
        <w:autoSpaceDN w:val="0"/>
        <w:adjustRightInd w:val="0"/>
        <w:ind w:firstLine="708"/>
        <w:jc w:val="both"/>
        <w:outlineLvl w:val="1"/>
        <w:rPr>
          <w:sz w:val="27"/>
          <w:szCs w:val="27"/>
        </w:rPr>
      </w:pPr>
      <w:r w:rsidRPr="00815C10">
        <w:rPr>
          <w:sz w:val="27"/>
          <w:szCs w:val="27"/>
        </w:rPr>
        <w:t xml:space="preserve">-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w:t>
      </w:r>
      <w:r w:rsidRPr="00815C10">
        <w:rPr>
          <w:sz w:val="27"/>
          <w:szCs w:val="27"/>
        </w:rPr>
        <w:lastRenderedPageBreak/>
        <w:t>акт (акты) приемки поставленного товара, выполненных работ, оказанных услуг, составленные при исполнении такого договора (договоров);</w:t>
      </w:r>
    </w:p>
    <w:p w14:paraId="6306232F" w14:textId="77777777" w:rsidR="00092AFD" w:rsidRPr="00815C10" w:rsidRDefault="00092AFD" w:rsidP="004E5CD5">
      <w:pPr>
        <w:widowControl w:val="0"/>
        <w:autoSpaceDE w:val="0"/>
        <w:autoSpaceDN w:val="0"/>
        <w:adjustRightInd w:val="0"/>
        <w:ind w:firstLine="708"/>
        <w:jc w:val="both"/>
        <w:outlineLvl w:val="1"/>
        <w:rPr>
          <w:sz w:val="27"/>
          <w:szCs w:val="27"/>
        </w:rPr>
      </w:pPr>
      <w:r w:rsidRPr="00815C10">
        <w:rPr>
          <w:sz w:val="27"/>
          <w:szCs w:val="27"/>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7D80BE01" w14:textId="77777777" w:rsidR="00092AFD" w:rsidRPr="00815C10" w:rsidRDefault="00092AFD" w:rsidP="004E5CD5">
      <w:pPr>
        <w:widowControl w:val="0"/>
        <w:autoSpaceDE w:val="0"/>
        <w:autoSpaceDN w:val="0"/>
        <w:adjustRightInd w:val="0"/>
        <w:ind w:firstLine="708"/>
        <w:jc w:val="both"/>
        <w:outlineLvl w:val="1"/>
        <w:rPr>
          <w:sz w:val="27"/>
          <w:szCs w:val="27"/>
        </w:rPr>
      </w:pPr>
      <w:r w:rsidRPr="00815C10">
        <w:rPr>
          <w:sz w:val="27"/>
          <w:szCs w:val="27"/>
        </w:rPr>
        <w:t xml:space="preserve">г) последний акт, составленный при исполнении договора и предусмотренный абзацем третьим </w:t>
      </w:r>
      <w:proofErr w:type="spellStart"/>
      <w:r w:rsidRPr="00815C10">
        <w:rPr>
          <w:sz w:val="27"/>
          <w:szCs w:val="27"/>
        </w:rPr>
        <w:t>пп</w:t>
      </w:r>
      <w:proofErr w:type="spellEnd"/>
      <w:r w:rsidRPr="00815C10">
        <w:rPr>
          <w:sz w:val="27"/>
          <w:szCs w:val="27"/>
        </w:rPr>
        <w:t>. «в» настоящего пункта, должен быть подписан не ранее чем за 5 лет до даты окончания срока подачи заявок;</w:t>
      </w:r>
    </w:p>
    <w:p w14:paraId="4F0616D6" w14:textId="77777777" w:rsidR="00092AFD" w:rsidRPr="00815C10" w:rsidRDefault="00092AFD" w:rsidP="004E5CD5">
      <w:pPr>
        <w:widowControl w:val="0"/>
        <w:autoSpaceDE w:val="0"/>
        <w:autoSpaceDN w:val="0"/>
        <w:adjustRightInd w:val="0"/>
        <w:ind w:firstLine="708"/>
        <w:jc w:val="both"/>
        <w:outlineLvl w:val="1"/>
        <w:rPr>
          <w:sz w:val="27"/>
          <w:szCs w:val="27"/>
        </w:rPr>
      </w:pPr>
      <w:r w:rsidRPr="00815C10">
        <w:rPr>
          <w:sz w:val="27"/>
          <w:szCs w:val="27"/>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14:paraId="37A6EDEE" w14:textId="77777777" w:rsidR="00092AFD" w:rsidRPr="00815C10" w:rsidRDefault="00092AFD" w:rsidP="004E5CD5">
      <w:pPr>
        <w:widowControl w:val="0"/>
        <w:autoSpaceDE w:val="0"/>
        <w:autoSpaceDN w:val="0"/>
        <w:adjustRightInd w:val="0"/>
        <w:ind w:firstLine="708"/>
        <w:jc w:val="both"/>
        <w:outlineLvl w:val="1"/>
        <w:rPr>
          <w:sz w:val="27"/>
          <w:szCs w:val="27"/>
        </w:rPr>
      </w:pPr>
      <w:r w:rsidRPr="00815C10">
        <w:rPr>
          <w:sz w:val="27"/>
          <w:szCs w:val="27"/>
        </w:rPr>
        <w:t xml:space="preserve">е) к оценке принимаются документы, предусмотренные абзацем третьим </w:t>
      </w:r>
      <w:proofErr w:type="spellStart"/>
      <w:r w:rsidRPr="00815C10">
        <w:rPr>
          <w:sz w:val="27"/>
          <w:szCs w:val="27"/>
        </w:rPr>
        <w:t>пп</w:t>
      </w:r>
      <w:proofErr w:type="spellEnd"/>
      <w:r w:rsidRPr="00815C10">
        <w:rPr>
          <w:sz w:val="27"/>
          <w:szCs w:val="27"/>
        </w:rPr>
        <w:t xml:space="preserve">. «в»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sidRPr="00815C10">
        <w:rPr>
          <w:sz w:val="27"/>
          <w:szCs w:val="27"/>
        </w:rPr>
        <w:t>пп</w:t>
      </w:r>
      <w:proofErr w:type="spellEnd"/>
      <w:r w:rsidRPr="00815C10">
        <w:rPr>
          <w:sz w:val="27"/>
          <w:szCs w:val="27"/>
        </w:rPr>
        <w:t xml:space="preserve">. «д» п. 31, </w:t>
      </w:r>
      <w:proofErr w:type="spellStart"/>
      <w:r w:rsidRPr="00815C10">
        <w:rPr>
          <w:sz w:val="27"/>
          <w:szCs w:val="27"/>
        </w:rPr>
        <w:t>пп</w:t>
      </w:r>
      <w:proofErr w:type="spellEnd"/>
      <w:r w:rsidRPr="00815C10">
        <w:rPr>
          <w:sz w:val="27"/>
          <w:szCs w:val="27"/>
        </w:rPr>
        <w:t xml:space="preserve">. «г» п. 32 и </w:t>
      </w:r>
      <w:proofErr w:type="spellStart"/>
      <w:r w:rsidRPr="00815C10">
        <w:rPr>
          <w:sz w:val="27"/>
          <w:szCs w:val="27"/>
        </w:rPr>
        <w:t>пп</w:t>
      </w:r>
      <w:proofErr w:type="spellEnd"/>
      <w:r w:rsidRPr="00815C10">
        <w:rPr>
          <w:sz w:val="27"/>
          <w:szCs w:val="27"/>
        </w:rPr>
        <w:t>.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629C7ED5" w14:textId="77777777" w:rsidR="00DD48FE" w:rsidRPr="00DD48FE" w:rsidRDefault="00DD48FE" w:rsidP="004E5CD5">
      <w:pPr>
        <w:widowControl w:val="0"/>
        <w:autoSpaceDE w:val="0"/>
        <w:autoSpaceDN w:val="0"/>
        <w:adjustRightInd w:val="0"/>
        <w:ind w:firstLine="708"/>
        <w:jc w:val="both"/>
        <w:outlineLvl w:val="1"/>
        <w:rPr>
          <w:sz w:val="27"/>
          <w:szCs w:val="27"/>
        </w:rPr>
      </w:pPr>
      <w:r w:rsidRPr="00DD48FE">
        <w:rPr>
          <w:sz w:val="27"/>
          <w:szCs w:val="27"/>
        </w:rPr>
        <w:t>В силу п. 31 Положения Постановления №2604  При осуществлении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Федерального закона,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14:paraId="28BA8C7E" w14:textId="77777777" w:rsidR="00DD48FE" w:rsidRPr="00DD48FE" w:rsidRDefault="00DD48FE" w:rsidP="004E5CD5">
      <w:pPr>
        <w:widowControl w:val="0"/>
        <w:autoSpaceDE w:val="0"/>
        <w:autoSpaceDN w:val="0"/>
        <w:adjustRightInd w:val="0"/>
        <w:ind w:firstLine="708"/>
        <w:jc w:val="both"/>
        <w:outlineLvl w:val="1"/>
        <w:rPr>
          <w:sz w:val="27"/>
          <w:szCs w:val="27"/>
        </w:rPr>
      </w:pPr>
      <w:r w:rsidRPr="00DD48FE">
        <w:rPr>
          <w:sz w:val="27"/>
          <w:szCs w:val="27"/>
        </w:rPr>
        <w:t>а) критерии оценки, предусмотренные подпунктами "б" и "в" пункта 3 настоящего Положения, не применяются;</w:t>
      </w:r>
    </w:p>
    <w:p w14:paraId="17AC92D2" w14:textId="77777777" w:rsidR="00DD48FE" w:rsidRPr="00DD48FE" w:rsidRDefault="00DD48FE" w:rsidP="004E5CD5">
      <w:pPr>
        <w:widowControl w:val="0"/>
        <w:autoSpaceDE w:val="0"/>
        <w:autoSpaceDN w:val="0"/>
        <w:adjustRightInd w:val="0"/>
        <w:ind w:firstLine="708"/>
        <w:jc w:val="both"/>
        <w:outlineLvl w:val="1"/>
        <w:rPr>
          <w:sz w:val="27"/>
          <w:szCs w:val="27"/>
        </w:rPr>
      </w:pPr>
      <w:r w:rsidRPr="00DD48FE">
        <w:rPr>
          <w:sz w:val="27"/>
          <w:szCs w:val="27"/>
        </w:rPr>
        <w:t>б) для оценки заявок по критерию, предусмотренному подпунктом "г" пункта 3 настоящего Положения, подлежит обязательному применению исключительно показатель оценки, предусмотренный подпунктом "в" пункта 24 настоящего Положения;</w:t>
      </w:r>
    </w:p>
    <w:p w14:paraId="52893BFC" w14:textId="77777777" w:rsidR="00DD48FE" w:rsidRPr="00DD48FE" w:rsidRDefault="00DD48FE" w:rsidP="004E5CD5">
      <w:pPr>
        <w:widowControl w:val="0"/>
        <w:autoSpaceDE w:val="0"/>
        <w:autoSpaceDN w:val="0"/>
        <w:adjustRightInd w:val="0"/>
        <w:ind w:firstLine="708"/>
        <w:jc w:val="both"/>
        <w:outlineLvl w:val="1"/>
        <w:rPr>
          <w:sz w:val="27"/>
          <w:szCs w:val="27"/>
        </w:rPr>
      </w:pPr>
      <w:r w:rsidRPr="00DD48FE">
        <w:rPr>
          <w:sz w:val="27"/>
          <w:szCs w:val="27"/>
        </w:rPr>
        <w:t>в) документом, предусмотренным приложением N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на одном из следующих объектов, соответствующих объекту закупки:</w:t>
      </w:r>
    </w:p>
    <w:p w14:paraId="75CF0723" w14:textId="77777777" w:rsidR="00DD48FE" w:rsidRPr="00DD48FE" w:rsidRDefault="00DD48FE" w:rsidP="004E5CD5">
      <w:pPr>
        <w:widowControl w:val="0"/>
        <w:autoSpaceDE w:val="0"/>
        <w:autoSpaceDN w:val="0"/>
        <w:adjustRightInd w:val="0"/>
        <w:ind w:firstLine="708"/>
        <w:jc w:val="both"/>
        <w:outlineLvl w:val="1"/>
        <w:rPr>
          <w:sz w:val="27"/>
          <w:szCs w:val="27"/>
        </w:rPr>
      </w:pPr>
      <w:r w:rsidRPr="00DD48FE">
        <w:rPr>
          <w:sz w:val="27"/>
          <w:szCs w:val="27"/>
        </w:rPr>
        <w:t>объект капитального строительства (за исключением линейного объекта);</w:t>
      </w:r>
    </w:p>
    <w:p w14:paraId="2251CCB1" w14:textId="77777777" w:rsidR="00DD48FE" w:rsidRPr="00DD48FE" w:rsidRDefault="00DD48FE" w:rsidP="004E5CD5">
      <w:pPr>
        <w:widowControl w:val="0"/>
        <w:autoSpaceDE w:val="0"/>
        <w:autoSpaceDN w:val="0"/>
        <w:adjustRightInd w:val="0"/>
        <w:ind w:firstLine="708"/>
        <w:jc w:val="both"/>
        <w:outlineLvl w:val="1"/>
        <w:rPr>
          <w:sz w:val="27"/>
          <w:szCs w:val="27"/>
        </w:rPr>
      </w:pPr>
      <w:r w:rsidRPr="00DD48FE">
        <w:rPr>
          <w:sz w:val="27"/>
          <w:szCs w:val="27"/>
        </w:rPr>
        <w:lastRenderedPageBreak/>
        <w:t>линейный объект, за исключением автомобильной дороги;</w:t>
      </w:r>
    </w:p>
    <w:p w14:paraId="37266942" w14:textId="77777777" w:rsidR="00DD48FE" w:rsidRPr="00DD48FE" w:rsidRDefault="00DD48FE" w:rsidP="004E5CD5">
      <w:pPr>
        <w:widowControl w:val="0"/>
        <w:autoSpaceDE w:val="0"/>
        <w:autoSpaceDN w:val="0"/>
        <w:adjustRightInd w:val="0"/>
        <w:ind w:firstLine="708"/>
        <w:jc w:val="both"/>
        <w:outlineLvl w:val="1"/>
        <w:rPr>
          <w:sz w:val="27"/>
          <w:szCs w:val="27"/>
        </w:rPr>
      </w:pPr>
      <w:r w:rsidRPr="00DD48FE">
        <w:rPr>
          <w:sz w:val="27"/>
          <w:szCs w:val="27"/>
        </w:rPr>
        <w:t>автомобильная дорога;</w:t>
      </w:r>
    </w:p>
    <w:p w14:paraId="57A0E357" w14:textId="77777777" w:rsidR="00DD48FE" w:rsidRPr="00DD48FE" w:rsidRDefault="00DD48FE" w:rsidP="004E5CD5">
      <w:pPr>
        <w:widowControl w:val="0"/>
        <w:autoSpaceDE w:val="0"/>
        <w:autoSpaceDN w:val="0"/>
        <w:adjustRightInd w:val="0"/>
        <w:ind w:firstLine="708"/>
        <w:jc w:val="both"/>
        <w:outlineLvl w:val="1"/>
        <w:rPr>
          <w:sz w:val="27"/>
          <w:szCs w:val="27"/>
        </w:rPr>
      </w:pPr>
      <w:r w:rsidRPr="00DD48FE">
        <w:rPr>
          <w:sz w:val="27"/>
          <w:szCs w:val="27"/>
        </w:rPr>
        <w:t>особо опасный, технически сложный и уникальный объект капитального строительства;</w:t>
      </w:r>
    </w:p>
    <w:p w14:paraId="523E5CB1" w14:textId="77777777" w:rsidR="00DD48FE" w:rsidRPr="00DD48FE" w:rsidRDefault="00DD48FE" w:rsidP="004E5CD5">
      <w:pPr>
        <w:widowControl w:val="0"/>
        <w:autoSpaceDE w:val="0"/>
        <w:autoSpaceDN w:val="0"/>
        <w:adjustRightInd w:val="0"/>
        <w:ind w:firstLine="708"/>
        <w:jc w:val="both"/>
        <w:outlineLvl w:val="1"/>
        <w:rPr>
          <w:sz w:val="27"/>
          <w:szCs w:val="27"/>
        </w:rPr>
      </w:pPr>
      <w:r w:rsidRPr="00DD48FE">
        <w:rPr>
          <w:sz w:val="27"/>
          <w:szCs w:val="27"/>
        </w:rPr>
        <w:t>объект культурного наследия (памятник истории и культуры) народов Российской Федерации;</w:t>
      </w:r>
    </w:p>
    <w:p w14:paraId="3D76D535" w14:textId="77777777" w:rsidR="00DD48FE" w:rsidRPr="00DD48FE" w:rsidRDefault="00DD48FE" w:rsidP="004E5CD5">
      <w:pPr>
        <w:widowControl w:val="0"/>
        <w:autoSpaceDE w:val="0"/>
        <w:autoSpaceDN w:val="0"/>
        <w:adjustRightInd w:val="0"/>
        <w:ind w:firstLine="708"/>
        <w:jc w:val="both"/>
        <w:outlineLvl w:val="1"/>
        <w:rPr>
          <w:sz w:val="27"/>
          <w:szCs w:val="27"/>
        </w:rPr>
      </w:pPr>
      <w:r w:rsidRPr="00DD48FE">
        <w:rPr>
          <w:sz w:val="27"/>
          <w:szCs w:val="27"/>
        </w:rPr>
        <w:t>г) документом, предусмотренным приложением N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14:paraId="12DE231B" w14:textId="77777777" w:rsidR="00DD48FE" w:rsidRPr="00DD48FE" w:rsidRDefault="00DD48FE" w:rsidP="004E5CD5">
      <w:pPr>
        <w:widowControl w:val="0"/>
        <w:autoSpaceDE w:val="0"/>
        <w:autoSpaceDN w:val="0"/>
        <w:adjustRightInd w:val="0"/>
        <w:ind w:firstLine="708"/>
        <w:jc w:val="both"/>
        <w:outlineLvl w:val="1"/>
        <w:rPr>
          <w:sz w:val="27"/>
          <w:szCs w:val="27"/>
        </w:rPr>
      </w:pPr>
      <w:r w:rsidRPr="00DD48FE">
        <w:rPr>
          <w:sz w:val="27"/>
          <w:szCs w:val="27"/>
        </w:rPr>
        <w:t>контракт, предусмотренный частью 16 статьи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14:paraId="6EF575E8" w14:textId="77777777" w:rsidR="00DD48FE" w:rsidRPr="00DD48FE" w:rsidRDefault="00DD48FE" w:rsidP="004E5CD5">
      <w:pPr>
        <w:widowControl w:val="0"/>
        <w:autoSpaceDE w:val="0"/>
        <w:autoSpaceDN w:val="0"/>
        <w:adjustRightInd w:val="0"/>
        <w:ind w:firstLine="708"/>
        <w:jc w:val="both"/>
        <w:outlineLvl w:val="1"/>
        <w:rPr>
          <w:sz w:val="27"/>
          <w:szCs w:val="27"/>
        </w:rPr>
      </w:pPr>
      <w:r w:rsidRPr="00DD48FE">
        <w:rPr>
          <w:sz w:val="27"/>
          <w:szCs w:val="27"/>
        </w:rPr>
        <w:t>контракт, предусмотренный частью 16.1 статьи 34 Федерального закона;</w:t>
      </w:r>
    </w:p>
    <w:p w14:paraId="59B940D6" w14:textId="77777777" w:rsidR="00DD48FE" w:rsidRPr="00DD48FE" w:rsidRDefault="00DD48FE" w:rsidP="004E5CD5">
      <w:pPr>
        <w:widowControl w:val="0"/>
        <w:autoSpaceDE w:val="0"/>
        <w:autoSpaceDN w:val="0"/>
        <w:adjustRightInd w:val="0"/>
        <w:ind w:firstLine="708"/>
        <w:jc w:val="both"/>
        <w:outlineLvl w:val="1"/>
        <w:rPr>
          <w:sz w:val="27"/>
          <w:szCs w:val="27"/>
        </w:rPr>
      </w:pPr>
      <w:r w:rsidRPr="00DD48FE">
        <w:rPr>
          <w:sz w:val="27"/>
          <w:szCs w:val="27"/>
        </w:rPr>
        <w:t>контракт, предусмотренный частью 56 статьи 112 Федерального закона;</w:t>
      </w:r>
    </w:p>
    <w:p w14:paraId="32F93FD0" w14:textId="77777777" w:rsidR="00DD48FE" w:rsidRPr="00DD48FE" w:rsidRDefault="00DD48FE" w:rsidP="004E5CD5">
      <w:pPr>
        <w:widowControl w:val="0"/>
        <w:autoSpaceDE w:val="0"/>
        <w:autoSpaceDN w:val="0"/>
        <w:adjustRightInd w:val="0"/>
        <w:ind w:firstLine="708"/>
        <w:jc w:val="both"/>
        <w:outlineLvl w:val="1"/>
        <w:rPr>
          <w:sz w:val="27"/>
          <w:szCs w:val="27"/>
        </w:rPr>
      </w:pPr>
      <w:r w:rsidRPr="00DD48FE">
        <w:rPr>
          <w:sz w:val="27"/>
          <w:szCs w:val="27"/>
        </w:rPr>
        <w:t>договор, не относящийся к контрактам, указанным в абзацах втором - 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14:paraId="1F11E1E3" w14:textId="77777777" w:rsidR="00DD48FE" w:rsidRPr="00DD48FE" w:rsidRDefault="00DD48FE" w:rsidP="004E5CD5">
      <w:pPr>
        <w:widowControl w:val="0"/>
        <w:autoSpaceDE w:val="0"/>
        <w:autoSpaceDN w:val="0"/>
        <w:adjustRightInd w:val="0"/>
        <w:ind w:firstLine="708"/>
        <w:jc w:val="both"/>
        <w:outlineLvl w:val="1"/>
        <w:rPr>
          <w:sz w:val="27"/>
          <w:szCs w:val="27"/>
        </w:rPr>
      </w:pPr>
      <w:r w:rsidRPr="00DD48FE">
        <w:rPr>
          <w:sz w:val="27"/>
          <w:szCs w:val="27"/>
        </w:rPr>
        <w:t>д) к оценке принимаются документы, предусмотренные абзацем третьим подпункта "в" пункта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14:paraId="40064536" w14:textId="77777777" w:rsidR="00FF3458" w:rsidRPr="00092AFD" w:rsidRDefault="00FF3458" w:rsidP="004E5CD5">
      <w:pPr>
        <w:widowControl w:val="0"/>
        <w:autoSpaceDE w:val="0"/>
        <w:autoSpaceDN w:val="0"/>
        <w:adjustRightInd w:val="0"/>
        <w:ind w:firstLine="708"/>
        <w:jc w:val="both"/>
        <w:outlineLvl w:val="1"/>
        <w:rPr>
          <w:sz w:val="27"/>
          <w:szCs w:val="27"/>
        </w:rPr>
      </w:pPr>
      <w:r w:rsidRPr="00092AFD">
        <w:rPr>
          <w:sz w:val="27"/>
          <w:szCs w:val="27"/>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14:paraId="20FF4E00" w14:textId="77777777" w:rsidR="00554B22" w:rsidRPr="00815C10" w:rsidRDefault="00554B22" w:rsidP="004E5CD5">
      <w:pPr>
        <w:widowControl w:val="0"/>
        <w:autoSpaceDE w:val="0"/>
        <w:autoSpaceDN w:val="0"/>
        <w:adjustRightInd w:val="0"/>
        <w:ind w:firstLine="708"/>
        <w:jc w:val="both"/>
        <w:outlineLvl w:val="1"/>
        <w:rPr>
          <w:sz w:val="27"/>
          <w:szCs w:val="27"/>
        </w:rPr>
      </w:pPr>
      <w:r w:rsidRPr="00815C10">
        <w:rPr>
          <w:sz w:val="27"/>
          <w:szCs w:val="27"/>
        </w:rPr>
        <w:t>В соответствии с извещением о проведении закупки Заказчиком для оценки заявок участников закупки использованы следующие критерии оценки:</w:t>
      </w:r>
    </w:p>
    <w:p w14:paraId="7D600C8B" w14:textId="77777777" w:rsidR="00554B22" w:rsidRPr="00815C10" w:rsidRDefault="00554B22" w:rsidP="004E5CD5">
      <w:pPr>
        <w:widowControl w:val="0"/>
        <w:autoSpaceDE w:val="0"/>
        <w:autoSpaceDN w:val="0"/>
        <w:adjustRightInd w:val="0"/>
        <w:ind w:firstLine="708"/>
        <w:jc w:val="both"/>
        <w:outlineLvl w:val="1"/>
        <w:rPr>
          <w:sz w:val="27"/>
          <w:szCs w:val="27"/>
        </w:rPr>
      </w:pPr>
      <w:r w:rsidRPr="00815C10">
        <w:rPr>
          <w:sz w:val="27"/>
          <w:szCs w:val="27"/>
        </w:rPr>
        <w:t>- цена контракта, сумма цен единиц товара, работы, услуги;</w:t>
      </w:r>
    </w:p>
    <w:p w14:paraId="68CE39B0" w14:textId="77777777" w:rsidR="00554B22" w:rsidRPr="00815C10" w:rsidRDefault="00554B22" w:rsidP="004E5CD5">
      <w:pPr>
        <w:widowControl w:val="0"/>
        <w:autoSpaceDE w:val="0"/>
        <w:autoSpaceDN w:val="0"/>
        <w:adjustRightInd w:val="0"/>
        <w:ind w:firstLine="708"/>
        <w:jc w:val="both"/>
        <w:outlineLvl w:val="1"/>
        <w:rPr>
          <w:sz w:val="27"/>
          <w:szCs w:val="27"/>
        </w:rPr>
      </w:pPr>
      <w:r w:rsidRPr="00815C10">
        <w:rPr>
          <w:sz w:val="27"/>
          <w:szCs w:val="27"/>
        </w:rPr>
        <w:t>-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14:paraId="17E4947B" w14:textId="77777777" w:rsidR="0081635D" w:rsidRPr="006C0BFD" w:rsidRDefault="0081635D" w:rsidP="004E5CD5">
      <w:pPr>
        <w:widowControl w:val="0"/>
        <w:autoSpaceDE w:val="0"/>
        <w:autoSpaceDN w:val="0"/>
        <w:adjustRightInd w:val="0"/>
        <w:ind w:firstLine="708"/>
        <w:jc w:val="both"/>
        <w:outlineLvl w:val="1"/>
        <w:rPr>
          <w:sz w:val="27"/>
          <w:szCs w:val="27"/>
        </w:rPr>
      </w:pPr>
      <w:r w:rsidRPr="006C0BFD">
        <w:rPr>
          <w:sz w:val="27"/>
          <w:szCs w:val="27"/>
        </w:rPr>
        <w:lastRenderedPageBreak/>
        <w:t>В Приложении к извещению о проведении закупки Заказчиком установлен следующий порядок оценки по показател</w:t>
      </w:r>
      <w:r>
        <w:rPr>
          <w:sz w:val="27"/>
          <w:szCs w:val="27"/>
        </w:rPr>
        <w:t>ю</w:t>
      </w:r>
      <w:r w:rsidRPr="006C0BFD">
        <w:rPr>
          <w:sz w:val="27"/>
          <w:szCs w:val="27"/>
        </w:rPr>
        <w:t xml:space="preserve">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14:paraId="53EFD0A5" w14:textId="77777777" w:rsidR="00385282" w:rsidRPr="00554B22" w:rsidRDefault="00F0543D" w:rsidP="004E5CD5">
      <w:pPr>
        <w:pStyle w:val="ConsPlusNormal"/>
        <w:ind w:firstLine="0"/>
        <w:jc w:val="both"/>
        <w:rPr>
          <w:i/>
        </w:rPr>
      </w:pPr>
      <w:r w:rsidRPr="00554B22">
        <w:rPr>
          <w:rFonts w:ascii="Times New Roman" w:hAnsi="Times New Roman" w:cs="Times New Roman"/>
          <w:i/>
          <w:sz w:val="24"/>
          <w:szCs w:val="24"/>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972"/>
        <w:gridCol w:w="6521"/>
      </w:tblGrid>
      <w:tr w:rsidR="00177BD7" w:rsidRPr="00B42CEF" w14:paraId="08889158" w14:textId="77777777" w:rsidTr="00177BD7">
        <w:tc>
          <w:tcPr>
            <w:tcW w:w="2972" w:type="dxa"/>
          </w:tcPr>
          <w:p w14:paraId="72E3AE64" w14:textId="77777777" w:rsidR="00177BD7" w:rsidRPr="00B42CEF" w:rsidRDefault="00177BD7" w:rsidP="004E5CD5">
            <w:pPr>
              <w:widowControl w:val="0"/>
              <w:autoSpaceDE w:val="0"/>
              <w:autoSpaceDN w:val="0"/>
              <w:rPr>
                <w:sz w:val="22"/>
                <w:szCs w:val="22"/>
              </w:rPr>
            </w:pPr>
            <w:r w:rsidRPr="00B42CEF">
              <w:rPr>
                <w:sz w:val="22"/>
                <w:szCs w:val="22"/>
              </w:rPr>
              <w:t xml:space="preserve">Показатель оценки, детализирующий показатель оценки «Общее количество исполненных участником закупки договоров» </w:t>
            </w:r>
          </w:p>
          <w:p w14:paraId="23A62ABD" w14:textId="77777777" w:rsidR="00177BD7" w:rsidRPr="00B42CEF" w:rsidRDefault="00177BD7" w:rsidP="004E5CD5">
            <w:pPr>
              <w:widowControl w:val="0"/>
              <w:autoSpaceDE w:val="0"/>
              <w:autoSpaceDN w:val="0"/>
              <w:rPr>
                <w:sz w:val="22"/>
                <w:szCs w:val="22"/>
              </w:rPr>
            </w:pPr>
            <w:r w:rsidRPr="00B42CEF">
              <w:rPr>
                <w:sz w:val="22"/>
                <w:szCs w:val="22"/>
              </w:rPr>
              <w:t>(Характеристика квалификации участников закупки №1)</w:t>
            </w:r>
          </w:p>
        </w:tc>
        <w:tc>
          <w:tcPr>
            <w:tcW w:w="6521" w:type="dxa"/>
          </w:tcPr>
          <w:p w14:paraId="38C26A9B" w14:textId="77777777" w:rsidR="00177BD7" w:rsidRPr="00B42CEF" w:rsidRDefault="00177BD7" w:rsidP="004E5CD5">
            <w:pPr>
              <w:widowControl w:val="0"/>
              <w:autoSpaceDE w:val="0"/>
              <w:autoSpaceDN w:val="0"/>
              <w:adjustRightInd w:val="0"/>
              <w:ind w:firstLine="289"/>
              <w:jc w:val="both"/>
              <w:rPr>
                <w:sz w:val="22"/>
                <w:szCs w:val="22"/>
              </w:rPr>
            </w:pPr>
            <w:r w:rsidRPr="00B42CEF">
              <w:rPr>
                <w:sz w:val="22"/>
                <w:szCs w:val="22"/>
              </w:rPr>
              <w:t>В целях оценки по детализирующему показателю оценки «Общее количество исполненных участником закупки договоров» (Характеристика квалификации участников закупки №1) показателя оценки «наличие у участников закупки опыта работы, связанного с предметом контракта» критерия оценки «квалификация участников закупки» в соответствии с пунктом 28 Положения Заказчиком установлены предмет договора (договоров), оцениваемого по детализирующему показателю оценки «Общее количество исполненных участником закупки договоров», сопоставимый с предметом контракта, заключаемого по результатам определения поставщика (подрядчика, исполнителя) и перечень документов, подтверждающих наличие у участника закупки опыта выполнения работы, связанного с предметом контракта.</w:t>
            </w:r>
          </w:p>
          <w:p w14:paraId="15807CE6" w14:textId="77777777" w:rsidR="00177BD7" w:rsidRPr="00B42CEF" w:rsidRDefault="00177BD7" w:rsidP="004E5CD5">
            <w:pPr>
              <w:widowControl w:val="0"/>
              <w:autoSpaceDE w:val="0"/>
              <w:autoSpaceDN w:val="0"/>
              <w:adjustRightInd w:val="0"/>
              <w:ind w:firstLine="289"/>
              <w:jc w:val="both"/>
              <w:rPr>
                <w:rFonts w:eastAsia="Calibri"/>
                <w:iCs/>
                <w:sz w:val="22"/>
                <w:szCs w:val="22"/>
                <w:lang w:eastAsia="en-US"/>
              </w:rPr>
            </w:pPr>
            <w:r w:rsidRPr="00B42CEF">
              <w:rPr>
                <w:rFonts w:eastAsia="Calibri"/>
                <w:iCs/>
                <w:sz w:val="22"/>
                <w:szCs w:val="22"/>
                <w:lang w:eastAsia="en-US"/>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 44-ФЗ, предусматривающие выполнение работ по строительству, реконструкции, капитальному ремонту, сносу объектов капитального строительства (за исключением линейных объектов).</w:t>
            </w:r>
          </w:p>
          <w:p w14:paraId="7D444D0E" w14:textId="77777777" w:rsidR="00177BD7" w:rsidRPr="00B42CEF" w:rsidRDefault="00177BD7" w:rsidP="004E5CD5">
            <w:pPr>
              <w:widowControl w:val="0"/>
              <w:autoSpaceDE w:val="0"/>
              <w:autoSpaceDN w:val="0"/>
              <w:adjustRightInd w:val="0"/>
              <w:ind w:firstLine="289"/>
              <w:jc w:val="both"/>
              <w:rPr>
                <w:rFonts w:eastAsia="Calibri"/>
                <w:sz w:val="22"/>
                <w:szCs w:val="22"/>
                <w:lang w:eastAsia="en-US"/>
              </w:rPr>
            </w:pPr>
            <w:r w:rsidRPr="00B42CEF">
              <w:rPr>
                <w:rFonts w:eastAsia="Calibri"/>
                <w:bCs/>
                <w:sz w:val="22"/>
                <w:szCs w:val="22"/>
                <w:lang w:eastAsia="en-US"/>
              </w:rPr>
              <w:t>Перечень документов,</w:t>
            </w:r>
            <w:r w:rsidRPr="00B42CEF">
              <w:rPr>
                <w:rFonts w:eastAsia="Calibri"/>
                <w:sz w:val="22"/>
                <w:szCs w:val="22"/>
                <w:lang w:eastAsia="en-US"/>
              </w:rPr>
              <w:t xml:space="preserve"> подтверждающих наличие у участника закупки опыта выполнения работы, связанного с предметом контракта: </w:t>
            </w:r>
          </w:p>
          <w:p w14:paraId="404D198E" w14:textId="77777777" w:rsidR="00177BD7" w:rsidRPr="00B42CEF" w:rsidRDefault="00177BD7" w:rsidP="004E5CD5">
            <w:pPr>
              <w:widowControl w:val="0"/>
              <w:autoSpaceDE w:val="0"/>
              <w:autoSpaceDN w:val="0"/>
              <w:adjustRightInd w:val="0"/>
              <w:ind w:firstLine="222"/>
              <w:jc w:val="both"/>
              <w:rPr>
                <w:rFonts w:eastAsia="Calibri"/>
                <w:sz w:val="22"/>
                <w:szCs w:val="22"/>
                <w:lang w:eastAsia="en-US"/>
              </w:rPr>
            </w:pPr>
            <w:r w:rsidRPr="00B42CEF">
              <w:rPr>
                <w:rFonts w:eastAsia="Calibri"/>
                <w:sz w:val="22"/>
                <w:szCs w:val="22"/>
                <w:lang w:eastAsia="en-US"/>
              </w:rPr>
              <w:t>1) Исполненный договор (договоры);</w:t>
            </w:r>
          </w:p>
          <w:p w14:paraId="68DA4602" w14:textId="77777777" w:rsidR="00177BD7" w:rsidRPr="00B42CEF" w:rsidRDefault="00177BD7" w:rsidP="004E5CD5">
            <w:pPr>
              <w:widowControl w:val="0"/>
              <w:autoSpaceDE w:val="0"/>
              <w:autoSpaceDN w:val="0"/>
              <w:adjustRightInd w:val="0"/>
              <w:ind w:firstLine="222"/>
              <w:jc w:val="both"/>
              <w:rPr>
                <w:rFonts w:eastAsia="Calibri"/>
                <w:sz w:val="22"/>
                <w:szCs w:val="22"/>
                <w:lang w:eastAsia="en-US"/>
              </w:rPr>
            </w:pPr>
            <w:r w:rsidRPr="00B42CEF">
              <w:rPr>
                <w:rFonts w:eastAsia="Calibri"/>
                <w:sz w:val="22"/>
                <w:szCs w:val="22"/>
                <w:lang w:eastAsia="en-US"/>
              </w:rPr>
              <w:t xml:space="preserve">2) Акт (акты) приемки выполненных работ (в </w:t>
            </w:r>
            <w:proofErr w:type="spellStart"/>
            <w:r w:rsidRPr="00B42CEF">
              <w:rPr>
                <w:rFonts w:eastAsia="Calibri"/>
                <w:sz w:val="22"/>
                <w:szCs w:val="22"/>
                <w:lang w:eastAsia="en-US"/>
              </w:rPr>
              <w:t>т.ч</w:t>
            </w:r>
            <w:proofErr w:type="spellEnd"/>
            <w:r w:rsidRPr="00B42CEF">
              <w:rPr>
                <w:rFonts w:eastAsia="Calibri"/>
                <w:sz w:val="22"/>
                <w:szCs w:val="22"/>
                <w:lang w:eastAsia="en-US"/>
              </w:rPr>
              <w:t>. по форме КС</w:t>
            </w:r>
            <w:r w:rsidRPr="00B42CEF">
              <w:rPr>
                <w:rFonts w:eastAsia="Calibri"/>
                <w:sz w:val="22"/>
                <w:szCs w:val="22"/>
                <w:lang w:eastAsia="en-US"/>
              </w:rPr>
              <w:noBreakHyphen/>
              <w:t xml:space="preserve">2), составленные при исполнении такого договора (договоров). При этом последний акт, составленный </w:t>
            </w:r>
            <w:proofErr w:type="gramStart"/>
            <w:r w:rsidRPr="00B42CEF">
              <w:rPr>
                <w:rFonts w:eastAsia="Calibri"/>
                <w:sz w:val="22"/>
                <w:szCs w:val="22"/>
                <w:lang w:eastAsia="en-US"/>
              </w:rPr>
              <w:t>при  исполнении</w:t>
            </w:r>
            <w:proofErr w:type="gramEnd"/>
            <w:r w:rsidRPr="00B42CEF">
              <w:rPr>
                <w:rFonts w:eastAsia="Calibri"/>
                <w:sz w:val="22"/>
                <w:szCs w:val="22"/>
                <w:lang w:eastAsia="en-US"/>
              </w:rPr>
              <w:t xml:space="preserve"> договора (договоров), должен быть подписан не ранее чем за 5 лет до даты окончания срока подачи заявок;</w:t>
            </w:r>
          </w:p>
          <w:p w14:paraId="18BCAA5F" w14:textId="77777777" w:rsidR="00177BD7" w:rsidRPr="00B42CEF" w:rsidRDefault="00177BD7" w:rsidP="004E5CD5">
            <w:pPr>
              <w:widowControl w:val="0"/>
              <w:autoSpaceDE w:val="0"/>
              <w:autoSpaceDN w:val="0"/>
              <w:adjustRightInd w:val="0"/>
              <w:ind w:firstLine="222"/>
              <w:jc w:val="both"/>
              <w:rPr>
                <w:rFonts w:eastAsia="Calibri"/>
                <w:sz w:val="22"/>
                <w:szCs w:val="22"/>
                <w:lang w:eastAsia="en-US"/>
              </w:rPr>
            </w:pPr>
            <w:r w:rsidRPr="00B42CEF">
              <w:rPr>
                <w:rFonts w:eastAsia="Calibri"/>
                <w:sz w:val="22"/>
                <w:szCs w:val="22"/>
                <w:lang w:eastAsia="en-US"/>
              </w:rPr>
              <w:t>3) Разрешение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14:paraId="18E0CAB7" w14:textId="77777777" w:rsidR="00177BD7" w:rsidRPr="00B42CEF" w:rsidRDefault="00177BD7" w:rsidP="004E5CD5">
            <w:pPr>
              <w:widowControl w:val="0"/>
              <w:autoSpaceDE w:val="0"/>
              <w:autoSpaceDN w:val="0"/>
              <w:adjustRightInd w:val="0"/>
              <w:ind w:firstLine="289"/>
              <w:jc w:val="both"/>
              <w:rPr>
                <w:rFonts w:eastAsia="Calibri"/>
                <w:sz w:val="22"/>
                <w:szCs w:val="22"/>
                <w:lang w:eastAsia="en-US"/>
              </w:rPr>
            </w:pPr>
            <w:r w:rsidRPr="00B42CEF">
              <w:rPr>
                <w:rFonts w:eastAsia="Calibri"/>
                <w:sz w:val="22"/>
                <w:szCs w:val="22"/>
                <w:lang w:eastAsia="en-US"/>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участниками закупки, приоритет имеет информация, содержащаяся в единой информационной системе.</w:t>
            </w:r>
          </w:p>
          <w:p w14:paraId="02CD9DE9" w14:textId="77777777" w:rsidR="00177BD7" w:rsidRPr="00B42CEF" w:rsidRDefault="00177BD7" w:rsidP="004E5CD5">
            <w:pPr>
              <w:widowControl w:val="0"/>
              <w:autoSpaceDE w:val="0"/>
              <w:autoSpaceDN w:val="0"/>
              <w:adjustRightInd w:val="0"/>
              <w:ind w:firstLine="289"/>
              <w:jc w:val="both"/>
              <w:rPr>
                <w:rFonts w:eastAsia="Calibri"/>
                <w:sz w:val="22"/>
                <w:szCs w:val="22"/>
                <w:lang w:eastAsia="en-US"/>
              </w:rPr>
            </w:pPr>
            <w:r w:rsidRPr="00B42CEF">
              <w:rPr>
                <w:rFonts w:eastAsia="Calibri"/>
                <w:sz w:val="22"/>
                <w:szCs w:val="22"/>
                <w:lang w:eastAsia="en-US"/>
              </w:rPr>
              <w:t xml:space="preserve">В случае отсутствия в составе заявки договора (договоров) и/или актов приемки выполненных работ по такому договору (договорам) (в </w:t>
            </w:r>
            <w:proofErr w:type="spellStart"/>
            <w:r w:rsidRPr="00B42CEF">
              <w:rPr>
                <w:rFonts w:eastAsia="Calibri"/>
                <w:sz w:val="22"/>
                <w:szCs w:val="22"/>
                <w:lang w:eastAsia="en-US"/>
              </w:rPr>
              <w:t>т.ч</w:t>
            </w:r>
            <w:proofErr w:type="spellEnd"/>
            <w:r w:rsidRPr="00B42CEF">
              <w:rPr>
                <w:rFonts w:eastAsia="Calibri"/>
                <w:sz w:val="22"/>
                <w:szCs w:val="22"/>
                <w:lang w:eastAsia="en-US"/>
              </w:rPr>
              <w:t xml:space="preserve">. по форме КС-2), подтверждающих цену выполненных работ, и/или разрешений на ввод объектов капитального строительства в </w:t>
            </w:r>
            <w:r w:rsidRPr="00B42CEF">
              <w:rPr>
                <w:rFonts w:eastAsia="Calibri"/>
                <w:sz w:val="22"/>
                <w:szCs w:val="22"/>
                <w:lang w:eastAsia="en-US"/>
              </w:rPr>
              <w:lastRenderedPageBreak/>
              <w:t>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такой договор (договоры) при оценке заявки по детализирующему показателю «Общее количество исполненных участником закупки договоров» учтены не будут.</w:t>
            </w:r>
          </w:p>
          <w:p w14:paraId="252F9570" w14:textId="77777777" w:rsidR="00177BD7" w:rsidRPr="00B42CEF" w:rsidRDefault="00177BD7" w:rsidP="004E5CD5">
            <w:pPr>
              <w:widowControl w:val="0"/>
              <w:autoSpaceDE w:val="0"/>
              <w:autoSpaceDN w:val="0"/>
              <w:adjustRightInd w:val="0"/>
              <w:ind w:firstLine="289"/>
              <w:jc w:val="both"/>
              <w:rPr>
                <w:rFonts w:eastAsia="Calibri"/>
                <w:iCs/>
                <w:sz w:val="22"/>
                <w:szCs w:val="22"/>
                <w:lang w:eastAsia="en-US"/>
              </w:rPr>
            </w:pPr>
            <w:r w:rsidRPr="00B42CEF">
              <w:rPr>
                <w:rFonts w:eastAsia="Calibri"/>
                <w:iCs/>
                <w:sz w:val="22"/>
                <w:szCs w:val="22"/>
                <w:lang w:eastAsia="en-US"/>
              </w:rPr>
              <w:t>При оценке заявки по детализирующему показателю «о</w:t>
            </w:r>
            <w:r w:rsidRPr="00B42CEF">
              <w:rPr>
                <w:rFonts w:eastAsia="Calibri"/>
                <w:sz w:val="22"/>
                <w:szCs w:val="22"/>
                <w:lang w:eastAsia="en-US"/>
              </w:rPr>
              <w:t>бщее количество исполненных участником закупки договоров</w:t>
            </w:r>
            <w:r w:rsidRPr="00B42CEF">
              <w:rPr>
                <w:rFonts w:eastAsia="Calibri"/>
                <w:iCs/>
                <w:sz w:val="22"/>
                <w:szCs w:val="22"/>
                <w:lang w:eastAsia="en-US"/>
              </w:rPr>
              <w:t>» (Характеристика квалификации участников закупки № 1) не будут учтены следующие представленные в составе заявки договоры:</w:t>
            </w:r>
          </w:p>
          <w:p w14:paraId="2D84C075" w14:textId="77777777" w:rsidR="00177BD7" w:rsidRPr="00B42CEF" w:rsidRDefault="00177BD7" w:rsidP="004E5CD5">
            <w:pPr>
              <w:widowControl w:val="0"/>
              <w:autoSpaceDE w:val="0"/>
              <w:autoSpaceDN w:val="0"/>
              <w:adjustRightInd w:val="0"/>
              <w:ind w:firstLine="289"/>
              <w:jc w:val="both"/>
              <w:rPr>
                <w:rFonts w:eastAsia="Calibri"/>
                <w:sz w:val="22"/>
                <w:szCs w:val="22"/>
                <w:lang w:eastAsia="en-US"/>
              </w:rPr>
            </w:pPr>
            <w:r w:rsidRPr="00B42CEF">
              <w:rPr>
                <w:rFonts w:eastAsia="Calibri"/>
                <w:iCs/>
                <w:sz w:val="22"/>
                <w:szCs w:val="22"/>
                <w:lang w:eastAsia="en-US"/>
              </w:rPr>
              <w:t xml:space="preserve">- договор (договоры), не </w:t>
            </w:r>
            <w:r w:rsidRPr="00B42CEF">
              <w:rPr>
                <w:rFonts w:eastAsia="Calibri"/>
                <w:sz w:val="22"/>
                <w:szCs w:val="22"/>
                <w:lang w:eastAsia="en-US"/>
              </w:rPr>
              <w:t xml:space="preserve">предусматривающие </w:t>
            </w:r>
            <w:r w:rsidRPr="00B42CEF">
              <w:rPr>
                <w:rFonts w:eastAsia="Calibri"/>
                <w:iCs/>
                <w:sz w:val="22"/>
                <w:szCs w:val="22"/>
                <w:lang w:eastAsia="en-US"/>
              </w:rPr>
              <w:t>выполнение работ по строительству, реконструкции, капитальному ремонту, сносу объектов капитального строительства (за исключением линейных объектов);</w:t>
            </w:r>
          </w:p>
          <w:p w14:paraId="58D82005" w14:textId="77777777" w:rsidR="00177BD7" w:rsidRPr="00B42CEF" w:rsidRDefault="00177BD7" w:rsidP="004E5CD5">
            <w:pPr>
              <w:widowControl w:val="0"/>
              <w:autoSpaceDE w:val="0"/>
              <w:autoSpaceDN w:val="0"/>
              <w:adjustRightInd w:val="0"/>
              <w:ind w:firstLine="289"/>
              <w:jc w:val="both"/>
              <w:rPr>
                <w:rFonts w:eastAsia="Calibri"/>
                <w:sz w:val="22"/>
                <w:szCs w:val="22"/>
                <w:lang w:eastAsia="en-US"/>
              </w:rPr>
            </w:pPr>
            <w:r w:rsidRPr="00B42CEF">
              <w:rPr>
                <w:rFonts w:eastAsia="Calibri"/>
                <w:iCs/>
                <w:sz w:val="22"/>
                <w:szCs w:val="22"/>
                <w:lang w:eastAsia="en-US"/>
              </w:rPr>
              <w:t xml:space="preserve">- договор (договоры), по которым представлены </w:t>
            </w:r>
            <w:r w:rsidRPr="00B42CEF">
              <w:rPr>
                <w:rFonts w:eastAsia="Calibri"/>
                <w:sz w:val="22"/>
                <w:szCs w:val="22"/>
                <w:lang w:eastAsia="en-US"/>
              </w:rPr>
              <w:t>последние акты, составленные при исполнении договора (договоров),</w:t>
            </w:r>
            <w:r w:rsidRPr="00B42CEF">
              <w:rPr>
                <w:rFonts w:eastAsia="Calibri"/>
                <w:iCs/>
                <w:sz w:val="22"/>
                <w:szCs w:val="22"/>
                <w:lang w:eastAsia="en-US"/>
              </w:rPr>
              <w:t xml:space="preserve"> </w:t>
            </w:r>
            <w:r w:rsidRPr="00B42CEF">
              <w:rPr>
                <w:rFonts w:eastAsia="Calibri"/>
                <w:sz w:val="22"/>
                <w:szCs w:val="22"/>
                <w:lang w:eastAsia="en-US"/>
              </w:rPr>
              <w:t>подписанные ранее, чем за 5 лет до даты окончания срока подачи заявок;</w:t>
            </w:r>
          </w:p>
          <w:p w14:paraId="76513FA6" w14:textId="77777777" w:rsidR="00177BD7" w:rsidRPr="00B42CEF" w:rsidRDefault="00177BD7" w:rsidP="004E5CD5">
            <w:pPr>
              <w:widowControl w:val="0"/>
              <w:autoSpaceDE w:val="0"/>
              <w:autoSpaceDN w:val="0"/>
              <w:adjustRightInd w:val="0"/>
              <w:ind w:firstLine="289"/>
              <w:jc w:val="both"/>
              <w:rPr>
                <w:rFonts w:eastAsia="Calibri"/>
                <w:sz w:val="22"/>
                <w:szCs w:val="22"/>
                <w:lang w:eastAsia="en-US"/>
              </w:rPr>
            </w:pPr>
            <w:r w:rsidRPr="00B42CEF">
              <w:rPr>
                <w:rFonts w:eastAsia="Calibri"/>
                <w:iCs/>
                <w:sz w:val="22"/>
                <w:szCs w:val="22"/>
                <w:lang w:eastAsia="en-US"/>
              </w:rPr>
              <w:t xml:space="preserve">- договор (договоры), по которым представленный </w:t>
            </w:r>
            <w:r w:rsidRPr="00B42CEF">
              <w:rPr>
                <w:rFonts w:eastAsia="Calibri"/>
                <w:sz w:val="22"/>
                <w:szCs w:val="22"/>
                <w:lang w:eastAsia="en-US"/>
              </w:rPr>
              <w:t>акт (акты) приемки выполненных работ не подтверждают цену выполненных работ.</w:t>
            </w:r>
          </w:p>
          <w:p w14:paraId="2603A95C" w14:textId="77777777" w:rsidR="00177BD7" w:rsidRPr="00B42CEF" w:rsidRDefault="00177BD7" w:rsidP="004E5CD5">
            <w:pPr>
              <w:widowControl w:val="0"/>
              <w:autoSpaceDE w:val="0"/>
              <w:autoSpaceDN w:val="0"/>
              <w:adjustRightInd w:val="0"/>
              <w:ind w:firstLine="289"/>
              <w:jc w:val="both"/>
              <w:rPr>
                <w:rFonts w:eastAsia="Calibri"/>
                <w:sz w:val="22"/>
                <w:szCs w:val="22"/>
                <w:lang w:eastAsia="en-US"/>
              </w:rPr>
            </w:pPr>
            <w:r w:rsidRPr="00B42CEF">
              <w:rPr>
                <w:rFonts w:eastAsia="Calibri"/>
                <w:sz w:val="22"/>
                <w:szCs w:val="22"/>
                <w:lang w:eastAsia="en-US"/>
              </w:rPr>
              <w:t xml:space="preserve">К оценке принимаются документы, предусмотренные настоящим пунктом, в случае их представления в заявке в полном объеме и со всеми приложениями </w:t>
            </w:r>
            <w:r w:rsidRPr="00B42CEF">
              <w:rPr>
                <w:rFonts w:eastAsia="Calibri"/>
                <w:i/>
                <w:sz w:val="22"/>
                <w:szCs w:val="22"/>
                <w:lang w:eastAsia="en-US"/>
              </w:rPr>
              <w:t>(в случае если проектная документация является приложением к таким документам, то к оценке принимаются документы, в том числе, если к ним не приложена такая проектная документация)</w:t>
            </w:r>
            <w:r w:rsidRPr="00B42CEF">
              <w:rPr>
                <w:rFonts w:eastAsia="Calibri"/>
                <w:sz w:val="22"/>
                <w:szCs w:val="22"/>
                <w:lang w:eastAsia="en-US"/>
              </w:rPr>
              <w:t xml:space="preserve">. </w:t>
            </w:r>
          </w:p>
          <w:p w14:paraId="7584F12E" w14:textId="77777777" w:rsidR="00177BD7" w:rsidRPr="00B42CEF" w:rsidRDefault="00177BD7" w:rsidP="004E5CD5">
            <w:pPr>
              <w:widowControl w:val="0"/>
              <w:autoSpaceDE w:val="0"/>
              <w:autoSpaceDN w:val="0"/>
              <w:adjustRightInd w:val="0"/>
              <w:ind w:firstLine="289"/>
              <w:jc w:val="both"/>
              <w:rPr>
                <w:rFonts w:eastAsia="Calibri"/>
                <w:sz w:val="22"/>
                <w:szCs w:val="22"/>
                <w:lang w:eastAsia="en-US"/>
              </w:rPr>
            </w:pPr>
            <w:r w:rsidRPr="00B42CEF">
              <w:rPr>
                <w:rFonts w:eastAsia="Calibri"/>
                <w:sz w:val="22"/>
                <w:szCs w:val="22"/>
                <w:lang w:eastAsia="en-US"/>
              </w:rPr>
              <w:t xml:space="preserve">Документы направляются в форме электронных документов или в форме электронных образов бумажных документов. </w:t>
            </w:r>
          </w:p>
          <w:p w14:paraId="08256BD9" w14:textId="31FC2DBC" w:rsidR="00177BD7" w:rsidRPr="00B42CEF" w:rsidRDefault="00177BD7" w:rsidP="004E5CD5">
            <w:pPr>
              <w:keepNext/>
              <w:widowControl w:val="0"/>
              <w:autoSpaceDE w:val="0"/>
              <w:autoSpaceDN w:val="0"/>
              <w:ind w:firstLine="289"/>
              <w:contextualSpacing/>
              <w:jc w:val="both"/>
              <w:rPr>
                <w:sz w:val="22"/>
                <w:szCs w:val="22"/>
              </w:rPr>
            </w:pPr>
            <w:r w:rsidRPr="00B42CEF">
              <w:rPr>
                <w:sz w:val="22"/>
                <w:szCs w:val="22"/>
              </w:rPr>
              <w:t>Для Заказчика лучшим является наибольшее значение детализирующего показателя оценки «Общее количество исполненных участником закупки договоров» (Характеристика квалификации участников закупки №1) и установлено предельное максимальное значение (</w:t>
            </w:r>
            <w:r w:rsidRPr="00B42CEF">
              <w:rPr>
                <w:noProof/>
                <w:position w:val="-9"/>
                <w:sz w:val="22"/>
                <w:szCs w:val="22"/>
              </w:rPr>
              <w:drawing>
                <wp:inline distT="0" distB="0" distL="0" distR="0" wp14:anchorId="63F727C1" wp14:editId="03F39087">
                  <wp:extent cx="332740" cy="237490"/>
                  <wp:effectExtent l="0" t="0" r="0" b="0"/>
                  <wp:docPr id="4" name="Рисунок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2740" cy="237490"/>
                          </a:xfrm>
                          <a:prstGeom prst="rect">
                            <a:avLst/>
                          </a:prstGeom>
                          <a:noFill/>
                          <a:ln>
                            <a:noFill/>
                          </a:ln>
                        </pic:spPr>
                      </pic:pic>
                    </a:graphicData>
                  </a:graphic>
                </wp:inline>
              </w:drawing>
            </w:r>
            <w:r w:rsidRPr="00B42CEF">
              <w:rPr>
                <w:sz w:val="22"/>
                <w:szCs w:val="22"/>
              </w:rPr>
              <w:t>) характеристики квалификации участников закупки.</w:t>
            </w:r>
          </w:p>
          <w:p w14:paraId="1EA71A4F" w14:textId="77777777" w:rsidR="00177BD7" w:rsidRPr="00B42CEF" w:rsidRDefault="00177BD7" w:rsidP="004E5CD5">
            <w:pPr>
              <w:keepNext/>
              <w:widowControl w:val="0"/>
              <w:autoSpaceDE w:val="0"/>
              <w:autoSpaceDN w:val="0"/>
              <w:contextualSpacing/>
              <w:jc w:val="both"/>
              <w:rPr>
                <w:sz w:val="22"/>
                <w:szCs w:val="22"/>
              </w:rPr>
            </w:pPr>
          </w:p>
          <w:p w14:paraId="0BA8FE34" w14:textId="77777777" w:rsidR="00177BD7" w:rsidRPr="00B42CEF" w:rsidRDefault="00177BD7" w:rsidP="004E5CD5">
            <w:pPr>
              <w:keepNext/>
              <w:widowControl w:val="0"/>
              <w:autoSpaceDE w:val="0"/>
              <w:autoSpaceDN w:val="0"/>
              <w:ind w:firstLine="222"/>
              <w:contextualSpacing/>
              <w:jc w:val="both"/>
              <w:rPr>
                <w:sz w:val="22"/>
                <w:szCs w:val="22"/>
              </w:rPr>
            </w:pPr>
            <w:r w:rsidRPr="00B42CEF">
              <w:rPr>
                <w:sz w:val="22"/>
                <w:szCs w:val="22"/>
              </w:rPr>
              <w:t>Оценка заявок осуществляется по формуле:</w:t>
            </w:r>
          </w:p>
          <w:p w14:paraId="6D2CB886" w14:textId="06349BB5" w:rsidR="00177BD7" w:rsidRPr="00B42CEF" w:rsidRDefault="00177BD7" w:rsidP="004E5CD5">
            <w:pPr>
              <w:keepNext/>
              <w:widowControl w:val="0"/>
              <w:tabs>
                <w:tab w:val="left" w:pos="708"/>
                <w:tab w:val="center" w:pos="4677"/>
                <w:tab w:val="right" w:pos="9355"/>
              </w:tabs>
              <w:contextualSpacing/>
              <w:jc w:val="center"/>
              <w:rPr>
                <w:noProof/>
                <w:position w:val="-26"/>
                <w:sz w:val="22"/>
                <w:szCs w:val="22"/>
                <w:lang w:eastAsia="en-US"/>
              </w:rPr>
            </w:pPr>
            <w:r w:rsidRPr="00B42CEF">
              <w:rPr>
                <w:noProof/>
                <w:position w:val="-28"/>
              </w:rPr>
              <w:drawing>
                <wp:inline distT="0" distB="0" distL="0" distR="0" wp14:anchorId="1BBD01F7" wp14:editId="6DFC617B">
                  <wp:extent cx="1995170" cy="451485"/>
                  <wp:effectExtent l="0" t="0" r="5080" b="571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5170" cy="451485"/>
                          </a:xfrm>
                          <a:prstGeom prst="rect">
                            <a:avLst/>
                          </a:prstGeom>
                          <a:noFill/>
                          <a:ln>
                            <a:noFill/>
                          </a:ln>
                        </pic:spPr>
                      </pic:pic>
                    </a:graphicData>
                  </a:graphic>
                </wp:inline>
              </w:drawing>
            </w:r>
          </w:p>
          <w:p w14:paraId="67AFF040" w14:textId="77777777" w:rsidR="00177BD7" w:rsidRPr="00B42CEF" w:rsidRDefault="00177BD7" w:rsidP="004E5CD5">
            <w:pPr>
              <w:keepNext/>
              <w:widowControl w:val="0"/>
              <w:autoSpaceDE w:val="0"/>
              <w:autoSpaceDN w:val="0"/>
              <w:ind w:firstLine="540"/>
              <w:jc w:val="both"/>
              <w:rPr>
                <w:sz w:val="22"/>
                <w:szCs w:val="22"/>
              </w:rPr>
            </w:pPr>
            <w:r w:rsidRPr="00B42CEF">
              <w:rPr>
                <w:sz w:val="22"/>
                <w:szCs w:val="22"/>
              </w:rPr>
              <w:t>где:</w:t>
            </w:r>
          </w:p>
          <w:p w14:paraId="63A0C5F4" w14:textId="77777777" w:rsidR="00177BD7" w:rsidRPr="00B42CEF" w:rsidRDefault="00177BD7" w:rsidP="004E5CD5">
            <w:pPr>
              <w:keepNext/>
              <w:widowControl w:val="0"/>
              <w:autoSpaceDE w:val="0"/>
              <w:autoSpaceDN w:val="0"/>
              <w:adjustRightInd w:val="0"/>
              <w:ind w:firstLine="222"/>
              <w:jc w:val="both"/>
              <w:rPr>
                <w:sz w:val="22"/>
                <w:szCs w:val="22"/>
                <w:lang w:eastAsia="en-US"/>
              </w:rPr>
            </w:pPr>
            <w:proofErr w:type="spellStart"/>
            <w:r w:rsidRPr="00B42CEF">
              <w:rPr>
                <w:sz w:val="22"/>
                <w:szCs w:val="22"/>
                <w:lang w:eastAsia="en-US"/>
              </w:rPr>
              <w:t>Х</w:t>
            </w:r>
            <w:r w:rsidRPr="00B42CEF">
              <w:rPr>
                <w:sz w:val="22"/>
                <w:szCs w:val="22"/>
                <w:vertAlign w:val="subscript"/>
                <w:lang w:eastAsia="en-US"/>
              </w:rPr>
              <w:t>i</w:t>
            </w:r>
            <w:proofErr w:type="spellEnd"/>
            <w:r w:rsidRPr="00B42CEF">
              <w:rPr>
                <w:sz w:val="22"/>
                <w:szCs w:val="22"/>
                <w:lang w:eastAsia="en-US"/>
              </w:rPr>
              <w:t xml:space="preserve"> - значение характеристики квалификации участников закупки, содержащееся в предложении участника закупки, заявка (часть заявки) которого подлежит в соответствии с </w:t>
            </w:r>
            <w:hyperlink r:id="rId9" w:history="1">
              <w:r w:rsidRPr="00B42CEF">
                <w:rPr>
                  <w:sz w:val="22"/>
                  <w:szCs w:val="22"/>
                  <w:lang w:eastAsia="en-US"/>
                </w:rPr>
                <w:t>Законом</w:t>
              </w:r>
            </w:hyperlink>
            <w:r w:rsidRPr="00B42CEF">
              <w:rPr>
                <w:sz w:val="22"/>
                <w:szCs w:val="22"/>
              </w:rPr>
              <w:t xml:space="preserve"> </w:t>
            </w:r>
            <w:r w:rsidRPr="00B42CEF">
              <w:rPr>
                <w:sz w:val="22"/>
                <w:szCs w:val="22"/>
                <w:lang w:eastAsia="en-US"/>
              </w:rPr>
              <w:t>оценке по критерию оценки "Квалификация участников закупки ";</w:t>
            </w:r>
          </w:p>
          <w:p w14:paraId="29D70167" w14:textId="77777777" w:rsidR="00177BD7" w:rsidRPr="00B42CEF" w:rsidRDefault="00177BD7" w:rsidP="004E5CD5">
            <w:pPr>
              <w:keepNext/>
              <w:widowControl w:val="0"/>
              <w:autoSpaceDE w:val="0"/>
              <w:autoSpaceDN w:val="0"/>
              <w:adjustRightInd w:val="0"/>
              <w:ind w:firstLine="222"/>
              <w:jc w:val="both"/>
              <w:rPr>
                <w:sz w:val="22"/>
                <w:szCs w:val="22"/>
              </w:rPr>
            </w:pPr>
            <w:r w:rsidRPr="00B42CEF">
              <w:rPr>
                <w:sz w:val="22"/>
                <w:szCs w:val="22"/>
              </w:rPr>
              <w:t>Х</w:t>
            </w:r>
            <w:r w:rsidRPr="00B42CEF">
              <w:rPr>
                <w:sz w:val="22"/>
                <w:szCs w:val="22"/>
                <w:vertAlign w:val="subscript"/>
                <w:lang w:val="en-US"/>
              </w:rPr>
              <w:t>min</w:t>
            </w:r>
            <w:r w:rsidRPr="00B42CEF">
              <w:rPr>
                <w:sz w:val="22"/>
                <w:szCs w:val="22"/>
              </w:rPr>
              <w:t xml:space="preserve"> - минимальное значение характеристики квалификации участников закупки, содержащееся в заявках (частях заявок), подлежащих в соответствии с Законом оценке по критерию оценки «Квалификация участников закупки»;</w:t>
            </w:r>
          </w:p>
          <w:p w14:paraId="385D8524" w14:textId="68E87E0E" w:rsidR="00177BD7" w:rsidRPr="00B42CEF" w:rsidRDefault="00177BD7" w:rsidP="004E5CD5">
            <w:pPr>
              <w:keepNext/>
              <w:widowControl w:val="0"/>
              <w:spacing w:line="256" w:lineRule="auto"/>
              <w:ind w:firstLine="222"/>
              <w:jc w:val="both"/>
              <w:rPr>
                <w:sz w:val="22"/>
                <w:szCs w:val="22"/>
                <w:lang w:eastAsia="en-US"/>
              </w:rPr>
            </w:pPr>
            <w:r w:rsidRPr="00B42CEF">
              <w:rPr>
                <w:noProof/>
                <w:position w:val="-9"/>
                <w:sz w:val="22"/>
                <w:szCs w:val="22"/>
              </w:rPr>
              <w:drawing>
                <wp:inline distT="0" distB="0" distL="0" distR="0" wp14:anchorId="3D0114F5" wp14:editId="4908927C">
                  <wp:extent cx="332740" cy="237490"/>
                  <wp:effectExtent l="0" t="0" r="0" b="0"/>
                  <wp:docPr id="2"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2740" cy="237490"/>
                          </a:xfrm>
                          <a:prstGeom prst="rect">
                            <a:avLst/>
                          </a:prstGeom>
                          <a:noFill/>
                          <a:ln>
                            <a:noFill/>
                          </a:ln>
                        </pic:spPr>
                      </pic:pic>
                    </a:graphicData>
                  </a:graphic>
                </wp:inline>
              </w:drawing>
            </w:r>
            <w:r w:rsidRPr="00B42CEF">
              <w:rPr>
                <w:sz w:val="22"/>
                <w:szCs w:val="22"/>
                <w:lang w:eastAsia="en-US"/>
              </w:rPr>
              <w:t xml:space="preserve"> - предельное максимальное значение общего количества исполненных участником закупки договоров – 10 шт.  </w:t>
            </w:r>
          </w:p>
          <w:p w14:paraId="76C97CCF" w14:textId="77777777" w:rsidR="00177BD7" w:rsidRPr="00B42CEF" w:rsidRDefault="00177BD7" w:rsidP="004E5CD5">
            <w:pPr>
              <w:keepNext/>
              <w:widowControl w:val="0"/>
              <w:autoSpaceDE w:val="0"/>
              <w:autoSpaceDN w:val="0"/>
              <w:adjustRightInd w:val="0"/>
              <w:ind w:firstLine="289"/>
              <w:jc w:val="both"/>
              <w:rPr>
                <w:sz w:val="22"/>
                <w:szCs w:val="22"/>
              </w:rPr>
            </w:pPr>
            <w:r w:rsidRPr="00B42CEF">
              <w:rPr>
                <w:sz w:val="22"/>
                <w:szCs w:val="22"/>
              </w:rPr>
              <w:t xml:space="preserve">В случае если в предложении участника закупки содержится значение характеристики квалификации участников закупки, которое выше предельного максимального значения </w:t>
            </w:r>
            <w:r w:rsidRPr="00B42CEF">
              <w:rPr>
                <w:sz w:val="22"/>
                <w:szCs w:val="22"/>
              </w:rPr>
              <w:lastRenderedPageBreak/>
              <w:t xml:space="preserve">соответственно, баллы </w:t>
            </w:r>
            <w:r w:rsidRPr="00B42CEF">
              <w:rPr>
                <w:sz w:val="22"/>
                <w:szCs w:val="22"/>
              </w:rPr>
              <w:br/>
              <w:t>по детализирующему показателю присваиваются в размере, предусмотренном для соответствующего предельного значения характеристики квалификации участников закупки.</w:t>
            </w:r>
          </w:p>
          <w:p w14:paraId="2AC5FD06" w14:textId="77777777" w:rsidR="00177BD7" w:rsidRPr="00B42CEF" w:rsidRDefault="00177BD7" w:rsidP="004E5CD5">
            <w:pPr>
              <w:widowControl w:val="0"/>
              <w:autoSpaceDE w:val="0"/>
              <w:autoSpaceDN w:val="0"/>
              <w:adjustRightInd w:val="0"/>
              <w:ind w:firstLine="222"/>
              <w:jc w:val="both"/>
              <w:rPr>
                <w:rFonts w:eastAsia="Calibri"/>
                <w:i/>
                <w:sz w:val="22"/>
                <w:szCs w:val="22"/>
                <w:lang w:eastAsia="en-US"/>
              </w:rPr>
            </w:pPr>
            <w:r w:rsidRPr="00B42CEF">
              <w:rPr>
                <w:sz w:val="22"/>
                <w:szCs w:val="22"/>
              </w:rPr>
              <w:t>Представленные участником закупки в составе заявки документы предлагается указывать в рекомендованной форме «Опыт выполнения работ, связанный с предметом контракта» (Приложение №1 к Требованиям к содержанию, составу заявки на участие в закупке, инструкции по ее заполнению).</w:t>
            </w:r>
          </w:p>
        </w:tc>
      </w:tr>
      <w:tr w:rsidR="00177BD7" w:rsidRPr="00B42CEF" w14:paraId="23383500" w14:textId="77777777" w:rsidTr="00177BD7">
        <w:tc>
          <w:tcPr>
            <w:tcW w:w="2972" w:type="dxa"/>
            <w:tcBorders>
              <w:bottom w:val="single" w:sz="4" w:space="0" w:color="auto"/>
            </w:tcBorders>
          </w:tcPr>
          <w:p w14:paraId="7A3C9F5A" w14:textId="77777777" w:rsidR="00177BD7" w:rsidRPr="00B42CEF" w:rsidRDefault="00177BD7" w:rsidP="004E5CD5">
            <w:pPr>
              <w:widowControl w:val="0"/>
              <w:autoSpaceDE w:val="0"/>
              <w:autoSpaceDN w:val="0"/>
              <w:rPr>
                <w:sz w:val="22"/>
                <w:szCs w:val="22"/>
              </w:rPr>
            </w:pPr>
            <w:r w:rsidRPr="00B42CEF">
              <w:rPr>
                <w:sz w:val="22"/>
                <w:szCs w:val="22"/>
              </w:rPr>
              <w:lastRenderedPageBreak/>
              <w:t xml:space="preserve">Показатель оценки, детализирующий показатель оценки «Общая цена исполненных участником закупки договоров» </w:t>
            </w:r>
          </w:p>
          <w:p w14:paraId="02BA3D5B" w14:textId="77777777" w:rsidR="00177BD7" w:rsidRPr="00B42CEF" w:rsidRDefault="00177BD7" w:rsidP="004E5CD5">
            <w:pPr>
              <w:widowControl w:val="0"/>
              <w:autoSpaceDE w:val="0"/>
              <w:autoSpaceDN w:val="0"/>
              <w:rPr>
                <w:sz w:val="22"/>
                <w:szCs w:val="22"/>
              </w:rPr>
            </w:pPr>
            <w:r w:rsidRPr="00B42CEF">
              <w:rPr>
                <w:sz w:val="22"/>
                <w:szCs w:val="22"/>
              </w:rPr>
              <w:t>(Характеристика квалификации участников закупки №2)</w:t>
            </w:r>
          </w:p>
        </w:tc>
        <w:tc>
          <w:tcPr>
            <w:tcW w:w="6521" w:type="dxa"/>
            <w:tcBorders>
              <w:bottom w:val="single" w:sz="4" w:space="0" w:color="auto"/>
            </w:tcBorders>
          </w:tcPr>
          <w:p w14:paraId="3DD070B3" w14:textId="77777777" w:rsidR="00177BD7" w:rsidRPr="00B42CEF" w:rsidRDefault="00177BD7" w:rsidP="004E5CD5">
            <w:pPr>
              <w:widowControl w:val="0"/>
              <w:autoSpaceDE w:val="0"/>
              <w:autoSpaceDN w:val="0"/>
              <w:adjustRightInd w:val="0"/>
              <w:ind w:firstLine="289"/>
              <w:jc w:val="both"/>
              <w:rPr>
                <w:sz w:val="22"/>
                <w:szCs w:val="22"/>
              </w:rPr>
            </w:pPr>
            <w:r w:rsidRPr="00B42CEF">
              <w:rPr>
                <w:sz w:val="22"/>
                <w:szCs w:val="22"/>
              </w:rPr>
              <w:t>В целях оценки по детализирующему показателю оценки «Общая цена исполненных участником закупки договоров» (Характеристика квалификации участников закупки №2) показателя оценки «наличие у участников закупки опыта работы, связанного с предметом контракта» критерия оценки «квалификация участников закупки» в соответствии с пунктом 28 Положения Заказчиком установлены предмет договора (договоров), оцениваемого по детализирующему показателю оценки «Общая цена исполненных участником закупки договоров», сопоставимый с предметом контракта, заключаемого по результатам определения поставщика (подрядчика, исполнителя) и перечень документов, подтверждающих наличие у участника закупки опыта выполнения работы, связанного с предметом контракта.</w:t>
            </w:r>
          </w:p>
          <w:p w14:paraId="0080560E" w14:textId="77777777" w:rsidR="00177BD7" w:rsidRPr="00B42CEF" w:rsidRDefault="00177BD7" w:rsidP="004E5CD5">
            <w:pPr>
              <w:widowControl w:val="0"/>
              <w:autoSpaceDE w:val="0"/>
              <w:autoSpaceDN w:val="0"/>
              <w:adjustRightInd w:val="0"/>
              <w:ind w:firstLine="289"/>
              <w:jc w:val="both"/>
              <w:rPr>
                <w:rFonts w:eastAsia="Calibri"/>
                <w:iCs/>
                <w:sz w:val="22"/>
                <w:szCs w:val="22"/>
                <w:lang w:eastAsia="en-US"/>
              </w:rPr>
            </w:pPr>
            <w:r w:rsidRPr="00B42CEF">
              <w:rPr>
                <w:rFonts w:eastAsia="Calibri"/>
                <w:iCs/>
                <w:sz w:val="22"/>
                <w:szCs w:val="22"/>
                <w:lang w:eastAsia="en-US"/>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 44-ФЗ, предусматривающие выполнение работ по строительству, реконструкции, капитальному ремонту, сносу объектов капитального строительства (за исключением линейных объектов).</w:t>
            </w:r>
          </w:p>
          <w:p w14:paraId="56720517" w14:textId="77777777" w:rsidR="00177BD7" w:rsidRPr="00B42CEF" w:rsidRDefault="00177BD7" w:rsidP="004E5CD5">
            <w:pPr>
              <w:widowControl w:val="0"/>
              <w:autoSpaceDE w:val="0"/>
              <w:autoSpaceDN w:val="0"/>
              <w:adjustRightInd w:val="0"/>
              <w:ind w:firstLine="289"/>
              <w:jc w:val="both"/>
              <w:rPr>
                <w:rFonts w:eastAsia="Calibri"/>
                <w:sz w:val="22"/>
                <w:szCs w:val="22"/>
                <w:lang w:eastAsia="en-US"/>
              </w:rPr>
            </w:pPr>
            <w:r w:rsidRPr="00B42CEF">
              <w:rPr>
                <w:rFonts w:eastAsia="Calibri"/>
                <w:bCs/>
                <w:sz w:val="22"/>
                <w:szCs w:val="22"/>
                <w:lang w:eastAsia="en-US"/>
              </w:rPr>
              <w:t>Перечень документов,</w:t>
            </w:r>
            <w:r w:rsidRPr="00B42CEF">
              <w:rPr>
                <w:rFonts w:eastAsia="Calibri"/>
                <w:sz w:val="22"/>
                <w:szCs w:val="22"/>
                <w:lang w:eastAsia="en-US"/>
              </w:rPr>
              <w:t xml:space="preserve"> подтверждающих наличие у участника закупки опыта выполнения работы, связанного с предметом контракта: </w:t>
            </w:r>
          </w:p>
          <w:p w14:paraId="6F3A316C" w14:textId="77777777" w:rsidR="00177BD7" w:rsidRPr="00B42CEF" w:rsidRDefault="00177BD7" w:rsidP="004E5CD5">
            <w:pPr>
              <w:widowControl w:val="0"/>
              <w:autoSpaceDE w:val="0"/>
              <w:autoSpaceDN w:val="0"/>
              <w:adjustRightInd w:val="0"/>
              <w:ind w:firstLine="222"/>
              <w:jc w:val="both"/>
              <w:rPr>
                <w:rFonts w:eastAsia="Calibri"/>
                <w:sz w:val="22"/>
                <w:szCs w:val="22"/>
                <w:lang w:eastAsia="en-US"/>
              </w:rPr>
            </w:pPr>
            <w:r w:rsidRPr="00B42CEF">
              <w:rPr>
                <w:rFonts w:eastAsia="Calibri"/>
                <w:sz w:val="22"/>
                <w:szCs w:val="22"/>
                <w:lang w:eastAsia="en-US"/>
              </w:rPr>
              <w:t>1) Исполненный договор (договоры);</w:t>
            </w:r>
          </w:p>
          <w:p w14:paraId="26870162" w14:textId="77777777" w:rsidR="00177BD7" w:rsidRPr="00B42CEF" w:rsidRDefault="00177BD7" w:rsidP="004E5CD5">
            <w:pPr>
              <w:widowControl w:val="0"/>
              <w:autoSpaceDE w:val="0"/>
              <w:autoSpaceDN w:val="0"/>
              <w:adjustRightInd w:val="0"/>
              <w:ind w:firstLine="222"/>
              <w:jc w:val="both"/>
              <w:rPr>
                <w:rFonts w:eastAsia="Calibri"/>
                <w:sz w:val="22"/>
                <w:szCs w:val="22"/>
                <w:lang w:eastAsia="en-US"/>
              </w:rPr>
            </w:pPr>
            <w:r w:rsidRPr="00B42CEF">
              <w:rPr>
                <w:rFonts w:eastAsia="Calibri"/>
                <w:sz w:val="22"/>
                <w:szCs w:val="22"/>
                <w:lang w:eastAsia="en-US"/>
              </w:rPr>
              <w:t xml:space="preserve">2) Акт (акты) приемки выполненных работ (в </w:t>
            </w:r>
            <w:proofErr w:type="spellStart"/>
            <w:r w:rsidRPr="00B42CEF">
              <w:rPr>
                <w:rFonts w:eastAsia="Calibri"/>
                <w:sz w:val="22"/>
                <w:szCs w:val="22"/>
                <w:lang w:eastAsia="en-US"/>
              </w:rPr>
              <w:t>т.ч</w:t>
            </w:r>
            <w:proofErr w:type="spellEnd"/>
            <w:r w:rsidRPr="00B42CEF">
              <w:rPr>
                <w:rFonts w:eastAsia="Calibri"/>
                <w:sz w:val="22"/>
                <w:szCs w:val="22"/>
                <w:lang w:eastAsia="en-US"/>
              </w:rPr>
              <w:t>. по форме КС</w:t>
            </w:r>
            <w:r w:rsidRPr="00B42CEF">
              <w:rPr>
                <w:rFonts w:eastAsia="Calibri"/>
                <w:sz w:val="22"/>
                <w:szCs w:val="22"/>
                <w:lang w:eastAsia="en-US"/>
              </w:rPr>
              <w:noBreakHyphen/>
              <w:t xml:space="preserve">2), составленные при исполнении такого договора (договоров). При этом последний акт, составленный </w:t>
            </w:r>
            <w:proofErr w:type="gramStart"/>
            <w:r w:rsidRPr="00B42CEF">
              <w:rPr>
                <w:rFonts w:eastAsia="Calibri"/>
                <w:sz w:val="22"/>
                <w:szCs w:val="22"/>
                <w:lang w:eastAsia="en-US"/>
              </w:rPr>
              <w:t>при  исполнении</w:t>
            </w:r>
            <w:proofErr w:type="gramEnd"/>
            <w:r w:rsidRPr="00B42CEF">
              <w:rPr>
                <w:rFonts w:eastAsia="Calibri"/>
                <w:sz w:val="22"/>
                <w:szCs w:val="22"/>
                <w:lang w:eastAsia="en-US"/>
              </w:rPr>
              <w:t xml:space="preserve"> договора (договоров), должен быть подписан не ранее чем за 5 лет до даты окончания срока подачи заявок;</w:t>
            </w:r>
          </w:p>
          <w:p w14:paraId="244CDDE7" w14:textId="77777777" w:rsidR="00177BD7" w:rsidRPr="00B42CEF" w:rsidRDefault="00177BD7" w:rsidP="004E5CD5">
            <w:pPr>
              <w:widowControl w:val="0"/>
              <w:autoSpaceDE w:val="0"/>
              <w:autoSpaceDN w:val="0"/>
              <w:adjustRightInd w:val="0"/>
              <w:ind w:firstLine="222"/>
              <w:jc w:val="both"/>
              <w:rPr>
                <w:rFonts w:eastAsia="Calibri"/>
                <w:sz w:val="22"/>
                <w:szCs w:val="22"/>
                <w:lang w:eastAsia="en-US"/>
              </w:rPr>
            </w:pPr>
            <w:r w:rsidRPr="00B42CEF">
              <w:rPr>
                <w:rFonts w:eastAsia="Calibri"/>
                <w:sz w:val="22"/>
                <w:szCs w:val="22"/>
                <w:lang w:eastAsia="en-US"/>
              </w:rPr>
              <w:t>3) Разрешение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14:paraId="33E99D78" w14:textId="77777777" w:rsidR="00177BD7" w:rsidRPr="00B42CEF" w:rsidRDefault="00177BD7" w:rsidP="004E5CD5">
            <w:pPr>
              <w:widowControl w:val="0"/>
              <w:autoSpaceDE w:val="0"/>
              <w:autoSpaceDN w:val="0"/>
              <w:adjustRightInd w:val="0"/>
              <w:ind w:firstLine="289"/>
              <w:jc w:val="both"/>
              <w:rPr>
                <w:rFonts w:eastAsia="Calibri"/>
                <w:sz w:val="22"/>
                <w:szCs w:val="22"/>
                <w:lang w:eastAsia="en-US"/>
              </w:rPr>
            </w:pPr>
            <w:r w:rsidRPr="00B42CEF">
              <w:rPr>
                <w:rFonts w:eastAsia="Calibri"/>
                <w:sz w:val="22"/>
                <w:szCs w:val="22"/>
                <w:lang w:eastAsia="en-US"/>
              </w:rPr>
              <w:t xml:space="preserve">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участниками закупки, приоритет имеет информация, содержащаяся в единой информационной системе. </w:t>
            </w:r>
          </w:p>
          <w:p w14:paraId="244AC110" w14:textId="77777777" w:rsidR="00177BD7" w:rsidRPr="00B42CEF" w:rsidRDefault="00177BD7" w:rsidP="004E5CD5">
            <w:pPr>
              <w:widowControl w:val="0"/>
              <w:autoSpaceDE w:val="0"/>
              <w:autoSpaceDN w:val="0"/>
              <w:adjustRightInd w:val="0"/>
              <w:ind w:firstLine="289"/>
              <w:jc w:val="both"/>
              <w:rPr>
                <w:rFonts w:eastAsia="Calibri"/>
                <w:iCs/>
                <w:sz w:val="22"/>
                <w:szCs w:val="22"/>
                <w:lang w:eastAsia="en-US"/>
              </w:rPr>
            </w:pPr>
            <w:r w:rsidRPr="00B42CEF">
              <w:rPr>
                <w:rFonts w:eastAsia="Calibri"/>
                <w:sz w:val="22"/>
                <w:szCs w:val="22"/>
                <w:lang w:eastAsia="en-US"/>
              </w:rPr>
              <w:t xml:space="preserve">В случае отсутствия в составе заявки договора (договоров) и/или актов приемки выполненных работ по такому договору (договорам) (в </w:t>
            </w:r>
            <w:proofErr w:type="spellStart"/>
            <w:r w:rsidRPr="00B42CEF">
              <w:rPr>
                <w:rFonts w:eastAsia="Calibri"/>
                <w:sz w:val="22"/>
                <w:szCs w:val="22"/>
                <w:lang w:eastAsia="en-US"/>
              </w:rPr>
              <w:t>т.ч</w:t>
            </w:r>
            <w:proofErr w:type="spellEnd"/>
            <w:r w:rsidRPr="00B42CEF">
              <w:rPr>
                <w:rFonts w:eastAsia="Calibri"/>
                <w:sz w:val="22"/>
                <w:szCs w:val="22"/>
                <w:lang w:eastAsia="en-US"/>
              </w:rPr>
              <w:t xml:space="preserve">. по форме КС-2), подтверждающих цену выполненных работ, и/или разрешений на ввод объектов капитального строительства в эксплуатацию (за исключением случаев, при которых разрешение на </w:t>
            </w:r>
            <w:r w:rsidRPr="00B42CEF">
              <w:rPr>
                <w:rFonts w:eastAsia="Calibri"/>
                <w:sz w:val="22"/>
                <w:szCs w:val="22"/>
                <w:lang w:eastAsia="en-US"/>
              </w:rPr>
              <w:lastRenderedPageBreak/>
              <w:t>ввод объекта капитального строительства в эксплуатацию не выдается в соответствии с законодательством о градостроительной деятельности), такой договор (договоры) при оценке заявки по детализирующему показателю</w:t>
            </w:r>
            <w:r w:rsidRPr="00B42CEF">
              <w:rPr>
                <w:rFonts w:eastAsia="Calibri"/>
                <w:iCs/>
                <w:sz w:val="22"/>
                <w:szCs w:val="22"/>
                <w:lang w:eastAsia="en-US"/>
              </w:rPr>
              <w:t xml:space="preserve"> «Общая цена исполненных участником закупки договоров» учтены не будут.</w:t>
            </w:r>
          </w:p>
          <w:p w14:paraId="62DD4CB1" w14:textId="77777777" w:rsidR="00177BD7" w:rsidRPr="00B42CEF" w:rsidRDefault="00177BD7" w:rsidP="004E5CD5">
            <w:pPr>
              <w:widowControl w:val="0"/>
              <w:autoSpaceDE w:val="0"/>
              <w:autoSpaceDN w:val="0"/>
              <w:adjustRightInd w:val="0"/>
              <w:ind w:firstLine="289"/>
              <w:jc w:val="both"/>
              <w:rPr>
                <w:rFonts w:eastAsia="Calibri"/>
                <w:iCs/>
                <w:sz w:val="22"/>
                <w:szCs w:val="22"/>
                <w:lang w:eastAsia="en-US"/>
              </w:rPr>
            </w:pPr>
            <w:r w:rsidRPr="00B42CEF">
              <w:rPr>
                <w:rFonts w:eastAsia="Calibri"/>
                <w:iCs/>
                <w:sz w:val="22"/>
                <w:szCs w:val="22"/>
                <w:lang w:eastAsia="en-US"/>
              </w:rPr>
              <w:t>При оценке заявки по детализирующему показателю «</w:t>
            </w:r>
            <w:r w:rsidRPr="00B42CEF">
              <w:rPr>
                <w:sz w:val="22"/>
                <w:szCs w:val="22"/>
              </w:rPr>
              <w:t>Общая цена исполненных участником закупки договоров</w:t>
            </w:r>
            <w:r w:rsidRPr="00B42CEF">
              <w:rPr>
                <w:rFonts w:eastAsia="Calibri"/>
                <w:iCs/>
                <w:sz w:val="22"/>
                <w:szCs w:val="22"/>
                <w:lang w:eastAsia="en-US"/>
              </w:rPr>
              <w:t>» (Характеристика квалификации участников закупки № 2) не будут учтены следующие представленные в составе заявки договоры:</w:t>
            </w:r>
          </w:p>
          <w:p w14:paraId="5ED3FFE2" w14:textId="77777777" w:rsidR="00177BD7" w:rsidRPr="00B42CEF" w:rsidRDefault="00177BD7" w:rsidP="004E5CD5">
            <w:pPr>
              <w:widowControl w:val="0"/>
              <w:autoSpaceDE w:val="0"/>
              <w:autoSpaceDN w:val="0"/>
              <w:adjustRightInd w:val="0"/>
              <w:ind w:firstLine="289"/>
              <w:jc w:val="both"/>
              <w:rPr>
                <w:rFonts w:eastAsia="Calibri"/>
                <w:iCs/>
                <w:sz w:val="22"/>
                <w:szCs w:val="22"/>
                <w:lang w:eastAsia="en-US"/>
              </w:rPr>
            </w:pPr>
            <w:r w:rsidRPr="00B42CEF">
              <w:rPr>
                <w:rFonts w:eastAsia="Calibri"/>
                <w:iCs/>
                <w:sz w:val="22"/>
                <w:szCs w:val="22"/>
                <w:lang w:eastAsia="en-US"/>
              </w:rPr>
              <w:t>- договор (договоры), не предусматривающие выполнение работ по строительству, реконструкции, капитальному ремонту, сносу объектов капитального строительства (за исключением линейных объектов);</w:t>
            </w:r>
          </w:p>
          <w:p w14:paraId="060C7C4A" w14:textId="77777777" w:rsidR="00177BD7" w:rsidRPr="00B42CEF" w:rsidRDefault="00177BD7" w:rsidP="004E5CD5">
            <w:pPr>
              <w:widowControl w:val="0"/>
              <w:autoSpaceDE w:val="0"/>
              <w:autoSpaceDN w:val="0"/>
              <w:adjustRightInd w:val="0"/>
              <w:ind w:firstLine="289"/>
              <w:jc w:val="both"/>
              <w:rPr>
                <w:rFonts w:eastAsia="Calibri"/>
                <w:iCs/>
                <w:sz w:val="22"/>
                <w:szCs w:val="22"/>
                <w:lang w:eastAsia="en-US"/>
              </w:rPr>
            </w:pPr>
            <w:r w:rsidRPr="00B42CEF">
              <w:rPr>
                <w:rFonts w:eastAsia="Calibri"/>
                <w:iCs/>
                <w:sz w:val="22"/>
                <w:szCs w:val="22"/>
                <w:lang w:eastAsia="en-US"/>
              </w:rPr>
              <w:t>- договор (договоры), по которым представлены последние акты, составленные при исполнении договора (договоров), подписанные ранее, чем за 5 лет до даты окончания срока подачи заявок;</w:t>
            </w:r>
          </w:p>
          <w:p w14:paraId="2808C7AD" w14:textId="77777777" w:rsidR="00177BD7" w:rsidRPr="00B42CEF" w:rsidRDefault="00177BD7" w:rsidP="004E5CD5">
            <w:pPr>
              <w:widowControl w:val="0"/>
              <w:autoSpaceDE w:val="0"/>
              <w:autoSpaceDN w:val="0"/>
              <w:adjustRightInd w:val="0"/>
              <w:ind w:firstLine="289"/>
              <w:jc w:val="both"/>
              <w:rPr>
                <w:rFonts w:eastAsia="Calibri"/>
                <w:iCs/>
                <w:sz w:val="22"/>
                <w:szCs w:val="22"/>
                <w:lang w:eastAsia="en-US"/>
              </w:rPr>
            </w:pPr>
            <w:r w:rsidRPr="00B42CEF">
              <w:rPr>
                <w:rFonts w:eastAsia="Calibri"/>
                <w:iCs/>
                <w:sz w:val="22"/>
                <w:szCs w:val="22"/>
                <w:lang w:eastAsia="en-US"/>
              </w:rPr>
              <w:t>- договор (договоры), по которым представленный акт (акты) приемки выполненных работ не подтверждают цену выполненных работ.</w:t>
            </w:r>
          </w:p>
          <w:p w14:paraId="73E0F270" w14:textId="77777777" w:rsidR="00177BD7" w:rsidRPr="00B42CEF" w:rsidRDefault="00177BD7" w:rsidP="004E5CD5">
            <w:pPr>
              <w:widowControl w:val="0"/>
              <w:autoSpaceDE w:val="0"/>
              <w:autoSpaceDN w:val="0"/>
              <w:adjustRightInd w:val="0"/>
              <w:ind w:firstLine="289"/>
              <w:jc w:val="both"/>
              <w:rPr>
                <w:rFonts w:eastAsia="Calibri"/>
                <w:sz w:val="22"/>
                <w:szCs w:val="22"/>
                <w:lang w:eastAsia="en-US"/>
              </w:rPr>
            </w:pPr>
            <w:r w:rsidRPr="00B42CEF">
              <w:rPr>
                <w:rFonts w:eastAsia="Calibri"/>
                <w:sz w:val="22"/>
                <w:szCs w:val="22"/>
                <w:lang w:eastAsia="en-US"/>
              </w:rPr>
              <w:t xml:space="preserve">К оценке принимаются документы, предусмотренные настоящим пунктом, в случае их представления в заявке в полном объеме и со всеми приложениями </w:t>
            </w:r>
            <w:r w:rsidRPr="00B42CEF">
              <w:rPr>
                <w:rFonts w:eastAsia="Calibri"/>
                <w:i/>
                <w:sz w:val="22"/>
                <w:szCs w:val="22"/>
                <w:lang w:eastAsia="en-US"/>
              </w:rPr>
              <w:t>(в случае если проектная документация является приложением к таким документам, то к оценке принимаются документы, в том числе, если к ним не приложена такая проектная документация)</w:t>
            </w:r>
            <w:r w:rsidRPr="00B42CEF">
              <w:rPr>
                <w:rFonts w:eastAsia="Calibri"/>
                <w:sz w:val="22"/>
                <w:szCs w:val="22"/>
                <w:lang w:eastAsia="en-US"/>
              </w:rPr>
              <w:t xml:space="preserve">. </w:t>
            </w:r>
          </w:p>
          <w:p w14:paraId="17C1B48A" w14:textId="77777777" w:rsidR="00177BD7" w:rsidRPr="00B42CEF" w:rsidRDefault="00177BD7" w:rsidP="004E5CD5">
            <w:pPr>
              <w:widowControl w:val="0"/>
              <w:autoSpaceDE w:val="0"/>
              <w:autoSpaceDN w:val="0"/>
              <w:adjustRightInd w:val="0"/>
              <w:ind w:firstLine="289"/>
              <w:jc w:val="both"/>
              <w:rPr>
                <w:rFonts w:eastAsia="Calibri"/>
                <w:sz w:val="22"/>
                <w:szCs w:val="22"/>
                <w:lang w:eastAsia="en-US"/>
              </w:rPr>
            </w:pPr>
            <w:r w:rsidRPr="00B42CEF">
              <w:rPr>
                <w:rFonts w:eastAsia="Calibri"/>
                <w:sz w:val="22"/>
                <w:szCs w:val="22"/>
                <w:lang w:eastAsia="en-US"/>
              </w:rPr>
              <w:t xml:space="preserve">Документы направляются в форме электронных документов или в форме электронных образов бумажных документов. </w:t>
            </w:r>
          </w:p>
          <w:p w14:paraId="7D37E3BA" w14:textId="77777777" w:rsidR="00177BD7" w:rsidRPr="00B42CEF" w:rsidRDefault="00177BD7" w:rsidP="004E5CD5">
            <w:pPr>
              <w:keepNext/>
              <w:widowControl w:val="0"/>
              <w:autoSpaceDE w:val="0"/>
              <w:autoSpaceDN w:val="0"/>
              <w:ind w:firstLine="289"/>
              <w:contextualSpacing/>
              <w:jc w:val="both"/>
              <w:rPr>
                <w:sz w:val="22"/>
                <w:szCs w:val="22"/>
              </w:rPr>
            </w:pPr>
            <w:r w:rsidRPr="00B42CEF">
              <w:rPr>
                <w:sz w:val="22"/>
                <w:szCs w:val="22"/>
              </w:rPr>
              <w:t>Для Заказчика лучшим является наибольшее значение детализирующего показателя оценки «Общая цена исполненных участником закупки договоров» (Характеристика квалификации участников закупки №2).</w:t>
            </w:r>
          </w:p>
          <w:p w14:paraId="64284F5A" w14:textId="77777777" w:rsidR="00177BD7" w:rsidRPr="00B42CEF" w:rsidRDefault="00177BD7" w:rsidP="004E5CD5">
            <w:pPr>
              <w:keepNext/>
              <w:widowControl w:val="0"/>
              <w:autoSpaceDE w:val="0"/>
              <w:autoSpaceDN w:val="0"/>
              <w:ind w:firstLine="222"/>
              <w:contextualSpacing/>
              <w:jc w:val="both"/>
              <w:rPr>
                <w:sz w:val="22"/>
                <w:szCs w:val="22"/>
              </w:rPr>
            </w:pPr>
            <w:r w:rsidRPr="00B42CEF">
              <w:rPr>
                <w:sz w:val="22"/>
                <w:szCs w:val="22"/>
              </w:rPr>
              <w:t>Оценка заявок осуществляется по формуле:</w:t>
            </w:r>
          </w:p>
          <w:p w14:paraId="79792867" w14:textId="6CA546D1" w:rsidR="00177BD7" w:rsidRPr="00B42CEF" w:rsidRDefault="00177BD7" w:rsidP="004E5CD5">
            <w:pPr>
              <w:keepNext/>
              <w:widowControl w:val="0"/>
              <w:tabs>
                <w:tab w:val="left" w:pos="708"/>
                <w:tab w:val="center" w:pos="4677"/>
                <w:tab w:val="right" w:pos="9355"/>
              </w:tabs>
              <w:contextualSpacing/>
              <w:jc w:val="center"/>
              <w:rPr>
                <w:noProof/>
                <w:position w:val="-26"/>
                <w:sz w:val="22"/>
                <w:szCs w:val="22"/>
                <w:lang w:eastAsia="en-US"/>
              </w:rPr>
            </w:pPr>
            <w:r w:rsidRPr="00B42CEF">
              <w:rPr>
                <w:noProof/>
                <w:position w:val="-26"/>
              </w:rPr>
              <w:drawing>
                <wp:inline distT="0" distB="0" distL="0" distR="0" wp14:anchorId="6D8DC5A1" wp14:editId="730A4927">
                  <wp:extent cx="2089785" cy="474980"/>
                  <wp:effectExtent l="0" t="0" r="5715"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89785" cy="474980"/>
                          </a:xfrm>
                          <a:prstGeom prst="rect">
                            <a:avLst/>
                          </a:prstGeom>
                          <a:noFill/>
                          <a:ln>
                            <a:noFill/>
                          </a:ln>
                        </pic:spPr>
                      </pic:pic>
                    </a:graphicData>
                  </a:graphic>
                </wp:inline>
              </w:drawing>
            </w:r>
          </w:p>
          <w:p w14:paraId="380FE929" w14:textId="77777777" w:rsidR="00177BD7" w:rsidRPr="00B42CEF" w:rsidRDefault="00177BD7" w:rsidP="004E5CD5">
            <w:pPr>
              <w:keepNext/>
              <w:widowControl w:val="0"/>
              <w:autoSpaceDE w:val="0"/>
              <w:autoSpaceDN w:val="0"/>
              <w:ind w:firstLine="540"/>
              <w:jc w:val="both"/>
              <w:rPr>
                <w:sz w:val="22"/>
                <w:szCs w:val="22"/>
              </w:rPr>
            </w:pPr>
            <w:r w:rsidRPr="00B42CEF">
              <w:rPr>
                <w:sz w:val="22"/>
                <w:szCs w:val="22"/>
              </w:rPr>
              <w:t>где:</w:t>
            </w:r>
          </w:p>
          <w:p w14:paraId="5570998B" w14:textId="77777777" w:rsidR="00177BD7" w:rsidRPr="00B42CEF" w:rsidRDefault="00177BD7" w:rsidP="004E5CD5">
            <w:pPr>
              <w:keepNext/>
              <w:widowControl w:val="0"/>
              <w:autoSpaceDE w:val="0"/>
              <w:autoSpaceDN w:val="0"/>
              <w:adjustRightInd w:val="0"/>
              <w:ind w:firstLine="222"/>
              <w:jc w:val="both"/>
              <w:rPr>
                <w:sz w:val="22"/>
                <w:szCs w:val="22"/>
                <w:lang w:eastAsia="en-US"/>
              </w:rPr>
            </w:pPr>
            <w:proofErr w:type="spellStart"/>
            <w:r w:rsidRPr="00B42CEF">
              <w:rPr>
                <w:sz w:val="22"/>
                <w:szCs w:val="22"/>
                <w:lang w:eastAsia="en-US"/>
              </w:rPr>
              <w:t>Х</w:t>
            </w:r>
            <w:r w:rsidRPr="00B42CEF">
              <w:rPr>
                <w:sz w:val="22"/>
                <w:szCs w:val="22"/>
                <w:vertAlign w:val="subscript"/>
                <w:lang w:eastAsia="en-US"/>
              </w:rPr>
              <w:t>i</w:t>
            </w:r>
            <w:proofErr w:type="spellEnd"/>
            <w:r w:rsidRPr="00B42CEF">
              <w:rPr>
                <w:sz w:val="22"/>
                <w:szCs w:val="22"/>
                <w:lang w:eastAsia="en-US"/>
              </w:rPr>
              <w:t xml:space="preserve"> - значение характеристики квалификации участников закупки, содержащееся в предложении участника закупки, заявка (часть заявки) которого подлежит в соответствии с </w:t>
            </w:r>
            <w:hyperlink r:id="rId11" w:history="1">
              <w:r w:rsidRPr="00B42CEF">
                <w:rPr>
                  <w:sz w:val="22"/>
                  <w:szCs w:val="22"/>
                  <w:lang w:eastAsia="en-US"/>
                </w:rPr>
                <w:t>Законом</w:t>
              </w:r>
            </w:hyperlink>
            <w:r w:rsidRPr="00B42CEF">
              <w:rPr>
                <w:sz w:val="22"/>
                <w:szCs w:val="22"/>
              </w:rPr>
              <w:t xml:space="preserve"> </w:t>
            </w:r>
            <w:r w:rsidRPr="00B42CEF">
              <w:rPr>
                <w:sz w:val="22"/>
                <w:szCs w:val="22"/>
                <w:lang w:eastAsia="en-US"/>
              </w:rPr>
              <w:t>оценке по критерию оценки "Квалификация участников закупки ";</w:t>
            </w:r>
          </w:p>
          <w:p w14:paraId="5BBF468E" w14:textId="77777777" w:rsidR="00177BD7" w:rsidRPr="00B42CEF" w:rsidRDefault="00177BD7" w:rsidP="004E5CD5">
            <w:pPr>
              <w:keepNext/>
              <w:widowControl w:val="0"/>
              <w:autoSpaceDE w:val="0"/>
              <w:autoSpaceDN w:val="0"/>
              <w:adjustRightInd w:val="0"/>
              <w:ind w:firstLine="222"/>
              <w:jc w:val="both"/>
              <w:rPr>
                <w:sz w:val="22"/>
                <w:szCs w:val="22"/>
              </w:rPr>
            </w:pPr>
            <w:r w:rsidRPr="00B42CEF">
              <w:rPr>
                <w:sz w:val="22"/>
                <w:szCs w:val="22"/>
              </w:rPr>
              <w:t>Х</w:t>
            </w:r>
            <w:r w:rsidRPr="00B42CEF">
              <w:rPr>
                <w:sz w:val="22"/>
                <w:szCs w:val="22"/>
                <w:vertAlign w:val="subscript"/>
                <w:lang w:val="en-US"/>
              </w:rPr>
              <w:t>min</w:t>
            </w:r>
            <w:r w:rsidRPr="00B42CEF">
              <w:rPr>
                <w:sz w:val="22"/>
                <w:szCs w:val="22"/>
              </w:rPr>
              <w:t xml:space="preserve"> - минимальное значение характеристики квалификации участников закупки, содержащееся в заявках (частях заявок), подлежащих в соответствии с Законом оценке по критерию оценки «Квалификация участников закупки»;</w:t>
            </w:r>
          </w:p>
          <w:p w14:paraId="5402A65A" w14:textId="77777777" w:rsidR="00177BD7" w:rsidRPr="00B42CEF" w:rsidRDefault="00177BD7" w:rsidP="004E5CD5">
            <w:pPr>
              <w:keepNext/>
              <w:widowControl w:val="0"/>
              <w:autoSpaceDE w:val="0"/>
              <w:autoSpaceDN w:val="0"/>
              <w:adjustRightInd w:val="0"/>
              <w:ind w:firstLine="222"/>
              <w:jc w:val="both"/>
              <w:rPr>
                <w:sz w:val="22"/>
                <w:szCs w:val="22"/>
              </w:rPr>
            </w:pPr>
            <w:proofErr w:type="spellStart"/>
            <w:r w:rsidRPr="00B42CEF">
              <w:rPr>
                <w:sz w:val="22"/>
                <w:szCs w:val="22"/>
              </w:rPr>
              <w:t>Х</w:t>
            </w:r>
            <w:r w:rsidRPr="00B42CEF">
              <w:rPr>
                <w:sz w:val="22"/>
                <w:szCs w:val="22"/>
                <w:vertAlign w:val="subscript"/>
              </w:rPr>
              <w:t>max</w:t>
            </w:r>
            <w:proofErr w:type="spellEnd"/>
            <w:r w:rsidRPr="00B42CEF">
              <w:rPr>
                <w:sz w:val="22"/>
                <w:szCs w:val="22"/>
              </w:rPr>
              <w:t xml:space="preserve"> - максимальное значение характеристики квалификации участников закупки, содержащееся в заявках (частях заявок), подлежащих в соответствии с Законом оценке по критерию оценки «Квалификация участников закупки».</w:t>
            </w:r>
          </w:p>
          <w:p w14:paraId="04B4B2B3" w14:textId="77777777" w:rsidR="00177BD7" w:rsidRPr="00B42CEF" w:rsidRDefault="00177BD7" w:rsidP="004E5CD5">
            <w:pPr>
              <w:widowControl w:val="0"/>
              <w:autoSpaceDE w:val="0"/>
              <w:autoSpaceDN w:val="0"/>
              <w:adjustRightInd w:val="0"/>
              <w:ind w:firstLine="289"/>
              <w:jc w:val="both"/>
              <w:rPr>
                <w:sz w:val="22"/>
                <w:szCs w:val="22"/>
              </w:rPr>
            </w:pPr>
            <w:r w:rsidRPr="00B42CEF">
              <w:rPr>
                <w:sz w:val="22"/>
                <w:szCs w:val="22"/>
              </w:rPr>
              <w:t>Представленные участником закупки в составе заявки документы предлагается указывать в рекомендованной форме «Опыт выполнения работ, связанный с предметом контракта» (Приложение №1 к Требованиям к содержанию, составу заявки на участие в закупке, инструкции по ее заполнению).</w:t>
            </w:r>
          </w:p>
        </w:tc>
      </w:tr>
    </w:tbl>
    <w:p w14:paraId="6403BF4A" w14:textId="18467BA8" w:rsidR="00015A2D" w:rsidRPr="00554B22" w:rsidRDefault="00015A2D" w:rsidP="004E5CD5">
      <w:pPr>
        <w:pStyle w:val="ConsPlusNormal"/>
        <w:ind w:firstLine="0"/>
        <w:jc w:val="both"/>
        <w:rPr>
          <w:i/>
        </w:rPr>
      </w:pPr>
    </w:p>
    <w:p w14:paraId="0D30CBC6" w14:textId="77777777" w:rsidR="00967AA9" w:rsidRPr="00092AFD" w:rsidRDefault="00FF3458" w:rsidP="004E5CD5">
      <w:pPr>
        <w:widowControl w:val="0"/>
        <w:autoSpaceDE w:val="0"/>
        <w:autoSpaceDN w:val="0"/>
        <w:adjustRightInd w:val="0"/>
        <w:ind w:firstLine="709"/>
        <w:jc w:val="both"/>
        <w:outlineLvl w:val="1"/>
        <w:rPr>
          <w:color w:val="000000"/>
          <w:sz w:val="27"/>
          <w:szCs w:val="27"/>
        </w:rPr>
      </w:pPr>
      <w:r w:rsidRPr="00092AFD">
        <w:rPr>
          <w:color w:val="000000"/>
          <w:sz w:val="27"/>
          <w:szCs w:val="27"/>
        </w:rPr>
        <w:lastRenderedPageBreak/>
        <w:t xml:space="preserve">Согласно </w:t>
      </w:r>
      <w:proofErr w:type="spellStart"/>
      <w:r w:rsidRPr="00092AFD">
        <w:rPr>
          <w:color w:val="000000"/>
          <w:sz w:val="27"/>
          <w:szCs w:val="27"/>
        </w:rPr>
        <w:t>пп</w:t>
      </w:r>
      <w:proofErr w:type="spellEnd"/>
      <w:r w:rsidRPr="00092AFD">
        <w:rPr>
          <w:color w:val="000000"/>
          <w:sz w:val="27"/>
          <w:szCs w:val="27"/>
        </w:rPr>
        <w:t>. б) п. 1</w:t>
      </w:r>
      <w:r w:rsidR="006621F5" w:rsidRPr="00092AFD">
        <w:rPr>
          <w:color w:val="000000"/>
          <w:sz w:val="27"/>
          <w:szCs w:val="27"/>
        </w:rPr>
        <w:t xml:space="preserve"> </w:t>
      </w:r>
      <w:r w:rsidRPr="00092AFD">
        <w:rPr>
          <w:color w:val="000000"/>
          <w:sz w:val="27"/>
          <w:szCs w:val="27"/>
        </w:rPr>
        <w:t xml:space="preserve">ч. </w:t>
      </w:r>
      <w:r w:rsidR="005B7F21" w:rsidRPr="00092AFD">
        <w:rPr>
          <w:color w:val="000000"/>
          <w:sz w:val="27"/>
          <w:szCs w:val="27"/>
        </w:rPr>
        <w:t>11</w:t>
      </w:r>
      <w:r w:rsidRPr="00092AFD">
        <w:rPr>
          <w:color w:val="000000"/>
          <w:sz w:val="27"/>
          <w:szCs w:val="27"/>
        </w:rPr>
        <w:t xml:space="preserve"> ст. 48 Закона о контрактной системе </w:t>
      </w:r>
      <w:r w:rsidR="005B7F21" w:rsidRPr="00092AFD">
        <w:rPr>
          <w:color w:val="000000"/>
          <w:sz w:val="27"/>
          <w:szCs w:val="27"/>
        </w:rPr>
        <w:t>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r w:rsidR="00967AA9" w:rsidRPr="00092AFD">
        <w:rPr>
          <w:color w:val="000000"/>
          <w:sz w:val="27"/>
          <w:szCs w:val="27"/>
        </w:rPr>
        <w:t>.</w:t>
      </w:r>
    </w:p>
    <w:p w14:paraId="2647F75A" w14:textId="49949694" w:rsidR="00FF3458" w:rsidRPr="00092AFD" w:rsidRDefault="00FF3458" w:rsidP="004E5CD5">
      <w:pPr>
        <w:widowControl w:val="0"/>
        <w:autoSpaceDE w:val="0"/>
        <w:autoSpaceDN w:val="0"/>
        <w:adjustRightInd w:val="0"/>
        <w:ind w:firstLine="709"/>
        <w:jc w:val="both"/>
        <w:outlineLvl w:val="1"/>
        <w:rPr>
          <w:color w:val="000000"/>
          <w:sz w:val="27"/>
          <w:szCs w:val="27"/>
        </w:rPr>
      </w:pPr>
      <w:r w:rsidRPr="00092AFD">
        <w:rPr>
          <w:color w:val="000000"/>
          <w:sz w:val="27"/>
          <w:szCs w:val="27"/>
        </w:rPr>
        <w:t xml:space="preserve">В соответствии с п. </w:t>
      </w:r>
      <w:r w:rsidR="001F249A" w:rsidRPr="00092AFD">
        <w:rPr>
          <w:color w:val="000000"/>
          <w:sz w:val="27"/>
          <w:szCs w:val="27"/>
        </w:rPr>
        <w:t>6</w:t>
      </w:r>
      <w:r w:rsidRPr="00092AFD">
        <w:rPr>
          <w:color w:val="000000"/>
          <w:sz w:val="27"/>
          <w:szCs w:val="27"/>
        </w:rPr>
        <w:t xml:space="preserve"> ч.</w:t>
      </w:r>
      <w:r w:rsidR="001F249A" w:rsidRPr="00092AFD">
        <w:rPr>
          <w:color w:val="000000"/>
          <w:sz w:val="27"/>
          <w:szCs w:val="27"/>
        </w:rPr>
        <w:t xml:space="preserve"> 17</w:t>
      </w:r>
      <w:r w:rsidRPr="00092AFD">
        <w:rPr>
          <w:color w:val="000000"/>
          <w:sz w:val="27"/>
          <w:szCs w:val="27"/>
        </w:rPr>
        <w:t xml:space="preserve"> ст. 48 Закона о контрактной системе </w:t>
      </w:r>
      <w:r w:rsidR="001F249A" w:rsidRPr="00092AFD">
        <w:rPr>
          <w:color w:val="000000"/>
          <w:sz w:val="27"/>
          <w:szCs w:val="27"/>
        </w:rPr>
        <w:t>протокол подведения итогов определения поставщика (подрядчика, исполнителя) должен содержать следующую информацию о решении каждого члена комиссии по осуществлению закупок в отношении каждой заявки на участие в закупке</w:t>
      </w:r>
      <w:r w:rsidR="006621F5" w:rsidRPr="00092AFD">
        <w:rPr>
          <w:color w:val="000000"/>
          <w:sz w:val="27"/>
          <w:szCs w:val="27"/>
        </w:rPr>
        <w:t>.</w:t>
      </w:r>
    </w:p>
    <w:p w14:paraId="0D6FA299" w14:textId="5CB27724" w:rsidR="00BA4C82" w:rsidRPr="00092AFD" w:rsidRDefault="00BA4C82" w:rsidP="004E5CD5">
      <w:pPr>
        <w:widowControl w:val="0"/>
        <w:autoSpaceDE w:val="0"/>
        <w:autoSpaceDN w:val="0"/>
        <w:adjustRightInd w:val="0"/>
        <w:ind w:firstLine="709"/>
        <w:jc w:val="both"/>
        <w:outlineLvl w:val="1"/>
        <w:rPr>
          <w:color w:val="000000"/>
          <w:sz w:val="27"/>
          <w:szCs w:val="27"/>
        </w:rPr>
      </w:pPr>
      <w:r w:rsidRPr="00092AFD">
        <w:rPr>
          <w:color w:val="000000"/>
          <w:sz w:val="27"/>
          <w:szCs w:val="27"/>
        </w:rPr>
        <w:t xml:space="preserve">Протокол </w:t>
      </w:r>
      <w:r w:rsidR="009D183D" w:rsidRPr="00092AFD">
        <w:rPr>
          <w:color w:val="000000"/>
          <w:sz w:val="27"/>
          <w:szCs w:val="27"/>
        </w:rPr>
        <w:t>подведения итогов определения поставщика (подрядчика, исполнителя</w:t>
      </w:r>
      <w:r w:rsidR="0081635D" w:rsidRPr="0081635D">
        <w:rPr>
          <w:color w:val="000000"/>
          <w:sz w:val="27"/>
          <w:szCs w:val="27"/>
        </w:rPr>
        <w:t xml:space="preserve"> </w:t>
      </w:r>
      <w:r w:rsidR="004E5CD5" w:rsidRPr="004E5CD5">
        <w:rPr>
          <w:color w:val="000000"/>
          <w:sz w:val="27"/>
          <w:szCs w:val="27"/>
        </w:rPr>
        <w:t>от 17.09.2024 №ИЭОК1</w:t>
      </w:r>
      <w:r w:rsidR="004E5CD5">
        <w:rPr>
          <w:color w:val="000000"/>
          <w:sz w:val="27"/>
          <w:szCs w:val="27"/>
        </w:rPr>
        <w:t xml:space="preserve"> </w:t>
      </w:r>
      <w:r w:rsidRPr="00092AFD">
        <w:rPr>
          <w:color w:val="000000"/>
          <w:sz w:val="27"/>
          <w:szCs w:val="27"/>
        </w:rPr>
        <w:t xml:space="preserve">содержит результаты оценки заявок по </w:t>
      </w:r>
      <w:r w:rsidR="009D183D" w:rsidRPr="00092AFD">
        <w:rPr>
          <w:color w:val="000000"/>
          <w:sz w:val="27"/>
          <w:szCs w:val="27"/>
        </w:rPr>
        <w:t xml:space="preserve">рассматриваемому </w:t>
      </w:r>
      <w:r w:rsidR="001D5FD1" w:rsidRPr="00092AFD">
        <w:rPr>
          <w:color w:val="000000"/>
          <w:sz w:val="27"/>
          <w:szCs w:val="27"/>
        </w:rPr>
        <w:t>показателю</w:t>
      </w:r>
      <w:r w:rsidR="00F0543D" w:rsidRPr="00092AFD">
        <w:rPr>
          <w:color w:val="000000"/>
          <w:sz w:val="27"/>
          <w:szCs w:val="27"/>
        </w:rPr>
        <w:t>.</w:t>
      </w:r>
    </w:p>
    <w:p w14:paraId="0EBD6F5F" w14:textId="4DA69707" w:rsidR="00BA4C82" w:rsidRPr="00092AFD" w:rsidRDefault="00BA4C82" w:rsidP="004E5CD5">
      <w:pPr>
        <w:widowControl w:val="0"/>
        <w:autoSpaceDE w:val="0"/>
        <w:autoSpaceDN w:val="0"/>
        <w:adjustRightInd w:val="0"/>
        <w:ind w:firstLine="709"/>
        <w:jc w:val="both"/>
        <w:outlineLvl w:val="1"/>
        <w:rPr>
          <w:color w:val="000000"/>
          <w:sz w:val="27"/>
          <w:szCs w:val="27"/>
        </w:rPr>
      </w:pPr>
      <w:r w:rsidRPr="00092AFD">
        <w:rPr>
          <w:color w:val="000000"/>
          <w:sz w:val="27"/>
          <w:szCs w:val="27"/>
        </w:rPr>
        <w:t xml:space="preserve">В соответствии с </w:t>
      </w:r>
      <w:proofErr w:type="spellStart"/>
      <w:r w:rsidRPr="00092AFD">
        <w:rPr>
          <w:color w:val="000000"/>
          <w:sz w:val="27"/>
          <w:szCs w:val="27"/>
        </w:rPr>
        <w:t>пп</w:t>
      </w:r>
      <w:proofErr w:type="spellEnd"/>
      <w:r w:rsidRPr="00092AFD">
        <w:rPr>
          <w:color w:val="000000"/>
          <w:sz w:val="27"/>
          <w:szCs w:val="27"/>
        </w:rPr>
        <w:t>.</w:t>
      </w:r>
      <w:r w:rsidR="009D183D" w:rsidRPr="00092AFD">
        <w:rPr>
          <w:color w:val="000000"/>
          <w:sz w:val="27"/>
          <w:szCs w:val="27"/>
        </w:rPr>
        <w:t xml:space="preserve"> р</w:t>
      </w:r>
      <w:r w:rsidRPr="00092AFD">
        <w:rPr>
          <w:color w:val="000000"/>
          <w:sz w:val="27"/>
          <w:szCs w:val="27"/>
        </w:rPr>
        <w:t xml:space="preserve">) п. </w:t>
      </w:r>
      <w:r w:rsidR="00E424B2" w:rsidRPr="00092AFD">
        <w:rPr>
          <w:color w:val="000000"/>
          <w:sz w:val="27"/>
          <w:szCs w:val="27"/>
        </w:rPr>
        <w:t xml:space="preserve">2 </w:t>
      </w:r>
      <w:r w:rsidRPr="00092AFD">
        <w:rPr>
          <w:color w:val="000000"/>
          <w:sz w:val="27"/>
          <w:szCs w:val="27"/>
        </w:rPr>
        <w:t xml:space="preserve">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w:t>
      </w:r>
      <w:r w:rsidR="009D183D" w:rsidRPr="00092AFD">
        <w:rPr>
          <w:color w:val="000000"/>
          <w:sz w:val="27"/>
          <w:szCs w:val="27"/>
        </w:rPr>
        <w:t xml:space="preserve">в случае проведения электронного конкурса и установления критерия, предусмотренного пунктом 4 части 1 статьи 32 настоящего Федерального закона, заявка на участие в закупке может содержать документы, подтверждающие квалификацию участника закупки. </w:t>
      </w:r>
    </w:p>
    <w:p w14:paraId="601EB903" w14:textId="42E9A9EA" w:rsidR="009F0862" w:rsidRDefault="009F0862" w:rsidP="004E5CD5">
      <w:pPr>
        <w:widowControl w:val="0"/>
        <w:autoSpaceDE w:val="0"/>
        <w:autoSpaceDN w:val="0"/>
        <w:adjustRightInd w:val="0"/>
        <w:ind w:firstLine="709"/>
        <w:jc w:val="both"/>
        <w:outlineLvl w:val="1"/>
        <w:rPr>
          <w:color w:val="000000"/>
          <w:sz w:val="27"/>
          <w:szCs w:val="27"/>
        </w:rPr>
      </w:pPr>
      <w:r>
        <w:rPr>
          <w:color w:val="000000"/>
          <w:sz w:val="27"/>
          <w:szCs w:val="27"/>
        </w:rPr>
        <w:t>Представител</w:t>
      </w:r>
      <w:r w:rsidR="004E5CD5">
        <w:rPr>
          <w:color w:val="000000"/>
          <w:sz w:val="27"/>
          <w:szCs w:val="27"/>
        </w:rPr>
        <w:t>ем</w:t>
      </w:r>
      <w:r>
        <w:rPr>
          <w:color w:val="000000"/>
          <w:sz w:val="27"/>
          <w:szCs w:val="27"/>
        </w:rPr>
        <w:t xml:space="preserve"> Заказчика были</w:t>
      </w:r>
      <w:r w:rsidRPr="00BC651C">
        <w:rPr>
          <w:color w:val="000000"/>
          <w:sz w:val="27"/>
          <w:szCs w:val="27"/>
        </w:rPr>
        <w:t xml:space="preserve"> даны разъяснения по принятому в отношении заявки Заявителя решению</w:t>
      </w:r>
      <w:r>
        <w:rPr>
          <w:color w:val="000000"/>
          <w:sz w:val="27"/>
          <w:szCs w:val="27"/>
        </w:rPr>
        <w:t xml:space="preserve">, </w:t>
      </w:r>
      <w:r w:rsidR="00C55A09">
        <w:rPr>
          <w:color w:val="000000"/>
          <w:sz w:val="27"/>
          <w:szCs w:val="27"/>
        </w:rPr>
        <w:t>а именно</w:t>
      </w:r>
      <w:r w:rsidR="00C55A09" w:rsidRPr="00C55A09">
        <w:rPr>
          <w:color w:val="000000"/>
          <w:sz w:val="27"/>
          <w:szCs w:val="27"/>
        </w:rPr>
        <w:t>:</w:t>
      </w:r>
      <w:r>
        <w:rPr>
          <w:color w:val="000000"/>
          <w:sz w:val="27"/>
          <w:szCs w:val="27"/>
        </w:rPr>
        <w:t xml:space="preserve"> </w:t>
      </w:r>
      <w:r w:rsidR="004E5CD5" w:rsidRPr="004E5CD5">
        <w:rPr>
          <w:color w:val="000000"/>
          <w:sz w:val="27"/>
          <w:szCs w:val="27"/>
        </w:rPr>
        <w:t>Заявителем представлено 44 договора, заключенных между застройщиком и муниципальными образованиями на приобретение жилых квартир для нужд муниципальных образований, выполнение которых подтверждено актами приема-передачи жилых помещений, что  не может быть признано релевантным опыту выполнения работ по строительству, реконструкции, капитальному ремонту, сносу объектов капитального строительства (за исключением линейных объектов) в качестве генерального подрядчика или субподрядчика в контексте требований, установленных Постановлением № 2604.</w:t>
      </w:r>
    </w:p>
    <w:p w14:paraId="5AE85E85" w14:textId="77777777" w:rsidR="00CF4095" w:rsidRDefault="00CF4095" w:rsidP="004E5CD5">
      <w:pPr>
        <w:widowControl w:val="0"/>
        <w:autoSpaceDE w:val="0"/>
        <w:autoSpaceDN w:val="0"/>
        <w:adjustRightInd w:val="0"/>
        <w:ind w:firstLine="709"/>
        <w:jc w:val="both"/>
        <w:outlineLvl w:val="1"/>
        <w:rPr>
          <w:color w:val="000000"/>
          <w:sz w:val="27"/>
          <w:szCs w:val="27"/>
        </w:rPr>
      </w:pPr>
      <w:r>
        <w:rPr>
          <w:color w:val="000000"/>
          <w:sz w:val="27"/>
          <w:szCs w:val="27"/>
        </w:rPr>
        <w:t>На заседании Комиссии УФАС Заявителем не представлено доказательств о соответствии его предложения в рассматриваемой части</w:t>
      </w:r>
      <w:r w:rsidRPr="00E0443F">
        <w:rPr>
          <w:color w:val="000000"/>
          <w:sz w:val="27"/>
          <w:szCs w:val="27"/>
        </w:rPr>
        <w:t xml:space="preserve"> </w:t>
      </w:r>
      <w:r>
        <w:rPr>
          <w:color w:val="000000"/>
          <w:sz w:val="27"/>
          <w:szCs w:val="27"/>
        </w:rPr>
        <w:t xml:space="preserve">установленному порядку оценки и </w:t>
      </w:r>
      <w:r w:rsidRPr="00C55A09">
        <w:rPr>
          <w:color w:val="000000"/>
          <w:sz w:val="27"/>
          <w:szCs w:val="27"/>
        </w:rPr>
        <w:t>Положению Постановления №2604</w:t>
      </w:r>
      <w:r>
        <w:rPr>
          <w:color w:val="000000"/>
          <w:sz w:val="27"/>
          <w:szCs w:val="27"/>
        </w:rPr>
        <w:t>.</w:t>
      </w:r>
    </w:p>
    <w:p w14:paraId="00FFC9AD" w14:textId="24CE9109" w:rsidR="0081635D" w:rsidRDefault="0081635D" w:rsidP="004E5CD5">
      <w:pPr>
        <w:widowControl w:val="0"/>
        <w:autoSpaceDE w:val="0"/>
        <w:autoSpaceDN w:val="0"/>
        <w:adjustRightInd w:val="0"/>
        <w:ind w:firstLine="709"/>
        <w:jc w:val="both"/>
        <w:outlineLvl w:val="1"/>
        <w:rPr>
          <w:color w:val="000000"/>
          <w:sz w:val="27"/>
          <w:szCs w:val="27"/>
        </w:rPr>
      </w:pPr>
      <w:r w:rsidRPr="007A7A94">
        <w:rPr>
          <w:color w:val="000000"/>
          <w:sz w:val="27"/>
          <w:szCs w:val="27"/>
        </w:rPr>
        <w:t xml:space="preserve">Из анализа </w:t>
      </w:r>
      <w:r>
        <w:rPr>
          <w:color w:val="000000"/>
          <w:sz w:val="27"/>
          <w:szCs w:val="27"/>
        </w:rPr>
        <w:t>заявки</w:t>
      </w:r>
      <w:r w:rsidRPr="007A7A94">
        <w:rPr>
          <w:color w:val="000000"/>
          <w:sz w:val="27"/>
          <w:szCs w:val="27"/>
        </w:rPr>
        <w:t xml:space="preserve"> на участие</w:t>
      </w:r>
      <w:r w:rsidR="00FB0F6A">
        <w:rPr>
          <w:color w:val="000000"/>
          <w:sz w:val="27"/>
          <w:szCs w:val="27"/>
        </w:rPr>
        <w:t>, размещенных в ЕИС протоколов</w:t>
      </w:r>
      <w:r w:rsidRPr="007A7A94">
        <w:rPr>
          <w:color w:val="000000"/>
          <w:sz w:val="27"/>
          <w:szCs w:val="27"/>
        </w:rPr>
        <w:t xml:space="preserve"> и пояснений представител</w:t>
      </w:r>
      <w:r w:rsidR="004E5CD5">
        <w:rPr>
          <w:color w:val="000000"/>
          <w:sz w:val="27"/>
          <w:szCs w:val="27"/>
        </w:rPr>
        <w:t>я</w:t>
      </w:r>
      <w:r w:rsidRPr="007A7A94">
        <w:rPr>
          <w:color w:val="000000"/>
          <w:sz w:val="27"/>
          <w:szCs w:val="27"/>
        </w:rPr>
        <w:t xml:space="preserve"> </w:t>
      </w:r>
      <w:r w:rsidR="006B626F" w:rsidRPr="00C55A09">
        <w:rPr>
          <w:color w:val="000000"/>
          <w:sz w:val="27"/>
          <w:szCs w:val="27"/>
        </w:rPr>
        <w:t xml:space="preserve">Заказчика </w:t>
      </w:r>
      <w:r w:rsidRPr="007A7A94">
        <w:rPr>
          <w:color w:val="000000"/>
          <w:sz w:val="27"/>
          <w:szCs w:val="27"/>
        </w:rPr>
        <w:t>следует, что оценка заявок участников осуществлялось конкурсной комиссией в соответствии с установленным порядком оценки заявок в рассматриваемой части.</w:t>
      </w:r>
    </w:p>
    <w:p w14:paraId="24869521" w14:textId="66EAD4F3" w:rsidR="00FB0F6A" w:rsidRPr="007A7A94" w:rsidRDefault="00FB0F6A" w:rsidP="004E5CD5">
      <w:pPr>
        <w:widowControl w:val="0"/>
        <w:autoSpaceDE w:val="0"/>
        <w:autoSpaceDN w:val="0"/>
        <w:adjustRightInd w:val="0"/>
        <w:ind w:firstLine="709"/>
        <w:jc w:val="both"/>
        <w:outlineLvl w:val="1"/>
        <w:rPr>
          <w:color w:val="000000"/>
          <w:sz w:val="27"/>
          <w:szCs w:val="27"/>
        </w:rPr>
      </w:pPr>
      <w:r w:rsidRPr="007A7A94">
        <w:rPr>
          <w:color w:val="000000"/>
          <w:sz w:val="27"/>
          <w:szCs w:val="27"/>
        </w:rPr>
        <w:t xml:space="preserve">При установленных обстоятельствах Комиссия УФАС приходит к выводу, что вышеуказанные действия конкурсной комиссии </w:t>
      </w:r>
      <w:r w:rsidR="006B626F">
        <w:rPr>
          <w:color w:val="000000"/>
          <w:sz w:val="27"/>
          <w:szCs w:val="27"/>
        </w:rPr>
        <w:t>Уполномоченного органа</w:t>
      </w:r>
      <w:r w:rsidRPr="007A7A94">
        <w:rPr>
          <w:color w:val="000000"/>
          <w:sz w:val="27"/>
          <w:szCs w:val="27"/>
        </w:rPr>
        <w:t xml:space="preserve"> не противоречат требованиям Закона о контрактной системе, следовательно, доводы </w:t>
      </w:r>
      <w:r w:rsidRPr="007A7A94">
        <w:rPr>
          <w:color w:val="000000"/>
          <w:sz w:val="27"/>
          <w:szCs w:val="27"/>
        </w:rPr>
        <w:lastRenderedPageBreak/>
        <w:t>жалобы являются необоснованными.</w:t>
      </w:r>
    </w:p>
    <w:p w14:paraId="63E71000" w14:textId="77777777" w:rsidR="00DF7B10" w:rsidRPr="00C55A09" w:rsidRDefault="00DF7B10" w:rsidP="004E5CD5">
      <w:pPr>
        <w:widowControl w:val="0"/>
        <w:autoSpaceDE w:val="0"/>
        <w:autoSpaceDN w:val="0"/>
        <w:adjustRightInd w:val="0"/>
        <w:ind w:firstLine="709"/>
        <w:jc w:val="both"/>
        <w:outlineLvl w:val="1"/>
        <w:rPr>
          <w:color w:val="000000"/>
          <w:sz w:val="27"/>
          <w:szCs w:val="27"/>
        </w:rPr>
      </w:pPr>
    </w:p>
    <w:p w14:paraId="753827F5" w14:textId="15D48834" w:rsidR="0023148F" w:rsidRPr="00C55A09" w:rsidRDefault="0023148F" w:rsidP="004E5CD5">
      <w:pPr>
        <w:widowControl w:val="0"/>
        <w:autoSpaceDE w:val="0"/>
        <w:autoSpaceDN w:val="0"/>
        <w:adjustRightInd w:val="0"/>
        <w:ind w:firstLine="709"/>
        <w:jc w:val="both"/>
        <w:outlineLvl w:val="1"/>
        <w:rPr>
          <w:color w:val="000000"/>
          <w:sz w:val="27"/>
          <w:szCs w:val="27"/>
        </w:rPr>
      </w:pPr>
      <w:r w:rsidRPr="00C55A09">
        <w:rPr>
          <w:color w:val="000000"/>
          <w:sz w:val="27"/>
          <w:szCs w:val="27"/>
        </w:rPr>
        <w:t>Комиссия УФАС, руководствуясь ст. 99, 10</w:t>
      </w:r>
      <w:r w:rsidR="00F53218" w:rsidRPr="00C55A09">
        <w:rPr>
          <w:color w:val="000000"/>
          <w:sz w:val="27"/>
          <w:szCs w:val="27"/>
        </w:rPr>
        <w:t>6 Закона о контрактной системе</w:t>
      </w:r>
      <w:r w:rsidRPr="00C55A09">
        <w:rPr>
          <w:color w:val="000000"/>
          <w:sz w:val="27"/>
          <w:szCs w:val="27"/>
        </w:rPr>
        <w:t>,</w:t>
      </w:r>
    </w:p>
    <w:p w14:paraId="1EB5AFD2" w14:textId="77777777" w:rsidR="00230A00" w:rsidRPr="00092AFD" w:rsidRDefault="00230A00" w:rsidP="004E5CD5">
      <w:pPr>
        <w:widowControl w:val="0"/>
        <w:jc w:val="center"/>
        <w:rPr>
          <w:sz w:val="27"/>
          <w:szCs w:val="27"/>
        </w:rPr>
      </w:pPr>
    </w:p>
    <w:p w14:paraId="6FFFAD50" w14:textId="77777777" w:rsidR="0023148F" w:rsidRPr="00092AFD" w:rsidRDefault="0023148F" w:rsidP="004E5CD5">
      <w:pPr>
        <w:widowControl w:val="0"/>
        <w:jc w:val="center"/>
        <w:rPr>
          <w:b/>
          <w:sz w:val="27"/>
          <w:szCs w:val="27"/>
        </w:rPr>
      </w:pPr>
      <w:r w:rsidRPr="00092AFD">
        <w:rPr>
          <w:b/>
          <w:sz w:val="27"/>
          <w:szCs w:val="27"/>
        </w:rPr>
        <w:t xml:space="preserve">РЕШИЛА: </w:t>
      </w:r>
    </w:p>
    <w:p w14:paraId="4B77B998" w14:textId="77777777" w:rsidR="001064F7" w:rsidRPr="00092AFD" w:rsidRDefault="001064F7" w:rsidP="004E5CD5">
      <w:pPr>
        <w:widowControl w:val="0"/>
        <w:autoSpaceDE w:val="0"/>
        <w:autoSpaceDN w:val="0"/>
        <w:adjustRightInd w:val="0"/>
        <w:ind w:firstLine="708"/>
        <w:jc w:val="both"/>
        <w:outlineLvl w:val="1"/>
        <w:rPr>
          <w:sz w:val="27"/>
          <w:szCs w:val="27"/>
        </w:rPr>
      </w:pPr>
    </w:p>
    <w:p w14:paraId="6ADB06EF" w14:textId="65DD6E4D" w:rsidR="0023148F" w:rsidRPr="00092AFD" w:rsidRDefault="0023148F" w:rsidP="004E5CD5">
      <w:pPr>
        <w:widowControl w:val="0"/>
        <w:ind w:right="-5" w:firstLine="720"/>
        <w:jc w:val="both"/>
        <w:rPr>
          <w:sz w:val="27"/>
          <w:szCs w:val="27"/>
        </w:rPr>
      </w:pPr>
      <w:r w:rsidRPr="00092AFD">
        <w:rPr>
          <w:sz w:val="27"/>
          <w:szCs w:val="27"/>
        </w:rPr>
        <w:t xml:space="preserve">Признать жалобу </w:t>
      </w:r>
      <w:r w:rsidR="004E5CD5" w:rsidRPr="004E5CD5">
        <w:rPr>
          <w:iCs/>
          <w:sz w:val="27"/>
          <w:szCs w:val="27"/>
          <w:lang w:eastAsia="en-US"/>
        </w:rPr>
        <w:t>ООО «Специализированный застройщик Ленинградской области 1</w:t>
      </w:r>
      <w:r w:rsidR="004B7A8C" w:rsidRPr="00092AFD">
        <w:rPr>
          <w:iCs/>
          <w:sz w:val="27"/>
          <w:szCs w:val="27"/>
          <w:lang w:eastAsia="en-US"/>
        </w:rPr>
        <w:t xml:space="preserve">» </w:t>
      </w:r>
      <w:r w:rsidR="00DF7B10" w:rsidRPr="00092AFD">
        <w:rPr>
          <w:iCs/>
          <w:sz w:val="27"/>
          <w:szCs w:val="27"/>
          <w:lang w:eastAsia="en-US"/>
        </w:rPr>
        <w:t>не</w:t>
      </w:r>
      <w:r w:rsidRPr="00092AFD">
        <w:rPr>
          <w:sz w:val="27"/>
          <w:szCs w:val="27"/>
        </w:rPr>
        <w:t>обоснованной.</w:t>
      </w:r>
    </w:p>
    <w:p w14:paraId="3453D71F" w14:textId="795AC88A" w:rsidR="00317F9B" w:rsidRPr="00092AFD" w:rsidRDefault="00317F9B" w:rsidP="004E5CD5">
      <w:pPr>
        <w:widowControl w:val="0"/>
        <w:tabs>
          <w:tab w:val="left" w:pos="2700"/>
        </w:tabs>
        <w:ind w:firstLine="720"/>
        <w:jc w:val="both"/>
        <w:rPr>
          <w:sz w:val="27"/>
          <w:szCs w:val="27"/>
        </w:rPr>
      </w:pPr>
    </w:p>
    <w:p w14:paraId="082155F5" w14:textId="77777777" w:rsidR="00335CD1" w:rsidRPr="00092AFD" w:rsidRDefault="0023148F" w:rsidP="004E5CD5">
      <w:pPr>
        <w:widowControl w:val="0"/>
        <w:tabs>
          <w:tab w:val="left" w:pos="2700"/>
        </w:tabs>
        <w:ind w:firstLine="720"/>
        <w:jc w:val="both"/>
        <w:rPr>
          <w:i/>
          <w:sz w:val="27"/>
          <w:szCs w:val="27"/>
        </w:rPr>
      </w:pPr>
      <w:bookmarkStart w:id="1" w:name="_GoBack"/>
      <w:bookmarkEnd w:id="1"/>
      <w:r w:rsidRPr="00092AFD">
        <w:rPr>
          <w:i/>
          <w:sz w:val="27"/>
          <w:szCs w:val="27"/>
        </w:rPr>
        <w:t>Настоящее решение может быть обжаловано в судебном порядке в течение трёх месяцев со дня принятия.</w:t>
      </w:r>
    </w:p>
    <w:sectPr w:rsidR="00335CD1" w:rsidRPr="00092AFD" w:rsidSect="0007158B">
      <w:headerReference w:type="default" r:id="rId12"/>
      <w:pgSz w:w="11906" w:h="16838"/>
      <w:pgMar w:top="1134" w:right="850" w:bottom="170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978A59" w14:textId="77777777" w:rsidR="001D7082" w:rsidRDefault="001D7082" w:rsidP="003F5525">
      <w:r>
        <w:separator/>
      </w:r>
    </w:p>
  </w:endnote>
  <w:endnote w:type="continuationSeparator" w:id="0">
    <w:p w14:paraId="1E412E6E" w14:textId="77777777" w:rsidR="001D7082" w:rsidRDefault="001D7082"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7ADB59" w14:textId="77777777" w:rsidR="001D7082" w:rsidRDefault="001D7082" w:rsidP="003F5525">
      <w:r>
        <w:separator/>
      </w:r>
    </w:p>
  </w:footnote>
  <w:footnote w:type="continuationSeparator" w:id="0">
    <w:p w14:paraId="0CE69E2D" w14:textId="77777777" w:rsidR="001D7082" w:rsidRDefault="001D7082"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14:paraId="2C37DE50" w14:textId="36E87333" w:rsidR="00D025CB" w:rsidRDefault="00D025CB">
        <w:pPr>
          <w:pStyle w:val="a8"/>
          <w:jc w:val="center"/>
        </w:pPr>
        <w:r>
          <w:fldChar w:fldCharType="begin"/>
        </w:r>
        <w:r>
          <w:instrText>PAGE   \* MERGEFORMAT</w:instrText>
        </w:r>
        <w:r>
          <w:fldChar w:fldCharType="separate"/>
        </w:r>
        <w:r w:rsidR="00E016BD">
          <w:rPr>
            <w:noProof/>
          </w:rPr>
          <w:t>10</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C92ED2"/>
    <w:multiLevelType w:val="hybridMultilevel"/>
    <w:tmpl w:val="813E90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3E4"/>
    <w:rsid w:val="00002E48"/>
    <w:rsid w:val="00004731"/>
    <w:rsid w:val="000100E5"/>
    <w:rsid w:val="000111C7"/>
    <w:rsid w:val="0001593F"/>
    <w:rsid w:val="00015A2D"/>
    <w:rsid w:val="00022D20"/>
    <w:rsid w:val="000237F5"/>
    <w:rsid w:val="000252F4"/>
    <w:rsid w:val="0003284F"/>
    <w:rsid w:val="000331AD"/>
    <w:rsid w:val="0003625A"/>
    <w:rsid w:val="0003632B"/>
    <w:rsid w:val="00042DFF"/>
    <w:rsid w:val="000508CA"/>
    <w:rsid w:val="00054B3C"/>
    <w:rsid w:val="0005622F"/>
    <w:rsid w:val="0006413C"/>
    <w:rsid w:val="000659EA"/>
    <w:rsid w:val="00065C24"/>
    <w:rsid w:val="0007158B"/>
    <w:rsid w:val="000772EB"/>
    <w:rsid w:val="000803D5"/>
    <w:rsid w:val="00092AFD"/>
    <w:rsid w:val="00092CD8"/>
    <w:rsid w:val="00097633"/>
    <w:rsid w:val="000A5D03"/>
    <w:rsid w:val="000B4202"/>
    <w:rsid w:val="000B5422"/>
    <w:rsid w:val="000B6018"/>
    <w:rsid w:val="000B7B78"/>
    <w:rsid w:val="000B7C19"/>
    <w:rsid w:val="000C5092"/>
    <w:rsid w:val="000C78D3"/>
    <w:rsid w:val="000D05DC"/>
    <w:rsid w:val="000D2518"/>
    <w:rsid w:val="000D2C33"/>
    <w:rsid w:val="000E2BCA"/>
    <w:rsid w:val="000F2400"/>
    <w:rsid w:val="00100995"/>
    <w:rsid w:val="001027BD"/>
    <w:rsid w:val="00105001"/>
    <w:rsid w:val="001064F7"/>
    <w:rsid w:val="00110B52"/>
    <w:rsid w:val="00111593"/>
    <w:rsid w:val="00122209"/>
    <w:rsid w:val="0013592C"/>
    <w:rsid w:val="00142891"/>
    <w:rsid w:val="0014419B"/>
    <w:rsid w:val="00145356"/>
    <w:rsid w:val="00147C12"/>
    <w:rsid w:val="00150334"/>
    <w:rsid w:val="0015214C"/>
    <w:rsid w:val="0015288A"/>
    <w:rsid w:val="00152C43"/>
    <w:rsid w:val="001543AF"/>
    <w:rsid w:val="00163FFB"/>
    <w:rsid w:val="00167228"/>
    <w:rsid w:val="00173C20"/>
    <w:rsid w:val="001747E7"/>
    <w:rsid w:val="0017627C"/>
    <w:rsid w:val="00177BD7"/>
    <w:rsid w:val="00182F38"/>
    <w:rsid w:val="00187467"/>
    <w:rsid w:val="0018758E"/>
    <w:rsid w:val="00191103"/>
    <w:rsid w:val="00196586"/>
    <w:rsid w:val="00196998"/>
    <w:rsid w:val="001A3092"/>
    <w:rsid w:val="001A5773"/>
    <w:rsid w:val="001B05FB"/>
    <w:rsid w:val="001B3FF6"/>
    <w:rsid w:val="001B6DCC"/>
    <w:rsid w:val="001C4374"/>
    <w:rsid w:val="001C66E0"/>
    <w:rsid w:val="001D20FE"/>
    <w:rsid w:val="001D5375"/>
    <w:rsid w:val="001D5FD1"/>
    <w:rsid w:val="001D666A"/>
    <w:rsid w:val="001D7082"/>
    <w:rsid w:val="001D7F5F"/>
    <w:rsid w:val="001E7D2F"/>
    <w:rsid w:val="001F249A"/>
    <w:rsid w:val="001F2E54"/>
    <w:rsid w:val="001F4058"/>
    <w:rsid w:val="001F43AB"/>
    <w:rsid w:val="001F5E0C"/>
    <w:rsid w:val="001F72E5"/>
    <w:rsid w:val="002033BE"/>
    <w:rsid w:val="002040F2"/>
    <w:rsid w:val="00211270"/>
    <w:rsid w:val="0022007C"/>
    <w:rsid w:val="00227804"/>
    <w:rsid w:val="00230A00"/>
    <w:rsid w:val="00230BEB"/>
    <w:rsid w:val="0023148F"/>
    <w:rsid w:val="00240F2F"/>
    <w:rsid w:val="00263531"/>
    <w:rsid w:val="0026394B"/>
    <w:rsid w:val="002749B2"/>
    <w:rsid w:val="002765D4"/>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4BB1"/>
    <w:rsid w:val="002C69EC"/>
    <w:rsid w:val="002C7556"/>
    <w:rsid w:val="002D5315"/>
    <w:rsid w:val="002D6F0D"/>
    <w:rsid w:val="002E067F"/>
    <w:rsid w:val="002E5D25"/>
    <w:rsid w:val="002E6CBD"/>
    <w:rsid w:val="002F303E"/>
    <w:rsid w:val="003006FB"/>
    <w:rsid w:val="00304632"/>
    <w:rsid w:val="00304D43"/>
    <w:rsid w:val="003050D9"/>
    <w:rsid w:val="00307E9F"/>
    <w:rsid w:val="003101DB"/>
    <w:rsid w:val="00315E98"/>
    <w:rsid w:val="00317F9B"/>
    <w:rsid w:val="0032183C"/>
    <w:rsid w:val="00322640"/>
    <w:rsid w:val="00327F4F"/>
    <w:rsid w:val="00330EF5"/>
    <w:rsid w:val="00335CD1"/>
    <w:rsid w:val="00336E95"/>
    <w:rsid w:val="00340D36"/>
    <w:rsid w:val="00340DD2"/>
    <w:rsid w:val="0034244E"/>
    <w:rsid w:val="003603A7"/>
    <w:rsid w:val="003611CC"/>
    <w:rsid w:val="00366757"/>
    <w:rsid w:val="00385282"/>
    <w:rsid w:val="00391AB5"/>
    <w:rsid w:val="00391BD0"/>
    <w:rsid w:val="003933CA"/>
    <w:rsid w:val="00393A60"/>
    <w:rsid w:val="003A29E0"/>
    <w:rsid w:val="003A52DA"/>
    <w:rsid w:val="003A7229"/>
    <w:rsid w:val="003B0730"/>
    <w:rsid w:val="003C43E0"/>
    <w:rsid w:val="003C5308"/>
    <w:rsid w:val="003D0BB6"/>
    <w:rsid w:val="003D18A4"/>
    <w:rsid w:val="003D672D"/>
    <w:rsid w:val="003E07E0"/>
    <w:rsid w:val="003E22FD"/>
    <w:rsid w:val="003F1308"/>
    <w:rsid w:val="003F47C7"/>
    <w:rsid w:val="003F5525"/>
    <w:rsid w:val="00400B06"/>
    <w:rsid w:val="004011BB"/>
    <w:rsid w:val="00403B16"/>
    <w:rsid w:val="00406699"/>
    <w:rsid w:val="0041379B"/>
    <w:rsid w:val="00427BA0"/>
    <w:rsid w:val="004305CE"/>
    <w:rsid w:val="00434EDD"/>
    <w:rsid w:val="0044089A"/>
    <w:rsid w:val="004416EE"/>
    <w:rsid w:val="00450D28"/>
    <w:rsid w:val="004617F7"/>
    <w:rsid w:val="00462F84"/>
    <w:rsid w:val="00472462"/>
    <w:rsid w:val="00475925"/>
    <w:rsid w:val="00476D2C"/>
    <w:rsid w:val="004833F3"/>
    <w:rsid w:val="004907E9"/>
    <w:rsid w:val="004912AA"/>
    <w:rsid w:val="00492836"/>
    <w:rsid w:val="00493A64"/>
    <w:rsid w:val="00496BDF"/>
    <w:rsid w:val="004975F5"/>
    <w:rsid w:val="004A124E"/>
    <w:rsid w:val="004A75EA"/>
    <w:rsid w:val="004B0D80"/>
    <w:rsid w:val="004B1C1D"/>
    <w:rsid w:val="004B285D"/>
    <w:rsid w:val="004B4966"/>
    <w:rsid w:val="004B7A8C"/>
    <w:rsid w:val="004C13F6"/>
    <w:rsid w:val="004D052D"/>
    <w:rsid w:val="004D4A21"/>
    <w:rsid w:val="004E422C"/>
    <w:rsid w:val="004E5845"/>
    <w:rsid w:val="004E5CD5"/>
    <w:rsid w:val="004E745D"/>
    <w:rsid w:val="00501230"/>
    <w:rsid w:val="005063F9"/>
    <w:rsid w:val="00507E17"/>
    <w:rsid w:val="00516488"/>
    <w:rsid w:val="005173E4"/>
    <w:rsid w:val="00521843"/>
    <w:rsid w:val="005275B8"/>
    <w:rsid w:val="00532250"/>
    <w:rsid w:val="005332AA"/>
    <w:rsid w:val="005349CD"/>
    <w:rsid w:val="0053727C"/>
    <w:rsid w:val="00537F77"/>
    <w:rsid w:val="00541C72"/>
    <w:rsid w:val="00546A56"/>
    <w:rsid w:val="00546B75"/>
    <w:rsid w:val="00554B22"/>
    <w:rsid w:val="005621E4"/>
    <w:rsid w:val="0056655F"/>
    <w:rsid w:val="005676ED"/>
    <w:rsid w:val="00573E16"/>
    <w:rsid w:val="00574446"/>
    <w:rsid w:val="005868FE"/>
    <w:rsid w:val="00586DDE"/>
    <w:rsid w:val="00593C0E"/>
    <w:rsid w:val="0059431F"/>
    <w:rsid w:val="0059515F"/>
    <w:rsid w:val="005A3176"/>
    <w:rsid w:val="005B7C9F"/>
    <w:rsid w:val="005B7F21"/>
    <w:rsid w:val="005C3E1A"/>
    <w:rsid w:val="005C415C"/>
    <w:rsid w:val="005C6DC4"/>
    <w:rsid w:val="005D6BE0"/>
    <w:rsid w:val="005E3CD3"/>
    <w:rsid w:val="005E5EFA"/>
    <w:rsid w:val="005F4A37"/>
    <w:rsid w:val="005F661B"/>
    <w:rsid w:val="006020CB"/>
    <w:rsid w:val="00602A78"/>
    <w:rsid w:val="00605AE8"/>
    <w:rsid w:val="00606CB6"/>
    <w:rsid w:val="006149D4"/>
    <w:rsid w:val="00617F93"/>
    <w:rsid w:val="00622589"/>
    <w:rsid w:val="00622D08"/>
    <w:rsid w:val="0062562C"/>
    <w:rsid w:val="00627DCA"/>
    <w:rsid w:val="00632BD2"/>
    <w:rsid w:val="00634A1D"/>
    <w:rsid w:val="00635AD1"/>
    <w:rsid w:val="00637370"/>
    <w:rsid w:val="00640CAB"/>
    <w:rsid w:val="006424E2"/>
    <w:rsid w:val="0064474F"/>
    <w:rsid w:val="0064661F"/>
    <w:rsid w:val="0065100C"/>
    <w:rsid w:val="006568CA"/>
    <w:rsid w:val="00660E5C"/>
    <w:rsid w:val="006621F5"/>
    <w:rsid w:val="00662BD5"/>
    <w:rsid w:val="00663C69"/>
    <w:rsid w:val="0067002A"/>
    <w:rsid w:val="00680220"/>
    <w:rsid w:val="00681504"/>
    <w:rsid w:val="0068502A"/>
    <w:rsid w:val="0068622C"/>
    <w:rsid w:val="0069057C"/>
    <w:rsid w:val="00690A58"/>
    <w:rsid w:val="006945BF"/>
    <w:rsid w:val="00695140"/>
    <w:rsid w:val="006A0409"/>
    <w:rsid w:val="006A3DEC"/>
    <w:rsid w:val="006A7E4D"/>
    <w:rsid w:val="006B18E3"/>
    <w:rsid w:val="006B4814"/>
    <w:rsid w:val="006B626F"/>
    <w:rsid w:val="006C301D"/>
    <w:rsid w:val="006C4083"/>
    <w:rsid w:val="006D089E"/>
    <w:rsid w:val="006D2007"/>
    <w:rsid w:val="006D42C4"/>
    <w:rsid w:val="006D4F5B"/>
    <w:rsid w:val="006D512C"/>
    <w:rsid w:val="006D58D3"/>
    <w:rsid w:val="006E4854"/>
    <w:rsid w:val="006E69CC"/>
    <w:rsid w:val="006E7472"/>
    <w:rsid w:val="006F23C7"/>
    <w:rsid w:val="006F643A"/>
    <w:rsid w:val="006F6832"/>
    <w:rsid w:val="00700C48"/>
    <w:rsid w:val="00703421"/>
    <w:rsid w:val="0070611E"/>
    <w:rsid w:val="00713680"/>
    <w:rsid w:val="00717591"/>
    <w:rsid w:val="007373DD"/>
    <w:rsid w:val="0073799B"/>
    <w:rsid w:val="00745AF5"/>
    <w:rsid w:val="0075636B"/>
    <w:rsid w:val="007718EB"/>
    <w:rsid w:val="00772FA9"/>
    <w:rsid w:val="00780F5E"/>
    <w:rsid w:val="0078131C"/>
    <w:rsid w:val="00782023"/>
    <w:rsid w:val="00785866"/>
    <w:rsid w:val="00787245"/>
    <w:rsid w:val="00787C67"/>
    <w:rsid w:val="00796071"/>
    <w:rsid w:val="007960BE"/>
    <w:rsid w:val="00796C6D"/>
    <w:rsid w:val="00797C25"/>
    <w:rsid w:val="00797C80"/>
    <w:rsid w:val="007A2EFE"/>
    <w:rsid w:val="007A5B05"/>
    <w:rsid w:val="007B0266"/>
    <w:rsid w:val="007B0D0F"/>
    <w:rsid w:val="007B2152"/>
    <w:rsid w:val="007B4C2F"/>
    <w:rsid w:val="007B7577"/>
    <w:rsid w:val="007C166D"/>
    <w:rsid w:val="007C6370"/>
    <w:rsid w:val="007C725B"/>
    <w:rsid w:val="007D0B24"/>
    <w:rsid w:val="007D1C35"/>
    <w:rsid w:val="007D2515"/>
    <w:rsid w:val="007D2AC1"/>
    <w:rsid w:val="007E1267"/>
    <w:rsid w:val="007E3F9B"/>
    <w:rsid w:val="007E44E6"/>
    <w:rsid w:val="007F2CE3"/>
    <w:rsid w:val="007F7587"/>
    <w:rsid w:val="00800AA6"/>
    <w:rsid w:val="008069F8"/>
    <w:rsid w:val="00811015"/>
    <w:rsid w:val="008120C2"/>
    <w:rsid w:val="0081635D"/>
    <w:rsid w:val="008174B3"/>
    <w:rsid w:val="00817C2F"/>
    <w:rsid w:val="00823710"/>
    <w:rsid w:val="0082531F"/>
    <w:rsid w:val="00826877"/>
    <w:rsid w:val="00826BCB"/>
    <w:rsid w:val="0082789A"/>
    <w:rsid w:val="00832632"/>
    <w:rsid w:val="008372D8"/>
    <w:rsid w:val="00837D2E"/>
    <w:rsid w:val="008420D9"/>
    <w:rsid w:val="00844A32"/>
    <w:rsid w:val="0084656D"/>
    <w:rsid w:val="00850710"/>
    <w:rsid w:val="00850AA3"/>
    <w:rsid w:val="00856FF1"/>
    <w:rsid w:val="00860C95"/>
    <w:rsid w:val="008668D8"/>
    <w:rsid w:val="00876477"/>
    <w:rsid w:val="00882417"/>
    <w:rsid w:val="00886D45"/>
    <w:rsid w:val="00886D66"/>
    <w:rsid w:val="00887537"/>
    <w:rsid w:val="00893014"/>
    <w:rsid w:val="008A1053"/>
    <w:rsid w:val="008A3C17"/>
    <w:rsid w:val="008A7E03"/>
    <w:rsid w:val="008B2547"/>
    <w:rsid w:val="008B2C4E"/>
    <w:rsid w:val="008B30D3"/>
    <w:rsid w:val="008C22F6"/>
    <w:rsid w:val="008C634A"/>
    <w:rsid w:val="008C7198"/>
    <w:rsid w:val="008D327E"/>
    <w:rsid w:val="008D3C0E"/>
    <w:rsid w:val="008D5BC2"/>
    <w:rsid w:val="008E084B"/>
    <w:rsid w:val="008E3158"/>
    <w:rsid w:val="008F1E28"/>
    <w:rsid w:val="008F3DAF"/>
    <w:rsid w:val="008F3F74"/>
    <w:rsid w:val="008F5F48"/>
    <w:rsid w:val="008F629D"/>
    <w:rsid w:val="008F7987"/>
    <w:rsid w:val="008F798E"/>
    <w:rsid w:val="00903BE6"/>
    <w:rsid w:val="00906A8B"/>
    <w:rsid w:val="009130F5"/>
    <w:rsid w:val="009158D3"/>
    <w:rsid w:val="00915ADD"/>
    <w:rsid w:val="00924ADD"/>
    <w:rsid w:val="00931461"/>
    <w:rsid w:val="00931821"/>
    <w:rsid w:val="009341E8"/>
    <w:rsid w:val="009417DA"/>
    <w:rsid w:val="00945B1A"/>
    <w:rsid w:val="009506BF"/>
    <w:rsid w:val="009525CE"/>
    <w:rsid w:val="009537B2"/>
    <w:rsid w:val="00955720"/>
    <w:rsid w:val="00956610"/>
    <w:rsid w:val="00960D0B"/>
    <w:rsid w:val="00960F8F"/>
    <w:rsid w:val="009678BF"/>
    <w:rsid w:val="00967AA9"/>
    <w:rsid w:val="009705C1"/>
    <w:rsid w:val="00974DA3"/>
    <w:rsid w:val="009760EC"/>
    <w:rsid w:val="00977742"/>
    <w:rsid w:val="00980166"/>
    <w:rsid w:val="00983860"/>
    <w:rsid w:val="009842F5"/>
    <w:rsid w:val="00985142"/>
    <w:rsid w:val="00992B31"/>
    <w:rsid w:val="009932AB"/>
    <w:rsid w:val="00995FFC"/>
    <w:rsid w:val="009A0574"/>
    <w:rsid w:val="009A3CFE"/>
    <w:rsid w:val="009A441D"/>
    <w:rsid w:val="009A496B"/>
    <w:rsid w:val="009A77F7"/>
    <w:rsid w:val="009B3977"/>
    <w:rsid w:val="009B423B"/>
    <w:rsid w:val="009C0C6A"/>
    <w:rsid w:val="009C1C36"/>
    <w:rsid w:val="009C26DA"/>
    <w:rsid w:val="009D183D"/>
    <w:rsid w:val="009D3D29"/>
    <w:rsid w:val="009D4950"/>
    <w:rsid w:val="009D4B29"/>
    <w:rsid w:val="009D5E33"/>
    <w:rsid w:val="009E17C8"/>
    <w:rsid w:val="009E4F30"/>
    <w:rsid w:val="009F0862"/>
    <w:rsid w:val="009F0DD7"/>
    <w:rsid w:val="009F3061"/>
    <w:rsid w:val="009F43C3"/>
    <w:rsid w:val="009F4C2E"/>
    <w:rsid w:val="009F6075"/>
    <w:rsid w:val="009F639F"/>
    <w:rsid w:val="009F66CE"/>
    <w:rsid w:val="00A00DD4"/>
    <w:rsid w:val="00A01B55"/>
    <w:rsid w:val="00A224B8"/>
    <w:rsid w:val="00A227BA"/>
    <w:rsid w:val="00A25D56"/>
    <w:rsid w:val="00A276C6"/>
    <w:rsid w:val="00A310B7"/>
    <w:rsid w:val="00A32994"/>
    <w:rsid w:val="00A32BE4"/>
    <w:rsid w:val="00A44D0F"/>
    <w:rsid w:val="00A4573B"/>
    <w:rsid w:val="00A46FBC"/>
    <w:rsid w:val="00A529BA"/>
    <w:rsid w:val="00A609CC"/>
    <w:rsid w:val="00A612BB"/>
    <w:rsid w:val="00A617AF"/>
    <w:rsid w:val="00A619CB"/>
    <w:rsid w:val="00A645CE"/>
    <w:rsid w:val="00A667D9"/>
    <w:rsid w:val="00A7190C"/>
    <w:rsid w:val="00A730AB"/>
    <w:rsid w:val="00A81192"/>
    <w:rsid w:val="00A8511B"/>
    <w:rsid w:val="00A856E7"/>
    <w:rsid w:val="00A867D5"/>
    <w:rsid w:val="00A92165"/>
    <w:rsid w:val="00A94145"/>
    <w:rsid w:val="00AA13B3"/>
    <w:rsid w:val="00AA1CB4"/>
    <w:rsid w:val="00AA2902"/>
    <w:rsid w:val="00AA3B8C"/>
    <w:rsid w:val="00AA608D"/>
    <w:rsid w:val="00AB3CAC"/>
    <w:rsid w:val="00AB3D68"/>
    <w:rsid w:val="00AB448C"/>
    <w:rsid w:val="00AB5132"/>
    <w:rsid w:val="00AD1BCE"/>
    <w:rsid w:val="00AD29F5"/>
    <w:rsid w:val="00AD3100"/>
    <w:rsid w:val="00AD3F12"/>
    <w:rsid w:val="00AE4976"/>
    <w:rsid w:val="00AE4C10"/>
    <w:rsid w:val="00AE5FB9"/>
    <w:rsid w:val="00AE7A66"/>
    <w:rsid w:val="00AF1090"/>
    <w:rsid w:val="00AF55B0"/>
    <w:rsid w:val="00B1283C"/>
    <w:rsid w:val="00B135AD"/>
    <w:rsid w:val="00B20A22"/>
    <w:rsid w:val="00B21525"/>
    <w:rsid w:val="00B30E7A"/>
    <w:rsid w:val="00B36D7D"/>
    <w:rsid w:val="00B4025C"/>
    <w:rsid w:val="00B43D8E"/>
    <w:rsid w:val="00B47DE2"/>
    <w:rsid w:val="00B56E09"/>
    <w:rsid w:val="00B600CB"/>
    <w:rsid w:val="00B61821"/>
    <w:rsid w:val="00B64B63"/>
    <w:rsid w:val="00B75111"/>
    <w:rsid w:val="00B7777B"/>
    <w:rsid w:val="00B875FA"/>
    <w:rsid w:val="00B9532C"/>
    <w:rsid w:val="00B973A9"/>
    <w:rsid w:val="00BA12D9"/>
    <w:rsid w:val="00BA1A0B"/>
    <w:rsid w:val="00BA21CD"/>
    <w:rsid w:val="00BA4969"/>
    <w:rsid w:val="00BA4C82"/>
    <w:rsid w:val="00BB1872"/>
    <w:rsid w:val="00BB3D0E"/>
    <w:rsid w:val="00BB558A"/>
    <w:rsid w:val="00BB6C45"/>
    <w:rsid w:val="00BC3D27"/>
    <w:rsid w:val="00BD43F4"/>
    <w:rsid w:val="00BD60BD"/>
    <w:rsid w:val="00BD77C1"/>
    <w:rsid w:val="00BF16B7"/>
    <w:rsid w:val="00BF587B"/>
    <w:rsid w:val="00C021EE"/>
    <w:rsid w:val="00C06BFD"/>
    <w:rsid w:val="00C075A4"/>
    <w:rsid w:val="00C24EDA"/>
    <w:rsid w:val="00C27956"/>
    <w:rsid w:val="00C33A01"/>
    <w:rsid w:val="00C50DD2"/>
    <w:rsid w:val="00C515AD"/>
    <w:rsid w:val="00C53267"/>
    <w:rsid w:val="00C55A09"/>
    <w:rsid w:val="00C63106"/>
    <w:rsid w:val="00C67BEA"/>
    <w:rsid w:val="00C7549C"/>
    <w:rsid w:val="00C809E2"/>
    <w:rsid w:val="00C80A92"/>
    <w:rsid w:val="00C862C8"/>
    <w:rsid w:val="00C90AB5"/>
    <w:rsid w:val="00C97D33"/>
    <w:rsid w:val="00CA0995"/>
    <w:rsid w:val="00CA2054"/>
    <w:rsid w:val="00CA5197"/>
    <w:rsid w:val="00CA5C88"/>
    <w:rsid w:val="00CB0AB7"/>
    <w:rsid w:val="00CB31B8"/>
    <w:rsid w:val="00CC1A57"/>
    <w:rsid w:val="00CC5F2E"/>
    <w:rsid w:val="00CC7892"/>
    <w:rsid w:val="00CD104A"/>
    <w:rsid w:val="00CD1527"/>
    <w:rsid w:val="00CF372B"/>
    <w:rsid w:val="00CF3FAB"/>
    <w:rsid w:val="00CF4095"/>
    <w:rsid w:val="00CF63E6"/>
    <w:rsid w:val="00CF7057"/>
    <w:rsid w:val="00D001C3"/>
    <w:rsid w:val="00D0069E"/>
    <w:rsid w:val="00D02080"/>
    <w:rsid w:val="00D025CB"/>
    <w:rsid w:val="00D11BE3"/>
    <w:rsid w:val="00D15A87"/>
    <w:rsid w:val="00D249E3"/>
    <w:rsid w:val="00D260DF"/>
    <w:rsid w:val="00D31F0F"/>
    <w:rsid w:val="00D351AF"/>
    <w:rsid w:val="00D43FBA"/>
    <w:rsid w:val="00D55D4B"/>
    <w:rsid w:val="00D64789"/>
    <w:rsid w:val="00D64B8D"/>
    <w:rsid w:val="00D65EBC"/>
    <w:rsid w:val="00D70128"/>
    <w:rsid w:val="00D70218"/>
    <w:rsid w:val="00D747EE"/>
    <w:rsid w:val="00D8028B"/>
    <w:rsid w:val="00D83C78"/>
    <w:rsid w:val="00D86B90"/>
    <w:rsid w:val="00D87311"/>
    <w:rsid w:val="00D9111E"/>
    <w:rsid w:val="00D95203"/>
    <w:rsid w:val="00DA6951"/>
    <w:rsid w:val="00DA788A"/>
    <w:rsid w:val="00DB0A95"/>
    <w:rsid w:val="00DB192D"/>
    <w:rsid w:val="00DB24F8"/>
    <w:rsid w:val="00DB6FE4"/>
    <w:rsid w:val="00DC1114"/>
    <w:rsid w:val="00DC2297"/>
    <w:rsid w:val="00DC49FD"/>
    <w:rsid w:val="00DD0268"/>
    <w:rsid w:val="00DD25AD"/>
    <w:rsid w:val="00DD27B0"/>
    <w:rsid w:val="00DD48FE"/>
    <w:rsid w:val="00DD4D39"/>
    <w:rsid w:val="00DE1BDB"/>
    <w:rsid w:val="00DE1F35"/>
    <w:rsid w:val="00DF0AEA"/>
    <w:rsid w:val="00DF0F86"/>
    <w:rsid w:val="00DF5E58"/>
    <w:rsid w:val="00DF7B10"/>
    <w:rsid w:val="00E016BD"/>
    <w:rsid w:val="00E02192"/>
    <w:rsid w:val="00E0440B"/>
    <w:rsid w:val="00E06327"/>
    <w:rsid w:val="00E212C6"/>
    <w:rsid w:val="00E23E30"/>
    <w:rsid w:val="00E33092"/>
    <w:rsid w:val="00E36231"/>
    <w:rsid w:val="00E37606"/>
    <w:rsid w:val="00E37FF7"/>
    <w:rsid w:val="00E413CC"/>
    <w:rsid w:val="00E424B2"/>
    <w:rsid w:val="00E4405F"/>
    <w:rsid w:val="00E4525D"/>
    <w:rsid w:val="00E45EF5"/>
    <w:rsid w:val="00E46F6E"/>
    <w:rsid w:val="00E47D3F"/>
    <w:rsid w:val="00E512D2"/>
    <w:rsid w:val="00E542AC"/>
    <w:rsid w:val="00E604C0"/>
    <w:rsid w:val="00E6309E"/>
    <w:rsid w:val="00E65310"/>
    <w:rsid w:val="00E73860"/>
    <w:rsid w:val="00E7670C"/>
    <w:rsid w:val="00E86D4D"/>
    <w:rsid w:val="00E909AE"/>
    <w:rsid w:val="00E94710"/>
    <w:rsid w:val="00EA16B8"/>
    <w:rsid w:val="00EB184E"/>
    <w:rsid w:val="00EB4424"/>
    <w:rsid w:val="00EC18E6"/>
    <w:rsid w:val="00EC2126"/>
    <w:rsid w:val="00EC59CA"/>
    <w:rsid w:val="00ED3402"/>
    <w:rsid w:val="00EE2972"/>
    <w:rsid w:val="00EE6AFF"/>
    <w:rsid w:val="00EF39B9"/>
    <w:rsid w:val="00EF5045"/>
    <w:rsid w:val="00EF649D"/>
    <w:rsid w:val="00F008A5"/>
    <w:rsid w:val="00F015EA"/>
    <w:rsid w:val="00F02FD7"/>
    <w:rsid w:val="00F0543D"/>
    <w:rsid w:val="00F06C0E"/>
    <w:rsid w:val="00F07465"/>
    <w:rsid w:val="00F11779"/>
    <w:rsid w:val="00F1611F"/>
    <w:rsid w:val="00F24DF9"/>
    <w:rsid w:val="00F2547D"/>
    <w:rsid w:val="00F26C3E"/>
    <w:rsid w:val="00F33EAD"/>
    <w:rsid w:val="00F35D8C"/>
    <w:rsid w:val="00F3611E"/>
    <w:rsid w:val="00F36E15"/>
    <w:rsid w:val="00F402EC"/>
    <w:rsid w:val="00F40BEE"/>
    <w:rsid w:val="00F41A79"/>
    <w:rsid w:val="00F53218"/>
    <w:rsid w:val="00F5368B"/>
    <w:rsid w:val="00F559BC"/>
    <w:rsid w:val="00F579F0"/>
    <w:rsid w:val="00F618BA"/>
    <w:rsid w:val="00F657B1"/>
    <w:rsid w:val="00F70415"/>
    <w:rsid w:val="00F831DD"/>
    <w:rsid w:val="00F86FC3"/>
    <w:rsid w:val="00F91C6C"/>
    <w:rsid w:val="00F958EA"/>
    <w:rsid w:val="00FA2657"/>
    <w:rsid w:val="00FA345B"/>
    <w:rsid w:val="00FB0F6A"/>
    <w:rsid w:val="00FB773E"/>
    <w:rsid w:val="00FB7DBC"/>
    <w:rsid w:val="00FC3B03"/>
    <w:rsid w:val="00FC3FEE"/>
    <w:rsid w:val="00FC475D"/>
    <w:rsid w:val="00FC73C9"/>
    <w:rsid w:val="00FD07A5"/>
    <w:rsid w:val="00FD35B6"/>
    <w:rsid w:val="00FD39BF"/>
    <w:rsid w:val="00FD3F56"/>
    <w:rsid w:val="00FE387C"/>
    <w:rsid w:val="00FE5BE5"/>
    <w:rsid w:val="00FE7D1E"/>
    <w:rsid w:val="00FF2038"/>
    <w:rsid w:val="00FF3458"/>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uiPriority w:val="99"/>
    <w:semiHidden/>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10">
    <w:name w:val="Обычный1"/>
    <w:rsid w:val="00B20A22"/>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554B2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554B22"/>
    <w:rPr>
      <w:rFonts w:ascii="Arial" w:eastAsia="Times New Roman" w:hAnsi="Arial" w:cs="Arial"/>
      <w:sz w:val="20"/>
      <w:szCs w:val="20"/>
      <w:lang w:eastAsia="ru-RU"/>
    </w:rPr>
  </w:style>
  <w:style w:type="character" w:styleId="ae">
    <w:name w:val="Hyperlink"/>
    <w:basedOn w:val="a0"/>
    <w:rsid w:val="00554B22"/>
    <w:rPr>
      <w:rFonts w:cs="Times New Roman"/>
      <w:color w:val="0000FF"/>
      <w:u w:val="single"/>
    </w:rPr>
  </w:style>
  <w:style w:type="paragraph" w:customStyle="1" w:styleId="af">
    <w:name w:val="Нормальный (таблица)"/>
    <w:basedOn w:val="a"/>
    <w:next w:val="a"/>
    <w:uiPriority w:val="99"/>
    <w:rsid w:val="00385282"/>
    <w:pPr>
      <w:widowControl w:val="0"/>
      <w:autoSpaceDE w:val="0"/>
      <w:autoSpaceDN w:val="0"/>
      <w:adjustRightInd w:val="0"/>
      <w:jc w:val="both"/>
    </w:pPr>
    <w:rPr>
      <w:rFonts w:ascii="Arial" w:hAnsi="Arial" w:cs="Arial"/>
      <w:sz w:val="20"/>
      <w:szCs w:val="20"/>
    </w:rPr>
  </w:style>
  <w:style w:type="paragraph" w:customStyle="1" w:styleId="af0">
    <w:name w:val="Центрированный (таблица)"/>
    <w:basedOn w:val="a"/>
    <w:next w:val="a"/>
    <w:uiPriority w:val="99"/>
    <w:rsid w:val="00385282"/>
    <w:pPr>
      <w:widowControl w:val="0"/>
      <w:autoSpaceDE w:val="0"/>
      <w:autoSpaceDN w:val="0"/>
      <w:adjustRightInd w:val="0"/>
      <w:jc w:val="center"/>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25789385">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1386115">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07355318">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694108392">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B3C223EEA16C809702B1F50B25F6DEAC2D9B1BCA94925FD717EB04B7D37F30B694608ABEE2F92AC4FB377697B4W9z4H" TargetMode="External"/><Relationship Id="rId5" Type="http://schemas.openxmlformats.org/officeDocument/2006/relationships/footnotes" Target="footnotes.xml"/><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hyperlink" Target="consultantplus://offline/ref=B3C223EEA16C809702B1F50B25F6DEAC2D9B1BCA94925FD717EB04B7D37F30B694608ABEE2F92AC4FB377697B4W9z4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4402</Words>
  <Characters>25092</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Кудряшов Николай Игоревич</cp:lastModifiedBy>
  <cp:revision>2</cp:revision>
  <cp:lastPrinted>2023-06-27T11:56:00Z</cp:lastPrinted>
  <dcterms:created xsi:type="dcterms:W3CDTF">2024-09-27T12:45:00Z</dcterms:created>
  <dcterms:modified xsi:type="dcterms:W3CDTF">2024-09-27T12:45:00Z</dcterms:modified>
</cp:coreProperties>
</file>