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A4336" w14:textId="77777777" w:rsidR="008A2EF4" w:rsidRPr="00F3671F" w:rsidRDefault="008A2EF4" w:rsidP="00F3671F">
      <w:pPr>
        <w:ind w:left="-567" w:firstLine="568"/>
        <w:jc w:val="center"/>
        <w:rPr>
          <w:b/>
          <w:color w:val="000000"/>
          <w:sz w:val="22"/>
          <w:szCs w:val="22"/>
        </w:rPr>
      </w:pPr>
      <w:r w:rsidRPr="00F3671F">
        <w:rPr>
          <w:noProof/>
          <w:sz w:val="22"/>
          <w:szCs w:val="22"/>
          <w:lang w:eastAsia="ru-RU"/>
        </w:rPr>
        <w:drawing>
          <wp:anchor distT="0" distB="0" distL="114935" distR="114935" simplePos="0" relativeHeight="251657216" behindDoc="0" locked="0" layoutInCell="1" allowOverlap="1" wp14:anchorId="03449C91" wp14:editId="7A371D85">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F3671F">
        <w:rPr>
          <w:b/>
          <w:color w:val="000000"/>
          <w:sz w:val="22"/>
          <w:szCs w:val="22"/>
        </w:rPr>
        <w:t>ФЕДЕРАЛЬНАЯ АНТИМОНОПОЛЬНАЯ СЛУЖБА</w:t>
      </w:r>
    </w:p>
    <w:p w14:paraId="4E912EAE" w14:textId="77777777" w:rsidR="008A2EF4" w:rsidRPr="00F3671F" w:rsidRDefault="008A2EF4" w:rsidP="00F3671F">
      <w:pPr>
        <w:ind w:left="-567" w:firstLine="568"/>
        <w:jc w:val="center"/>
        <w:rPr>
          <w:b/>
          <w:color w:val="000000"/>
          <w:sz w:val="22"/>
          <w:szCs w:val="22"/>
        </w:rPr>
      </w:pPr>
      <w:r w:rsidRPr="00F3671F">
        <w:rPr>
          <w:b/>
          <w:color w:val="000000"/>
          <w:sz w:val="22"/>
          <w:szCs w:val="22"/>
        </w:rPr>
        <w:t>УПРАВЛЕНИЕ ПО РЕСПУБЛИКЕ САХА (ЯКУТИЯ)</w:t>
      </w:r>
    </w:p>
    <w:p w14:paraId="72118759" w14:textId="18A0FBC8" w:rsidR="00725392" w:rsidRPr="00F3671F" w:rsidRDefault="00725392" w:rsidP="00F3671F">
      <w:pPr>
        <w:rPr>
          <w:color w:val="000000"/>
          <w:sz w:val="22"/>
          <w:szCs w:val="22"/>
        </w:rPr>
      </w:pPr>
    </w:p>
    <w:p w14:paraId="25824823" w14:textId="77777777" w:rsidR="000511CC" w:rsidRPr="00F3671F" w:rsidRDefault="008A2EF4" w:rsidP="00F3671F">
      <w:pPr>
        <w:ind w:left="-567" w:firstLine="568"/>
        <w:jc w:val="center"/>
        <w:rPr>
          <w:b/>
          <w:color w:val="000000"/>
          <w:sz w:val="22"/>
          <w:szCs w:val="22"/>
        </w:rPr>
      </w:pPr>
      <w:r w:rsidRPr="00F3671F">
        <w:rPr>
          <w:b/>
          <w:color w:val="000000"/>
          <w:sz w:val="22"/>
          <w:szCs w:val="22"/>
        </w:rPr>
        <w:t>Р Е Ш Е Н И Е</w:t>
      </w:r>
    </w:p>
    <w:p w14:paraId="6FD3C44B" w14:textId="7C1D03CD" w:rsidR="00EE786F" w:rsidRPr="00F3671F" w:rsidRDefault="00F4523A" w:rsidP="00F3671F">
      <w:pPr>
        <w:ind w:left="-567" w:firstLine="568"/>
        <w:jc w:val="center"/>
        <w:rPr>
          <w:color w:val="000000"/>
          <w:sz w:val="22"/>
          <w:szCs w:val="22"/>
        </w:rPr>
      </w:pPr>
      <w:r w:rsidRPr="00F3671F">
        <w:rPr>
          <w:color w:val="000000"/>
          <w:sz w:val="22"/>
          <w:szCs w:val="22"/>
        </w:rPr>
        <w:t>по делу</w:t>
      </w:r>
      <w:r w:rsidR="008A2EF4" w:rsidRPr="00F3671F">
        <w:rPr>
          <w:color w:val="000000"/>
          <w:sz w:val="22"/>
          <w:szCs w:val="22"/>
        </w:rPr>
        <w:t xml:space="preserve"> № </w:t>
      </w:r>
      <w:r w:rsidR="00E53ED4" w:rsidRPr="00E53ED4">
        <w:rPr>
          <w:color w:val="000000"/>
          <w:sz w:val="22"/>
          <w:szCs w:val="22"/>
        </w:rPr>
        <w:t>014/06/49-1766/2024</w:t>
      </w:r>
    </w:p>
    <w:p w14:paraId="762E0D81" w14:textId="56720918" w:rsidR="008A2EF4" w:rsidRPr="00F3671F" w:rsidRDefault="008A2EF4" w:rsidP="00F3671F">
      <w:pPr>
        <w:ind w:left="-567" w:firstLine="568"/>
        <w:jc w:val="center"/>
        <w:rPr>
          <w:color w:val="000000"/>
          <w:sz w:val="22"/>
          <w:szCs w:val="22"/>
        </w:rPr>
      </w:pPr>
      <w:r w:rsidRPr="00F3671F">
        <w:rPr>
          <w:color w:val="000000"/>
          <w:sz w:val="22"/>
          <w:szCs w:val="22"/>
        </w:rPr>
        <w:t>о нарушении законодательства о контрактной системе в сфере закупок</w:t>
      </w:r>
    </w:p>
    <w:p w14:paraId="5FC8F689" w14:textId="77777777" w:rsidR="000511CC" w:rsidRPr="00F3671F" w:rsidRDefault="000511CC" w:rsidP="00F3671F">
      <w:pPr>
        <w:ind w:left="-567" w:firstLine="568"/>
        <w:jc w:val="both"/>
        <w:rPr>
          <w:color w:val="000000"/>
          <w:sz w:val="22"/>
          <w:szCs w:val="22"/>
        </w:rPr>
      </w:pPr>
    </w:p>
    <w:p w14:paraId="3BA6DC88" w14:textId="69A98F3D" w:rsidR="008A2EF4" w:rsidRPr="00F3671F" w:rsidRDefault="008A2EF4" w:rsidP="00F3671F">
      <w:pPr>
        <w:tabs>
          <w:tab w:val="left" w:pos="5387"/>
        </w:tabs>
        <w:jc w:val="center"/>
        <w:rPr>
          <w:color w:val="000000"/>
          <w:sz w:val="22"/>
          <w:szCs w:val="22"/>
        </w:rPr>
      </w:pPr>
      <w:r w:rsidRPr="00F3671F">
        <w:rPr>
          <w:color w:val="000000"/>
          <w:sz w:val="22"/>
          <w:szCs w:val="22"/>
        </w:rPr>
        <w:t xml:space="preserve">г. Якутск                         </w:t>
      </w:r>
      <w:r w:rsidR="000B43AA" w:rsidRPr="00F3671F">
        <w:rPr>
          <w:color w:val="000000"/>
          <w:sz w:val="22"/>
          <w:szCs w:val="22"/>
        </w:rPr>
        <w:t xml:space="preserve">                                         </w:t>
      </w:r>
      <w:r w:rsidRPr="00F3671F">
        <w:rPr>
          <w:color w:val="000000"/>
          <w:sz w:val="22"/>
          <w:szCs w:val="22"/>
        </w:rPr>
        <w:t xml:space="preserve">    </w:t>
      </w:r>
      <w:r w:rsidR="00382A50" w:rsidRPr="00F3671F">
        <w:rPr>
          <w:color w:val="000000"/>
          <w:sz w:val="22"/>
          <w:szCs w:val="22"/>
        </w:rPr>
        <w:t xml:space="preserve">                       </w:t>
      </w:r>
      <w:r w:rsidR="00760EBE" w:rsidRPr="00F3671F">
        <w:rPr>
          <w:color w:val="000000"/>
          <w:sz w:val="22"/>
          <w:szCs w:val="22"/>
        </w:rPr>
        <w:t xml:space="preserve">     </w:t>
      </w:r>
      <w:r w:rsidR="00493B93" w:rsidRPr="00F3671F">
        <w:rPr>
          <w:color w:val="000000"/>
          <w:sz w:val="22"/>
          <w:szCs w:val="22"/>
        </w:rPr>
        <w:t xml:space="preserve"> </w:t>
      </w:r>
      <w:r w:rsidR="007C02D8" w:rsidRPr="00F3671F">
        <w:rPr>
          <w:color w:val="000000"/>
          <w:sz w:val="22"/>
          <w:szCs w:val="22"/>
        </w:rPr>
        <w:t xml:space="preserve"> </w:t>
      </w:r>
      <w:r w:rsidR="00EC356B" w:rsidRPr="00F3671F">
        <w:rPr>
          <w:color w:val="000000"/>
          <w:sz w:val="22"/>
          <w:szCs w:val="22"/>
        </w:rPr>
        <w:t xml:space="preserve"> </w:t>
      </w:r>
      <w:r w:rsidR="0010687A" w:rsidRPr="00F3671F">
        <w:rPr>
          <w:color w:val="000000"/>
          <w:sz w:val="22"/>
          <w:szCs w:val="22"/>
        </w:rPr>
        <w:t xml:space="preserve">    </w:t>
      </w:r>
      <w:r w:rsidR="00493B93" w:rsidRPr="00F3671F">
        <w:rPr>
          <w:color w:val="000000"/>
          <w:sz w:val="22"/>
          <w:szCs w:val="22"/>
        </w:rPr>
        <w:t xml:space="preserve"> </w:t>
      </w:r>
      <w:r w:rsidR="00203A63" w:rsidRPr="00F3671F">
        <w:rPr>
          <w:color w:val="000000"/>
          <w:sz w:val="22"/>
          <w:szCs w:val="22"/>
        </w:rPr>
        <w:t xml:space="preserve">        </w:t>
      </w:r>
      <w:r w:rsidR="00F50CA8" w:rsidRPr="00F3671F">
        <w:rPr>
          <w:color w:val="000000"/>
          <w:sz w:val="22"/>
          <w:szCs w:val="22"/>
        </w:rPr>
        <w:t xml:space="preserve">    </w:t>
      </w:r>
      <w:r w:rsidR="00E53ED4">
        <w:rPr>
          <w:color w:val="000000"/>
          <w:sz w:val="22"/>
          <w:szCs w:val="22"/>
        </w:rPr>
        <w:t>24 сентября</w:t>
      </w:r>
      <w:r w:rsidR="00526A47" w:rsidRPr="00F3671F">
        <w:rPr>
          <w:color w:val="000000"/>
          <w:sz w:val="22"/>
          <w:szCs w:val="22"/>
        </w:rPr>
        <w:t xml:space="preserve"> </w:t>
      </w:r>
      <w:r w:rsidR="00C40973" w:rsidRPr="00F3671F">
        <w:rPr>
          <w:color w:val="000000"/>
          <w:sz w:val="22"/>
          <w:szCs w:val="22"/>
        </w:rPr>
        <w:t>20</w:t>
      </w:r>
      <w:r w:rsidR="005D5342" w:rsidRPr="00F3671F">
        <w:rPr>
          <w:color w:val="000000"/>
          <w:sz w:val="22"/>
          <w:szCs w:val="22"/>
        </w:rPr>
        <w:t>2</w:t>
      </w:r>
      <w:r w:rsidR="00D9200C">
        <w:rPr>
          <w:color w:val="000000"/>
          <w:sz w:val="22"/>
          <w:szCs w:val="22"/>
        </w:rPr>
        <w:t>4</w:t>
      </w:r>
      <w:r w:rsidR="007C02D8" w:rsidRPr="00F3671F">
        <w:rPr>
          <w:color w:val="000000"/>
          <w:sz w:val="22"/>
          <w:szCs w:val="22"/>
        </w:rPr>
        <w:t xml:space="preserve"> </w:t>
      </w:r>
      <w:r w:rsidRPr="00F3671F">
        <w:rPr>
          <w:color w:val="000000"/>
          <w:sz w:val="22"/>
          <w:szCs w:val="22"/>
        </w:rPr>
        <w:t>года</w:t>
      </w:r>
    </w:p>
    <w:p w14:paraId="0B67236D" w14:textId="77777777" w:rsidR="000511CC" w:rsidRPr="00F3671F" w:rsidRDefault="000511CC" w:rsidP="00F3671F">
      <w:pPr>
        <w:ind w:firstLine="568"/>
        <w:jc w:val="both"/>
        <w:rPr>
          <w:color w:val="000000"/>
          <w:sz w:val="22"/>
          <w:szCs w:val="22"/>
        </w:rPr>
      </w:pPr>
    </w:p>
    <w:p w14:paraId="0EC6D428" w14:textId="77777777" w:rsidR="000B530E" w:rsidRPr="00F3671F" w:rsidRDefault="000B530E" w:rsidP="00F3671F">
      <w:pPr>
        <w:ind w:firstLine="567"/>
        <w:jc w:val="both"/>
        <w:rPr>
          <w:color w:val="000000"/>
          <w:sz w:val="22"/>
          <w:szCs w:val="22"/>
        </w:rPr>
      </w:pPr>
      <w:r w:rsidRPr="00F3671F">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F3671F">
        <w:rPr>
          <w:color w:val="000000"/>
          <w:sz w:val="22"/>
          <w:szCs w:val="22"/>
        </w:rPr>
        <w:t>омиссия Якутского УФАС России)</w:t>
      </w:r>
      <w:r w:rsidRPr="00F3671F">
        <w:rPr>
          <w:color w:val="000000"/>
          <w:sz w:val="22"/>
          <w:szCs w:val="22"/>
        </w:rPr>
        <w:t>, в составе:</w:t>
      </w:r>
    </w:p>
    <w:p w14:paraId="606A64AE" w14:textId="39A34AB1" w:rsidR="00D9200C" w:rsidRPr="00D9200C" w:rsidRDefault="00D9200C" w:rsidP="00D9200C">
      <w:pPr>
        <w:ind w:firstLine="568"/>
        <w:jc w:val="both"/>
        <w:rPr>
          <w:color w:val="000000" w:themeColor="text1"/>
          <w:sz w:val="22"/>
          <w:szCs w:val="22"/>
        </w:rPr>
      </w:pPr>
      <w:r w:rsidRPr="00D9200C">
        <w:rPr>
          <w:color w:val="000000" w:themeColor="text1"/>
          <w:sz w:val="22"/>
          <w:szCs w:val="22"/>
        </w:rPr>
        <w:t xml:space="preserve">– </w:t>
      </w:r>
      <w:r w:rsidR="000E40F3">
        <w:rPr>
          <w:color w:val="000000" w:themeColor="text1"/>
          <w:sz w:val="22"/>
          <w:szCs w:val="22"/>
        </w:rPr>
        <w:t>заместителя начальника</w:t>
      </w:r>
      <w:r w:rsidRPr="00D9200C">
        <w:rPr>
          <w:color w:val="000000" w:themeColor="text1"/>
          <w:sz w:val="22"/>
          <w:szCs w:val="22"/>
        </w:rPr>
        <w:t xml:space="preserve"> отдела контроля закупок Якутского УФАС России, заместителя председателя комиссии отдела контроля закупок Якутского УФАС;</w:t>
      </w:r>
    </w:p>
    <w:p w14:paraId="4A933D7D" w14:textId="487533D4" w:rsidR="00933B12" w:rsidRPr="00F3671F" w:rsidRDefault="00933B12" w:rsidP="00F3671F">
      <w:pPr>
        <w:ind w:firstLine="568"/>
        <w:jc w:val="both"/>
        <w:rPr>
          <w:sz w:val="22"/>
          <w:szCs w:val="22"/>
        </w:rPr>
      </w:pPr>
      <w:r w:rsidRPr="00F3671F">
        <w:rPr>
          <w:sz w:val="22"/>
          <w:szCs w:val="22"/>
        </w:rPr>
        <w:t xml:space="preserve">– </w:t>
      </w:r>
      <w:r w:rsidR="009E5361" w:rsidRPr="00F3671F">
        <w:rPr>
          <w:sz w:val="22"/>
          <w:szCs w:val="22"/>
        </w:rPr>
        <w:t>старшего</w:t>
      </w:r>
      <w:r w:rsidR="006054A3" w:rsidRPr="00F3671F">
        <w:rPr>
          <w:sz w:val="22"/>
          <w:szCs w:val="22"/>
        </w:rPr>
        <w:t xml:space="preserve"> государственного инспектора </w:t>
      </w:r>
      <w:r w:rsidRPr="00F3671F">
        <w:rPr>
          <w:sz w:val="22"/>
          <w:szCs w:val="22"/>
        </w:rPr>
        <w:t xml:space="preserve">отдела </w:t>
      </w:r>
      <w:r w:rsidR="00E53ED4">
        <w:rPr>
          <w:sz w:val="22"/>
          <w:szCs w:val="22"/>
        </w:rPr>
        <w:t>антимонопольного контроля</w:t>
      </w:r>
      <w:r w:rsidRPr="00F3671F">
        <w:rPr>
          <w:sz w:val="22"/>
          <w:szCs w:val="22"/>
        </w:rPr>
        <w:t xml:space="preserve"> Якутск</w:t>
      </w:r>
      <w:r w:rsidR="009E1DA1" w:rsidRPr="00F3671F">
        <w:rPr>
          <w:sz w:val="22"/>
          <w:szCs w:val="22"/>
        </w:rPr>
        <w:t>ого УФАС России, члена Комиссии;</w:t>
      </w:r>
    </w:p>
    <w:p w14:paraId="0DAACA64" w14:textId="53522973" w:rsidR="009E1DA1" w:rsidRDefault="006054A3" w:rsidP="00F3671F">
      <w:pPr>
        <w:ind w:firstLine="568"/>
        <w:jc w:val="both"/>
        <w:rPr>
          <w:color w:val="000000" w:themeColor="text1"/>
          <w:sz w:val="22"/>
          <w:szCs w:val="22"/>
        </w:rPr>
      </w:pPr>
      <w:r w:rsidRPr="00E47129">
        <w:rPr>
          <w:color w:val="000000" w:themeColor="text1"/>
          <w:sz w:val="22"/>
          <w:szCs w:val="22"/>
        </w:rPr>
        <w:t>–</w:t>
      </w:r>
      <w:r w:rsidR="009E5361" w:rsidRPr="00E47129">
        <w:rPr>
          <w:color w:val="000000" w:themeColor="text1"/>
          <w:sz w:val="22"/>
          <w:szCs w:val="22"/>
        </w:rPr>
        <w:t xml:space="preserve"> </w:t>
      </w:r>
      <w:r w:rsidR="00E53ED4">
        <w:rPr>
          <w:sz w:val="22"/>
          <w:szCs w:val="22"/>
        </w:rPr>
        <w:t>ведущего специалиста-эксперта</w:t>
      </w:r>
      <w:r w:rsidR="003E09F0" w:rsidRPr="00E47129">
        <w:rPr>
          <w:sz w:val="22"/>
          <w:szCs w:val="22"/>
        </w:rPr>
        <w:t xml:space="preserve"> </w:t>
      </w:r>
      <w:r w:rsidR="009E1DA1" w:rsidRPr="00E47129">
        <w:rPr>
          <w:color w:val="000000" w:themeColor="text1"/>
          <w:sz w:val="22"/>
          <w:szCs w:val="22"/>
        </w:rPr>
        <w:t>отдела контроля закупок Якутского УФАС России, члена Комиссии,</w:t>
      </w:r>
    </w:p>
    <w:p w14:paraId="758E796B" w14:textId="42892C95" w:rsidR="003B2AEA" w:rsidRPr="00E47129" w:rsidRDefault="00E53ED4" w:rsidP="003B2AEA">
      <w:pPr>
        <w:ind w:firstLine="568"/>
        <w:jc w:val="both"/>
        <w:rPr>
          <w:color w:val="000000" w:themeColor="text1"/>
          <w:sz w:val="22"/>
          <w:szCs w:val="22"/>
        </w:rPr>
      </w:pPr>
      <w:r w:rsidRPr="00E53ED4">
        <w:rPr>
          <w:color w:val="000000" w:themeColor="text1"/>
          <w:sz w:val="22"/>
          <w:szCs w:val="22"/>
        </w:rPr>
        <w:t>при участии:</w:t>
      </w:r>
      <w:r w:rsidR="003B2AEA" w:rsidRPr="00E47129">
        <w:rPr>
          <w:color w:val="000000" w:themeColor="text1"/>
          <w:sz w:val="22"/>
          <w:szCs w:val="22"/>
        </w:rPr>
        <w:t xml:space="preserve"> </w:t>
      </w:r>
    </w:p>
    <w:p w14:paraId="5A792BB4" w14:textId="120D0E07" w:rsidR="003B2AEA" w:rsidRPr="00E47129" w:rsidRDefault="00E53ED4" w:rsidP="003B2AEA">
      <w:pPr>
        <w:tabs>
          <w:tab w:val="left" w:pos="3119"/>
        </w:tabs>
        <w:ind w:firstLine="568"/>
        <w:jc w:val="both"/>
        <w:rPr>
          <w:color w:val="000000" w:themeColor="text1"/>
          <w:sz w:val="22"/>
          <w:szCs w:val="22"/>
        </w:rPr>
      </w:pPr>
      <w:r>
        <w:rPr>
          <w:color w:val="000000" w:themeColor="text1"/>
          <w:sz w:val="22"/>
          <w:szCs w:val="22"/>
        </w:rPr>
        <w:t xml:space="preserve">от </w:t>
      </w:r>
      <w:r w:rsidR="003B2AEA" w:rsidRPr="00E47129">
        <w:rPr>
          <w:color w:val="000000" w:themeColor="text1"/>
          <w:sz w:val="22"/>
          <w:szCs w:val="22"/>
        </w:rPr>
        <w:t xml:space="preserve">заказчика </w:t>
      </w:r>
      <w:r w:rsidRPr="00E53ED4">
        <w:rPr>
          <w:sz w:val="22"/>
          <w:szCs w:val="22"/>
        </w:rPr>
        <w:t>А</w:t>
      </w:r>
      <w:r>
        <w:rPr>
          <w:sz w:val="22"/>
          <w:szCs w:val="22"/>
        </w:rPr>
        <w:t>дминистрации</w:t>
      </w:r>
      <w:r w:rsidRPr="00E53ED4">
        <w:rPr>
          <w:sz w:val="22"/>
          <w:szCs w:val="22"/>
        </w:rPr>
        <w:t xml:space="preserve"> </w:t>
      </w:r>
      <w:r>
        <w:rPr>
          <w:sz w:val="22"/>
          <w:szCs w:val="22"/>
        </w:rPr>
        <w:t>муниципального образования</w:t>
      </w:r>
      <w:r w:rsidRPr="00E53ED4">
        <w:rPr>
          <w:sz w:val="22"/>
          <w:szCs w:val="22"/>
        </w:rPr>
        <w:t xml:space="preserve"> </w:t>
      </w:r>
      <w:r>
        <w:rPr>
          <w:sz w:val="22"/>
          <w:szCs w:val="22"/>
        </w:rPr>
        <w:t>городское поселение «поселок</w:t>
      </w:r>
      <w:r w:rsidRPr="00E53ED4">
        <w:rPr>
          <w:sz w:val="22"/>
          <w:szCs w:val="22"/>
        </w:rPr>
        <w:t xml:space="preserve"> Б</w:t>
      </w:r>
      <w:r>
        <w:rPr>
          <w:sz w:val="22"/>
          <w:szCs w:val="22"/>
        </w:rPr>
        <w:t>елая</w:t>
      </w:r>
      <w:r w:rsidRPr="00E53ED4">
        <w:rPr>
          <w:sz w:val="22"/>
          <w:szCs w:val="22"/>
        </w:rPr>
        <w:t xml:space="preserve"> Г</w:t>
      </w:r>
      <w:r>
        <w:rPr>
          <w:sz w:val="22"/>
          <w:szCs w:val="22"/>
        </w:rPr>
        <w:t>ора» Абыйского улуса</w:t>
      </w:r>
      <w:r w:rsidRPr="00E53ED4">
        <w:rPr>
          <w:sz w:val="22"/>
          <w:szCs w:val="22"/>
        </w:rPr>
        <w:t xml:space="preserve"> (</w:t>
      </w:r>
      <w:r>
        <w:rPr>
          <w:sz w:val="22"/>
          <w:szCs w:val="22"/>
        </w:rPr>
        <w:t>района</w:t>
      </w:r>
      <w:r w:rsidRPr="00E53ED4">
        <w:rPr>
          <w:sz w:val="22"/>
          <w:szCs w:val="22"/>
        </w:rPr>
        <w:t>) Р</w:t>
      </w:r>
      <w:r>
        <w:rPr>
          <w:sz w:val="22"/>
          <w:szCs w:val="22"/>
        </w:rPr>
        <w:t>еспублики</w:t>
      </w:r>
      <w:r w:rsidRPr="00E53ED4">
        <w:rPr>
          <w:sz w:val="22"/>
          <w:szCs w:val="22"/>
        </w:rPr>
        <w:t xml:space="preserve"> С</w:t>
      </w:r>
      <w:r>
        <w:rPr>
          <w:sz w:val="22"/>
          <w:szCs w:val="22"/>
        </w:rPr>
        <w:t>аха</w:t>
      </w:r>
      <w:r w:rsidRPr="00E53ED4">
        <w:rPr>
          <w:sz w:val="22"/>
          <w:szCs w:val="22"/>
        </w:rPr>
        <w:t xml:space="preserve"> (Я</w:t>
      </w:r>
      <w:r>
        <w:rPr>
          <w:sz w:val="22"/>
          <w:szCs w:val="22"/>
        </w:rPr>
        <w:t>кутия</w:t>
      </w:r>
      <w:r w:rsidRPr="00E53ED4">
        <w:rPr>
          <w:sz w:val="22"/>
          <w:szCs w:val="22"/>
        </w:rPr>
        <w:t>)</w:t>
      </w:r>
      <w:r w:rsidR="003B2AEA" w:rsidRPr="00E47129">
        <w:rPr>
          <w:color w:val="000000" w:themeColor="text1"/>
          <w:sz w:val="22"/>
          <w:szCs w:val="22"/>
        </w:rPr>
        <w:t xml:space="preserve"> (далее – </w:t>
      </w:r>
      <w:r w:rsidRPr="00E53ED4">
        <w:rPr>
          <w:sz w:val="22"/>
          <w:szCs w:val="22"/>
        </w:rPr>
        <w:t>МО ГП «п. Б</w:t>
      </w:r>
      <w:r>
        <w:rPr>
          <w:sz w:val="22"/>
          <w:szCs w:val="22"/>
        </w:rPr>
        <w:t>елая</w:t>
      </w:r>
      <w:r w:rsidRPr="00E53ED4">
        <w:rPr>
          <w:sz w:val="22"/>
          <w:szCs w:val="22"/>
        </w:rPr>
        <w:t xml:space="preserve"> Г</w:t>
      </w:r>
      <w:r>
        <w:rPr>
          <w:sz w:val="22"/>
          <w:szCs w:val="22"/>
        </w:rPr>
        <w:t>ора</w:t>
      </w:r>
      <w:r w:rsidRPr="00E53ED4">
        <w:rPr>
          <w:sz w:val="22"/>
          <w:szCs w:val="22"/>
        </w:rPr>
        <w:t>»</w:t>
      </w:r>
      <w:r w:rsidR="003B2AEA" w:rsidRPr="00E47129">
        <w:rPr>
          <w:sz w:val="22"/>
          <w:szCs w:val="22"/>
        </w:rPr>
        <w:t xml:space="preserve">, </w:t>
      </w:r>
      <w:r w:rsidR="003B2AEA" w:rsidRPr="00E47129">
        <w:rPr>
          <w:color w:val="000000" w:themeColor="text1"/>
          <w:sz w:val="22"/>
          <w:szCs w:val="22"/>
        </w:rPr>
        <w:t xml:space="preserve">заказчик): </w:t>
      </w:r>
      <w:r w:rsidR="001F5A6A">
        <w:rPr>
          <w:color w:val="000000" w:themeColor="text1"/>
          <w:sz w:val="22"/>
          <w:szCs w:val="22"/>
        </w:rPr>
        <w:t>(</w:t>
      </w:r>
      <w:r>
        <w:rPr>
          <w:color w:val="000000" w:themeColor="text1"/>
          <w:sz w:val="22"/>
          <w:szCs w:val="22"/>
        </w:rPr>
        <w:t>представитель по доверенности);</w:t>
      </w:r>
    </w:p>
    <w:p w14:paraId="7D34FC72" w14:textId="19DFCF94" w:rsidR="00187949" w:rsidRDefault="006E7341" w:rsidP="00F3671F">
      <w:pPr>
        <w:tabs>
          <w:tab w:val="left" w:pos="3119"/>
        </w:tabs>
        <w:ind w:firstLine="568"/>
        <w:jc w:val="both"/>
        <w:rPr>
          <w:color w:val="000000" w:themeColor="text1"/>
          <w:sz w:val="22"/>
          <w:szCs w:val="22"/>
        </w:rPr>
      </w:pPr>
      <w:r>
        <w:rPr>
          <w:color w:val="000000" w:themeColor="text1"/>
          <w:sz w:val="22"/>
          <w:szCs w:val="22"/>
        </w:rPr>
        <w:t xml:space="preserve">от </w:t>
      </w:r>
      <w:r w:rsidR="00EE786F" w:rsidRPr="00E47129">
        <w:rPr>
          <w:color w:val="000000" w:themeColor="text1"/>
          <w:sz w:val="22"/>
          <w:szCs w:val="22"/>
        </w:rPr>
        <w:t xml:space="preserve">заявителя </w:t>
      </w:r>
      <w:r>
        <w:rPr>
          <w:sz w:val="22"/>
          <w:szCs w:val="22"/>
        </w:rPr>
        <w:t>общества с ограниченной ответственностью «</w:t>
      </w:r>
      <w:r w:rsidR="001F5A6A">
        <w:rPr>
          <w:sz w:val="22"/>
          <w:szCs w:val="22"/>
        </w:rPr>
        <w:t>Стройпродукция</w:t>
      </w:r>
      <w:r>
        <w:rPr>
          <w:sz w:val="22"/>
          <w:szCs w:val="22"/>
        </w:rPr>
        <w:t>»</w:t>
      </w:r>
      <w:r w:rsidR="00EE786F" w:rsidRPr="00F3671F">
        <w:rPr>
          <w:color w:val="000000" w:themeColor="text1"/>
          <w:sz w:val="22"/>
          <w:szCs w:val="22"/>
        </w:rPr>
        <w:t xml:space="preserve"> (далее – </w:t>
      </w:r>
      <w:r w:rsidR="00187949">
        <w:rPr>
          <w:color w:val="000000" w:themeColor="text1"/>
          <w:sz w:val="22"/>
          <w:szCs w:val="22"/>
          <w:shd w:val="clear" w:color="auto" w:fill="FFFFFF"/>
        </w:rPr>
        <w:t>ООО «</w:t>
      </w:r>
      <w:r w:rsidR="001F5A6A" w:rsidRPr="001F5A6A">
        <w:rPr>
          <w:color w:val="000000" w:themeColor="text1"/>
          <w:sz w:val="22"/>
          <w:szCs w:val="22"/>
          <w:shd w:val="clear" w:color="auto" w:fill="FFFFFF"/>
        </w:rPr>
        <w:t>Стройпродукция</w:t>
      </w:r>
      <w:r w:rsidR="00187949">
        <w:rPr>
          <w:color w:val="000000" w:themeColor="text1"/>
          <w:sz w:val="22"/>
          <w:szCs w:val="22"/>
          <w:shd w:val="clear" w:color="auto" w:fill="FFFFFF"/>
        </w:rPr>
        <w:t>»</w:t>
      </w:r>
      <w:r w:rsidR="00EE786F" w:rsidRPr="00F3671F">
        <w:rPr>
          <w:color w:val="000000" w:themeColor="text1"/>
          <w:sz w:val="22"/>
          <w:szCs w:val="22"/>
        </w:rPr>
        <w:t xml:space="preserve">, заявитель): </w:t>
      </w:r>
      <w:bookmarkStart w:id="0" w:name="_GoBack"/>
      <w:bookmarkEnd w:id="0"/>
      <w:r w:rsidR="00187949">
        <w:rPr>
          <w:color w:val="000000" w:themeColor="text1"/>
          <w:sz w:val="22"/>
          <w:szCs w:val="22"/>
        </w:rPr>
        <w:t>(</w:t>
      </w:r>
      <w:r w:rsidR="00187949" w:rsidRPr="00E47129">
        <w:rPr>
          <w:sz w:val="22"/>
          <w:szCs w:val="22"/>
        </w:rPr>
        <w:t>представитель по доверенности</w:t>
      </w:r>
      <w:r w:rsidR="001F5A6A">
        <w:rPr>
          <w:sz w:val="22"/>
          <w:szCs w:val="22"/>
        </w:rPr>
        <w:t>);</w:t>
      </w:r>
    </w:p>
    <w:p w14:paraId="24FCBA67" w14:textId="1DFBE328" w:rsidR="00124737" w:rsidRPr="00F3671F" w:rsidRDefault="001B370A" w:rsidP="00F3671F">
      <w:pPr>
        <w:ind w:firstLine="568"/>
        <w:jc w:val="both"/>
        <w:rPr>
          <w:sz w:val="22"/>
          <w:szCs w:val="22"/>
        </w:rPr>
      </w:pPr>
      <w:r w:rsidRPr="00F3671F">
        <w:rPr>
          <w:color w:val="000000"/>
          <w:sz w:val="22"/>
          <w:szCs w:val="22"/>
        </w:rPr>
        <w:t>рассмотрев</w:t>
      </w:r>
      <w:r w:rsidR="00444515" w:rsidRPr="00F3671F">
        <w:rPr>
          <w:color w:val="000000"/>
          <w:sz w:val="22"/>
          <w:szCs w:val="22"/>
        </w:rPr>
        <w:t>,</w:t>
      </w:r>
      <w:r w:rsidRPr="00F3671F">
        <w:rPr>
          <w:color w:val="000000"/>
          <w:sz w:val="22"/>
          <w:szCs w:val="22"/>
        </w:rPr>
        <w:t xml:space="preserve"> </w:t>
      </w:r>
      <w:r w:rsidR="00515138" w:rsidRPr="00F3671F">
        <w:rPr>
          <w:color w:val="000000"/>
          <w:sz w:val="22"/>
          <w:szCs w:val="22"/>
        </w:rPr>
        <w:t>посредством web-видеоконференцсвязи</w:t>
      </w:r>
      <w:r w:rsidR="00444515" w:rsidRPr="00F3671F">
        <w:rPr>
          <w:color w:val="000000"/>
          <w:sz w:val="22"/>
          <w:szCs w:val="22"/>
        </w:rPr>
        <w:t>,</w:t>
      </w:r>
      <w:r w:rsidRPr="00F3671F">
        <w:rPr>
          <w:color w:val="000000"/>
          <w:sz w:val="22"/>
          <w:szCs w:val="22"/>
        </w:rPr>
        <w:t xml:space="preserve"> </w:t>
      </w:r>
      <w:r w:rsidR="008C00DF" w:rsidRPr="00F3671F">
        <w:rPr>
          <w:color w:val="000000"/>
          <w:sz w:val="22"/>
          <w:szCs w:val="22"/>
        </w:rPr>
        <w:t>жалобу</w:t>
      </w:r>
      <w:r w:rsidR="00F31C5F" w:rsidRPr="00F3671F">
        <w:rPr>
          <w:color w:val="000000"/>
          <w:sz w:val="22"/>
          <w:szCs w:val="22"/>
        </w:rPr>
        <w:t xml:space="preserve"> </w:t>
      </w:r>
      <w:r w:rsidR="00717888" w:rsidRPr="00C62646">
        <w:rPr>
          <w:color w:val="auto"/>
          <w:sz w:val="22"/>
          <w:szCs w:val="22"/>
          <w:shd w:val="clear" w:color="auto" w:fill="FFFFFF"/>
        </w:rPr>
        <w:t>ООО «</w:t>
      </w:r>
      <w:r w:rsidR="001F5A6A" w:rsidRPr="001F5A6A">
        <w:rPr>
          <w:color w:val="auto"/>
          <w:sz w:val="22"/>
          <w:szCs w:val="22"/>
          <w:shd w:val="clear" w:color="auto" w:fill="FFFFFF"/>
        </w:rPr>
        <w:t>Стройпродукция</w:t>
      </w:r>
      <w:r w:rsidR="00717888" w:rsidRPr="00C62646">
        <w:rPr>
          <w:color w:val="auto"/>
          <w:sz w:val="22"/>
          <w:szCs w:val="22"/>
          <w:shd w:val="clear" w:color="auto" w:fill="FFFFFF"/>
        </w:rPr>
        <w:t>»</w:t>
      </w:r>
      <w:r w:rsidR="00717888">
        <w:rPr>
          <w:color w:val="auto"/>
          <w:sz w:val="22"/>
          <w:szCs w:val="22"/>
          <w:shd w:val="clear" w:color="auto" w:fill="FFFFFF"/>
        </w:rPr>
        <w:t xml:space="preserve"> </w:t>
      </w:r>
      <w:r w:rsidR="00717888" w:rsidRPr="00992D02">
        <w:rPr>
          <w:color w:val="auto"/>
          <w:sz w:val="22"/>
          <w:szCs w:val="22"/>
        </w:rPr>
        <w:t>на</w:t>
      </w:r>
      <w:r w:rsidR="00717888">
        <w:rPr>
          <w:color w:val="auto"/>
          <w:sz w:val="22"/>
          <w:szCs w:val="22"/>
        </w:rPr>
        <w:t xml:space="preserve"> действия (бездействие) </w:t>
      </w:r>
      <w:r w:rsidR="001F5A6A">
        <w:rPr>
          <w:color w:val="auto"/>
          <w:sz w:val="22"/>
          <w:szCs w:val="22"/>
          <w:shd w:val="clear" w:color="auto" w:fill="FFFFFF"/>
        </w:rPr>
        <w:t>аукционной</w:t>
      </w:r>
      <w:r w:rsidR="00717888" w:rsidRPr="00C62646">
        <w:rPr>
          <w:color w:val="auto"/>
          <w:sz w:val="22"/>
          <w:szCs w:val="22"/>
          <w:shd w:val="clear" w:color="auto" w:fill="FFFFFF"/>
        </w:rPr>
        <w:t xml:space="preserve"> комиссии</w:t>
      </w:r>
      <w:r w:rsidR="0072110D">
        <w:rPr>
          <w:color w:val="auto"/>
          <w:sz w:val="22"/>
          <w:szCs w:val="22"/>
          <w:shd w:val="clear" w:color="auto" w:fill="FFFFFF"/>
        </w:rPr>
        <w:t xml:space="preserve"> </w:t>
      </w:r>
      <w:r w:rsidR="001F5A6A">
        <w:rPr>
          <w:color w:val="auto"/>
          <w:sz w:val="22"/>
          <w:szCs w:val="22"/>
          <w:shd w:val="clear" w:color="auto" w:fill="FFFFFF"/>
        </w:rPr>
        <w:t>заказчика</w:t>
      </w:r>
      <w:r w:rsidR="00717888" w:rsidRPr="00C62646">
        <w:rPr>
          <w:color w:val="auto"/>
          <w:sz w:val="22"/>
          <w:szCs w:val="22"/>
          <w:shd w:val="clear" w:color="auto" w:fill="FFFFFF"/>
        </w:rPr>
        <w:t xml:space="preserve"> </w:t>
      </w:r>
      <w:r w:rsidR="001F5A6A" w:rsidRPr="001F5A6A">
        <w:rPr>
          <w:color w:val="auto"/>
          <w:sz w:val="22"/>
          <w:szCs w:val="22"/>
          <w:shd w:val="clear" w:color="auto" w:fill="FFFFFF"/>
        </w:rPr>
        <w:t>МО ГП «п. Белая Гора»</w:t>
      </w:r>
      <w:r w:rsidR="00717888" w:rsidRPr="00992D02">
        <w:rPr>
          <w:color w:val="auto"/>
          <w:sz w:val="22"/>
          <w:szCs w:val="22"/>
        </w:rPr>
        <w:t xml:space="preserve"> при проведении </w:t>
      </w:r>
      <w:r w:rsidR="001F5A6A">
        <w:rPr>
          <w:color w:val="auto"/>
          <w:sz w:val="22"/>
          <w:szCs w:val="22"/>
        </w:rPr>
        <w:t>электронного аукциона</w:t>
      </w:r>
      <w:r w:rsidR="00717888" w:rsidRPr="004B7F84">
        <w:rPr>
          <w:color w:val="auto"/>
          <w:sz w:val="22"/>
          <w:szCs w:val="22"/>
        </w:rPr>
        <w:t xml:space="preserve"> </w:t>
      </w:r>
      <w:r w:rsidR="00717888" w:rsidRPr="00992D02">
        <w:rPr>
          <w:color w:val="auto"/>
          <w:sz w:val="22"/>
          <w:szCs w:val="22"/>
          <w:shd w:val="clear" w:color="auto" w:fill="FFFFFF"/>
        </w:rPr>
        <w:t xml:space="preserve">на </w:t>
      </w:r>
      <w:r w:rsidR="001F5A6A">
        <w:rPr>
          <w:color w:val="auto"/>
          <w:sz w:val="22"/>
          <w:szCs w:val="22"/>
          <w:shd w:val="clear" w:color="auto" w:fill="FFFFFF"/>
        </w:rPr>
        <w:t>п</w:t>
      </w:r>
      <w:r w:rsidR="001F5A6A" w:rsidRPr="001F5A6A">
        <w:rPr>
          <w:color w:val="auto"/>
          <w:sz w:val="22"/>
          <w:szCs w:val="22"/>
          <w:shd w:val="clear" w:color="auto" w:fill="FFFFFF"/>
        </w:rPr>
        <w:t>риобретение лакокрасочных материалов</w:t>
      </w:r>
      <w:r w:rsidR="00717888" w:rsidRPr="004B7F84">
        <w:rPr>
          <w:color w:val="auto"/>
          <w:sz w:val="22"/>
          <w:szCs w:val="22"/>
          <w:shd w:val="clear" w:color="auto" w:fill="FFFFFF"/>
        </w:rPr>
        <w:t xml:space="preserve"> </w:t>
      </w:r>
      <w:r w:rsidR="00717888" w:rsidRPr="00992D02">
        <w:rPr>
          <w:color w:val="auto"/>
          <w:sz w:val="22"/>
          <w:szCs w:val="22"/>
        </w:rPr>
        <w:t xml:space="preserve">(извещение № </w:t>
      </w:r>
      <w:r w:rsidR="001F5A6A" w:rsidRPr="001F5A6A">
        <w:rPr>
          <w:color w:val="auto"/>
          <w:sz w:val="22"/>
          <w:szCs w:val="22"/>
        </w:rPr>
        <w:t>0116300025024000004</w:t>
      </w:r>
      <w:r w:rsidR="00717888" w:rsidRPr="00992D02">
        <w:rPr>
          <w:color w:val="auto"/>
          <w:sz w:val="22"/>
          <w:szCs w:val="22"/>
        </w:rPr>
        <w:t>)</w:t>
      </w:r>
      <w:r w:rsidR="00C34158" w:rsidRPr="00F3671F">
        <w:rPr>
          <w:color w:val="000000"/>
          <w:sz w:val="22"/>
          <w:szCs w:val="22"/>
        </w:rPr>
        <w:t xml:space="preserve">, </w:t>
      </w:r>
      <w:r w:rsidR="008A2EF4" w:rsidRPr="00F3671F">
        <w:rPr>
          <w:color w:val="000000"/>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F3671F">
        <w:rPr>
          <w:sz w:val="22"/>
          <w:szCs w:val="22"/>
        </w:rPr>
        <w:t xml:space="preserve"> нужд» (далее - Закон о контрактной системе, Закон № 44-ФЗ) внеплановую </w:t>
      </w:r>
      <w:r w:rsidR="002A1651" w:rsidRPr="00F3671F">
        <w:rPr>
          <w:sz w:val="22"/>
          <w:szCs w:val="22"/>
        </w:rPr>
        <w:t>проверку осуществления закупки,</w:t>
      </w:r>
    </w:p>
    <w:p w14:paraId="1AC5CBE2" w14:textId="77777777" w:rsidR="00124737" w:rsidRPr="00F3671F" w:rsidRDefault="00124737" w:rsidP="00F3671F">
      <w:pPr>
        <w:ind w:firstLine="568"/>
        <w:jc w:val="both"/>
        <w:rPr>
          <w:sz w:val="22"/>
          <w:szCs w:val="22"/>
        </w:rPr>
      </w:pPr>
    </w:p>
    <w:p w14:paraId="46A63F75" w14:textId="02B23E1C" w:rsidR="00124737" w:rsidRPr="00F3671F" w:rsidRDefault="007C641D" w:rsidP="00F3671F">
      <w:pPr>
        <w:ind w:firstLine="568"/>
        <w:jc w:val="center"/>
        <w:rPr>
          <w:color w:val="000000"/>
          <w:sz w:val="22"/>
          <w:szCs w:val="22"/>
        </w:rPr>
      </w:pPr>
      <w:r w:rsidRPr="00F3671F">
        <w:rPr>
          <w:color w:val="000000"/>
          <w:sz w:val="22"/>
          <w:szCs w:val="22"/>
        </w:rPr>
        <w:t>у с т а н о в и л а:</w:t>
      </w:r>
    </w:p>
    <w:p w14:paraId="0B0578FD" w14:textId="77777777" w:rsidR="00124737" w:rsidRPr="00F3671F" w:rsidRDefault="00124737" w:rsidP="00F3671F">
      <w:pPr>
        <w:ind w:firstLine="568"/>
        <w:jc w:val="center"/>
        <w:rPr>
          <w:color w:val="000000"/>
          <w:sz w:val="22"/>
          <w:szCs w:val="22"/>
        </w:rPr>
      </w:pPr>
    </w:p>
    <w:p w14:paraId="2E6218E8" w14:textId="21996FBD" w:rsidR="000B43AA" w:rsidRPr="009106FB" w:rsidRDefault="000B43AA" w:rsidP="00F3671F">
      <w:pPr>
        <w:pStyle w:val="a6"/>
        <w:spacing w:before="0" w:beforeAutospacing="0" w:after="0" w:afterAutospacing="0"/>
        <w:ind w:firstLine="567"/>
        <w:jc w:val="both"/>
        <w:rPr>
          <w:sz w:val="22"/>
          <w:szCs w:val="22"/>
        </w:rPr>
      </w:pPr>
      <w:r w:rsidRPr="00F3671F">
        <w:rPr>
          <w:color w:val="00000A"/>
          <w:sz w:val="22"/>
          <w:szCs w:val="22"/>
        </w:rPr>
        <w:t xml:space="preserve">В Управление Федеральной антимонопольной службы по Республике Саха (Якутия) поступила </w:t>
      </w:r>
      <w:r w:rsidR="00F4523A" w:rsidRPr="00F3671F">
        <w:rPr>
          <w:sz w:val="22"/>
          <w:szCs w:val="22"/>
        </w:rPr>
        <w:t>жалоба</w:t>
      </w:r>
      <w:r w:rsidR="008F3A4E" w:rsidRPr="00F3671F">
        <w:rPr>
          <w:color w:val="000000"/>
          <w:sz w:val="22"/>
          <w:szCs w:val="22"/>
        </w:rPr>
        <w:t xml:space="preserve"> </w:t>
      </w:r>
      <w:r w:rsidR="0072110D" w:rsidRPr="00C62646">
        <w:rPr>
          <w:sz w:val="22"/>
          <w:szCs w:val="22"/>
          <w:shd w:val="clear" w:color="auto" w:fill="FFFFFF"/>
        </w:rPr>
        <w:t>ООО «</w:t>
      </w:r>
      <w:r w:rsidR="001F5A6A" w:rsidRPr="001F5A6A">
        <w:rPr>
          <w:sz w:val="22"/>
          <w:szCs w:val="22"/>
          <w:shd w:val="clear" w:color="auto" w:fill="FFFFFF"/>
        </w:rPr>
        <w:t>Стройпродукция</w:t>
      </w:r>
      <w:r w:rsidR="0072110D" w:rsidRPr="00C62646">
        <w:rPr>
          <w:sz w:val="22"/>
          <w:szCs w:val="22"/>
          <w:shd w:val="clear" w:color="auto" w:fill="FFFFFF"/>
        </w:rPr>
        <w:t>»</w:t>
      </w:r>
      <w:r w:rsidR="0072110D">
        <w:rPr>
          <w:sz w:val="22"/>
          <w:szCs w:val="22"/>
          <w:shd w:val="clear" w:color="auto" w:fill="FFFFFF"/>
        </w:rPr>
        <w:t xml:space="preserve"> </w:t>
      </w:r>
      <w:r w:rsidR="0072110D" w:rsidRPr="00992D02">
        <w:rPr>
          <w:sz w:val="22"/>
          <w:szCs w:val="22"/>
        </w:rPr>
        <w:t>на</w:t>
      </w:r>
      <w:r w:rsidR="0072110D">
        <w:rPr>
          <w:sz w:val="22"/>
          <w:szCs w:val="22"/>
        </w:rPr>
        <w:t xml:space="preserve"> действия (бездействие) </w:t>
      </w:r>
      <w:r w:rsidR="001F5A6A">
        <w:rPr>
          <w:sz w:val="22"/>
          <w:szCs w:val="22"/>
          <w:shd w:val="clear" w:color="auto" w:fill="FFFFFF"/>
        </w:rPr>
        <w:t>аукционной</w:t>
      </w:r>
      <w:r w:rsidR="0072110D" w:rsidRPr="00C62646">
        <w:rPr>
          <w:sz w:val="22"/>
          <w:szCs w:val="22"/>
          <w:shd w:val="clear" w:color="auto" w:fill="FFFFFF"/>
        </w:rPr>
        <w:t xml:space="preserve"> комиссии</w:t>
      </w:r>
      <w:r w:rsidR="0072110D">
        <w:rPr>
          <w:sz w:val="22"/>
          <w:szCs w:val="22"/>
          <w:shd w:val="clear" w:color="auto" w:fill="FFFFFF"/>
        </w:rPr>
        <w:t xml:space="preserve"> </w:t>
      </w:r>
      <w:r w:rsidR="001F5A6A">
        <w:rPr>
          <w:sz w:val="22"/>
          <w:szCs w:val="22"/>
          <w:shd w:val="clear" w:color="auto" w:fill="FFFFFF"/>
        </w:rPr>
        <w:t>заказчика</w:t>
      </w:r>
      <w:r w:rsidR="00546CC3" w:rsidRPr="00F3671F">
        <w:rPr>
          <w:sz w:val="22"/>
          <w:szCs w:val="22"/>
        </w:rPr>
        <w:t>.</w:t>
      </w:r>
      <w:r w:rsidRPr="00F3671F">
        <w:rPr>
          <w:sz w:val="22"/>
          <w:szCs w:val="22"/>
        </w:rPr>
        <w:t> </w:t>
      </w:r>
    </w:p>
    <w:p w14:paraId="7D8D2B1D" w14:textId="73517DF9" w:rsidR="00EE786F" w:rsidRPr="00F3671F" w:rsidRDefault="00612924" w:rsidP="00F3671F">
      <w:pPr>
        <w:pStyle w:val="a6"/>
        <w:spacing w:before="0" w:beforeAutospacing="0" w:after="0" w:afterAutospacing="0"/>
        <w:ind w:firstLine="567"/>
        <w:jc w:val="both"/>
        <w:rPr>
          <w:color w:val="000000" w:themeColor="text1"/>
          <w:sz w:val="22"/>
          <w:szCs w:val="22"/>
          <w:shd w:val="clear" w:color="auto" w:fill="FFFFFF"/>
        </w:rPr>
      </w:pPr>
      <w:r w:rsidRPr="00612924">
        <w:rPr>
          <w:b/>
          <w:bCs/>
          <w:sz w:val="22"/>
          <w:szCs w:val="22"/>
        </w:rPr>
        <w:t>В ходе рассмотрения дела представитель заявителя пояснила,</w:t>
      </w:r>
      <w:r>
        <w:rPr>
          <w:bCs/>
          <w:sz w:val="22"/>
          <w:szCs w:val="22"/>
        </w:rPr>
        <w:t xml:space="preserve"> что</w:t>
      </w:r>
      <w:r w:rsidR="00DB7740" w:rsidRPr="00F3671F">
        <w:rPr>
          <w:bCs/>
          <w:sz w:val="22"/>
          <w:szCs w:val="22"/>
        </w:rPr>
        <w:t xml:space="preserve"> </w:t>
      </w:r>
      <w:r w:rsidR="001F5A6A">
        <w:rPr>
          <w:bCs/>
          <w:sz w:val="22"/>
          <w:szCs w:val="22"/>
        </w:rPr>
        <w:t xml:space="preserve">аукционная </w:t>
      </w:r>
      <w:r w:rsidR="00BE4191" w:rsidRPr="00F3671F">
        <w:rPr>
          <w:rFonts w:eastAsia="Calibri"/>
          <w:bCs/>
          <w:sz w:val="22"/>
          <w:szCs w:val="22"/>
        </w:rPr>
        <w:t>комисси</w:t>
      </w:r>
      <w:r w:rsidR="00444515" w:rsidRPr="00F3671F">
        <w:rPr>
          <w:rFonts w:eastAsia="Calibri"/>
          <w:bCs/>
          <w:sz w:val="22"/>
          <w:szCs w:val="22"/>
        </w:rPr>
        <w:t>я</w:t>
      </w:r>
      <w:r w:rsidR="00BE4191" w:rsidRPr="00F3671F">
        <w:rPr>
          <w:rFonts w:eastAsia="Calibri"/>
          <w:bCs/>
          <w:sz w:val="22"/>
          <w:szCs w:val="22"/>
        </w:rPr>
        <w:t xml:space="preserve"> </w:t>
      </w:r>
      <w:r w:rsidR="001F5A6A">
        <w:rPr>
          <w:sz w:val="22"/>
          <w:szCs w:val="22"/>
        </w:rPr>
        <w:t>заказчика</w:t>
      </w:r>
      <w:r w:rsidR="00F7085D" w:rsidRPr="00F3671F">
        <w:rPr>
          <w:rFonts w:eastAsia="Calibri"/>
          <w:bCs/>
          <w:sz w:val="22"/>
          <w:szCs w:val="22"/>
        </w:rPr>
        <w:t xml:space="preserve"> неправомерно </w:t>
      </w:r>
      <w:r w:rsidR="001F5A6A">
        <w:rPr>
          <w:rFonts w:eastAsia="Calibri"/>
          <w:bCs/>
          <w:sz w:val="22"/>
          <w:szCs w:val="22"/>
        </w:rPr>
        <w:t>признала</w:t>
      </w:r>
      <w:r w:rsidR="00F7085D" w:rsidRPr="00F3671F">
        <w:rPr>
          <w:rFonts w:eastAsia="Calibri"/>
          <w:bCs/>
          <w:sz w:val="22"/>
          <w:szCs w:val="22"/>
        </w:rPr>
        <w:t xml:space="preserve"> заявк</w:t>
      </w:r>
      <w:r w:rsidR="00444515" w:rsidRPr="00F3671F">
        <w:rPr>
          <w:rFonts w:eastAsia="Calibri"/>
          <w:bCs/>
          <w:sz w:val="22"/>
          <w:szCs w:val="22"/>
        </w:rPr>
        <w:t>у</w:t>
      </w:r>
      <w:r w:rsidR="00F7085D" w:rsidRPr="00F3671F">
        <w:rPr>
          <w:rFonts w:eastAsia="Calibri"/>
          <w:bCs/>
          <w:sz w:val="22"/>
          <w:szCs w:val="22"/>
        </w:rPr>
        <w:t xml:space="preserve"> </w:t>
      </w:r>
      <w:r w:rsidR="00787C71" w:rsidRPr="00C62646">
        <w:rPr>
          <w:sz w:val="22"/>
          <w:szCs w:val="22"/>
          <w:shd w:val="clear" w:color="auto" w:fill="FFFFFF"/>
        </w:rPr>
        <w:t>ООО «</w:t>
      </w:r>
      <w:r w:rsidR="001F5A6A" w:rsidRPr="001F5A6A">
        <w:rPr>
          <w:sz w:val="22"/>
          <w:szCs w:val="22"/>
          <w:shd w:val="clear" w:color="auto" w:fill="FFFFFF"/>
        </w:rPr>
        <w:t>Стройпродукция</w:t>
      </w:r>
      <w:r w:rsidR="00787C71" w:rsidRPr="00C62646">
        <w:rPr>
          <w:sz w:val="22"/>
          <w:szCs w:val="22"/>
          <w:shd w:val="clear" w:color="auto" w:fill="FFFFFF"/>
        </w:rPr>
        <w:t>»</w:t>
      </w:r>
      <w:r w:rsidR="001F5A6A">
        <w:rPr>
          <w:color w:val="000000" w:themeColor="text1"/>
          <w:sz w:val="22"/>
          <w:szCs w:val="22"/>
          <w:shd w:val="clear" w:color="auto" w:fill="FFFFFF"/>
        </w:rPr>
        <w:t xml:space="preserve"> соответствующей требованиям извещения. </w:t>
      </w:r>
    </w:p>
    <w:p w14:paraId="48167CE5" w14:textId="34FA3342" w:rsidR="006202DF" w:rsidRPr="00F3671F" w:rsidRDefault="006202DF" w:rsidP="00F3671F">
      <w:pPr>
        <w:pStyle w:val="a6"/>
        <w:spacing w:before="0" w:beforeAutospacing="0" w:after="0" w:afterAutospacing="0"/>
        <w:ind w:firstLine="567"/>
        <w:jc w:val="both"/>
        <w:rPr>
          <w:bCs/>
          <w:sz w:val="22"/>
          <w:szCs w:val="22"/>
        </w:rPr>
      </w:pPr>
      <w:r w:rsidRPr="00F3671F">
        <w:rPr>
          <w:bCs/>
          <w:color w:val="00000A"/>
          <w:sz w:val="22"/>
          <w:szCs w:val="22"/>
        </w:rPr>
        <w:t xml:space="preserve">Просит </w:t>
      </w:r>
      <w:r w:rsidRPr="00F3671F">
        <w:rPr>
          <w:bCs/>
          <w:sz w:val="22"/>
          <w:szCs w:val="22"/>
        </w:rPr>
        <w:t>признать жалобу обоснованной.</w:t>
      </w:r>
    </w:p>
    <w:p w14:paraId="21C23E00" w14:textId="02FE5FC4" w:rsidR="00F85745" w:rsidRPr="00F3671F" w:rsidRDefault="00F8032D" w:rsidP="00F3671F">
      <w:pPr>
        <w:pStyle w:val="a6"/>
        <w:spacing w:before="0" w:beforeAutospacing="0" w:after="0" w:afterAutospacing="0"/>
        <w:ind w:firstLine="567"/>
        <w:jc w:val="both"/>
        <w:rPr>
          <w:sz w:val="22"/>
          <w:szCs w:val="22"/>
        </w:rPr>
      </w:pPr>
      <w:r w:rsidRPr="00612924">
        <w:rPr>
          <w:b/>
          <w:bCs/>
          <w:sz w:val="22"/>
          <w:szCs w:val="22"/>
        </w:rPr>
        <w:t>В ходе рассмотрения дела представитель</w:t>
      </w:r>
      <w:r w:rsidR="00092C0B" w:rsidRPr="00F3671F">
        <w:rPr>
          <w:b/>
          <w:sz w:val="22"/>
          <w:szCs w:val="22"/>
        </w:rPr>
        <w:t xml:space="preserve"> </w:t>
      </w:r>
      <w:r w:rsidR="001F5A6A">
        <w:rPr>
          <w:b/>
          <w:sz w:val="22"/>
          <w:szCs w:val="22"/>
        </w:rPr>
        <w:t>заказчика</w:t>
      </w:r>
      <w:r w:rsidR="00666F4C" w:rsidRPr="00F3671F">
        <w:rPr>
          <w:b/>
          <w:sz w:val="22"/>
          <w:szCs w:val="22"/>
        </w:rPr>
        <w:t xml:space="preserve"> </w:t>
      </w:r>
      <w:r w:rsidR="001F5A6A">
        <w:rPr>
          <w:b/>
          <w:sz w:val="22"/>
          <w:szCs w:val="22"/>
        </w:rPr>
        <w:t>пояснил</w:t>
      </w:r>
      <w:r w:rsidR="00C34158" w:rsidRPr="00F3671F">
        <w:rPr>
          <w:b/>
          <w:sz w:val="22"/>
          <w:szCs w:val="22"/>
        </w:rPr>
        <w:t>,</w:t>
      </w:r>
      <w:r w:rsidR="00C34158" w:rsidRPr="00F3671F">
        <w:rPr>
          <w:sz w:val="22"/>
          <w:szCs w:val="22"/>
        </w:rPr>
        <w:t xml:space="preserve"> </w:t>
      </w:r>
      <w:r w:rsidR="00FB033F" w:rsidRPr="00F3671F">
        <w:rPr>
          <w:sz w:val="22"/>
          <w:szCs w:val="22"/>
        </w:rPr>
        <w:t xml:space="preserve">что </w:t>
      </w:r>
      <w:r w:rsidR="00F04D2C" w:rsidRPr="00F3671F">
        <w:rPr>
          <w:sz w:val="22"/>
          <w:szCs w:val="22"/>
        </w:rPr>
        <w:t xml:space="preserve">с жалобой </w:t>
      </w:r>
      <w:r w:rsidR="00961CF6" w:rsidRPr="00F3671F">
        <w:rPr>
          <w:sz w:val="22"/>
          <w:szCs w:val="22"/>
        </w:rPr>
        <w:t xml:space="preserve">заявителя </w:t>
      </w:r>
      <w:r w:rsidR="00092C0B" w:rsidRPr="00F3671F">
        <w:rPr>
          <w:sz w:val="22"/>
          <w:szCs w:val="22"/>
        </w:rPr>
        <w:t>не соглас</w:t>
      </w:r>
      <w:r w:rsidR="001F5A6A">
        <w:rPr>
          <w:sz w:val="22"/>
          <w:szCs w:val="22"/>
        </w:rPr>
        <w:t>ен</w:t>
      </w:r>
      <w:r w:rsidR="00F04D2C" w:rsidRPr="00F3671F">
        <w:rPr>
          <w:sz w:val="22"/>
          <w:szCs w:val="22"/>
        </w:rPr>
        <w:t>.</w:t>
      </w:r>
    </w:p>
    <w:p w14:paraId="021FAFF5" w14:textId="7F5A8FBD" w:rsidR="009268ED" w:rsidRPr="00A70D3B" w:rsidRDefault="0008748C" w:rsidP="00A70D3B">
      <w:pPr>
        <w:pStyle w:val="a6"/>
        <w:tabs>
          <w:tab w:val="center" w:pos="5386"/>
        </w:tabs>
        <w:spacing w:before="0" w:beforeAutospacing="0" w:after="0" w:afterAutospacing="0"/>
        <w:ind w:firstLine="567"/>
        <w:jc w:val="both"/>
        <w:rPr>
          <w:bCs/>
          <w:sz w:val="22"/>
          <w:szCs w:val="22"/>
        </w:rPr>
      </w:pPr>
      <w:r w:rsidRPr="00F3671F">
        <w:rPr>
          <w:bCs/>
          <w:sz w:val="22"/>
          <w:szCs w:val="22"/>
        </w:rPr>
        <w:t>Проси</w:t>
      </w:r>
      <w:r w:rsidR="0043108A" w:rsidRPr="00F3671F">
        <w:rPr>
          <w:bCs/>
          <w:sz w:val="22"/>
          <w:szCs w:val="22"/>
        </w:rPr>
        <w:t>т</w:t>
      </w:r>
      <w:r w:rsidR="00B6490B" w:rsidRPr="00F3671F">
        <w:rPr>
          <w:bCs/>
          <w:sz w:val="22"/>
          <w:szCs w:val="22"/>
        </w:rPr>
        <w:t xml:space="preserve"> признать жалобу не</w:t>
      </w:r>
      <w:r w:rsidR="00CB3ABC" w:rsidRPr="00F3671F">
        <w:rPr>
          <w:bCs/>
          <w:sz w:val="22"/>
          <w:szCs w:val="22"/>
        </w:rPr>
        <w:t>обоснованной</w:t>
      </w:r>
      <w:r w:rsidR="00CB3ABC" w:rsidRPr="00A70D3B">
        <w:rPr>
          <w:bCs/>
          <w:sz w:val="22"/>
          <w:szCs w:val="22"/>
        </w:rPr>
        <w:t>.</w:t>
      </w:r>
      <w:r w:rsidR="00A70D3B" w:rsidRPr="00A70D3B">
        <w:rPr>
          <w:bCs/>
          <w:sz w:val="22"/>
          <w:szCs w:val="22"/>
        </w:rPr>
        <w:tab/>
      </w:r>
    </w:p>
    <w:p w14:paraId="007F21FE" w14:textId="77777777" w:rsidR="00AD0793" w:rsidRPr="00A70D3B" w:rsidRDefault="00AD0793" w:rsidP="00F3671F">
      <w:pPr>
        <w:pStyle w:val="a6"/>
        <w:spacing w:before="0" w:beforeAutospacing="0" w:after="0" w:afterAutospacing="0"/>
        <w:ind w:firstLine="567"/>
        <w:jc w:val="both"/>
        <w:rPr>
          <w:b/>
          <w:bCs/>
          <w:sz w:val="22"/>
          <w:szCs w:val="22"/>
        </w:rPr>
      </w:pPr>
      <w:r w:rsidRPr="00A70D3B">
        <w:rPr>
          <w:b/>
          <w:bCs/>
          <w:sz w:val="22"/>
          <w:szCs w:val="22"/>
        </w:rPr>
        <w:t>Комиссия, изучив имеющиеся в деле материалы, установила следующее:</w:t>
      </w:r>
    </w:p>
    <w:p w14:paraId="2847B19E" w14:textId="166BEE79" w:rsidR="008773D6" w:rsidRPr="00A70D3B" w:rsidRDefault="00CF4D1A" w:rsidP="00F3671F">
      <w:pPr>
        <w:pStyle w:val="a6"/>
        <w:spacing w:before="0" w:beforeAutospacing="0" w:after="0" w:afterAutospacing="0"/>
        <w:ind w:firstLine="567"/>
        <w:jc w:val="both"/>
        <w:rPr>
          <w:bCs/>
          <w:sz w:val="22"/>
          <w:szCs w:val="22"/>
        </w:rPr>
      </w:pPr>
      <w:r w:rsidRPr="00CF4D1A">
        <w:rPr>
          <w:sz w:val="22"/>
          <w:szCs w:val="22"/>
          <w:shd w:val="clear" w:color="auto" w:fill="FFFFFF"/>
        </w:rPr>
        <w:t>03.09.2024</w:t>
      </w:r>
      <w:r w:rsidR="00DB5188" w:rsidRPr="00A70D3B">
        <w:rPr>
          <w:sz w:val="22"/>
          <w:szCs w:val="22"/>
          <w:shd w:val="clear" w:color="auto" w:fill="FFFFFF"/>
        </w:rPr>
        <w:t xml:space="preserve"> </w:t>
      </w:r>
      <w:r w:rsidR="008773D6" w:rsidRPr="00A70D3B">
        <w:rPr>
          <w:bCs/>
          <w:sz w:val="22"/>
          <w:szCs w:val="22"/>
        </w:rPr>
        <w:t>г. на официальном сайте опубликовано извещение о про</w:t>
      </w:r>
      <w:r w:rsidR="00926B98" w:rsidRPr="00A70D3B">
        <w:rPr>
          <w:bCs/>
          <w:sz w:val="22"/>
          <w:szCs w:val="22"/>
        </w:rPr>
        <w:t xml:space="preserve">ведении </w:t>
      </w:r>
      <w:r w:rsidR="00A70D3B" w:rsidRPr="00A70D3B">
        <w:rPr>
          <w:sz w:val="22"/>
          <w:szCs w:val="22"/>
        </w:rPr>
        <w:t>открытого конкурса в электронной форме</w:t>
      </w:r>
      <w:r w:rsidR="009E5361" w:rsidRPr="00A70D3B">
        <w:rPr>
          <w:bCs/>
          <w:sz w:val="22"/>
          <w:szCs w:val="22"/>
        </w:rPr>
        <w:t xml:space="preserve"> </w:t>
      </w:r>
      <w:r w:rsidR="00926B98" w:rsidRPr="00A70D3B">
        <w:rPr>
          <w:bCs/>
          <w:sz w:val="22"/>
          <w:szCs w:val="22"/>
        </w:rPr>
        <w:t>№</w:t>
      </w:r>
      <w:r w:rsidR="00432161" w:rsidRPr="00A70D3B">
        <w:rPr>
          <w:bCs/>
          <w:sz w:val="22"/>
          <w:szCs w:val="22"/>
        </w:rPr>
        <w:t xml:space="preserve"> </w:t>
      </w:r>
      <w:r w:rsidRPr="00CF4D1A">
        <w:rPr>
          <w:sz w:val="22"/>
          <w:szCs w:val="22"/>
        </w:rPr>
        <w:t>0116300025024000004</w:t>
      </w:r>
      <w:r>
        <w:rPr>
          <w:sz w:val="22"/>
          <w:szCs w:val="22"/>
        </w:rPr>
        <w:t xml:space="preserve"> </w:t>
      </w:r>
      <w:r w:rsidR="00DB5188" w:rsidRPr="00A70D3B">
        <w:rPr>
          <w:sz w:val="22"/>
          <w:szCs w:val="22"/>
          <w:shd w:val="clear" w:color="auto" w:fill="FFFFFF"/>
        </w:rPr>
        <w:t>на</w:t>
      </w:r>
      <w:r w:rsidR="00A70D3B" w:rsidRPr="00A70D3B">
        <w:rPr>
          <w:sz w:val="22"/>
          <w:szCs w:val="22"/>
          <w:shd w:val="clear" w:color="auto" w:fill="FFFFFF"/>
        </w:rPr>
        <w:t xml:space="preserve"> </w:t>
      </w:r>
      <w:r w:rsidRPr="00CF4D1A">
        <w:rPr>
          <w:sz w:val="22"/>
          <w:szCs w:val="22"/>
          <w:shd w:val="clear" w:color="auto" w:fill="FFFFFF"/>
        </w:rPr>
        <w:t>приобретение лакокрасочных материалов</w:t>
      </w:r>
      <w:r w:rsidR="002F5EB3" w:rsidRPr="00A70D3B">
        <w:rPr>
          <w:bCs/>
          <w:sz w:val="22"/>
          <w:szCs w:val="22"/>
        </w:rPr>
        <w:t>.</w:t>
      </w:r>
      <w:r>
        <w:rPr>
          <w:bCs/>
          <w:sz w:val="22"/>
          <w:szCs w:val="22"/>
        </w:rPr>
        <w:t xml:space="preserve"> </w:t>
      </w:r>
    </w:p>
    <w:p w14:paraId="6175B18C" w14:textId="1D2B649F" w:rsidR="008773D6" w:rsidRPr="00A70D3B" w:rsidRDefault="008773D6" w:rsidP="00F3671F">
      <w:pPr>
        <w:pStyle w:val="a6"/>
        <w:spacing w:before="0" w:beforeAutospacing="0" w:after="0" w:afterAutospacing="0"/>
        <w:ind w:firstLine="567"/>
        <w:jc w:val="both"/>
        <w:rPr>
          <w:bCs/>
          <w:sz w:val="22"/>
          <w:szCs w:val="22"/>
        </w:rPr>
      </w:pPr>
      <w:r w:rsidRPr="00A70D3B">
        <w:rPr>
          <w:bCs/>
          <w:sz w:val="22"/>
          <w:szCs w:val="22"/>
        </w:rPr>
        <w:t>Начальная (максима</w:t>
      </w:r>
      <w:r w:rsidR="005A7E47" w:rsidRPr="00A70D3B">
        <w:rPr>
          <w:bCs/>
          <w:sz w:val="22"/>
          <w:szCs w:val="22"/>
        </w:rPr>
        <w:t xml:space="preserve">льная) цена контракта составила: </w:t>
      </w:r>
      <w:r w:rsidR="00CF4D1A" w:rsidRPr="00CF4D1A">
        <w:rPr>
          <w:sz w:val="22"/>
          <w:szCs w:val="22"/>
          <w:shd w:val="clear" w:color="auto" w:fill="FFFFFF"/>
        </w:rPr>
        <w:t xml:space="preserve">2 371 000,00 </w:t>
      </w:r>
      <w:r w:rsidRPr="00A70D3B">
        <w:rPr>
          <w:bCs/>
          <w:sz w:val="22"/>
          <w:szCs w:val="22"/>
        </w:rPr>
        <w:t>рублей.</w:t>
      </w:r>
    </w:p>
    <w:p w14:paraId="7E4322D1" w14:textId="17F084DF" w:rsidR="00D41C84" w:rsidRPr="00D9200C" w:rsidRDefault="00852CE2" w:rsidP="00D9200C">
      <w:pPr>
        <w:pStyle w:val="a6"/>
        <w:spacing w:before="0" w:beforeAutospacing="0" w:after="0" w:afterAutospacing="0"/>
        <w:ind w:firstLine="567"/>
        <w:jc w:val="both"/>
        <w:rPr>
          <w:bCs/>
          <w:sz w:val="22"/>
          <w:szCs w:val="22"/>
        </w:rPr>
      </w:pPr>
      <w:r w:rsidRPr="00A70D3B">
        <w:rPr>
          <w:bCs/>
          <w:sz w:val="22"/>
          <w:szCs w:val="22"/>
        </w:rPr>
        <w:t xml:space="preserve">На участие </w:t>
      </w:r>
      <w:r w:rsidR="00047737" w:rsidRPr="00A70D3B">
        <w:rPr>
          <w:bCs/>
          <w:sz w:val="22"/>
          <w:szCs w:val="22"/>
        </w:rPr>
        <w:t xml:space="preserve">в закупке </w:t>
      </w:r>
      <w:r w:rsidR="00994E97" w:rsidRPr="00A70D3B">
        <w:rPr>
          <w:bCs/>
          <w:sz w:val="22"/>
          <w:szCs w:val="22"/>
        </w:rPr>
        <w:t xml:space="preserve">было подано </w:t>
      </w:r>
      <w:r w:rsidR="0051282F">
        <w:rPr>
          <w:bCs/>
          <w:sz w:val="22"/>
          <w:szCs w:val="22"/>
        </w:rPr>
        <w:t>4</w:t>
      </w:r>
      <w:r w:rsidR="00994E97" w:rsidRPr="00A70D3B">
        <w:rPr>
          <w:bCs/>
          <w:sz w:val="22"/>
          <w:szCs w:val="22"/>
        </w:rPr>
        <w:t xml:space="preserve"> (</w:t>
      </w:r>
      <w:r w:rsidR="0051282F">
        <w:rPr>
          <w:bCs/>
          <w:sz w:val="22"/>
          <w:szCs w:val="22"/>
        </w:rPr>
        <w:t>четыре</w:t>
      </w:r>
      <w:r w:rsidR="00994E97" w:rsidRPr="00A70D3B">
        <w:rPr>
          <w:bCs/>
          <w:sz w:val="22"/>
          <w:szCs w:val="22"/>
        </w:rPr>
        <w:t>) заяв</w:t>
      </w:r>
      <w:r w:rsidR="0051282F">
        <w:rPr>
          <w:bCs/>
          <w:sz w:val="22"/>
          <w:szCs w:val="22"/>
        </w:rPr>
        <w:t>ки</w:t>
      </w:r>
      <w:r w:rsidR="00994E97" w:rsidRPr="00A70D3B">
        <w:rPr>
          <w:bCs/>
          <w:sz w:val="22"/>
          <w:szCs w:val="22"/>
        </w:rPr>
        <w:t xml:space="preserve">, </w:t>
      </w:r>
      <w:r w:rsidR="00D9171A">
        <w:rPr>
          <w:bCs/>
          <w:sz w:val="22"/>
          <w:szCs w:val="22"/>
        </w:rPr>
        <w:t>признан</w:t>
      </w:r>
      <w:r w:rsidR="00A06134">
        <w:rPr>
          <w:bCs/>
          <w:sz w:val="22"/>
          <w:szCs w:val="22"/>
        </w:rPr>
        <w:t>н</w:t>
      </w:r>
      <w:r w:rsidR="00D9171A">
        <w:rPr>
          <w:bCs/>
          <w:sz w:val="22"/>
          <w:szCs w:val="22"/>
        </w:rPr>
        <w:t>ы</w:t>
      </w:r>
      <w:r w:rsidR="00A06134">
        <w:rPr>
          <w:bCs/>
          <w:sz w:val="22"/>
          <w:szCs w:val="22"/>
        </w:rPr>
        <w:t xml:space="preserve">е </w:t>
      </w:r>
      <w:r w:rsidR="00D9171A">
        <w:rPr>
          <w:bCs/>
          <w:sz w:val="22"/>
          <w:szCs w:val="22"/>
        </w:rPr>
        <w:t>соответствующими требованиям Извещения о проведении закупки</w:t>
      </w:r>
      <w:r w:rsidR="00047737" w:rsidRPr="00F3671F">
        <w:rPr>
          <w:bCs/>
          <w:sz w:val="22"/>
          <w:szCs w:val="22"/>
        </w:rPr>
        <w:t>.</w:t>
      </w:r>
    </w:p>
    <w:p w14:paraId="3E8765D2" w14:textId="09399A5D" w:rsidR="00535C3E" w:rsidRPr="000E1233" w:rsidRDefault="008A2EF4" w:rsidP="000E1233">
      <w:pPr>
        <w:pStyle w:val="a6"/>
        <w:spacing w:before="0" w:beforeAutospacing="0" w:after="0" w:afterAutospacing="0"/>
        <w:ind w:firstLine="567"/>
        <w:jc w:val="both"/>
        <w:rPr>
          <w:b/>
          <w:sz w:val="22"/>
          <w:szCs w:val="22"/>
        </w:rPr>
      </w:pPr>
      <w:r w:rsidRPr="00F3671F">
        <w:rPr>
          <w:b/>
          <w:color w:val="000000"/>
          <w:sz w:val="22"/>
          <w:szCs w:val="22"/>
        </w:rPr>
        <w:t xml:space="preserve">Комиссия Управления Федеральной антимонопольной службы по Республике Саха (Якутия), </w:t>
      </w:r>
      <w:r w:rsidR="00C40973" w:rsidRPr="00F3671F">
        <w:rPr>
          <w:b/>
          <w:color w:val="000000"/>
          <w:sz w:val="22"/>
          <w:szCs w:val="22"/>
        </w:rPr>
        <w:t>заслушав лиц</w:t>
      </w:r>
      <w:r w:rsidR="00B8545E" w:rsidRPr="00F3671F">
        <w:rPr>
          <w:b/>
          <w:color w:val="000000"/>
          <w:sz w:val="22"/>
          <w:szCs w:val="22"/>
        </w:rPr>
        <w:t xml:space="preserve">, </w:t>
      </w:r>
      <w:r w:rsidR="00B8545E" w:rsidRPr="000E1233">
        <w:rPr>
          <w:b/>
          <w:sz w:val="22"/>
          <w:szCs w:val="22"/>
        </w:rPr>
        <w:t>участвующих</w:t>
      </w:r>
      <w:r w:rsidR="00C40973" w:rsidRPr="000E1233">
        <w:rPr>
          <w:b/>
          <w:sz w:val="22"/>
          <w:szCs w:val="22"/>
        </w:rPr>
        <w:t xml:space="preserve"> в деле, </w:t>
      </w:r>
      <w:r w:rsidRPr="000E1233">
        <w:rPr>
          <w:b/>
          <w:sz w:val="22"/>
          <w:szCs w:val="22"/>
        </w:rPr>
        <w:t>изучив имеющиеся в деле документы,</w:t>
      </w:r>
      <w:r w:rsidR="005B0D00" w:rsidRPr="000E1233">
        <w:rPr>
          <w:b/>
          <w:sz w:val="22"/>
          <w:szCs w:val="22"/>
        </w:rPr>
        <w:t xml:space="preserve"> считает жалобу</w:t>
      </w:r>
      <w:r w:rsidR="004D0FF5" w:rsidRPr="000E1233">
        <w:rPr>
          <w:b/>
          <w:sz w:val="22"/>
          <w:szCs w:val="22"/>
        </w:rPr>
        <w:t xml:space="preserve"> </w:t>
      </w:r>
      <w:r w:rsidR="001A2AFE" w:rsidRPr="000E1233">
        <w:rPr>
          <w:b/>
          <w:sz w:val="22"/>
          <w:szCs w:val="22"/>
          <w:shd w:val="clear" w:color="auto" w:fill="FFFFFF"/>
        </w:rPr>
        <w:t>ООО «</w:t>
      </w:r>
      <w:r w:rsidR="00A06134">
        <w:rPr>
          <w:b/>
          <w:sz w:val="22"/>
          <w:szCs w:val="22"/>
          <w:shd w:val="clear" w:color="auto" w:fill="FFFFFF"/>
        </w:rPr>
        <w:t>Стройпродукция</w:t>
      </w:r>
      <w:r w:rsidR="001A2AFE" w:rsidRPr="000E1233">
        <w:rPr>
          <w:b/>
          <w:sz w:val="22"/>
          <w:szCs w:val="22"/>
          <w:shd w:val="clear" w:color="auto" w:fill="FFFFFF"/>
        </w:rPr>
        <w:t>»</w:t>
      </w:r>
      <w:r w:rsidR="00994E97" w:rsidRPr="000E1233">
        <w:rPr>
          <w:b/>
          <w:sz w:val="22"/>
          <w:szCs w:val="22"/>
          <w:shd w:val="clear" w:color="auto" w:fill="FFFFFF"/>
        </w:rPr>
        <w:t xml:space="preserve"> </w:t>
      </w:r>
      <w:r w:rsidR="005B0D00" w:rsidRPr="000E1233">
        <w:rPr>
          <w:b/>
          <w:sz w:val="22"/>
          <w:szCs w:val="22"/>
        </w:rPr>
        <w:t>обоснованной</w:t>
      </w:r>
      <w:r w:rsidR="0090342F" w:rsidRPr="000E1233">
        <w:rPr>
          <w:b/>
          <w:sz w:val="22"/>
          <w:szCs w:val="22"/>
        </w:rPr>
        <w:t xml:space="preserve"> на основании следующего</w:t>
      </w:r>
      <w:r w:rsidR="005B0D00" w:rsidRPr="000E1233">
        <w:rPr>
          <w:b/>
          <w:sz w:val="22"/>
          <w:szCs w:val="22"/>
        </w:rPr>
        <w:t>.</w:t>
      </w:r>
    </w:p>
    <w:p w14:paraId="57C52FCC" w14:textId="3754F28F" w:rsidR="009106FB" w:rsidRPr="00C20194" w:rsidRDefault="009106FB" w:rsidP="00C20194">
      <w:pPr>
        <w:suppressLineNumbers/>
        <w:ind w:firstLine="567"/>
        <w:jc w:val="both"/>
        <w:rPr>
          <w:sz w:val="22"/>
          <w:szCs w:val="22"/>
          <w:lang w:eastAsia="ru-RU"/>
        </w:rPr>
      </w:pPr>
      <w:r w:rsidRPr="00C20194">
        <w:rPr>
          <w:sz w:val="22"/>
          <w:szCs w:val="22"/>
          <w:lang w:eastAsia="ru-RU"/>
        </w:rPr>
        <w:t xml:space="preserve">В соответствии с </w:t>
      </w:r>
      <w:hyperlink r:id="rId9" w:history="1">
        <w:r w:rsidRPr="00C20194">
          <w:rPr>
            <w:rStyle w:val="a5"/>
            <w:color w:val="auto"/>
            <w:sz w:val="22"/>
            <w:szCs w:val="22"/>
            <w:u w:val="none"/>
            <w:lang w:eastAsia="ru-RU"/>
          </w:rPr>
          <w:t>частью 1 статьи 4</w:t>
        </w:r>
        <w:r w:rsidR="00FF4C6D">
          <w:rPr>
            <w:rStyle w:val="a5"/>
            <w:color w:val="auto"/>
            <w:sz w:val="22"/>
            <w:szCs w:val="22"/>
            <w:u w:val="none"/>
            <w:lang w:eastAsia="ru-RU"/>
          </w:rPr>
          <w:t>9</w:t>
        </w:r>
      </w:hyperlink>
      <w:r w:rsidRPr="00C20194">
        <w:rPr>
          <w:sz w:val="22"/>
          <w:szCs w:val="22"/>
          <w:lang w:eastAsia="ru-RU"/>
        </w:rPr>
        <w:t xml:space="preserve"> Закона о контрактной системе, </w:t>
      </w:r>
      <w:r w:rsidR="00FF4C6D" w:rsidRPr="00FF4C6D">
        <w:rPr>
          <w:sz w:val="22"/>
          <w:szCs w:val="22"/>
          <w:lang w:eastAsia="ru-RU"/>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w:t>
      </w:r>
      <w:r w:rsidR="00FF4C6D">
        <w:rPr>
          <w:sz w:val="22"/>
          <w:szCs w:val="22"/>
          <w:lang w:eastAsia="ru-RU"/>
        </w:rPr>
        <w:t xml:space="preserve"> настоящего Федерального закона</w:t>
      </w:r>
      <w:r w:rsidRPr="00C20194">
        <w:rPr>
          <w:sz w:val="22"/>
          <w:szCs w:val="22"/>
          <w:lang w:eastAsia="ru-RU"/>
        </w:rPr>
        <w:t>.</w:t>
      </w:r>
    </w:p>
    <w:p w14:paraId="5D21810A" w14:textId="66A282C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Согласно </w:t>
      </w:r>
      <w:hyperlink r:id="rId10">
        <w:r w:rsidR="00A509F9">
          <w:rPr>
            <w:rFonts w:ascii="Times New Roman" w:hAnsi="Times New Roman"/>
          </w:rPr>
          <w:t>подпункту «</w:t>
        </w:r>
        <w:r w:rsidR="00566A45">
          <w:rPr>
            <w:rFonts w:ascii="Times New Roman" w:hAnsi="Times New Roman"/>
          </w:rPr>
          <w:t>а»</w:t>
        </w:r>
        <w:r w:rsidRPr="00C20194">
          <w:rPr>
            <w:rFonts w:ascii="Times New Roman" w:hAnsi="Times New Roman"/>
          </w:rPr>
          <w:t xml:space="preserve"> п. 1 ч. 5 ст. 49</w:t>
        </w:r>
      </w:hyperlink>
      <w:r w:rsidRPr="00C20194">
        <w:rPr>
          <w:rFonts w:ascii="Times New Roman" w:hAnsi="Times New Roman"/>
        </w:rPr>
        <w:t xml:space="preserve"> Закона о контрактной системе не позднее двух рабочих дней </w:t>
      </w:r>
      <w:r w:rsidRPr="00C20194">
        <w:rPr>
          <w:rFonts w:ascii="Times New Roman" w:hAnsi="Times New Roman"/>
        </w:rPr>
        <w:lastRenderedPageBreak/>
        <w:t xml:space="preserve">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w:t>
      </w:r>
      <w:hyperlink r:id="rId11">
        <w:r w:rsidRPr="00C20194">
          <w:rPr>
            <w:rFonts w:ascii="Times New Roman" w:hAnsi="Times New Roman"/>
          </w:rPr>
          <w:t>п. 4 ч. 4 настоящей статьи</w:t>
        </w:r>
      </w:hyperlink>
      <w:r w:rsidRPr="00C20194">
        <w:rPr>
          <w:rFonts w:ascii="Times New Roman" w:hAnsi="Times New Roman"/>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2">
        <w:r w:rsidRPr="00C20194">
          <w:rPr>
            <w:rFonts w:ascii="Times New Roman" w:hAnsi="Times New Roman"/>
          </w:rPr>
          <w:t>п. п. 1</w:t>
        </w:r>
      </w:hyperlink>
      <w:r w:rsidRPr="00C20194">
        <w:rPr>
          <w:rFonts w:ascii="Times New Roman" w:hAnsi="Times New Roman"/>
        </w:rPr>
        <w:t xml:space="preserve"> - </w:t>
      </w:r>
      <w:hyperlink r:id="rId13">
        <w:r w:rsidRPr="00C20194">
          <w:rPr>
            <w:rFonts w:ascii="Times New Roman" w:hAnsi="Times New Roman"/>
          </w:rPr>
          <w:t>8 ч. 12 ст. 48</w:t>
        </w:r>
      </w:hyperlink>
      <w:r w:rsidRPr="00C20194">
        <w:rPr>
          <w:rFonts w:ascii="Times New Roman" w:hAnsi="Times New Roman"/>
        </w:rPr>
        <w:t xml:space="preserve"> настоящего Федерального закона.</w:t>
      </w:r>
    </w:p>
    <w:p w14:paraId="69603306" w14:textId="77777777" w:rsidR="00FA1F78" w:rsidRPr="00C20194" w:rsidRDefault="007B2823" w:rsidP="00C20194">
      <w:pPr>
        <w:pStyle w:val="ConsPlusNormal"/>
        <w:ind w:firstLine="567"/>
        <w:jc w:val="both"/>
        <w:rPr>
          <w:rFonts w:ascii="Times New Roman" w:hAnsi="Times New Roman"/>
        </w:rPr>
      </w:pPr>
      <w:hyperlink r:id="rId14">
        <w:r w:rsidR="00FA1F78" w:rsidRPr="00C20194">
          <w:rPr>
            <w:rFonts w:ascii="Times New Roman" w:hAnsi="Times New Roman"/>
          </w:rPr>
          <w:t>Пунктами 1</w:t>
        </w:r>
      </w:hyperlink>
      <w:r w:rsidR="00FA1F78" w:rsidRPr="00C20194">
        <w:rPr>
          <w:rFonts w:ascii="Times New Roman" w:hAnsi="Times New Roman"/>
        </w:rPr>
        <w:t xml:space="preserve"> - </w:t>
      </w:r>
      <w:hyperlink r:id="rId15">
        <w:r w:rsidR="00FA1F78" w:rsidRPr="00C20194">
          <w:rPr>
            <w:rFonts w:ascii="Times New Roman" w:hAnsi="Times New Roman"/>
          </w:rPr>
          <w:t>8 ч. 12 ст. 48</w:t>
        </w:r>
      </w:hyperlink>
      <w:r w:rsidR="00FA1F78" w:rsidRPr="00C20194">
        <w:rPr>
          <w:rFonts w:ascii="Times New Roman" w:hAnsi="Times New Roman"/>
        </w:rPr>
        <w:t xml:space="preserve">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2A925794"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 непредставления (за исключением случаев, предусмотренных настоящим Федеральным </w:t>
      </w:r>
      <w:hyperlink r:id="rId16">
        <w:r w:rsidRPr="00C20194">
          <w:rPr>
            <w:rFonts w:ascii="Times New Roman" w:hAnsi="Times New Roman"/>
          </w:rPr>
          <w:t>законом</w:t>
        </w:r>
      </w:hyperlink>
      <w:r w:rsidRPr="00C20194">
        <w:rPr>
          <w:rFonts w:ascii="Times New Roman" w:hAnsi="Times New Roman"/>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w:t>
      </w:r>
      <w:hyperlink r:id="rId17">
        <w:r w:rsidRPr="00C20194">
          <w:rPr>
            <w:rFonts w:ascii="Times New Roman" w:hAnsi="Times New Roman"/>
          </w:rPr>
          <w:t>законом</w:t>
        </w:r>
      </w:hyperlink>
      <w:r w:rsidRPr="00C20194">
        <w:rPr>
          <w:rFonts w:ascii="Times New Roman" w:hAnsi="Times New Roman"/>
        </w:rPr>
        <w:t xml:space="preserve"> (за исключением информации и документов, предусмотренных </w:t>
      </w:r>
      <w:hyperlink r:id="rId18">
        <w:r w:rsidRPr="00C20194">
          <w:rPr>
            <w:rFonts w:ascii="Times New Roman" w:hAnsi="Times New Roman"/>
          </w:rPr>
          <w:t>п. п. 2</w:t>
        </w:r>
      </w:hyperlink>
      <w:r w:rsidRPr="00C20194">
        <w:rPr>
          <w:rFonts w:ascii="Times New Roman" w:hAnsi="Times New Roman"/>
        </w:rPr>
        <w:t xml:space="preserve"> и </w:t>
      </w:r>
      <w:hyperlink r:id="rId19">
        <w:r w:rsidRPr="00C20194">
          <w:rPr>
            <w:rFonts w:ascii="Times New Roman" w:hAnsi="Times New Roman"/>
          </w:rPr>
          <w:t>3 ч. 6 ст. 43</w:t>
        </w:r>
      </w:hyperlink>
      <w:r w:rsidRPr="00C20194">
        <w:rPr>
          <w:rFonts w:ascii="Times New Roman" w:hAnsi="Times New Roman"/>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4B369FE8"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 непредставления информации и документов, предусмотренных </w:t>
      </w:r>
      <w:hyperlink r:id="rId20">
        <w:r w:rsidRPr="00C20194">
          <w:rPr>
            <w:rFonts w:ascii="Times New Roman" w:hAnsi="Times New Roman"/>
          </w:rPr>
          <w:t>п. п. 2</w:t>
        </w:r>
      </w:hyperlink>
      <w:r w:rsidRPr="00C20194">
        <w:rPr>
          <w:rFonts w:ascii="Times New Roman" w:hAnsi="Times New Roman"/>
        </w:rPr>
        <w:t xml:space="preserve"> и </w:t>
      </w:r>
      <w:hyperlink r:id="rId21">
        <w:r w:rsidRPr="00C20194">
          <w:rPr>
            <w:rFonts w:ascii="Times New Roman" w:hAnsi="Times New Roman"/>
          </w:rPr>
          <w:t>3 ч. 6 ст. 43</w:t>
        </w:r>
      </w:hyperlink>
      <w:r w:rsidRPr="00C20194">
        <w:rPr>
          <w:rFonts w:ascii="Times New Roman" w:hAnsi="Times New Roman"/>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9A16AA4"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 несоответствия участника закупки требованиям, установленным в извещении об осуществлении закупки в соответствии с </w:t>
      </w:r>
      <w:hyperlink r:id="rId22">
        <w:r w:rsidRPr="00C20194">
          <w:rPr>
            <w:rFonts w:ascii="Times New Roman" w:hAnsi="Times New Roman"/>
          </w:rPr>
          <w:t>ч. 1 ст. 31</w:t>
        </w:r>
      </w:hyperlink>
      <w:r w:rsidRPr="00C20194">
        <w:rPr>
          <w:rFonts w:ascii="Times New Roman" w:hAnsi="Times New Roman"/>
        </w:rPr>
        <w:t xml:space="preserve"> настоящего Федерального закона, требованиям, установленным в извещении об осуществлении закупки в соответствии с </w:t>
      </w:r>
      <w:hyperlink r:id="rId23">
        <w:r w:rsidRPr="00C20194">
          <w:rPr>
            <w:rFonts w:ascii="Times New Roman" w:hAnsi="Times New Roman"/>
          </w:rPr>
          <w:t>ч.ч. 1.1</w:t>
        </w:r>
      </w:hyperlink>
      <w:r w:rsidRPr="00C20194">
        <w:rPr>
          <w:rFonts w:ascii="Times New Roman" w:hAnsi="Times New Roman"/>
        </w:rPr>
        <w:t xml:space="preserve">, </w:t>
      </w:r>
      <w:hyperlink r:id="rId24">
        <w:r w:rsidRPr="00C20194">
          <w:rPr>
            <w:rFonts w:ascii="Times New Roman" w:hAnsi="Times New Roman"/>
          </w:rPr>
          <w:t>2</w:t>
        </w:r>
      </w:hyperlink>
      <w:r w:rsidRPr="00C20194">
        <w:rPr>
          <w:rFonts w:ascii="Times New Roman" w:hAnsi="Times New Roman"/>
        </w:rPr>
        <w:t xml:space="preserve"> и </w:t>
      </w:r>
      <w:hyperlink r:id="rId25">
        <w:r w:rsidRPr="00C20194">
          <w:rPr>
            <w:rFonts w:ascii="Times New Roman" w:hAnsi="Times New Roman"/>
          </w:rPr>
          <w:t>2.1 (при наличии таких требований) ст. 31</w:t>
        </w:r>
      </w:hyperlink>
      <w:r w:rsidRPr="00C20194">
        <w:rPr>
          <w:rFonts w:ascii="Times New Roman" w:hAnsi="Times New Roman"/>
        </w:rPr>
        <w:t xml:space="preserve"> настоящего Федерального закона;</w:t>
      </w:r>
    </w:p>
    <w:p w14:paraId="1084C383"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 предусмотренных нормативными правовыми актами, принятыми в соответствии со </w:t>
      </w:r>
      <w:hyperlink r:id="rId26">
        <w:r w:rsidRPr="00C20194">
          <w:rPr>
            <w:rFonts w:ascii="Times New Roman" w:hAnsi="Times New Roman"/>
          </w:rPr>
          <w:t>ст. 14</w:t>
        </w:r>
      </w:hyperlink>
      <w:r w:rsidRPr="00C20194">
        <w:rPr>
          <w:rFonts w:ascii="Times New Roman" w:hAnsi="Times New Roman"/>
        </w:rPr>
        <w:t xml:space="preserve"> настоящего Федерального закона (за исключением случаев непредставления информации и документов, предусмотренных </w:t>
      </w:r>
      <w:hyperlink r:id="rId27">
        <w:r w:rsidRPr="00C20194">
          <w:rPr>
            <w:rFonts w:ascii="Times New Roman" w:hAnsi="Times New Roman"/>
          </w:rPr>
          <w:t>п. 5 ч. 1 ст. 43</w:t>
        </w:r>
      </w:hyperlink>
      <w:r w:rsidRPr="00C20194">
        <w:rPr>
          <w:rFonts w:ascii="Times New Roman" w:hAnsi="Times New Roman"/>
        </w:rPr>
        <w:t xml:space="preserve"> настоящего Федерального закона);</w:t>
      </w:r>
    </w:p>
    <w:p w14:paraId="504D3954"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 непредставления информации и документов, предусмотренных </w:t>
      </w:r>
      <w:hyperlink r:id="rId28">
        <w:r w:rsidRPr="00C20194">
          <w:rPr>
            <w:rFonts w:ascii="Times New Roman" w:hAnsi="Times New Roman"/>
          </w:rPr>
          <w:t>п. 5 ч. 1 ст. 43</w:t>
        </w:r>
      </w:hyperlink>
      <w:r w:rsidRPr="00C20194">
        <w:rPr>
          <w:rFonts w:ascii="Times New Roman" w:hAnsi="Times New Roman"/>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29">
        <w:r w:rsidRPr="00C20194">
          <w:rPr>
            <w:rFonts w:ascii="Times New Roman" w:hAnsi="Times New Roman"/>
          </w:rPr>
          <w:t>ч. 3 ст. 14</w:t>
        </w:r>
      </w:hyperlink>
      <w:r w:rsidRPr="00C20194">
        <w:rPr>
          <w:rFonts w:ascii="Times New Roman" w:hAnsi="Times New Roman"/>
        </w:rPr>
        <w:t xml:space="preserve"> настоящего Федерального закона (в случае установления в соответствии со </w:t>
      </w:r>
      <w:hyperlink r:id="rId30">
        <w:r w:rsidRPr="00C20194">
          <w:rPr>
            <w:rFonts w:ascii="Times New Roman" w:hAnsi="Times New Roman"/>
          </w:rPr>
          <w:t>ст. 14</w:t>
        </w:r>
      </w:hyperlink>
      <w:r w:rsidRPr="00C20194">
        <w:rPr>
          <w:rFonts w:ascii="Times New Roman" w:hAnsi="Times New Roman"/>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D9D22F5"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 выявления отнесения участника закупки к организациям, предусмотренным </w:t>
      </w:r>
      <w:hyperlink r:id="rId31">
        <w:r w:rsidRPr="00C20194">
          <w:rPr>
            <w:rFonts w:ascii="Times New Roman" w:hAnsi="Times New Roman"/>
          </w:rPr>
          <w:t>п. 4 ст. 2</w:t>
        </w:r>
      </w:hyperlink>
      <w:r w:rsidRPr="00C20194">
        <w:rPr>
          <w:rFonts w:ascii="Times New Roman" w:hAnsi="Times New Roman"/>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32">
        <w:r w:rsidRPr="00C20194">
          <w:rPr>
            <w:rFonts w:ascii="Times New Roman" w:hAnsi="Times New Roman"/>
          </w:rPr>
          <w:t>пунктом</w:t>
        </w:r>
      </w:hyperlink>
      <w:r w:rsidRPr="00C20194">
        <w:rPr>
          <w:rFonts w:ascii="Times New Roman" w:hAnsi="Times New Roman"/>
        </w:rPr>
        <w:t>;</w:t>
      </w:r>
    </w:p>
    <w:p w14:paraId="5052E9DE"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 предусмотренных </w:t>
      </w:r>
      <w:hyperlink r:id="rId33">
        <w:r w:rsidRPr="00C20194">
          <w:rPr>
            <w:rFonts w:ascii="Times New Roman" w:hAnsi="Times New Roman"/>
          </w:rPr>
          <w:t>ч. 6 ст. 45</w:t>
        </w:r>
      </w:hyperlink>
      <w:r w:rsidRPr="00C20194">
        <w:rPr>
          <w:rFonts w:ascii="Times New Roman" w:hAnsi="Times New Roman"/>
        </w:rPr>
        <w:t xml:space="preserve"> настоящего Федерального закона;</w:t>
      </w:r>
    </w:p>
    <w:p w14:paraId="17E2D3D3"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выявления недостоверной информации, содержащейся в заявке на участие в закупке;</w:t>
      </w:r>
    </w:p>
    <w:p w14:paraId="3F7E68EF"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В силу </w:t>
      </w:r>
      <w:hyperlink r:id="rId34">
        <w:r w:rsidRPr="00C20194">
          <w:rPr>
            <w:rFonts w:ascii="Times New Roman" w:hAnsi="Times New Roman"/>
          </w:rPr>
          <w:t>ч. 1 ст. 49</w:t>
        </w:r>
      </w:hyperlink>
      <w:r w:rsidRPr="00C20194">
        <w:rPr>
          <w:rFonts w:ascii="Times New Roman" w:hAnsi="Times New Roman"/>
        </w:rPr>
        <w:t xml:space="preserve"> Закона о контрактной системе заявка на участие в закупке должна содержать информацию и документы, предусмотренные пп. "м" - "п" п. 1, пп. "а" - "в" </w:t>
      </w:r>
      <w:hyperlink r:id="rId35">
        <w:r w:rsidRPr="00C20194">
          <w:rPr>
            <w:rFonts w:ascii="Times New Roman" w:hAnsi="Times New Roman"/>
          </w:rPr>
          <w:t>п. 2</w:t>
        </w:r>
      </w:hyperlink>
      <w:r w:rsidRPr="00C20194">
        <w:rPr>
          <w:rFonts w:ascii="Times New Roman" w:hAnsi="Times New Roman"/>
        </w:rPr>
        <w:t xml:space="preserve">, </w:t>
      </w:r>
      <w:hyperlink r:id="rId36">
        <w:r w:rsidRPr="00C20194">
          <w:rPr>
            <w:rFonts w:ascii="Times New Roman" w:hAnsi="Times New Roman"/>
          </w:rPr>
          <w:t>п. 5 ч. 1 ст. 43</w:t>
        </w:r>
      </w:hyperlink>
      <w:r w:rsidRPr="00C20194">
        <w:rPr>
          <w:rFonts w:ascii="Times New Roman" w:hAnsi="Times New Roman"/>
        </w:rPr>
        <w:t xml:space="preserve"> настоящего Федерального закона. Заявка также может содержать информацию и документы, предусмотренные </w:t>
      </w:r>
      <w:hyperlink r:id="rId37">
        <w:r w:rsidRPr="00C20194">
          <w:rPr>
            <w:rFonts w:ascii="Times New Roman" w:hAnsi="Times New Roman"/>
          </w:rPr>
          <w:t>пп. "д" п. 2 ч. 1 ст. 43</w:t>
        </w:r>
      </w:hyperlink>
      <w:r w:rsidRPr="00C20194">
        <w:rPr>
          <w:rFonts w:ascii="Times New Roman" w:hAnsi="Times New Roman"/>
        </w:rPr>
        <w:t xml:space="preserve"> настоящего Федерального закона.</w:t>
      </w:r>
    </w:p>
    <w:p w14:paraId="6F8C74D5" w14:textId="5DC93549"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Согласно </w:t>
      </w:r>
      <w:hyperlink r:id="rId38">
        <w:r w:rsidR="00566A45">
          <w:rPr>
            <w:rFonts w:ascii="Times New Roman" w:hAnsi="Times New Roman"/>
          </w:rPr>
          <w:t>части 1 статьи</w:t>
        </w:r>
        <w:r w:rsidRPr="00C20194">
          <w:rPr>
            <w:rFonts w:ascii="Times New Roman" w:hAnsi="Times New Roman"/>
          </w:rPr>
          <w:t xml:space="preserve"> 43</w:t>
        </w:r>
      </w:hyperlink>
      <w:r w:rsidRPr="00C20194">
        <w:rPr>
          <w:rFonts w:ascii="Times New Roman" w:hAnsi="Times New Roman"/>
        </w:rPr>
        <w:t xml:space="preserve"> Закона о контрактной системе для участия в конкурентном способе заявка на участие в закупке, если иное не предусмотрено </w:t>
      </w:r>
      <w:hyperlink r:id="rId39">
        <w:r w:rsidRPr="00C20194">
          <w:rPr>
            <w:rFonts w:ascii="Times New Roman" w:hAnsi="Times New Roman"/>
          </w:rPr>
          <w:t>Законом</w:t>
        </w:r>
      </w:hyperlink>
      <w:r w:rsidRPr="00C20194">
        <w:rPr>
          <w:rFonts w:ascii="Times New Roman" w:hAnsi="Times New Roman"/>
        </w:rPr>
        <w:t xml:space="preserve"> о контрактной системе, должна содержать:</w:t>
      </w:r>
    </w:p>
    <w:p w14:paraId="7A6B11AD"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1) информацию и документы об участнике закупки:</w:t>
      </w:r>
    </w:p>
    <w:p w14:paraId="78921540"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17463EC0"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7CE20105"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w:t>
      </w:r>
      <w:r w:rsidRPr="00C20194">
        <w:rPr>
          <w:rFonts w:ascii="Times New Roman" w:hAnsi="Times New Roman"/>
        </w:rPr>
        <w:lastRenderedPageBreak/>
        <w:t>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054E22A4"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2193B0F1"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39F7CC57"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726707AF"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759EBBDB" w14:textId="79F3DAB6"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з) </w:t>
      </w:r>
      <w:r w:rsidR="00566A45" w:rsidRPr="00C20194">
        <w:rPr>
          <w:rFonts w:ascii="Times New Roman" w:hAnsi="Times New Roman"/>
        </w:rPr>
        <w:t>надлежащим образом,</w:t>
      </w:r>
      <w:r w:rsidRPr="00C20194">
        <w:rPr>
          <w:rFonts w:ascii="Times New Roman" w:hAnsi="Times New Roman"/>
        </w:rPr>
        <w:t xml:space="preserve">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6599C75A"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14:paraId="5781BF34"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к) декларация о принадлежности участника закупки к организации инвалидов, предусмотренной </w:t>
      </w:r>
      <w:hyperlink r:id="rId40">
        <w:r w:rsidRPr="00C20194">
          <w:rPr>
            <w:rFonts w:ascii="Times New Roman" w:hAnsi="Times New Roman"/>
          </w:rPr>
          <w:t>ч. 2 ст. 29</w:t>
        </w:r>
      </w:hyperlink>
      <w:r w:rsidRPr="00C20194">
        <w:rPr>
          <w:rFonts w:ascii="Times New Roman" w:hAnsi="Times New Roman"/>
        </w:rPr>
        <w:t xml:space="preserve"> Закона о контрактной системе (если участник закупки является такой организацией);</w:t>
      </w:r>
    </w:p>
    <w:p w14:paraId="2791233B"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41">
        <w:r w:rsidRPr="00C20194">
          <w:rPr>
            <w:rFonts w:ascii="Times New Roman" w:hAnsi="Times New Roman"/>
          </w:rPr>
          <w:t>ч. 3 ст. 30</w:t>
        </w:r>
      </w:hyperlink>
      <w:r w:rsidRPr="00C20194">
        <w:rPr>
          <w:rFonts w:ascii="Times New Roman" w:hAnsi="Times New Roman"/>
        </w:rPr>
        <w:t xml:space="preserve"> Закона о контрактной системе;</w:t>
      </w:r>
    </w:p>
    <w:p w14:paraId="06015326"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7BDF7B91"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н) документы, подтверждающие соответствие участника закупки требованиям, установленным </w:t>
      </w:r>
      <w:hyperlink r:id="rId42">
        <w:r w:rsidRPr="00C20194">
          <w:rPr>
            <w:rFonts w:ascii="Times New Roman" w:hAnsi="Times New Roman"/>
          </w:rPr>
          <w:t>п. 1 ч. 1 ст. 31</w:t>
        </w:r>
      </w:hyperlink>
      <w:r w:rsidRPr="00C20194">
        <w:rPr>
          <w:rFonts w:ascii="Times New Roman" w:hAnsi="Times New Roman"/>
        </w:rPr>
        <w:t xml:space="preserve"> Закона о контрактной системе, документы, подтверждающие соответствие участника закупки дополнительным требованиям, установленным в соответствии с </w:t>
      </w:r>
      <w:hyperlink r:id="rId43">
        <w:r w:rsidRPr="00C20194">
          <w:rPr>
            <w:rFonts w:ascii="Times New Roman" w:hAnsi="Times New Roman"/>
          </w:rPr>
          <w:t>ч. 2</w:t>
        </w:r>
      </w:hyperlink>
      <w:r w:rsidRPr="00C20194">
        <w:rPr>
          <w:rFonts w:ascii="Times New Roman" w:hAnsi="Times New Roman"/>
        </w:rPr>
        <w:t xml:space="preserve"> и </w:t>
      </w:r>
      <w:hyperlink r:id="rId44">
        <w:r w:rsidRPr="00C20194">
          <w:rPr>
            <w:rFonts w:ascii="Times New Roman" w:hAnsi="Times New Roman"/>
          </w:rPr>
          <w:t>2.1 (при наличии таких требований) ст. 31</w:t>
        </w:r>
      </w:hyperlink>
      <w:r w:rsidRPr="00C20194">
        <w:rPr>
          <w:rFonts w:ascii="Times New Roman" w:hAnsi="Times New Roman"/>
        </w:rPr>
        <w:t xml:space="preserve"> Закона о контрактной системе, если иное не предусмотрено </w:t>
      </w:r>
      <w:hyperlink r:id="rId45">
        <w:r w:rsidRPr="00C20194">
          <w:rPr>
            <w:rFonts w:ascii="Times New Roman" w:hAnsi="Times New Roman"/>
          </w:rPr>
          <w:t>Законом</w:t>
        </w:r>
      </w:hyperlink>
      <w:r w:rsidRPr="00C20194">
        <w:rPr>
          <w:rFonts w:ascii="Times New Roman" w:hAnsi="Times New Roman"/>
        </w:rPr>
        <w:t xml:space="preserve"> о контрактной системе;</w:t>
      </w:r>
    </w:p>
    <w:p w14:paraId="479474AB"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о) декларация о соответствии участника закупки требованиям, установленным </w:t>
      </w:r>
      <w:hyperlink r:id="rId46">
        <w:r w:rsidRPr="00C20194">
          <w:rPr>
            <w:rFonts w:ascii="Times New Roman" w:hAnsi="Times New Roman"/>
          </w:rPr>
          <w:t>п. 3</w:t>
        </w:r>
      </w:hyperlink>
      <w:r w:rsidRPr="00C20194">
        <w:rPr>
          <w:rFonts w:ascii="Times New Roman" w:hAnsi="Times New Roman"/>
        </w:rPr>
        <w:t xml:space="preserve"> - </w:t>
      </w:r>
      <w:hyperlink r:id="rId47">
        <w:r w:rsidRPr="00C20194">
          <w:rPr>
            <w:rFonts w:ascii="Times New Roman" w:hAnsi="Times New Roman"/>
          </w:rPr>
          <w:t>5</w:t>
        </w:r>
      </w:hyperlink>
      <w:r w:rsidRPr="00C20194">
        <w:rPr>
          <w:rFonts w:ascii="Times New Roman" w:hAnsi="Times New Roman"/>
        </w:rPr>
        <w:t xml:space="preserve">, </w:t>
      </w:r>
      <w:hyperlink r:id="rId48">
        <w:r w:rsidRPr="00C20194">
          <w:rPr>
            <w:rFonts w:ascii="Times New Roman" w:hAnsi="Times New Roman"/>
          </w:rPr>
          <w:t>7</w:t>
        </w:r>
      </w:hyperlink>
      <w:r w:rsidRPr="00C20194">
        <w:rPr>
          <w:rFonts w:ascii="Times New Roman" w:hAnsi="Times New Roman"/>
        </w:rPr>
        <w:t xml:space="preserve"> - </w:t>
      </w:r>
      <w:hyperlink r:id="rId49">
        <w:r w:rsidRPr="00C20194">
          <w:rPr>
            <w:rFonts w:ascii="Times New Roman" w:hAnsi="Times New Roman"/>
          </w:rPr>
          <w:t>11 ч. 1 ст. 31</w:t>
        </w:r>
      </w:hyperlink>
      <w:r w:rsidRPr="00C20194">
        <w:rPr>
          <w:rFonts w:ascii="Times New Roman" w:hAnsi="Times New Roman"/>
        </w:rPr>
        <w:t xml:space="preserve"> Закона о контрактной системе;</w:t>
      </w:r>
    </w:p>
    <w:p w14:paraId="254C9BDD"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w:t>
      </w:r>
      <w:r w:rsidRPr="00C20194">
        <w:rPr>
          <w:rFonts w:ascii="Times New Roman" w:hAnsi="Times New Roman"/>
        </w:rPr>
        <w:lastRenderedPageBreak/>
        <w:t>открывается после заключения контракта;</w:t>
      </w:r>
    </w:p>
    <w:p w14:paraId="07043BAA" w14:textId="77777777" w:rsidR="00FA1F78" w:rsidRPr="00C20194" w:rsidRDefault="00FA1F78" w:rsidP="00C20194">
      <w:pPr>
        <w:pStyle w:val="ConsPlusNormal"/>
        <w:ind w:firstLine="567"/>
        <w:jc w:val="both"/>
        <w:rPr>
          <w:rFonts w:ascii="Times New Roman" w:hAnsi="Times New Roman"/>
        </w:rPr>
      </w:pPr>
      <w:r w:rsidRPr="00C20194">
        <w:rPr>
          <w:rFonts w:ascii="Times New Roman" w:hAnsi="Times New Roman"/>
        </w:rPr>
        <w:t xml:space="preserve">р) в случае проведения электронного конкурса и установления критерия, предусмотренного </w:t>
      </w:r>
      <w:hyperlink r:id="rId50">
        <w:r w:rsidRPr="00C20194">
          <w:rPr>
            <w:rFonts w:ascii="Times New Roman" w:hAnsi="Times New Roman"/>
          </w:rPr>
          <w:t>п. 4 ч. 1 ст. 32</w:t>
        </w:r>
      </w:hyperlink>
      <w:r w:rsidRPr="00C20194">
        <w:rPr>
          <w:rFonts w:ascii="Times New Roman" w:hAnsi="Times New Roman"/>
        </w:rPr>
        <w:t xml:space="preserve"> Закона о контрактной системе,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w:t>
      </w:r>
      <w:hyperlink r:id="rId51">
        <w:r w:rsidRPr="00C20194">
          <w:rPr>
            <w:rFonts w:ascii="Times New Roman" w:hAnsi="Times New Roman"/>
          </w:rPr>
          <w:t>Закона</w:t>
        </w:r>
      </w:hyperlink>
      <w:r w:rsidRPr="00C20194">
        <w:rPr>
          <w:rFonts w:ascii="Times New Roman" w:hAnsi="Times New Roman"/>
        </w:rPr>
        <w:t xml:space="preserve"> о контрактной системе.</w:t>
      </w:r>
    </w:p>
    <w:p w14:paraId="2C8701C8" w14:textId="77777777" w:rsidR="001C4E56" w:rsidRDefault="001C4E56" w:rsidP="00C20194">
      <w:pPr>
        <w:pStyle w:val="ConsPlusNormal"/>
        <w:ind w:firstLine="567"/>
        <w:jc w:val="both"/>
        <w:rPr>
          <w:rFonts w:ascii="Times New Roman" w:hAnsi="Times New Roman"/>
        </w:rPr>
      </w:pPr>
      <w:r w:rsidRPr="00C20194">
        <w:rPr>
          <w:rFonts w:ascii="Times New Roman" w:hAnsi="Times New Roman"/>
        </w:rPr>
        <w:t xml:space="preserve">Извещение об осуществлении закупки, если иное не предусмотрено </w:t>
      </w:r>
      <w:hyperlink r:id="rId52">
        <w:r w:rsidRPr="00C20194">
          <w:rPr>
            <w:rFonts w:ascii="Times New Roman" w:hAnsi="Times New Roman"/>
          </w:rPr>
          <w:t>Законом</w:t>
        </w:r>
      </w:hyperlink>
      <w:r w:rsidRPr="00C20194">
        <w:rPr>
          <w:rFonts w:ascii="Times New Roman" w:hAnsi="Times New Roman"/>
        </w:rPr>
        <w:t xml:space="preserve"> о контрактной системе, должно содержать электронные документы, отражающие требования к содержанию, составу заявки на участие в закупке в соответствии с настоящим Федеральным </w:t>
      </w:r>
      <w:hyperlink r:id="rId53">
        <w:r w:rsidRPr="00C20194">
          <w:rPr>
            <w:rFonts w:ascii="Times New Roman" w:hAnsi="Times New Roman"/>
          </w:rPr>
          <w:t>законом</w:t>
        </w:r>
      </w:hyperlink>
      <w:r w:rsidRPr="00C20194">
        <w:rPr>
          <w:rFonts w:ascii="Times New Roman" w:hAnsi="Times New Roman"/>
        </w:rPr>
        <w:t xml:space="preserve"> и инструкция по ее заполнению. При этом не допускается установление требований, влекущих за собой ограничение количества участников закупки (</w:t>
      </w:r>
      <w:hyperlink r:id="rId54">
        <w:r w:rsidRPr="00C20194">
          <w:rPr>
            <w:rFonts w:ascii="Times New Roman" w:hAnsi="Times New Roman"/>
          </w:rPr>
          <w:t>п. 3 ч. 2 ст. 42</w:t>
        </w:r>
      </w:hyperlink>
      <w:r w:rsidRPr="00C20194">
        <w:rPr>
          <w:rFonts w:ascii="Times New Roman" w:hAnsi="Times New Roman"/>
        </w:rPr>
        <w:t xml:space="preserve"> Закона о контрактной системе).</w:t>
      </w:r>
    </w:p>
    <w:p w14:paraId="799D0C2E" w14:textId="77777777" w:rsidR="007208E1" w:rsidRPr="00C20194" w:rsidRDefault="007208E1" w:rsidP="007208E1">
      <w:pPr>
        <w:pStyle w:val="ConsPlusNormal"/>
        <w:ind w:firstLine="567"/>
        <w:jc w:val="both"/>
        <w:rPr>
          <w:rFonts w:ascii="Times New Roman" w:hAnsi="Times New Roman"/>
        </w:rPr>
      </w:pPr>
      <w:r w:rsidRPr="00C20194">
        <w:rPr>
          <w:rFonts w:ascii="Times New Roman" w:hAnsi="Times New Roman"/>
        </w:rPr>
        <w:t xml:space="preserve">Согласно </w:t>
      </w:r>
      <w:hyperlink r:id="rId55">
        <w:r w:rsidRPr="00C20194">
          <w:rPr>
            <w:rFonts w:ascii="Times New Roman" w:hAnsi="Times New Roman"/>
          </w:rPr>
          <w:t>п. 1 ч. 1 ст. 31</w:t>
        </w:r>
      </w:hyperlink>
      <w:r w:rsidRPr="00C20194">
        <w:rPr>
          <w:rFonts w:ascii="Times New Roman" w:hAnsi="Times New Roman"/>
        </w:rPr>
        <w:t xml:space="preserve">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56">
        <w:r w:rsidRPr="00C20194">
          <w:rPr>
            <w:rFonts w:ascii="Times New Roman" w:hAnsi="Times New Roman"/>
          </w:rPr>
          <w:t>пунктами 4</w:t>
        </w:r>
      </w:hyperlink>
      <w:r w:rsidRPr="00C20194">
        <w:rPr>
          <w:rFonts w:ascii="Times New Roman" w:hAnsi="Times New Roman"/>
        </w:rPr>
        <w:t xml:space="preserve">, </w:t>
      </w:r>
      <w:hyperlink r:id="rId57">
        <w:r w:rsidRPr="00C20194">
          <w:rPr>
            <w:rFonts w:ascii="Times New Roman" w:hAnsi="Times New Roman"/>
          </w:rPr>
          <w:t>5</w:t>
        </w:r>
      </w:hyperlink>
      <w:r w:rsidRPr="00C20194">
        <w:rPr>
          <w:rFonts w:ascii="Times New Roman" w:hAnsi="Times New Roman"/>
        </w:rPr>
        <w:t xml:space="preserve">, </w:t>
      </w:r>
      <w:hyperlink r:id="rId58">
        <w:r w:rsidRPr="00C20194">
          <w:rPr>
            <w:rFonts w:ascii="Times New Roman" w:hAnsi="Times New Roman"/>
          </w:rPr>
          <w:t>18</w:t>
        </w:r>
      </w:hyperlink>
      <w:r w:rsidRPr="00C20194">
        <w:rPr>
          <w:rFonts w:ascii="Times New Roman" w:hAnsi="Times New Roman"/>
        </w:rPr>
        <w:t xml:space="preserve">, </w:t>
      </w:r>
      <w:hyperlink r:id="rId59">
        <w:r w:rsidRPr="00C20194">
          <w:rPr>
            <w:rFonts w:ascii="Times New Roman" w:hAnsi="Times New Roman"/>
          </w:rPr>
          <w:t>30</w:t>
        </w:r>
      </w:hyperlink>
      <w:r w:rsidRPr="00C20194">
        <w:rPr>
          <w:rFonts w:ascii="Times New Roman" w:hAnsi="Times New Roman"/>
        </w:rPr>
        <w:t xml:space="preserve">, </w:t>
      </w:r>
      <w:hyperlink r:id="rId60">
        <w:r w:rsidRPr="00C20194">
          <w:rPr>
            <w:rFonts w:ascii="Times New Roman" w:hAnsi="Times New Roman"/>
          </w:rPr>
          <w:t>42</w:t>
        </w:r>
      </w:hyperlink>
      <w:r w:rsidRPr="00C20194">
        <w:rPr>
          <w:rFonts w:ascii="Times New Roman" w:hAnsi="Times New Roman"/>
        </w:rPr>
        <w:t xml:space="preserve">, </w:t>
      </w:r>
      <w:hyperlink r:id="rId61">
        <w:r w:rsidRPr="00C20194">
          <w:rPr>
            <w:rFonts w:ascii="Times New Roman" w:hAnsi="Times New Roman"/>
          </w:rPr>
          <w:t>49</w:t>
        </w:r>
      </w:hyperlink>
      <w:r w:rsidRPr="00C20194">
        <w:rPr>
          <w:rFonts w:ascii="Times New Roman" w:hAnsi="Times New Roman"/>
        </w:rPr>
        <w:t xml:space="preserve">, </w:t>
      </w:r>
      <w:hyperlink r:id="rId62">
        <w:r w:rsidRPr="00C20194">
          <w:rPr>
            <w:rFonts w:ascii="Times New Roman" w:hAnsi="Times New Roman"/>
          </w:rPr>
          <w:t>54</w:t>
        </w:r>
      </w:hyperlink>
      <w:r w:rsidRPr="00C20194">
        <w:rPr>
          <w:rFonts w:ascii="Times New Roman" w:hAnsi="Times New Roman"/>
        </w:rPr>
        <w:t xml:space="preserve"> и </w:t>
      </w:r>
      <w:hyperlink r:id="rId63">
        <w:r w:rsidRPr="00C20194">
          <w:rPr>
            <w:rFonts w:ascii="Times New Roman" w:hAnsi="Times New Roman"/>
          </w:rPr>
          <w:t>59 части 1 статьи 93</w:t>
        </w:r>
      </w:hyperlink>
      <w:r w:rsidRPr="00C20194">
        <w:rPr>
          <w:rFonts w:ascii="Times New Roman" w:hAnsi="Times New Roman"/>
        </w:rPr>
        <w:t xml:space="preserve">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8E947E3" w14:textId="77777777" w:rsidR="007208E1" w:rsidRPr="00C20194" w:rsidRDefault="007208E1" w:rsidP="007208E1">
      <w:pPr>
        <w:pStyle w:val="ConsPlusNormal"/>
        <w:ind w:firstLine="567"/>
        <w:jc w:val="both"/>
        <w:rPr>
          <w:rFonts w:ascii="Times New Roman" w:hAnsi="Times New Roman"/>
        </w:rPr>
      </w:pPr>
      <w:r w:rsidRPr="00C20194">
        <w:rPr>
          <w:rFonts w:ascii="Times New Roman" w:hAnsi="Times New Roman"/>
        </w:rPr>
        <w:t xml:space="preserve">В силу </w:t>
      </w:r>
      <w:hyperlink r:id="rId64">
        <w:r w:rsidRPr="00C20194">
          <w:rPr>
            <w:rFonts w:ascii="Times New Roman" w:hAnsi="Times New Roman"/>
          </w:rPr>
          <w:t>п. 1</w:t>
        </w:r>
      </w:hyperlink>
      <w:r w:rsidRPr="00C20194">
        <w:rPr>
          <w:rFonts w:ascii="Times New Roman" w:hAnsi="Times New Roman"/>
        </w:rPr>
        <w:t xml:space="preserve">, </w:t>
      </w:r>
      <w:hyperlink r:id="rId65">
        <w:r w:rsidRPr="00C20194">
          <w:rPr>
            <w:rFonts w:ascii="Times New Roman" w:hAnsi="Times New Roman"/>
          </w:rPr>
          <w:t>п. 3 ч. 2 ст. 42</w:t>
        </w:r>
      </w:hyperlink>
      <w:r w:rsidRPr="00C20194">
        <w:rPr>
          <w:rFonts w:ascii="Times New Roman" w:hAnsi="Times New Roman"/>
        </w:rPr>
        <w:t xml:space="preserve">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w:t>
      </w:r>
      <w:hyperlink r:id="rId66">
        <w:r w:rsidRPr="00C20194">
          <w:rPr>
            <w:rFonts w:ascii="Times New Roman" w:hAnsi="Times New Roman"/>
          </w:rPr>
          <w:t>ст. 33</w:t>
        </w:r>
      </w:hyperlink>
      <w:r w:rsidRPr="00C20194">
        <w:rPr>
          <w:rFonts w:ascii="Times New Roman" w:hAnsi="Times New Roman"/>
        </w:rPr>
        <w:t xml:space="preserve"> Закона о контрактной системе, с требованиями к составу заявки на участие в закупке в соответствии с </w:t>
      </w:r>
      <w:hyperlink r:id="rId67">
        <w:r w:rsidRPr="00C20194">
          <w:rPr>
            <w:rFonts w:ascii="Times New Roman" w:hAnsi="Times New Roman"/>
          </w:rPr>
          <w:t>Законом</w:t>
        </w:r>
      </w:hyperlink>
      <w:r w:rsidRPr="00C20194">
        <w:rPr>
          <w:rFonts w:ascii="Times New Roman" w:hAnsi="Times New Roman"/>
        </w:rPr>
        <w:t xml:space="preserve">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14:paraId="194B0DD4" w14:textId="29D9D465" w:rsidR="00952FF4" w:rsidRPr="007123EB" w:rsidRDefault="007208E1" w:rsidP="007123EB">
      <w:pPr>
        <w:pStyle w:val="ConsPlusNormal"/>
        <w:ind w:firstLine="567"/>
        <w:jc w:val="both"/>
        <w:rPr>
          <w:rFonts w:ascii="Times New Roman" w:hAnsi="Times New Roman"/>
        </w:rPr>
      </w:pPr>
      <w:r w:rsidRPr="00C20194">
        <w:rPr>
          <w:rFonts w:ascii="Times New Roman" w:hAnsi="Times New Roman"/>
        </w:rPr>
        <w:t xml:space="preserve">В силу </w:t>
      </w:r>
      <w:hyperlink r:id="rId68">
        <w:r w:rsidRPr="00C20194">
          <w:rPr>
            <w:rFonts w:ascii="Times New Roman" w:hAnsi="Times New Roman"/>
          </w:rPr>
          <w:t>ч. 1 ст. 49</w:t>
        </w:r>
      </w:hyperlink>
      <w:r w:rsidRPr="00C20194">
        <w:rPr>
          <w:rFonts w:ascii="Times New Roman" w:hAnsi="Times New Roman"/>
        </w:rPr>
        <w:t xml:space="preserve"> Закона о контрактной системе заявка на участие в закупке должна содержать информацию и документы, предусмотренные пп."м" - "п" п. 1, пп."а" - "в" </w:t>
      </w:r>
      <w:hyperlink r:id="rId69">
        <w:r w:rsidRPr="00C20194">
          <w:rPr>
            <w:rFonts w:ascii="Times New Roman" w:hAnsi="Times New Roman"/>
          </w:rPr>
          <w:t>п. 2</w:t>
        </w:r>
      </w:hyperlink>
      <w:r w:rsidRPr="00C20194">
        <w:rPr>
          <w:rFonts w:ascii="Times New Roman" w:hAnsi="Times New Roman"/>
        </w:rPr>
        <w:t xml:space="preserve">, </w:t>
      </w:r>
      <w:hyperlink r:id="rId70">
        <w:r w:rsidRPr="00C20194">
          <w:rPr>
            <w:rFonts w:ascii="Times New Roman" w:hAnsi="Times New Roman"/>
          </w:rPr>
          <w:t>п. 5 ч. 1 ст. 43</w:t>
        </w:r>
      </w:hyperlink>
      <w:r w:rsidRPr="00C20194">
        <w:rPr>
          <w:rFonts w:ascii="Times New Roman" w:hAnsi="Times New Roman"/>
        </w:rPr>
        <w:t xml:space="preserve"> Закона о контрактной системе. Заявка также может содержать информацию и документы, предусмотренные </w:t>
      </w:r>
      <w:hyperlink r:id="rId71">
        <w:r w:rsidRPr="00C20194">
          <w:rPr>
            <w:rFonts w:ascii="Times New Roman" w:hAnsi="Times New Roman"/>
          </w:rPr>
          <w:t>пп."д" п. 2 ч. 1 ст. 43</w:t>
        </w:r>
      </w:hyperlink>
      <w:r w:rsidRPr="00C20194">
        <w:rPr>
          <w:rFonts w:ascii="Times New Roman" w:hAnsi="Times New Roman"/>
        </w:rPr>
        <w:t xml:space="preserve"> Закона о контрактной системе.</w:t>
      </w:r>
    </w:p>
    <w:p w14:paraId="4914B1C0" w14:textId="316BF657" w:rsidR="001D4275" w:rsidRPr="001D4275" w:rsidRDefault="001D4275" w:rsidP="009B41E7">
      <w:pPr>
        <w:pStyle w:val="ConsPlusNormal"/>
        <w:ind w:firstLine="567"/>
        <w:jc w:val="both"/>
        <w:rPr>
          <w:rFonts w:ascii="Times New Roman" w:hAnsi="Times New Roman"/>
        </w:rPr>
      </w:pPr>
      <w:r w:rsidRPr="009B41E7">
        <w:rPr>
          <w:rFonts w:ascii="Times New Roman" w:hAnsi="Times New Roman"/>
        </w:rPr>
        <w:t xml:space="preserve">В силу </w:t>
      </w:r>
      <w:hyperlink r:id="rId72">
        <w:r w:rsidRPr="009B41E7">
          <w:rPr>
            <w:rFonts w:ascii="Times New Roman" w:hAnsi="Times New Roman"/>
          </w:rPr>
          <w:t>ч. 1 ст. 46</w:t>
        </w:r>
      </w:hyperlink>
      <w:r w:rsidRPr="009B41E7">
        <w:rPr>
          <w:rFonts w:ascii="Times New Roman" w:hAnsi="Times New Roman"/>
        </w:rPr>
        <w:t xml:space="preserve"> Федерального закона от 08.02.1998 </w:t>
      </w:r>
      <w:r w:rsidR="008D6197">
        <w:rPr>
          <w:rFonts w:ascii="Times New Roman" w:hAnsi="Times New Roman"/>
        </w:rPr>
        <w:t>№ 14-ФЗ «</w:t>
      </w:r>
      <w:r w:rsidRPr="009B41E7">
        <w:rPr>
          <w:rFonts w:ascii="Times New Roman" w:hAnsi="Times New Roman"/>
        </w:rPr>
        <w:t xml:space="preserve">Об обществах </w:t>
      </w:r>
      <w:r w:rsidR="008D6197">
        <w:rPr>
          <w:rFonts w:ascii="Times New Roman" w:hAnsi="Times New Roman"/>
        </w:rPr>
        <w:t>с ограниченной ответственностью»</w:t>
      </w:r>
      <w:r w:rsidRPr="009B41E7">
        <w:rPr>
          <w:rFonts w:ascii="Times New Roman" w:hAnsi="Times New Roman"/>
        </w:rPr>
        <w:t xml:space="preserve"> (далее-</w:t>
      </w:r>
      <w:hyperlink r:id="rId73">
        <w:r w:rsidRPr="009B41E7">
          <w:rPr>
            <w:rFonts w:ascii="Times New Roman" w:hAnsi="Times New Roman"/>
          </w:rPr>
          <w:t>Закон</w:t>
        </w:r>
      </w:hyperlink>
      <w:r w:rsidRPr="009B41E7">
        <w:rPr>
          <w:rFonts w:ascii="Times New Roman" w:hAnsi="Times New Roman"/>
        </w:rPr>
        <w:t xml:space="preserve"> об обществах с ограниченной ответственностью) крупной сделкой </w:t>
      </w:r>
      <w:r w:rsidRPr="001D4275">
        <w:rPr>
          <w:rFonts w:ascii="Times New Roman" w:hAnsi="Times New Roman"/>
        </w:rPr>
        <w:t>считается сделка (несколько взаимосвязанных сделок), выходящая за пределы обычной хозяйственной деятельности и при этом:</w:t>
      </w:r>
    </w:p>
    <w:p w14:paraId="39F3E8EB" w14:textId="53B9D0B4" w:rsidR="001D4275" w:rsidRPr="001D4275" w:rsidRDefault="00656EE5" w:rsidP="001D4275">
      <w:pPr>
        <w:pStyle w:val="ConsPlusNormal"/>
        <w:ind w:firstLine="567"/>
        <w:jc w:val="both"/>
        <w:rPr>
          <w:rFonts w:ascii="Times New Roman" w:hAnsi="Times New Roman"/>
        </w:rPr>
      </w:pPr>
      <w:r>
        <w:rPr>
          <w:rFonts w:ascii="Times New Roman" w:hAnsi="Times New Roman"/>
        </w:rPr>
        <w:t xml:space="preserve">- </w:t>
      </w:r>
      <w:r w:rsidR="001D4275" w:rsidRPr="001D4275">
        <w:rPr>
          <w:rFonts w:ascii="Times New Roman" w:hAnsi="Times New Roman"/>
        </w:rPr>
        <w:t xml:space="preserve">связанная с приобретением, отчуждением или возможностью отчуждения обществом прямо либо косвенно имущества (в том числе заем, кредит, залог, поручительство, приобретение такого количества акций (иных эмиссионных ценных бумаг, конвертируемых в акции) публичного общества, в результате которых у общества возникает обязанность направить обязательное предложение в соответствии с </w:t>
      </w:r>
      <w:hyperlink r:id="rId74">
        <w:r w:rsidR="001D4275" w:rsidRPr="001D4275">
          <w:rPr>
            <w:rFonts w:ascii="Times New Roman" w:hAnsi="Times New Roman"/>
          </w:rPr>
          <w:t>главой XI.1</w:t>
        </w:r>
      </w:hyperlink>
      <w:r w:rsidR="001D4275" w:rsidRPr="001D4275">
        <w:rPr>
          <w:rFonts w:ascii="Times New Roman" w:hAnsi="Times New Roman"/>
        </w:rPr>
        <w:t xml:space="preserve"> Федерального закона от 26 декабря 1995 года </w:t>
      </w:r>
      <w:r w:rsidR="008D6197">
        <w:rPr>
          <w:rFonts w:ascii="Times New Roman" w:hAnsi="Times New Roman"/>
        </w:rPr>
        <w:t>№</w:t>
      </w:r>
      <w:r w:rsidR="001D4275" w:rsidRPr="001D4275">
        <w:rPr>
          <w:rFonts w:ascii="Times New Roman" w:hAnsi="Times New Roman"/>
        </w:rPr>
        <w:t xml:space="preserve"> 208-ФЗ "Об акционерных обществах"), цена или балансовая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14:paraId="5D3B54DD" w14:textId="75D167E9" w:rsidR="001D4275" w:rsidRPr="001D4275" w:rsidRDefault="00656EE5" w:rsidP="001D4275">
      <w:pPr>
        <w:pStyle w:val="ConsPlusNormal"/>
        <w:ind w:firstLine="567"/>
        <w:jc w:val="both"/>
        <w:rPr>
          <w:rFonts w:ascii="Times New Roman" w:hAnsi="Times New Roman"/>
        </w:rPr>
      </w:pPr>
      <w:r>
        <w:rPr>
          <w:rFonts w:ascii="Times New Roman" w:hAnsi="Times New Roman"/>
        </w:rPr>
        <w:t xml:space="preserve">- </w:t>
      </w:r>
      <w:r w:rsidR="001D4275" w:rsidRPr="001D4275">
        <w:rPr>
          <w:rFonts w:ascii="Times New Roman" w:hAnsi="Times New Roman"/>
        </w:rPr>
        <w:t>предусматривающая обязанность общества передать имущество во временное владение и (или)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 если их балансовая стоимость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14:paraId="5F833EFF" w14:textId="5A01E97E" w:rsidR="001D4275" w:rsidRDefault="001D4275" w:rsidP="001D4275">
      <w:pPr>
        <w:pStyle w:val="ConsPlusNormal"/>
        <w:ind w:firstLine="567"/>
        <w:jc w:val="both"/>
        <w:rPr>
          <w:rFonts w:ascii="Times New Roman" w:hAnsi="Times New Roman"/>
        </w:rPr>
      </w:pPr>
      <w:r w:rsidRPr="001D4275">
        <w:rPr>
          <w:rFonts w:ascii="Times New Roman" w:hAnsi="Times New Roman"/>
        </w:rPr>
        <w:t xml:space="preserve">Согласно </w:t>
      </w:r>
      <w:hyperlink r:id="rId75">
        <w:r w:rsidRPr="001D4275">
          <w:rPr>
            <w:rFonts w:ascii="Times New Roman" w:hAnsi="Times New Roman"/>
          </w:rPr>
          <w:t>ч. 8 ст. 46</w:t>
        </w:r>
      </w:hyperlink>
      <w:r w:rsidRPr="001D4275">
        <w:rPr>
          <w:rFonts w:ascii="Times New Roman" w:hAnsi="Times New Roman"/>
        </w:rPr>
        <w:t xml:space="preserve"> Закон об обществах с ограниченной ответственностью для целей настоящего Федерального </w:t>
      </w:r>
      <w:hyperlink r:id="rId76">
        <w:r w:rsidRPr="001D4275">
          <w:rPr>
            <w:rFonts w:ascii="Times New Roman" w:hAnsi="Times New Roman"/>
          </w:rPr>
          <w:t>закона</w:t>
        </w:r>
      </w:hyperlink>
      <w:r w:rsidRPr="001D4275">
        <w:rPr>
          <w:rFonts w:ascii="Times New Roman" w:hAnsi="Times New Roman"/>
        </w:rPr>
        <w:t xml:space="preserve"> под сделками, не выходящими за пределы обычной хозяйственной деятельности, понимаются любые сделки, которые приняты в деятельности соответствующего общества либо иных хозяйствующих субъектов, осуществляющих аналогичные виды деятельности, независимо от того, совершались ли такие сделки таким обществом ранее, если такие сделки не приводят к прекращению деятельности общества или изменению ее вида либо существенному изменению ее масштабов.</w:t>
      </w:r>
    </w:p>
    <w:p w14:paraId="7F0C486D" w14:textId="69D59B00" w:rsidR="00CC4027" w:rsidRDefault="00CC4027" w:rsidP="00CC4027">
      <w:pPr>
        <w:pStyle w:val="ConsPlusNormal"/>
        <w:ind w:firstLine="567"/>
        <w:jc w:val="both"/>
        <w:rPr>
          <w:rFonts w:ascii="Times New Roman" w:hAnsi="Times New Roman"/>
          <w:b/>
          <w:u w:val="single"/>
        </w:rPr>
      </w:pPr>
      <w:r w:rsidRPr="008D6197">
        <w:rPr>
          <w:rFonts w:ascii="Times New Roman" w:hAnsi="Times New Roman"/>
          <w:b/>
          <w:u w:val="single"/>
        </w:rPr>
        <w:t xml:space="preserve">В силу </w:t>
      </w:r>
      <w:hyperlink r:id="rId77">
        <w:r w:rsidR="00323935">
          <w:rPr>
            <w:rFonts w:ascii="Times New Roman" w:hAnsi="Times New Roman"/>
            <w:b/>
            <w:u w:val="single"/>
          </w:rPr>
          <w:t xml:space="preserve">статьи </w:t>
        </w:r>
        <w:r w:rsidRPr="008D6197">
          <w:rPr>
            <w:rFonts w:ascii="Times New Roman" w:hAnsi="Times New Roman"/>
            <w:b/>
            <w:u w:val="single"/>
          </w:rPr>
          <w:t>46</w:t>
        </w:r>
      </w:hyperlink>
      <w:r w:rsidRPr="008D6197">
        <w:rPr>
          <w:rFonts w:ascii="Times New Roman" w:hAnsi="Times New Roman"/>
          <w:b/>
          <w:u w:val="single"/>
        </w:rPr>
        <w:t xml:space="preserve"> Закона от 08.02.1998 </w:t>
      </w:r>
      <w:r w:rsidR="008D6197" w:rsidRPr="008D6197">
        <w:rPr>
          <w:rFonts w:ascii="Times New Roman" w:hAnsi="Times New Roman"/>
          <w:b/>
          <w:u w:val="single"/>
        </w:rPr>
        <w:t>№ 14-ФЗ «</w:t>
      </w:r>
      <w:r w:rsidRPr="008D6197">
        <w:rPr>
          <w:rFonts w:ascii="Times New Roman" w:hAnsi="Times New Roman"/>
          <w:b/>
          <w:u w:val="single"/>
        </w:rPr>
        <w:t>Об обществах с</w:t>
      </w:r>
      <w:r w:rsidR="008D6197" w:rsidRPr="008D6197">
        <w:rPr>
          <w:rFonts w:ascii="Times New Roman" w:hAnsi="Times New Roman"/>
          <w:b/>
          <w:u w:val="single"/>
        </w:rPr>
        <w:t xml:space="preserve"> ограниченной ответственностью» </w:t>
      </w:r>
      <w:r w:rsidRPr="008D6197">
        <w:rPr>
          <w:rFonts w:ascii="Times New Roman" w:hAnsi="Times New Roman"/>
          <w:b/>
          <w:u w:val="single"/>
        </w:rPr>
        <w:t>одобрение считается действующим в течении одного года с даты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w:t>
      </w:r>
    </w:p>
    <w:p w14:paraId="39F21720" w14:textId="77777777" w:rsidR="00F17390" w:rsidRDefault="00F17390" w:rsidP="00F17390">
      <w:pPr>
        <w:pStyle w:val="ConsPlusNormal"/>
        <w:ind w:firstLine="567"/>
        <w:jc w:val="both"/>
      </w:pPr>
      <w:r>
        <w:rPr>
          <w:rFonts w:ascii="Times New Roman" w:hAnsi="Times New Roman"/>
        </w:rPr>
        <w:t>В ходе рассмотрения дела представитель заявителя пояснил, что с</w:t>
      </w:r>
      <w:r w:rsidRPr="00F17390">
        <w:rPr>
          <w:rFonts w:ascii="Times New Roman" w:hAnsi="Times New Roman"/>
        </w:rPr>
        <w:t>огласно п.10 ч.7.2 Устава Общества с ограниченной ответственностью «Стройпродукция» к компетенции Общего собрания участников Общества относятся принятие решений об одобрении крупных сделок Общества. Таким образом требование о наличии решения о согласии на совершение или о последующем одобрении крупной сделки установлено учредительными документами Общества с ограниченной отв</w:t>
      </w:r>
      <w:r>
        <w:rPr>
          <w:rFonts w:ascii="Times New Roman" w:hAnsi="Times New Roman"/>
        </w:rPr>
        <w:t xml:space="preserve">етственностью «Стройпродукция». </w:t>
      </w:r>
      <w:r w:rsidRPr="00F17390">
        <w:rPr>
          <w:rFonts w:ascii="Times New Roman" w:hAnsi="Times New Roman"/>
        </w:rPr>
        <w:t>В связи с чем, в составе поданной Обществом с ограниченной ответственностью «Стройпродукция» заявки на участие в закупке № 0116300025024000004, отдельным файлом было приложено Решение об одобрении крупной сделки</w:t>
      </w:r>
      <w:r>
        <w:rPr>
          <w:rFonts w:ascii="Times New Roman" w:hAnsi="Times New Roman"/>
        </w:rPr>
        <w:t>.</w:t>
      </w:r>
      <w:r w:rsidRPr="00F17390">
        <w:t xml:space="preserve"> </w:t>
      </w:r>
    </w:p>
    <w:p w14:paraId="65D1C770" w14:textId="19CAE9DA" w:rsidR="00F17390" w:rsidRDefault="00F17390" w:rsidP="00F17390">
      <w:pPr>
        <w:pStyle w:val="ConsPlusNormal"/>
        <w:ind w:firstLine="567"/>
        <w:jc w:val="both"/>
        <w:rPr>
          <w:rFonts w:ascii="Times New Roman" w:hAnsi="Times New Roman"/>
        </w:rPr>
      </w:pPr>
      <w:r>
        <w:rPr>
          <w:rFonts w:ascii="Times New Roman" w:hAnsi="Times New Roman"/>
        </w:rPr>
        <w:lastRenderedPageBreak/>
        <w:t>Т</w:t>
      </w:r>
      <w:r w:rsidRPr="00F17390">
        <w:rPr>
          <w:rFonts w:ascii="Times New Roman" w:hAnsi="Times New Roman"/>
        </w:rPr>
        <w:t xml:space="preserve">ак как Общество с ограниченной ответственностью «Стройпродукция» в составе заявки на участие в процедуре закупки предоставило Решение об одобрении крупной сделки, </w:t>
      </w:r>
      <w:r>
        <w:rPr>
          <w:rFonts w:ascii="Times New Roman" w:hAnsi="Times New Roman"/>
        </w:rPr>
        <w:t>Комиссия Якутского УФАС России приходит к</w:t>
      </w:r>
      <w:r w:rsidRPr="00F17390">
        <w:rPr>
          <w:rFonts w:ascii="Times New Roman" w:hAnsi="Times New Roman"/>
        </w:rPr>
        <w:t xml:space="preserve"> вывод</w:t>
      </w:r>
      <w:r>
        <w:rPr>
          <w:rFonts w:ascii="Times New Roman" w:hAnsi="Times New Roman"/>
        </w:rPr>
        <w:t>у</w:t>
      </w:r>
      <w:r w:rsidRPr="00F17390">
        <w:rPr>
          <w:rFonts w:ascii="Times New Roman" w:hAnsi="Times New Roman"/>
        </w:rPr>
        <w:t xml:space="preserve"> о том, что данная сделка является для участника ООО «Стройпродукция» крупной.</w:t>
      </w:r>
      <w:r>
        <w:rPr>
          <w:rFonts w:ascii="Times New Roman" w:hAnsi="Times New Roman"/>
        </w:rPr>
        <w:t xml:space="preserve"> </w:t>
      </w:r>
    </w:p>
    <w:p w14:paraId="66A4CD7B" w14:textId="77777777" w:rsidR="00F17390" w:rsidRPr="00F17390" w:rsidRDefault="00F17390" w:rsidP="00F17390">
      <w:pPr>
        <w:pStyle w:val="ConsPlusNormal"/>
        <w:ind w:firstLine="567"/>
        <w:jc w:val="both"/>
        <w:rPr>
          <w:rFonts w:ascii="Times New Roman" w:hAnsi="Times New Roman"/>
        </w:rPr>
      </w:pPr>
      <w:r w:rsidRPr="00F17390">
        <w:rPr>
          <w:rFonts w:ascii="Times New Roman" w:hAnsi="Times New Roman"/>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14:paraId="297E17AF" w14:textId="6422AE5E" w:rsidR="00F17390" w:rsidRPr="00F17390" w:rsidRDefault="00F17390" w:rsidP="00F17390">
      <w:pPr>
        <w:pStyle w:val="ConsPlusNormal"/>
        <w:ind w:firstLine="567"/>
        <w:jc w:val="both"/>
        <w:rPr>
          <w:rFonts w:ascii="Times New Roman" w:hAnsi="Times New Roman"/>
        </w:rPr>
      </w:pPr>
      <w:r w:rsidRPr="00F17390">
        <w:rPr>
          <w:rFonts w:ascii="Times New Roman" w:hAnsi="Times New Roman"/>
        </w:rPr>
        <w:t>Из представленных оператором электронной площадки сведений установлено, что ООО «Стройп</w:t>
      </w:r>
      <w:r w:rsidR="000B6F05">
        <w:rPr>
          <w:rFonts w:ascii="Times New Roman" w:hAnsi="Times New Roman"/>
        </w:rPr>
        <w:t>родукция» в составе заявки пред</w:t>
      </w:r>
      <w:r w:rsidRPr="00F17390">
        <w:rPr>
          <w:rFonts w:ascii="Times New Roman" w:hAnsi="Times New Roman"/>
        </w:rPr>
        <w:t>ставлен Протокол №1/01 Общего внеочередного собрания участников Общества с ограниченной ответственностью от 30 июля 2020 г. об одобрении сделки свершаемые от имени ООО «Стройпродукция», по результатам открытых и закрытых аукционов, запросов котировок, конкурсов, запросов цен и предложений, проводимых в электронной форме.</w:t>
      </w:r>
    </w:p>
    <w:p w14:paraId="21883221" w14:textId="3F182BCE" w:rsidR="000B6F05" w:rsidRDefault="00323935" w:rsidP="000B6F05">
      <w:pPr>
        <w:pStyle w:val="ConsPlusNormal"/>
        <w:ind w:firstLine="567"/>
        <w:jc w:val="both"/>
        <w:rPr>
          <w:rFonts w:ascii="Times New Roman" w:hAnsi="Times New Roman"/>
        </w:rPr>
      </w:pPr>
      <w:r>
        <w:rPr>
          <w:rFonts w:ascii="Times New Roman" w:hAnsi="Times New Roman"/>
        </w:rPr>
        <w:t xml:space="preserve">Таким образом, в силу статьи 46 </w:t>
      </w:r>
      <w:r w:rsidRPr="00323935">
        <w:rPr>
          <w:rFonts w:ascii="Times New Roman" w:hAnsi="Times New Roman"/>
        </w:rPr>
        <w:t>Закона от 08.02.1998 № 14-ФЗ «Об обществах с ограниченной ответственностью»</w:t>
      </w:r>
      <w:r>
        <w:rPr>
          <w:rFonts w:ascii="Times New Roman" w:hAnsi="Times New Roman"/>
        </w:rPr>
        <w:t xml:space="preserve"> </w:t>
      </w:r>
      <w:r w:rsidR="00F17390">
        <w:rPr>
          <w:rFonts w:ascii="Times New Roman" w:hAnsi="Times New Roman"/>
        </w:rPr>
        <w:t xml:space="preserve">решение об </w:t>
      </w:r>
      <w:r>
        <w:rPr>
          <w:rFonts w:ascii="Times New Roman" w:hAnsi="Times New Roman"/>
        </w:rPr>
        <w:t>одобрени</w:t>
      </w:r>
      <w:r w:rsidR="00F17390">
        <w:rPr>
          <w:rFonts w:ascii="Times New Roman" w:hAnsi="Times New Roman"/>
        </w:rPr>
        <w:t>и</w:t>
      </w:r>
      <w:r w:rsidR="00F17390" w:rsidRPr="00F17390">
        <w:t xml:space="preserve"> </w:t>
      </w:r>
      <w:r w:rsidR="00F17390" w:rsidRPr="00F17390">
        <w:rPr>
          <w:rFonts w:ascii="Times New Roman" w:hAnsi="Times New Roman"/>
        </w:rPr>
        <w:t>крупной сделки</w:t>
      </w:r>
      <w:r w:rsidR="00F17390">
        <w:rPr>
          <w:rFonts w:ascii="Times New Roman" w:hAnsi="Times New Roman"/>
        </w:rPr>
        <w:t xml:space="preserve">, представленное заявителем в составе заявки на момент рассмотрения аукционной комиссии заказчика заявок было </w:t>
      </w:r>
      <w:r>
        <w:rPr>
          <w:rFonts w:ascii="Times New Roman" w:hAnsi="Times New Roman"/>
        </w:rPr>
        <w:t>недействительным.</w:t>
      </w:r>
    </w:p>
    <w:p w14:paraId="42A84D1B" w14:textId="33B4FBF0" w:rsidR="00323935" w:rsidRPr="00323935" w:rsidRDefault="00323935" w:rsidP="00CC4027">
      <w:pPr>
        <w:pStyle w:val="ConsPlusNormal"/>
        <w:ind w:firstLine="567"/>
        <w:jc w:val="both"/>
        <w:rPr>
          <w:rFonts w:ascii="Times New Roman" w:hAnsi="Times New Roman"/>
        </w:rPr>
      </w:pPr>
      <w:r>
        <w:rPr>
          <w:rFonts w:ascii="Times New Roman" w:hAnsi="Times New Roman"/>
        </w:rPr>
        <w:t xml:space="preserve">На основании изложенного, в нарушение </w:t>
      </w:r>
      <w:r w:rsidRPr="00323935">
        <w:rPr>
          <w:rFonts w:ascii="Times New Roman" w:hAnsi="Times New Roman"/>
        </w:rPr>
        <w:t>подпункта «а» пункта 1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rPr>
        <w:t xml:space="preserve"> </w:t>
      </w:r>
      <w:r w:rsidRPr="00323935">
        <w:rPr>
          <w:rFonts w:ascii="Times New Roman" w:hAnsi="Times New Roman"/>
        </w:rPr>
        <w:t>аукционная комиссия заказчика неправомерно признала заявку ООО «Стройпродукция» соответствующей требованиям извещения</w:t>
      </w:r>
      <w:r w:rsidR="00F17390">
        <w:rPr>
          <w:rFonts w:ascii="Times New Roman" w:hAnsi="Times New Roman"/>
        </w:rPr>
        <w:t>.</w:t>
      </w:r>
    </w:p>
    <w:p w14:paraId="04DDC85E" w14:textId="22586F14" w:rsidR="0030647F" w:rsidRPr="00357AC4" w:rsidRDefault="0030647F" w:rsidP="00276326">
      <w:pPr>
        <w:suppressLineNumbers/>
        <w:ind w:firstLine="567"/>
        <w:jc w:val="both"/>
        <w:rPr>
          <w:b/>
          <w:color w:val="000000" w:themeColor="text1"/>
          <w:sz w:val="22"/>
          <w:szCs w:val="22"/>
        </w:rPr>
      </w:pPr>
      <w:r w:rsidRPr="00357AC4">
        <w:rPr>
          <w:b/>
          <w:sz w:val="22"/>
          <w:szCs w:val="22"/>
        </w:rPr>
        <w:t xml:space="preserve">Таким образом, </w:t>
      </w:r>
      <w:r w:rsidR="00276326" w:rsidRPr="00357AC4">
        <w:rPr>
          <w:b/>
          <w:sz w:val="22"/>
          <w:szCs w:val="22"/>
        </w:rPr>
        <w:t>ж</w:t>
      </w:r>
      <w:r w:rsidRPr="00357AC4">
        <w:rPr>
          <w:b/>
          <w:sz w:val="22"/>
          <w:szCs w:val="22"/>
        </w:rPr>
        <w:t xml:space="preserve">алоба </w:t>
      </w:r>
      <w:r w:rsidR="00576E0E" w:rsidRPr="00576E0E">
        <w:rPr>
          <w:b/>
          <w:color w:val="auto"/>
          <w:sz w:val="22"/>
          <w:szCs w:val="22"/>
          <w:shd w:val="clear" w:color="auto" w:fill="FFFFFF"/>
        </w:rPr>
        <w:t>ООО «Стройпродукция»</w:t>
      </w:r>
      <w:r w:rsidR="00B118DE" w:rsidRPr="00357AC4">
        <w:rPr>
          <w:b/>
          <w:color w:val="auto"/>
          <w:sz w:val="22"/>
          <w:szCs w:val="22"/>
          <w:shd w:val="clear" w:color="auto" w:fill="FFFFFF"/>
        </w:rPr>
        <w:t xml:space="preserve"> </w:t>
      </w:r>
      <w:r w:rsidRPr="00357AC4">
        <w:rPr>
          <w:b/>
          <w:sz w:val="22"/>
          <w:szCs w:val="22"/>
        </w:rPr>
        <w:t xml:space="preserve">признана </w:t>
      </w:r>
      <w:r w:rsidRPr="00357AC4">
        <w:rPr>
          <w:b/>
          <w:color w:val="000000" w:themeColor="text1"/>
          <w:sz w:val="22"/>
          <w:szCs w:val="22"/>
        </w:rPr>
        <w:t>обоснованной.</w:t>
      </w:r>
    </w:p>
    <w:p w14:paraId="1EF2C929" w14:textId="77777777" w:rsidR="006E7960" w:rsidRPr="002E62F7" w:rsidRDefault="00790BA3" w:rsidP="00F3671F">
      <w:pPr>
        <w:suppressLineNumbers/>
        <w:ind w:firstLine="567"/>
        <w:jc w:val="both"/>
        <w:rPr>
          <w:color w:val="000000"/>
          <w:sz w:val="22"/>
          <w:szCs w:val="22"/>
        </w:rPr>
      </w:pPr>
      <w:r w:rsidRPr="002E62F7">
        <w:rPr>
          <w:bCs/>
          <w:color w:val="auto"/>
          <w:sz w:val="22"/>
          <w:szCs w:val="22"/>
        </w:rPr>
        <w:t xml:space="preserve">На </w:t>
      </w:r>
      <w:r w:rsidR="006E7960" w:rsidRPr="002E62F7">
        <w:rPr>
          <w:color w:val="auto"/>
          <w:sz w:val="22"/>
          <w:szCs w:val="22"/>
        </w:rPr>
        <w:t>основании вышеизложенного, руководствуясь</w:t>
      </w:r>
      <w:r w:rsidR="006E7960" w:rsidRPr="002E62F7">
        <w:rPr>
          <w:sz w:val="22"/>
          <w:szCs w:val="22"/>
        </w:rPr>
        <w:t xml:space="preserve">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2E62F7">
        <w:rPr>
          <w:color w:val="000000"/>
          <w:sz w:val="22"/>
          <w:szCs w:val="22"/>
        </w:rPr>
        <w:t> </w:t>
      </w:r>
    </w:p>
    <w:p w14:paraId="631BF1AD" w14:textId="77777777" w:rsidR="00292B84" w:rsidRPr="00F3671F" w:rsidRDefault="00292B84" w:rsidP="00F3671F">
      <w:pPr>
        <w:suppressLineNumbers/>
        <w:ind w:firstLine="567"/>
        <w:jc w:val="both"/>
        <w:rPr>
          <w:b/>
          <w:sz w:val="22"/>
          <w:szCs w:val="22"/>
        </w:rPr>
      </w:pPr>
    </w:p>
    <w:p w14:paraId="42135423" w14:textId="77777777" w:rsidR="00AF1DDD" w:rsidRPr="00F3671F" w:rsidRDefault="00476C8D" w:rsidP="00F3671F">
      <w:pPr>
        <w:pStyle w:val="a6"/>
        <w:spacing w:before="0" w:beforeAutospacing="0" w:after="0" w:afterAutospacing="0"/>
        <w:ind w:firstLine="567"/>
        <w:jc w:val="center"/>
        <w:rPr>
          <w:color w:val="000000"/>
          <w:sz w:val="22"/>
          <w:szCs w:val="22"/>
        </w:rPr>
      </w:pPr>
      <w:r w:rsidRPr="00F3671F">
        <w:rPr>
          <w:color w:val="000000"/>
          <w:sz w:val="22"/>
          <w:szCs w:val="22"/>
        </w:rPr>
        <w:t>р е ш и л а:</w:t>
      </w:r>
    </w:p>
    <w:p w14:paraId="7A8F97D5" w14:textId="77777777" w:rsidR="00292B84" w:rsidRPr="00F3671F" w:rsidRDefault="00292B84" w:rsidP="00F3671F">
      <w:pPr>
        <w:pStyle w:val="a6"/>
        <w:spacing w:before="0" w:beforeAutospacing="0" w:after="0" w:afterAutospacing="0"/>
        <w:ind w:firstLine="567"/>
        <w:jc w:val="center"/>
        <w:rPr>
          <w:color w:val="000000"/>
          <w:sz w:val="22"/>
          <w:szCs w:val="22"/>
        </w:rPr>
      </w:pPr>
    </w:p>
    <w:p w14:paraId="71C0AD67" w14:textId="5B503D95" w:rsidR="00431E38" w:rsidRDefault="00B66369" w:rsidP="00F3671F">
      <w:pPr>
        <w:widowControl w:val="0"/>
        <w:autoSpaceDE w:val="0"/>
        <w:autoSpaceDN w:val="0"/>
        <w:adjustRightInd w:val="0"/>
        <w:ind w:firstLine="567"/>
        <w:jc w:val="both"/>
        <w:rPr>
          <w:b/>
          <w:color w:val="000000" w:themeColor="text1"/>
          <w:sz w:val="22"/>
          <w:szCs w:val="22"/>
        </w:rPr>
      </w:pPr>
      <w:r>
        <w:rPr>
          <w:sz w:val="22"/>
          <w:szCs w:val="22"/>
        </w:rPr>
        <w:t>1. П</w:t>
      </w:r>
      <w:r w:rsidR="007E14B9" w:rsidRPr="00F3671F">
        <w:rPr>
          <w:sz w:val="22"/>
          <w:szCs w:val="22"/>
        </w:rPr>
        <w:t>ризнать ж</w:t>
      </w:r>
      <w:r w:rsidR="00B63507" w:rsidRPr="00F3671F">
        <w:rPr>
          <w:sz w:val="22"/>
          <w:szCs w:val="22"/>
        </w:rPr>
        <w:t xml:space="preserve">алобу </w:t>
      </w:r>
      <w:r w:rsidR="00576E0E" w:rsidRPr="00576E0E">
        <w:rPr>
          <w:color w:val="auto"/>
          <w:sz w:val="22"/>
          <w:szCs w:val="22"/>
          <w:shd w:val="clear" w:color="auto" w:fill="FFFFFF"/>
        </w:rPr>
        <w:t>ООО «Стройпродукция» на действия (бездействие) аукционной комиссии заказчика МО ГП «п. Белая Гора» при проведении электронного аукциона на приобретение лакокрасочных материалов (извещение № 0116300025024000004)</w:t>
      </w:r>
      <w:r w:rsidR="00E17195" w:rsidRPr="00F3671F">
        <w:rPr>
          <w:sz w:val="22"/>
          <w:szCs w:val="22"/>
        </w:rPr>
        <w:t xml:space="preserve"> </w:t>
      </w:r>
      <w:r w:rsidR="006C6492" w:rsidRPr="00E54316">
        <w:rPr>
          <w:b/>
          <w:color w:val="000000" w:themeColor="text1"/>
          <w:sz w:val="22"/>
          <w:szCs w:val="22"/>
        </w:rPr>
        <w:t>об</w:t>
      </w:r>
      <w:r w:rsidR="006C6492" w:rsidRPr="00F3671F">
        <w:rPr>
          <w:b/>
          <w:color w:val="000000" w:themeColor="text1"/>
          <w:sz w:val="22"/>
          <w:szCs w:val="22"/>
        </w:rPr>
        <w:t>основанной.</w:t>
      </w:r>
    </w:p>
    <w:p w14:paraId="07C93F55" w14:textId="117ED976" w:rsidR="00CF2A96" w:rsidRPr="002142F9" w:rsidRDefault="00B66369" w:rsidP="00CF318B">
      <w:pPr>
        <w:widowControl w:val="0"/>
        <w:autoSpaceDE w:val="0"/>
        <w:autoSpaceDN w:val="0"/>
        <w:adjustRightInd w:val="0"/>
        <w:ind w:firstLine="567"/>
        <w:jc w:val="both"/>
        <w:rPr>
          <w:color w:val="auto"/>
          <w:sz w:val="22"/>
          <w:szCs w:val="22"/>
        </w:rPr>
      </w:pPr>
      <w:r>
        <w:rPr>
          <w:sz w:val="22"/>
          <w:szCs w:val="22"/>
        </w:rPr>
        <w:t xml:space="preserve">2. </w:t>
      </w:r>
      <w:r w:rsidR="00CF318B">
        <w:rPr>
          <w:sz w:val="22"/>
          <w:szCs w:val="22"/>
        </w:rPr>
        <w:t xml:space="preserve">Признать </w:t>
      </w:r>
      <w:r w:rsidR="00576E0E" w:rsidRPr="00576E0E">
        <w:rPr>
          <w:color w:val="auto"/>
          <w:sz w:val="22"/>
          <w:szCs w:val="22"/>
          <w:shd w:val="clear" w:color="auto" w:fill="FFFFFF"/>
        </w:rPr>
        <w:t>аукционн</w:t>
      </w:r>
      <w:r w:rsidR="00B034A3">
        <w:rPr>
          <w:color w:val="auto"/>
          <w:sz w:val="22"/>
          <w:szCs w:val="22"/>
          <w:shd w:val="clear" w:color="auto" w:fill="FFFFFF"/>
        </w:rPr>
        <w:t>ую</w:t>
      </w:r>
      <w:r w:rsidR="00576E0E" w:rsidRPr="00576E0E">
        <w:rPr>
          <w:color w:val="auto"/>
          <w:sz w:val="22"/>
          <w:szCs w:val="22"/>
          <w:shd w:val="clear" w:color="auto" w:fill="FFFFFF"/>
        </w:rPr>
        <w:t xml:space="preserve"> комисси</w:t>
      </w:r>
      <w:r w:rsidR="00B034A3">
        <w:rPr>
          <w:color w:val="auto"/>
          <w:sz w:val="22"/>
          <w:szCs w:val="22"/>
          <w:shd w:val="clear" w:color="auto" w:fill="FFFFFF"/>
        </w:rPr>
        <w:t>ю</w:t>
      </w:r>
      <w:r w:rsidR="00576E0E" w:rsidRPr="00576E0E">
        <w:rPr>
          <w:color w:val="auto"/>
          <w:sz w:val="22"/>
          <w:szCs w:val="22"/>
          <w:shd w:val="clear" w:color="auto" w:fill="FFFFFF"/>
        </w:rPr>
        <w:t xml:space="preserve"> заказчика МО ГП «п. Белая Гора» при проведении электронного аукциона на приобретение лакокрасочных материалов (извещение № 0116300025024000004)</w:t>
      </w:r>
      <w:r w:rsidR="00576E0E">
        <w:rPr>
          <w:color w:val="auto"/>
          <w:sz w:val="22"/>
          <w:szCs w:val="22"/>
          <w:shd w:val="clear" w:color="auto" w:fill="FFFFFF"/>
        </w:rPr>
        <w:t xml:space="preserve"> </w:t>
      </w:r>
      <w:r w:rsidR="00CF318B" w:rsidRPr="00073452">
        <w:rPr>
          <w:color w:val="auto"/>
          <w:sz w:val="22"/>
          <w:szCs w:val="22"/>
        </w:rPr>
        <w:t>нарушившей</w:t>
      </w:r>
      <w:r w:rsidR="00073452">
        <w:rPr>
          <w:color w:val="auto"/>
          <w:sz w:val="22"/>
          <w:szCs w:val="22"/>
        </w:rPr>
        <w:t xml:space="preserve"> подпункта «а» пункта 1 части 5 статьи 49</w:t>
      </w:r>
      <w:r w:rsidR="00CF318B" w:rsidRPr="002142F9">
        <w:rPr>
          <w:color w:val="auto"/>
          <w:sz w:val="22"/>
          <w:szCs w:val="22"/>
        </w:rPr>
        <w:t xml:space="preserve"> </w:t>
      </w:r>
      <w:r w:rsidR="00537C0E" w:rsidRPr="002142F9">
        <w:rPr>
          <w:color w:val="auto"/>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A60F63D" w14:textId="06F2CA77" w:rsidR="00537C0E" w:rsidRPr="002142F9" w:rsidRDefault="00537C0E" w:rsidP="00CF318B">
      <w:pPr>
        <w:widowControl w:val="0"/>
        <w:autoSpaceDE w:val="0"/>
        <w:autoSpaceDN w:val="0"/>
        <w:adjustRightInd w:val="0"/>
        <w:ind w:firstLine="567"/>
        <w:jc w:val="both"/>
        <w:rPr>
          <w:color w:val="auto"/>
          <w:sz w:val="22"/>
          <w:szCs w:val="22"/>
        </w:rPr>
      </w:pPr>
      <w:r w:rsidRPr="002142F9">
        <w:rPr>
          <w:color w:val="auto"/>
          <w:sz w:val="22"/>
          <w:szCs w:val="22"/>
        </w:rPr>
        <w:t>3. Выдать</w:t>
      </w:r>
      <w:r w:rsidR="002335AB" w:rsidRPr="002142F9">
        <w:rPr>
          <w:color w:val="auto"/>
          <w:sz w:val="22"/>
          <w:szCs w:val="22"/>
          <w:shd w:val="clear" w:color="auto" w:fill="FFFFFF"/>
        </w:rPr>
        <w:t xml:space="preserve"> комиссии </w:t>
      </w:r>
      <w:r w:rsidR="00B034A3">
        <w:rPr>
          <w:color w:val="auto"/>
          <w:sz w:val="22"/>
          <w:szCs w:val="22"/>
          <w:shd w:val="clear" w:color="auto" w:fill="FFFFFF"/>
        </w:rPr>
        <w:t xml:space="preserve">заказчика </w:t>
      </w:r>
      <w:r w:rsidR="002335AB" w:rsidRPr="002142F9">
        <w:rPr>
          <w:color w:val="auto"/>
          <w:sz w:val="22"/>
          <w:szCs w:val="22"/>
        </w:rPr>
        <w:t xml:space="preserve">обязательное для исполнения </w:t>
      </w:r>
      <w:r w:rsidRPr="002142F9">
        <w:rPr>
          <w:color w:val="auto"/>
          <w:sz w:val="22"/>
          <w:szCs w:val="22"/>
        </w:rPr>
        <w:t>предписание</w:t>
      </w:r>
      <w:r w:rsidR="002335AB" w:rsidRPr="002142F9">
        <w:rPr>
          <w:color w:val="auto"/>
          <w:sz w:val="22"/>
          <w:szCs w:val="22"/>
        </w:rPr>
        <w:t xml:space="preserve"> об устранении выявленного нарушения.</w:t>
      </w:r>
      <w:r w:rsidRPr="002142F9">
        <w:rPr>
          <w:color w:val="auto"/>
          <w:sz w:val="22"/>
          <w:szCs w:val="22"/>
        </w:rPr>
        <w:t xml:space="preserve"> </w:t>
      </w:r>
    </w:p>
    <w:p w14:paraId="521AED28" w14:textId="2A81B863" w:rsidR="00D51427" w:rsidRPr="002142F9" w:rsidRDefault="00D51427" w:rsidP="00CF318B">
      <w:pPr>
        <w:widowControl w:val="0"/>
        <w:autoSpaceDE w:val="0"/>
        <w:autoSpaceDN w:val="0"/>
        <w:adjustRightInd w:val="0"/>
        <w:ind w:firstLine="567"/>
        <w:jc w:val="both"/>
        <w:rPr>
          <w:color w:val="auto"/>
          <w:sz w:val="22"/>
          <w:szCs w:val="22"/>
        </w:rPr>
      </w:pPr>
      <w:r w:rsidRPr="002142F9">
        <w:rPr>
          <w:color w:val="auto"/>
          <w:sz w:val="22"/>
          <w:szCs w:val="22"/>
        </w:rPr>
        <w:t>4. Передать материалы дела уполномоченному должностному лицу для</w:t>
      </w:r>
      <w:r w:rsidR="005D6131" w:rsidRPr="002142F9">
        <w:rPr>
          <w:color w:val="auto"/>
          <w:sz w:val="22"/>
          <w:szCs w:val="22"/>
        </w:rPr>
        <w:t xml:space="preserve"> </w:t>
      </w:r>
      <w:r w:rsidR="002142F9" w:rsidRPr="002142F9">
        <w:rPr>
          <w:color w:val="auto"/>
          <w:sz w:val="22"/>
          <w:szCs w:val="22"/>
        </w:rPr>
        <w:t xml:space="preserve">рассмотрения вопроса </w:t>
      </w:r>
      <w:r w:rsidR="005D6131" w:rsidRPr="002142F9">
        <w:rPr>
          <w:color w:val="auto"/>
          <w:sz w:val="22"/>
          <w:szCs w:val="22"/>
        </w:rPr>
        <w:t>о возбуждении административного производства.</w:t>
      </w:r>
      <w:r w:rsidRPr="002142F9">
        <w:rPr>
          <w:color w:val="auto"/>
          <w:sz w:val="22"/>
          <w:szCs w:val="22"/>
        </w:rPr>
        <w:t xml:space="preserve"> </w:t>
      </w:r>
    </w:p>
    <w:p w14:paraId="4995E9F1" w14:textId="77777777" w:rsidR="00CF318B" w:rsidRPr="00E54316" w:rsidRDefault="00CF318B" w:rsidP="00CF318B">
      <w:pPr>
        <w:widowControl w:val="0"/>
        <w:autoSpaceDE w:val="0"/>
        <w:autoSpaceDN w:val="0"/>
        <w:adjustRightInd w:val="0"/>
        <w:ind w:firstLine="567"/>
        <w:jc w:val="both"/>
        <w:rPr>
          <w:rFonts w:eastAsiaTheme="minorEastAsia"/>
          <w:color w:val="auto"/>
          <w:sz w:val="22"/>
          <w:szCs w:val="22"/>
          <w:lang w:eastAsia="ru-RU"/>
        </w:rPr>
      </w:pPr>
    </w:p>
    <w:p w14:paraId="4E8F5D8B" w14:textId="77777777" w:rsidR="006E7960" w:rsidRPr="00F3671F" w:rsidRDefault="006E7960" w:rsidP="00F3671F">
      <w:pPr>
        <w:pStyle w:val="a6"/>
        <w:spacing w:before="0" w:beforeAutospacing="0" w:after="0" w:afterAutospacing="0"/>
        <w:ind w:right="-1" w:firstLine="567"/>
        <w:jc w:val="both"/>
        <w:rPr>
          <w:color w:val="000000"/>
          <w:sz w:val="22"/>
          <w:szCs w:val="22"/>
        </w:rPr>
      </w:pPr>
      <w:r w:rsidRPr="00F3671F">
        <w:rPr>
          <w:color w:val="000000"/>
          <w:sz w:val="22"/>
          <w:szCs w:val="22"/>
        </w:rPr>
        <w:t>Настоящее решение может быть обжаловано в судебном порядке в течение трех месяцев со дня вынесения.</w:t>
      </w:r>
    </w:p>
    <w:p w14:paraId="6D048A24" w14:textId="77777777" w:rsidR="004B44AE" w:rsidRPr="00F3671F" w:rsidRDefault="004B44AE" w:rsidP="00F3671F">
      <w:pPr>
        <w:pStyle w:val="a6"/>
        <w:spacing w:before="0" w:beforeAutospacing="0" w:after="0" w:afterAutospacing="0"/>
        <w:ind w:firstLine="567"/>
        <w:jc w:val="both"/>
        <w:rPr>
          <w:color w:val="000000"/>
          <w:sz w:val="22"/>
          <w:szCs w:val="22"/>
        </w:rPr>
      </w:pPr>
      <w:r w:rsidRPr="00F3671F">
        <w:rPr>
          <w:color w:val="000000"/>
          <w:sz w:val="22"/>
          <w:szCs w:val="22"/>
        </w:rPr>
        <w:t> </w:t>
      </w:r>
    </w:p>
    <w:p w14:paraId="62346F74" w14:textId="7C9AF0CB" w:rsidR="00F33A1C" w:rsidRDefault="004B44AE" w:rsidP="00F3671F">
      <w:pPr>
        <w:pStyle w:val="a6"/>
        <w:spacing w:before="0" w:beforeAutospacing="0" w:after="0" w:afterAutospacing="0"/>
        <w:jc w:val="both"/>
        <w:rPr>
          <w:color w:val="000000"/>
          <w:sz w:val="22"/>
          <w:szCs w:val="22"/>
        </w:rPr>
      </w:pPr>
      <w:r w:rsidRPr="00F3671F">
        <w:rPr>
          <w:color w:val="000000"/>
          <w:sz w:val="22"/>
          <w:szCs w:val="22"/>
        </w:rPr>
        <w:t>Заместитель</w:t>
      </w:r>
      <w:r w:rsidR="00D37D64" w:rsidRPr="00F3671F">
        <w:rPr>
          <w:color w:val="000000"/>
          <w:sz w:val="22"/>
          <w:szCs w:val="22"/>
        </w:rPr>
        <w:t xml:space="preserve"> председателя К</w:t>
      </w:r>
      <w:r w:rsidR="00962F62" w:rsidRPr="00F3671F">
        <w:rPr>
          <w:color w:val="000000"/>
          <w:sz w:val="22"/>
          <w:szCs w:val="22"/>
        </w:rPr>
        <w:t>омиссии</w:t>
      </w:r>
      <w:r w:rsidR="002C22C1" w:rsidRPr="00F3671F">
        <w:rPr>
          <w:color w:val="000000"/>
          <w:sz w:val="22"/>
          <w:szCs w:val="22"/>
        </w:rPr>
        <w:tab/>
      </w:r>
      <w:r w:rsidR="007572B5" w:rsidRPr="00F3671F">
        <w:rPr>
          <w:color w:val="000000"/>
          <w:sz w:val="22"/>
          <w:szCs w:val="22"/>
        </w:rPr>
        <w:tab/>
      </w:r>
      <w:r w:rsidR="007572B5" w:rsidRPr="00F3671F">
        <w:rPr>
          <w:color w:val="000000"/>
          <w:sz w:val="22"/>
          <w:szCs w:val="22"/>
        </w:rPr>
        <w:tab/>
      </w:r>
      <w:r w:rsidR="007572B5" w:rsidRPr="00F3671F">
        <w:rPr>
          <w:color w:val="000000"/>
          <w:sz w:val="22"/>
          <w:szCs w:val="22"/>
        </w:rPr>
        <w:tab/>
      </w:r>
      <w:r w:rsidR="007572B5" w:rsidRPr="00F3671F">
        <w:rPr>
          <w:color w:val="000000"/>
          <w:sz w:val="22"/>
          <w:szCs w:val="22"/>
        </w:rPr>
        <w:tab/>
      </w:r>
      <w:r w:rsidR="007572B5" w:rsidRPr="00F3671F">
        <w:rPr>
          <w:color w:val="000000"/>
          <w:sz w:val="22"/>
          <w:szCs w:val="22"/>
        </w:rPr>
        <w:tab/>
        <w:t xml:space="preserve">  </w:t>
      </w:r>
      <w:r w:rsidR="00042E48" w:rsidRPr="00F3671F">
        <w:rPr>
          <w:color w:val="000000"/>
          <w:sz w:val="22"/>
          <w:szCs w:val="22"/>
        </w:rPr>
        <w:t xml:space="preserve">     </w:t>
      </w:r>
      <w:r w:rsidR="0077636E" w:rsidRPr="00F3671F">
        <w:rPr>
          <w:color w:val="000000"/>
          <w:sz w:val="22"/>
          <w:szCs w:val="22"/>
        </w:rPr>
        <w:t xml:space="preserve">    </w:t>
      </w:r>
      <w:r w:rsidR="003748EA" w:rsidRPr="00F3671F">
        <w:rPr>
          <w:color w:val="000000"/>
          <w:sz w:val="22"/>
          <w:szCs w:val="22"/>
        </w:rPr>
        <w:t xml:space="preserve">   </w:t>
      </w:r>
      <w:r w:rsidR="00F3671F">
        <w:rPr>
          <w:color w:val="000000"/>
          <w:sz w:val="22"/>
          <w:szCs w:val="22"/>
        </w:rPr>
        <w:t xml:space="preserve">           </w:t>
      </w:r>
    </w:p>
    <w:p w14:paraId="0900489E" w14:textId="77777777" w:rsidR="00B66369" w:rsidRPr="00F3671F" w:rsidRDefault="00B66369" w:rsidP="00F3671F">
      <w:pPr>
        <w:pStyle w:val="a6"/>
        <w:spacing w:before="0" w:beforeAutospacing="0" w:after="0" w:afterAutospacing="0"/>
        <w:jc w:val="both"/>
        <w:rPr>
          <w:color w:val="000000"/>
          <w:sz w:val="22"/>
          <w:szCs w:val="22"/>
        </w:rPr>
      </w:pPr>
    </w:p>
    <w:p w14:paraId="10A49008" w14:textId="77777777" w:rsidR="00962F62" w:rsidRPr="00F3671F" w:rsidRDefault="004D6A07" w:rsidP="00F3671F">
      <w:pPr>
        <w:pStyle w:val="a6"/>
        <w:spacing w:before="0" w:beforeAutospacing="0" w:after="0" w:afterAutospacing="0"/>
        <w:jc w:val="both"/>
        <w:rPr>
          <w:color w:val="000000"/>
          <w:sz w:val="22"/>
          <w:szCs w:val="22"/>
        </w:rPr>
      </w:pPr>
      <w:r w:rsidRPr="00F3671F">
        <w:rPr>
          <w:color w:val="000000"/>
          <w:sz w:val="22"/>
          <w:szCs w:val="22"/>
        </w:rPr>
        <w:tab/>
      </w:r>
      <w:r w:rsidRPr="00F3671F">
        <w:rPr>
          <w:color w:val="000000"/>
          <w:sz w:val="22"/>
          <w:szCs w:val="22"/>
        </w:rPr>
        <w:tab/>
      </w:r>
      <w:r w:rsidRPr="00F3671F">
        <w:rPr>
          <w:color w:val="000000"/>
          <w:sz w:val="22"/>
          <w:szCs w:val="22"/>
        </w:rPr>
        <w:tab/>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2E1B28" w:rsidRPr="00F3671F">
        <w:rPr>
          <w:color w:val="000000"/>
          <w:sz w:val="22"/>
          <w:szCs w:val="22"/>
        </w:rPr>
        <w:t xml:space="preserve">       </w:t>
      </w:r>
      <w:r w:rsidR="008E2BDE" w:rsidRPr="00F3671F">
        <w:rPr>
          <w:color w:val="000000"/>
          <w:sz w:val="22"/>
          <w:szCs w:val="22"/>
        </w:rPr>
        <w:t xml:space="preserve">    </w:t>
      </w:r>
      <w:r w:rsidR="006E7323" w:rsidRPr="00F3671F">
        <w:rPr>
          <w:color w:val="000000"/>
          <w:sz w:val="22"/>
          <w:szCs w:val="22"/>
        </w:rPr>
        <w:tab/>
      </w:r>
      <w:r w:rsidR="006E7323" w:rsidRPr="00F3671F">
        <w:rPr>
          <w:color w:val="000000"/>
          <w:sz w:val="22"/>
          <w:szCs w:val="22"/>
        </w:rPr>
        <w:tab/>
      </w:r>
      <w:r w:rsidR="003D50BC" w:rsidRPr="00F3671F">
        <w:rPr>
          <w:color w:val="000000"/>
          <w:sz w:val="22"/>
          <w:szCs w:val="22"/>
        </w:rPr>
        <w:tab/>
      </w:r>
      <w:r w:rsidR="00011B87" w:rsidRPr="00F3671F">
        <w:rPr>
          <w:color w:val="000000"/>
          <w:sz w:val="22"/>
          <w:szCs w:val="22"/>
        </w:rPr>
        <w:t xml:space="preserve">     </w:t>
      </w:r>
    </w:p>
    <w:p w14:paraId="1436430C" w14:textId="331D1D21" w:rsidR="006E7323" w:rsidRPr="00F3671F" w:rsidRDefault="006E7960" w:rsidP="00F3671F">
      <w:pPr>
        <w:pStyle w:val="a6"/>
        <w:spacing w:before="0" w:beforeAutospacing="0" w:after="0" w:afterAutospacing="0"/>
        <w:jc w:val="both"/>
        <w:rPr>
          <w:color w:val="000000"/>
          <w:sz w:val="22"/>
          <w:szCs w:val="22"/>
        </w:rPr>
      </w:pPr>
      <w:r w:rsidRPr="00F3671F">
        <w:rPr>
          <w:color w:val="000000"/>
          <w:sz w:val="22"/>
          <w:szCs w:val="22"/>
        </w:rPr>
        <w:t xml:space="preserve">Члены </w:t>
      </w:r>
      <w:r w:rsidR="00D37D64" w:rsidRPr="00F3671F">
        <w:rPr>
          <w:color w:val="000000"/>
          <w:sz w:val="22"/>
          <w:szCs w:val="22"/>
        </w:rPr>
        <w:t>К</w:t>
      </w:r>
      <w:r w:rsidR="001E1BA9" w:rsidRPr="00F3671F">
        <w:rPr>
          <w:color w:val="000000"/>
          <w:sz w:val="22"/>
          <w:szCs w:val="22"/>
        </w:rPr>
        <w:t>омиссии</w:t>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1E1BA9" w:rsidRPr="00F3671F">
        <w:rPr>
          <w:color w:val="000000"/>
          <w:sz w:val="22"/>
          <w:szCs w:val="22"/>
        </w:rPr>
        <w:tab/>
      </w:r>
      <w:r w:rsidR="006E7323" w:rsidRPr="00F3671F">
        <w:rPr>
          <w:color w:val="000000"/>
          <w:sz w:val="22"/>
          <w:szCs w:val="22"/>
        </w:rPr>
        <w:t xml:space="preserve">   </w:t>
      </w:r>
      <w:r w:rsidR="00EC356B" w:rsidRPr="00F3671F">
        <w:rPr>
          <w:color w:val="000000"/>
          <w:sz w:val="22"/>
          <w:szCs w:val="22"/>
        </w:rPr>
        <w:t xml:space="preserve">    </w:t>
      </w:r>
      <w:r w:rsidR="008E2BDE" w:rsidRPr="00F3671F">
        <w:rPr>
          <w:color w:val="000000"/>
          <w:sz w:val="22"/>
          <w:szCs w:val="22"/>
        </w:rPr>
        <w:t xml:space="preserve"> </w:t>
      </w:r>
      <w:r w:rsidR="00A0112C" w:rsidRPr="00F3671F">
        <w:rPr>
          <w:color w:val="000000"/>
          <w:sz w:val="22"/>
          <w:szCs w:val="22"/>
        </w:rPr>
        <w:t xml:space="preserve"> </w:t>
      </w:r>
      <w:r w:rsidR="00042E48" w:rsidRPr="00F3671F">
        <w:rPr>
          <w:color w:val="000000"/>
          <w:sz w:val="22"/>
          <w:szCs w:val="22"/>
        </w:rPr>
        <w:t xml:space="preserve">  </w:t>
      </w:r>
      <w:r w:rsidR="00292B84" w:rsidRPr="00F3671F">
        <w:rPr>
          <w:color w:val="000000"/>
          <w:sz w:val="22"/>
          <w:szCs w:val="22"/>
        </w:rPr>
        <w:t xml:space="preserve">       </w:t>
      </w:r>
      <w:r w:rsidR="00B63507" w:rsidRPr="00F3671F">
        <w:rPr>
          <w:color w:val="000000"/>
          <w:sz w:val="22"/>
          <w:szCs w:val="22"/>
        </w:rPr>
        <w:t xml:space="preserve"> </w:t>
      </w:r>
      <w:r w:rsidR="00535C3E" w:rsidRPr="00F3671F">
        <w:rPr>
          <w:color w:val="000000"/>
          <w:sz w:val="22"/>
          <w:szCs w:val="22"/>
        </w:rPr>
        <w:t xml:space="preserve">      </w:t>
      </w:r>
      <w:r w:rsidR="00B63507" w:rsidRPr="00F3671F">
        <w:rPr>
          <w:color w:val="000000"/>
          <w:sz w:val="22"/>
          <w:szCs w:val="22"/>
        </w:rPr>
        <w:t xml:space="preserve"> </w:t>
      </w:r>
    </w:p>
    <w:p w14:paraId="232FBA5F" w14:textId="77777777" w:rsidR="00124737" w:rsidRPr="00F3671F" w:rsidRDefault="00124737" w:rsidP="00F3671F">
      <w:pPr>
        <w:pStyle w:val="a6"/>
        <w:spacing w:before="0" w:beforeAutospacing="0" w:after="0" w:afterAutospacing="0"/>
        <w:jc w:val="both"/>
        <w:rPr>
          <w:color w:val="000000"/>
          <w:sz w:val="22"/>
          <w:szCs w:val="22"/>
        </w:rPr>
      </w:pPr>
    </w:p>
    <w:p w14:paraId="00B6E96C" w14:textId="77777777" w:rsidR="00BB0F8A" w:rsidRPr="00F3671F" w:rsidRDefault="00BB0F8A" w:rsidP="00F3671F">
      <w:pPr>
        <w:pStyle w:val="a6"/>
        <w:spacing w:before="0" w:beforeAutospacing="0" w:after="0" w:afterAutospacing="0"/>
        <w:jc w:val="both"/>
        <w:rPr>
          <w:color w:val="000000"/>
          <w:sz w:val="22"/>
          <w:szCs w:val="22"/>
        </w:rPr>
      </w:pPr>
    </w:p>
    <w:p w14:paraId="04258158" w14:textId="7EF35CD7" w:rsidR="006E7323" w:rsidRPr="00F3671F" w:rsidRDefault="006E7323" w:rsidP="00F3671F">
      <w:pPr>
        <w:pStyle w:val="a6"/>
        <w:spacing w:before="0" w:beforeAutospacing="0" w:after="0" w:afterAutospacing="0"/>
        <w:jc w:val="both"/>
        <w:rPr>
          <w:color w:val="000000"/>
          <w:sz w:val="22"/>
          <w:szCs w:val="22"/>
        </w:rPr>
      </w:pPr>
      <w:r w:rsidRPr="00F3671F">
        <w:rPr>
          <w:color w:val="000000"/>
          <w:sz w:val="22"/>
          <w:szCs w:val="22"/>
        </w:rPr>
        <w:tab/>
      </w:r>
      <w:r w:rsidRPr="00F3671F">
        <w:rPr>
          <w:color w:val="000000"/>
          <w:sz w:val="22"/>
          <w:szCs w:val="22"/>
        </w:rPr>
        <w:tab/>
      </w:r>
      <w:r w:rsidRPr="00F3671F">
        <w:rPr>
          <w:color w:val="000000"/>
          <w:sz w:val="22"/>
          <w:szCs w:val="22"/>
        </w:rPr>
        <w:tab/>
      </w:r>
      <w:r w:rsidRPr="00F3671F">
        <w:rPr>
          <w:color w:val="000000"/>
          <w:sz w:val="22"/>
          <w:szCs w:val="22"/>
        </w:rPr>
        <w:tab/>
      </w:r>
      <w:r w:rsidRPr="00F3671F">
        <w:rPr>
          <w:color w:val="000000"/>
          <w:sz w:val="22"/>
          <w:szCs w:val="22"/>
        </w:rPr>
        <w:tab/>
      </w:r>
      <w:r w:rsidRPr="00F3671F">
        <w:rPr>
          <w:color w:val="000000"/>
          <w:sz w:val="22"/>
          <w:szCs w:val="22"/>
        </w:rPr>
        <w:tab/>
      </w:r>
      <w:r w:rsidRPr="00F3671F">
        <w:rPr>
          <w:color w:val="000000"/>
          <w:sz w:val="22"/>
          <w:szCs w:val="22"/>
        </w:rPr>
        <w:tab/>
      </w:r>
      <w:r w:rsidR="00122800" w:rsidRPr="00F3671F">
        <w:rPr>
          <w:color w:val="000000"/>
          <w:sz w:val="22"/>
          <w:szCs w:val="22"/>
        </w:rPr>
        <w:tab/>
      </w:r>
      <w:r w:rsidR="00122800" w:rsidRPr="00F3671F">
        <w:rPr>
          <w:color w:val="000000"/>
          <w:sz w:val="22"/>
          <w:szCs w:val="22"/>
        </w:rPr>
        <w:tab/>
      </w:r>
      <w:r w:rsidR="00122800" w:rsidRPr="00F3671F">
        <w:rPr>
          <w:color w:val="000000"/>
          <w:sz w:val="22"/>
          <w:szCs w:val="22"/>
        </w:rPr>
        <w:tab/>
      </w:r>
    </w:p>
    <w:sectPr w:rsidR="006E7323" w:rsidRPr="00F3671F" w:rsidSect="007371EB">
      <w:footerReference w:type="default" r:id="rId78"/>
      <w:pgSz w:w="11906" w:h="16838"/>
      <w:pgMar w:top="993" w:right="566" w:bottom="851" w:left="1134"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8B794" w14:textId="77777777" w:rsidR="00BD032E" w:rsidRDefault="00BD032E" w:rsidP="00010B6F">
      <w:r>
        <w:separator/>
      </w:r>
    </w:p>
  </w:endnote>
  <w:endnote w:type="continuationSeparator" w:id="0">
    <w:p w14:paraId="7DE1918F" w14:textId="77777777" w:rsidR="00BD032E" w:rsidRDefault="00BD032E"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mo">
    <w:altName w:val="Times New Roman"/>
    <w:charset w:val="CC"/>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14:paraId="212A2C3E" w14:textId="1D01D716" w:rsidR="00BD032E" w:rsidRDefault="00BD032E">
        <w:pPr>
          <w:pStyle w:val="ad"/>
          <w:jc w:val="center"/>
        </w:pPr>
        <w:r>
          <w:rPr>
            <w:noProof/>
          </w:rPr>
          <w:fldChar w:fldCharType="begin"/>
        </w:r>
        <w:r>
          <w:rPr>
            <w:noProof/>
          </w:rPr>
          <w:instrText>PAGE   \* MERGEFORMAT</w:instrText>
        </w:r>
        <w:r>
          <w:rPr>
            <w:noProof/>
          </w:rPr>
          <w:fldChar w:fldCharType="separate"/>
        </w:r>
        <w:r w:rsidR="007B2823">
          <w:rPr>
            <w:noProof/>
          </w:rPr>
          <w:t>2</w:t>
        </w:r>
        <w:r>
          <w:rPr>
            <w:noProof/>
          </w:rPr>
          <w:fldChar w:fldCharType="end"/>
        </w:r>
      </w:p>
    </w:sdtContent>
  </w:sdt>
  <w:p w14:paraId="69F012A6" w14:textId="77777777" w:rsidR="00BD032E" w:rsidRDefault="00BD032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335707" w14:textId="77777777" w:rsidR="00BD032E" w:rsidRDefault="00BD032E" w:rsidP="00010B6F">
      <w:r>
        <w:separator/>
      </w:r>
    </w:p>
  </w:footnote>
  <w:footnote w:type="continuationSeparator" w:id="0">
    <w:p w14:paraId="45578D05" w14:textId="77777777" w:rsidR="00BD032E" w:rsidRDefault="00BD032E"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CBA0437"/>
    <w:multiLevelType w:val="hybridMultilevel"/>
    <w:tmpl w:val="8BCEEE50"/>
    <w:lvl w:ilvl="0" w:tplc="B240B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0"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15:restartNumberingAfterBreak="0">
    <w:nsid w:val="38F26822"/>
    <w:multiLevelType w:val="multilevel"/>
    <w:tmpl w:val="E93AEF76"/>
    <w:lvl w:ilvl="0">
      <w:start w:val="1"/>
      <w:numFmt w:val="decimal"/>
      <w:lvlText w:val="%1."/>
      <w:lvlJc w:val="left"/>
      <w:pPr>
        <w:tabs>
          <w:tab w:val="num" w:pos="720"/>
        </w:tabs>
        <w:ind w:left="720" w:hanging="340"/>
      </w:pPr>
      <w:rPr>
        <w:rFonts w:ascii="Times New Roman" w:hAnsi="Times New Roman" w:cs="Times New Roman" w:hint="default"/>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3D0E13A7"/>
    <w:multiLevelType w:val="hybridMultilevel"/>
    <w:tmpl w:val="B3685394"/>
    <w:lvl w:ilvl="0" w:tplc="141849D2">
      <w:start w:val="1"/>
      <w:numFmt w:val="decimal"/>
      <w:lvlText w:val="3.%1."/>
      <w:lvlJc w:val="left"/>
      <w:pPr>
        <w:ind w:left="786" w:hanging="360"/>
      </w:pPr>
      <w:rPr>
        <w:rFonts w:hint="default"/>
      </w:rPr>
    </w:lvl>
    <w:lvl w:ilvl="1" w:tplc="7EA4DF4E" w:tentative="1">
      <w:start w:val="1"/>
      <w:numFmt w:val="lowerLetter"/>
      <w:lvlText w:val="%2."/>
      <w:lvlJc w:val="left"/>
      <w:pPr>
        <w:ind w:left="1724" w:hanging="360"/>
      </w:pPr>
    </w:lvl>
    <w:lvl w:ilvl="2" w:tplc="4BFECC72" w:tentative="1">
      <w:start w:val="1"/>
      <w:numFmt w:val="lowerRoman"/>
      <w:lvlText w:val="%3."/>
      <w:lvlJc w:val="right"/>
      <w:pPr>
        <w:ind w:left="2444" w:hanging="180"/>
      </w:pPr>
    </w:lvl>
    <w:lvl w:ilvl="3" w:tplc="E0FCA66E" w:tentative="1">
      <w:start w:val="1"/>
      <w:numFmt w:val="decimal"/>
      <w:lvlText w:val="%4."/>
      <w:lvlJc w:val="left"/>
      <w:pPr>
        <w:ind w:left="3164" w:hanging="360"/>
      </w:pPr>
    </w:lvl>
    <w:lvl w:ilvl="4" w:tplc="5ED69FA4" w:tentative="1">
      <w:start w:val="1"/>
      <w:numFmt w:val="lowerLetter"/>
      <w:lvlText w:val="%5."/>
      <w:lvlJc w:val="left"/>
      <w:pPr>
        <w:ind w:left="3884" w:hanging="360"/>
      </w:pPr>
    </w:lvl>
    <w:lvl w:ilvl="5" w:tplc="E83A9D32" w:tentative="1">
      <w:start w:val="1"/>
      <w:numFmt w:val="lowerRoman"/>
      <w:lvlText w:val="%6."/>
      <w:lvlJc w:val="right"/>
      <w:pPr>
        <w:ind w:left="4604" w:hanging="180"/>
      </w:pPr>
    </w:lvl>
    <w:lvl w:ilvl="6" w:tplc="2A8E1324" w:tentative="1">
      <w:start w:val="1"/>
      <w:numFmt w:val="decimal"/>
      <w:lvlText w:val="%7."/>
      <w:lvlJc w:val="left"/>
      <w:pPr>
        <w:ind w:left="5324" w:hanging="360"/>
      </w:pPr>
    </w:lvl>
    <w:lvl w:ilvl="7" w:tplc="BE8EC0E0" w:tentative="1">
      <w:start w:val="1"/>
      <w:numFmt w:val="lowerLetter"/>
      <w:lvlText w:val="%8."/>
      <w:lvlJc w:val="left"/>
      <w:pPr>
        <w:ind w:left="6044" w:hanging="360"/>
      </w:pPr>
    </w:lvl>
    <w:lvl w:ilvl="8" w:tplc="FA204028" w:tentative="1">
      <w:start w:val="1"/>
      <w:numFmt w:val="lowerRoman"/>
      <w:lvlText w:val="%9."/>
      <w:lvlJc w:val="right"/>
      <w:pPr>
        <w:ind w:left="6764" w:hanging="180"/>
      </w:pPr>
    </w:lvl>
  </w:abstractNum>
  <w:abstractNum w:abstractNumId="15"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54796B8B"/>
    <w:multiLevelType w:val="hybridMultilevel"/>
    <w:tmpl w:val="1B780CBC"/>
    <w:lvl w:ilvl="0" w:tplc="D87CC478">
      <w:start w:val="1"/>
      <w:numFmt w:val="decimal"/>
      <w:lvlText w:val="%1."/>
      <w:lvlJc w:val="left"/>
      <w:pPr>
        <w:ind w:left="643" w:hanging="360"/>
      </w:pPr>
    </w:lvl>
    <w:lvl w:ilvl="1" w:tplc="BE76483C" w:tentative="1">
      <w:start w:val="1"/>
      <w:numFmt w:val="lowerLetter"/>
      <w:lvlText w:val="%2."/>
      <w:lvlJc w:val="left"/>
      <w:pPr>
        <w:ind w:left="1439" w:hanging="360"/>
      </w:pPr>
    </w:lvl>
    <w:lvl w:ilvl="2" w:tplc="BC3E4A50" w:tentative="1">
      <w:start w:val="1"/>
      <w:numFmt w:val="lowerRoman"/>
      <w:lvlText w:val="%3."/>
      <w:lvlJc w:val="right"/>
      <w:pPr>
        <w:ind w:left="2159" w:hanging="180"/>
      </w:pPr>
    </w:lvl>
    <w:lvl w:ilvl="3" w:tplc="669265E0" w:tentative="1">
      <w:start w:val="1"/>
      <w:numFmt w:val="decimal"/>
      <w:lvlText w:val="%4."/>
      <w:lvlJc w:val="left"/>
      <w:pPr>
        <w:ind w:left="2879" w:hanging="360"/>
      </w:pPr>
    </w:lvl>
    <w:lvl w:ilvl="4" w:tplc="DB14317E" w:tentative="1">
      <w:start w:val="1"/>
      <w:numFmt w:val="lowerLetter"/>
      <w:lvlText w:val="%5."/>
      <w:lvlJc w:val="left"/>
      <w:pPr>
        <w:ind w:left="3599" w:hanging="360"/>
      </w:pPr>
    </w:lvl>
    <w:lvl w:ilvl="5" w:tplc="3AE24116" w:tentative="1">
      <w:start w:val="1"/>
      <w:numFmt w:val="lowerRoman"/>
      <w:lvlText w:val="%6."/>
      <w:lvlJc w:val="right"/>
      <w:pPr>
        <w:ind w:left="4319" w:hanging="180"/>
      </w:pPr>
    </w:lvl>
    <w:lvl w:ilvl="6" w:tplc="6DC6B9C8" w:tentative="1">
      <w:start w:val="1"/>
      <w:numFmt w:val="decimal"/>
      <w:lvlText w:val="%7."/>
      <w:lvlJc w:val="left"/>
      <w:pPr>
        <w:ind w:left="5039" w:hanging="360"/>
      </w:pPr>
    </w:lvl>
    <w:lvl w:ilvl="7" w:tplc="ACD05C3E" w:tentative="1">
      <w:start w:val="1"/>
      <w:numFmt w:val="lowerLetter"/>
      <w:lvlText w:val="%8."/>
      <w:lvlJc w:val="left"/>
      <w:pPr>
        <w:ind w:left="5759" w:hanging="360"/>
      </w:pPr>
    </w:lvl>
    <w:lvl w:ilvl="8" w:tplc="380CA47E" w:tentative="1">
      <w:start w:val="1"/>
      <w:numFmt w:val="lowerRoman"/>
      <w:lvlText w:val="%9."/>
      <w:lvlJc w:val="right"/>
      <w:pPr>
        <w:ind w:left="6479" w:hanging="180"/>
      </w:pPr>
    </w:lvl>
  </w:abstractNum>
  <w:abstractNum w:abstractNumId="21"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68932D2"/>
    <w:multiLevelType w:val="hybridMultilevel"/>
    <w:tmpl w:val="4B4873E4"/>
    <w:lvl w:ilvl="0" w:tplc="0CA2129C">
      <w:start w:val="1"/>
      <w:numFmt w:val="decimal"/>
      <w:lvlText w:val="%1."/>
      <w:lvlJc w:val="left"/>
      <w:pPr>
        <w:ind w:left="927" w:hanging="360"/>
      </w:pPr>
      <w:rPr>
        <w:rFonts w:hint="default"/>
        <w:b w:val="0"/>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8"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6"/>
  </w:num>
  <w:num w:numId="5">
    <w:abstractNumId w:val="15"/>
  </w:num>
  <w:num w:numId="6">
    <w:abstractNumId w:val="9"/>
  </w:num>
  <w:num w:numId="7">
    <w:abstractNumId w:val="24"/>
  </w:num>
  <w:num w:numId="8">
    <w:abstractNumId w:val="18"/>
  </w:num>
  <w:num w:numId="9">
    <w:abstractNumId w:val="20"/>
  </w:num>
  <w:num w:numId="10">
    <w:abstractNumId w:val="27"/>
  </w:num>
  <w:num w:numId="11">
    <w:abstractNumId w:val="25"/>
  </w:num>
  <w:num w:numId="12">
    <w:abstractNumId w:val="1"/>
  </w:num>
  <w:num w:numId="13">
    <w:abstractNumId w:val="23"/>
  </w:num>
  <w:num w:numId="14">
    <w:abstractNumId w:val="16"/>
  </w:num>
  <w:num w:numId="15">
    <w:abstractNumId w:val="21"/>
  </w:num>
  <w:num w:numId="16">
    <w:abstractNumId w:val="2"/>
  </w:num>
  <w:num w:numId="17">
    <w:abstractNumId w:val="28"/>
  </w:num>
  <w:num w:numId="18">
    <w:abstractNumId w:val="4"/>
  </w:num>
  <w:num w:numId="19">
    <w:abstractNumId w:val="5"/>
  </w:num>
  <w:num w:numId="20">
    <w:abstractNumId w:val="17"/>
  </w:num>
  <w:num w:numId="21">
    <w:abstractNumId w:val="10"/>
  </w:num>
  <w:num w:numId="22">
    <w:abstractNumId w:val="3"/>
  </w:num>
  <w:num w:numId="23">
    <w:abstractNumId w:val="22"/>
  </w:num>
  <w:num w:numId="24">
    <w:abstractNumId w:val="19"/>
  </w:num>
  <w:num w:numId="25">
    <w:abstractNumId w:val="0"/>
  </w:num>
  <w:num w:numId="26">
    <w:abstractNumId w:val="8"/>
  </w:num>
  <w:num w:numId="27">
    <w:abstractNumId w:val="14"/>
  </w:num>
  <w:num w:numId="28">
    <w:abstractNumId w:val="26"/>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476"/>
    <w:rsid w:val="00000EBD"/>
    <w:rsid w:val="00000F50"/>
    <w:rsid w:val="000024ED"/>
    <w:rsid w:val="00002FE4"/>
    <w:rsid w:val="00004156"/>
    <w:rsid w:val="0000582A"/>
    <w:rsid w:val="000063E7"/>
    <w:rsid w:val="00006898"/>
    <w:rsid w:val="00007E2B"/>
    <w:rsid w:val="000100F8"/>
    <w:rsid w:val="00010B6F"/>
    <w:rsid w:val="00011B87"/>
    <w:rsid w:val="000124DA"/>
    <w:rsid w:val="0002000F"/>
    <w:rsid w:val="00020096"/>
    <w:rsid w:val="000204CE"/>
    <w:rsid w:val="0002058D"/>
    <w:rsid w:val="00022B36"/>
    <w:rsid w:val="0002453D"/>
    <w:rsid w:val="00024613"/>
    <w:rsid w:val="00025336"/>
    <w:rsid w:val="00026D4B"/>
    <w:rsid w:val="00034C2C"/>
    <w:rsid w:val="000370B5"/>
    <w:rsid w:val="00037668"/>
    <w:rsid w:val="000406F1"/>
    <w:rsid w:val="00042E48"/>
    <w:rsid w:val="00043817"/>
    <w:rsid w:val="00047510"/>
    <w:rsid w:val="00047737"/>
    <w:rsid w:val="000511CC"/>
    <w:rsid w:val="00053910"/>
    <w:rsid w:val="00056854"/>
    <w:rsid w:val="000615BC"/>
    <w:rsid w:val="0006352E"/>
    <w:rsid w:val="0006397F"/>
    <w:rsid w:val="00063BC9"/>
    <w:rsid w:val="000648B6"/>
    <w:rsid w:val="00065510"/>
    <w:rsid w:val="00070D6A"/>
    <w:rsid w:val="00071501"/>
    <w:rsid w:val="00073452"/>
    <w:rsid w:val="00073F44"/>
    <w:rsid w:val="00074625"/>
    <w:rsid w:val="00075521"/>
    <w:rsid w:val="00075D4B"/>
    <w:rsid w:val="000776A0"/>
    <w:rsid w:val="0008022C"/>
    <w:rsid w:val="00081A77"/>
    <w:rsid w:val="0008340A"/>
    <w:rsid w:val="0008488A"/>
    <w:rsid w:val="00084AA5"/>
    <w:rsid w:val="00086E4C"/>
    <w:rsid w:val="0008748C"/>
    <w:rsid w:val="00092060"/>
    <w:rsid w:val="00092C0B"/>
    <w:rsid w:val="000932E8"/>
    <w:rsid w:val="00094B26"/>
    <w:rsid w:val="000970FE"/>
    <w:rsid w:val="000A0C99"/>
    <w:rsid w:val="000A152A"/>
    <w:rsid w:val="000A1E06"/>
    <w:rsid w:val="000A1E3B"/>
    <w:rsid w:val="000A3FDA"/>
    <w:rsid w:val="000A4387"/>
    <w:rsid w:val="000A5881"/>
    <w:rsid w:val="000A5C4B"/>
    <w:rsid w:val="000A5E0C"/>
    <w:rsid w:val="000B3C86"/>
    <w:rsid w:val="000B43AA"/>
    <w:rsid w:val="000B530E"/>
    <w:rsid w:val="000B6F05"/>
    <w:rsid w:val="000C0023"/>
    <w:rsid w:val="000C4CAE"/>
    <w:rsid w:val="000C6B4A"/>
    <w:rsid w:val="000D43CD"/>
    <w:rsid w:val="000D4DAD"/>
    <w:rsid w:val="000D56C5"/>
    <w:rsid w:val="000D7004"/>
    <w:rsid w:val="000D73E5"/>
    <w:rsid w:val="000E1233"/>
    <w:rsid w:val="000E3AE2"/>
    <w:rsid w:val="000E40F3"/>
    <w:rsid w:val="000E4FE1"/>
    <w:rsid w:val="000E6961"/>
    <w:rsid w:val="000E7038"/>
    <w:rsid w:val="000E7BAF"/>
    <w:rsid w:val="000F091C"/>
    <w:rsid w:val="000F37F8"/>
    <w:rsid w:val="000F4A51"/>
    <w:rsid w:val="000F4A9F"/>
    <w:rsid w:val="000F6B45"/>
    <w:rsid w:val="000F75FA"/>
    <w:rsid w:val="00100841"/>
    <w:rsid w:val="001047BB"/>
    <w:rsid w:val="00104CF0"/>
    <w:rsid w:val="00106229"/>
    <w:rsid w:val="0010687A"/>
    <w:rsid w:val="00107116"/>
    <w:rsid w:val="00107D99"/>
    <w:rsid w:val="0011099A"/>
    <w:rsid w:val="00112951"/>
    <w:rsid w:val="00113A72"/>
    <w:rsid w:val="00113D85"/>
    <w:rsid w:val="00114743"/>
    <w:rsid w:val="00114787"/>
    <w:rsid w:val="001206CB"/>
    <w:rsid w:val="00122800"/>
    <w:rsid w:val="0012301E"/>
    <w:rsid w:val="00124737"/>
    <w:rsid w:val="0012566B"/>
    <w:rsid w:val="00127534"/>
    <w:rsid w:val="00127D31"/>
    <w:rsid w:val="001301D2"/>
    <w:rsid w:val="00131E67"/>
    <w:rsid w:val="00132EE7"/>
    <w:rsid w:val="00133FDD"/>
    <w:rsid w:val="00135463"/>
    <w:rsid w:val="00135C92"/>
    <w:rsid w:val="00136C76"/>
    <w:rsid w:val="00141E37"/>
    <w:rsid w:val="001451C8"/>
    <w:rsid w:val="00151797"/>
    <w:rsid w:val="00151D34"/>
    <w:rsid w:val="001525EB"/>
    <w:rsid w:val="00152676"/>
    <w:rsid w:val="00152CFE"/>
    <w:rsid w:val="001545DA"/>
    <w:rsid w:val="0015463A"/>
    <w:rsid w:val="001561BB"/>
    <w:rsid w:val="00157910"/>
    <w:rsid w:val="001625DA"/>
    <w:rsid w:val="0016324C"/>
    <w:rsid w:val="001637F0"/>
    <w:rsid w:val="001648B3"/>
    <w:rsid w:val="00165C68"/>
    <w:rsid w:val="00167CA1"/>
    <w:rsid w:val="00167F72"/>
    <w:rsid w:val="00173C0F"/>
    <w:rsid w:val="00173C12"/>
    <w:rsid w:val="001746C1"/>
    <w:rsid w:val="0017570C"/>
    <w:rsid w:val="00180EBF"/>
    <w:rsid w:val="001811D2"/>
    <w:rsid w:val="0018210D"/>
    <w:rsid w:val="00183FF7"/>
    <w:rsid w:val="00185AF6"/>
    <w:rsid w:val="00185B8D"/>
    <w:rsid w:val="0018639F"/>
    <w:rsid w:val="00187949"/>
    <w:rsid w:val="00193772"/>
    <w:rsid w:val="00194CA9"/>
    <w:rsid w:val="001964FB"/>
    <w:rsid w:val="00197CE5"/>
    <w:rsid w:val="001A1E88"/>
    <w:rsid w:val="001A21B9"/>
    <w:rsid w:val="001A29EE"/>
    <w:rsid w:val="001A2AFE"/>
    <w:rsid w:val="001A3ED9"/>
    <w:rsid w:val="001A4A10"/>
    <w:rsid w:val="001A51EC"/>
    <w:rsid w:val="001A5E11"/>
    <w:rsid w:val="001B0617"/>
    <w:rsid w:val="001B370A"/>
    <w:rsid w:val="001B484E"/>
    <w:rsid w:val="001B5353"/>
    <w:rsid w:val="001B77AE"/>
    <w:rsid w:val="001B7A62"/>
    <w:rsid w:val="001C0744"/>
    <w:rsid w:val="001C17DD"/>
    <w:rsid w:val="001C28F3"/>
    <w:rsid w:val="001C4B0D"/>
    <w:rsid w:val="001C4E56"/>
    <w:rsid w:val="001D0105"/>
    <w:rsid w:val="001D0E1D"/>
    <w:rsid w:val="001D0FA2"/>
    <w:rsid w:val="001D1036"/>
    <w:rsid w:val="001D4124"/>
    <w:rsid w:val="001D4275"/>
    <w:rsid w:val="001E0FCB"/>
    <w:rsid w:val="001E1350"/>
    <w:rsid w:val="001E1BA9"/>
    <w:rsid w:val="001E2295"/>
    <w:rsid w:val="001E272B"/>
    <w:rsid w:val="001E2A31"/>
    <w:rsid w:val="001E2C54"/>
    <w:rsid w:val="001E2D0E"/>
    <w:rsid w:val="001E3C2A"/>
    <w:rsid w:val="001E5F1C"/>
    <w:rsid w:val="001F0E33"/>
    <w:rsid w:val="001F1DC6"/>
    <w:rsid w:val="001F1EE8"/>
    <w:rsid w:val="001F5A6A"/>
    <w:rsid w:val="001F66A7"/>
    <w:rsid w:val="001F7284"/>
    <w:rsid w:val="00200D2B"/>
    <w:rsid w:val="002011FD"/>
    <w:rsid w:val="00201A18"/>
    <w:rsid w:val="00203A63"/>
    <w:rsid w:val="00205C3F"/>
    <w:rsid w:val="00205DA8"/>
    <w:rsid w:val="00206820"/>
    <w:rsid w:val="00212D2F"/>
    <w:rsid w:val="00213025"/>
    <w:rsid w:val="0021389F"/>
    <w:rsid w:val="002141A7"/>
    <w:rsid w:val="002142F9"/>
    <w:rsid w:val="002143CE"/>
    <w:rsid w:val="00215365"/>
    <w:rsid w:val="002169FD"/>
    <w:rsid w:val="002212AC"/>
    <w:rsid w:val="002225F4"/>
    <w:rsid w:val="0022683C"/>
    <w:rsid w:val="002271BC"/>
    <w:rsid w:val="002335AB"/>
    <w:rsid w:val="00235BA8"/>
    <w:rsid w:val="00235D12"/>
    <w:rsid w:val="00236434"/>
    <w:rsid w:val="0023796F"/>
    <w:rsid w:val="00240FD2"/>
    <w:rsid w:val="00247FAE"/>
    <w:rsid w:val="00252275"/>
    <w:rsid w:val="0025286E"/>
    <w:rsid w:val="00254C01"/>
    <w:rsid w:val="00256FC6"/>
    <w:rsid w:val="00257677"/>
    <w:rsid w:val="002613B5"/>
    <w:rsid w:val="0026440F"/>
    <w:rsid w:val="00270327"/>
    <w:rsid w:val="00270772"/>
    <w:rsid w:val="0027345E"/>
    <w:rsid w:val="00275B81"/>
    <w:rsid w:val="00275C23"/>
    <w:rsid w:val="00276326"/>
    <w:rsid w:val="00280FCD"/>
    <w:rsid w:val="00281B17"/>
    <w:rsid w:val="00281CE2"/>
    <w:rsid w:val="00282B67"/>
    <w:rsid w:val="00285795"/>
    <w:rsid w:val="002919F0"/>
    <w:rsid w:val="00292B84"/>
    <w:rsid w:val="00292DA9"/>
    <w:rsid w:val="00294521"/>
    <w:rsid w:val="002953EC"/>
    <w:rsid w:val="00296411"/>
    <w:rsid w:val="002A1651"/>
    <w:rsid w:val="002A1A7F"/>
    <w:rsid w:val="002A2DF8"/>
    <w:rsid w:val="002A4B79"/>
    <w:rsid w:val="002B07B6"/>
    <w:rsid w:val="002B28EF"/>
    <w:rsid w:val="002B3A0B"/>
    <w:rsid w:val="002B3E5A"/>
    <w:rsid w:val="002B41F4"/>
    <w:rsid w:val="002B4676"/>
    <w:rsid w:val="002B4920"/>
    <w:rsid w:val="002B4BF6"/>
    <w:rsid w:val="002B4D0C"/>
    <w:rsid w:val="002B5767"/>
    <w:rsid w:val="002B6931"/>
    <w:rsid w:val="002B7DEE"/>
    <w:rsid w:val="002C0CC8"/>
    <w:rsid w:val="002C1458"/>
    <w:rsid w:val="002C171E"/>
    <w:rsid w:val="002C1769"/>
    <w:rsid w:val="002C213F"/>
    <w:rsid w:val="002C22C1"/>
    <w:rsid w:val="002C2AF9"/>
    <w:rsid w:val="002C49CF"/>
    <w:rsid w:val="002C51EA"/>
    <w:rsid w:val="002D16B2"/>
    <w:rsid w:val="002D2146"/>
    <w:rsid w:val="002D3345"/>
    <w:rsid w:val="002D3C29"/>
    <w:rsid w:val="002D3EA3"/>
    <w:rsid w:val="002D414A"/>
    <w:rsid w:val="002D47CC"/>
    <w:rsid w:val="002D4808"/>
    <w:rsid w:val="002E1B28"/>
    <w:rsid w:val="002E5EF3"/>
    <w:rsid w:val="002E62F7"/>
    <w:rsid w:val="002E6A76"/>
    <w:rsid w:val="002E6FB0"/>
    <w:rsid w:val="002E7A08"/>
    <w:rsid w:val="002F30C2"/>
    <w:rsid w:val="002F3287"/>
    <w:rsid w:val="002F51B6"/>
    <w:rsid w:val="002F5EB3"/>
    <w:rsid w:val="002F76B2"/>
    <w:rsid w:val="00300C0F"/>
    <w:rsid w:val="0030179C"/>
    <w:rsid w:val="0030183A"/>
    <w:rsid w:val="00302F04"/>
    <w:rsid w:val="00305549"/>
    <w:rsid w:val="0030647F"/>
    <w:rsid w:val="00306599"/>
    <w:rsid w:val="0030712C"/>
    <w:rsid w:val="00311576"/>
    <w:rsid w:val="00315242"/>
    <w:rsid w:val="003155EE"/>
    <w:rsid w:val="00315BA6"/>
    <w:rsid w:val="0031640D"/>
    <w:rsid w:val="00323935"/>
    <w:rsid w:val="003240FB"/>
    <w:rsid w:val="00325388"/>
    <w:rsid w:val="0032597C"/>
    <w:rsid w:val="00326B93"/>
    <w:rsid w:val="00330945"/>
    <w:rsid w:val="00331774"/>
    <w:rsid w:val="00332079"/>
    <w:rsid w:val="0033519A"/>
    <w:rsid w:val="00335837"/>
    <w:rsid w:val="0033711A"/>
    <w:rsid w:val="00337251"/>
    <w:rsid w:val="00340A34"/>
    <w:rsid w:val="00341AFF"/>
    <w:rsid w:val="00343F52"/>
    <w:rsid w:val="0035023E"/>
    <w:rsid w:val="00351338"/>
    <w:rsid w:val="00351D2F"/>
    <w:rsid w:val="0035668B"/>
    <w:rsid w:val="003569A5"/>
    <w:rsid w:val="00357AC4"/>
    <w:rsid w:val="00357E37"/>
    <w:rsid w:val="00357FC5"/>
    <w:rsid w:val="00361CBB"/>
    <w:rsid w:val="00361D12"/>
    <w:rsid w:val="0036346C"/>
    <w:rsid w:val="003657E1"/>
    <w:rsid w:val="00366C82"/>
    <w:rsid w:val="003711DE"/>
    <w:rsid w:val="00372153"/>
    <w:rsid w:val="00374740"/>
    <w:rsid w:val="003748EA"/>
    <w:rsid w:val="003756A1"/>
    <w:rsid w:val="00377271"/>
    <w:rsid w:val="0038209D"/>
    <w:rsid w:val="00382A50"/>
    <w:rsid w:val="0038393F"/>
    <w:rsid w:val="0038737B"/>
    <w:rsid w:val="00392040"/>
    <w:rsid w:val="0039326C"/>
    <w:rsid w:val="00393EC3"/>
    <w:rsid w:val="003A1278"/>
    <w:rsid w:val="003A2776"/>
    <w:rsid w:val="003A2854"/>
    <w:rsid w:val="003A3AE3"/>
    <w:rsid w:val="003A4388"/>
    <w:rsid w:val="003A4DBD"/>
    <w:rsid w:val="003B1396"/>
    <w:rsid w:val="003B1CF9"/>
    <w:rsid w:val="003B2485"/>
    <w:rsid w:val="003B2AEA"/>
    <w:rsid w:val="003B2D5F"/>
    <w:rsid w:val="003B33F8"/>
    <w:rsid w:val="003B40AA"/>
    <w:rsid w:val="003B639E"/>
    <w:rsid w:val="003C03C1"/>
    <w:rsid w:val="003C0CA0"/>
    <w:rsid w:val="003C3CB2"/>
    <w:rsid w:val="003C63B0"/>
    <w:rsid w:val="003C678B"/>
    <w:rsid w:val="003C7E09"/>
    <w:rsid w:val="003D0AC9"/>
    <w:rsid w:val="003D1825"/>
    <w:rsid w:val="003D50BC"/>
    <w:rsid w:val="003D548D"/>
    <w:rsid w:val="003D62F9"/>
    <w:rsid w:val="003D68C1"/>
    <w:rsid w:val="003D7BF1"/>
    <w:rsid w:val="003E068D"/>
    <w:rsid w:val="003E09F0"/>
    <w:rsid w:val="003E36E2"/>
    <w:rsid w:val="003E6365"/>
    <w:rsid w:val="003E647E"/>
    <w:rsid w:val="003F10DD"/>
    <w:rsid w:val="003F13F3"/>
    <w:rsid w:val="003F37D0"/>
    <w:rsid w:val="003F3E12"/>
    <w:rsid w:val="003F66F9"/>
    <w:rsid w:val="003F7F2A"/>
    <w:rsid w:val="0040302D"/>
    <w:rsid w:val="004045B3"/>
    <w:rsid w:val="00404658"/>
    <w:rsid w:val="00405D71"/>
    <w:rsid w:val="00406ED6"/>
    <w:rsid w:val="00411AEC"/>
    <w:rsid w:val="00411B7C"/>
    <w:rsid w:val="00412979"/>
    <w:rsid w:val="00415778"/>
    <w:rsid w:val="00426439"/>
    <w:rsid w:val="00426FE9"/>
    <w:rsid w:val="00427708"/>
    <w:rsid w:val="004277E5"/>
    <w:rsid w:val="00427C9A"/>
    <w:rsid w:val="0043108A"/>
    <w:rsid w:val="004311EA"/>
    <w:rsid w:val="00431E38"/>
    <w:rsid w:val="00432161"/>
    <w:rsid w:val="0043296D"/>
    <w:rsid w:val="00433A79"/>
    <w:rsid w:val="00433D07"/>
    <w:rsid w:val="00434DB6"/>
    <w:rsid w:val="00436B60"/>
    <w:rsid w:val="00437A48"/>
    <w:rsid w:val="00442BA3"/>
    <w:rsid w:val="0044444F"/>
    <w:rsid w:val="00444515"/>
    <w:rsid w:val="00444CA4"/>
    <w:rsid w:val="004460F9"/>
    <w:rsid w:val="00446BED"/>
    <w:rsid w:val="00450CC2"/>
    <w:rsid w:val="00450D6F"/>
    <w:rsid w:val="00451120"/>
    <w:rsid w:val="0045174F"/>
    <w:rsid w:val="004521D3"/>
    <w:rsid w:val="0045237C"/>
    <w:rsid w:val="00455672"/>
    <w:rsid w:val="00457C8B"/>
    <w:rsid w:val="00460FCB"/>
    <w:rsid w:val="00461A33"/>
    <w:rsid w:val="004662D4"/>
    <w:rsid w:val="00466863"/>
    <w:rsid w:val="004700F4"/>
    <w:rsid w:val="00472407"/>
    <w:rsid w:val="0047395D"/>
    <w:rsid w:val="004747F9"/>
    <w:rsid w:val="00475D76"/>
    <w:rsid w:val="00476C8D"/>
    <w:rsid w:val="004778AC"/>
    <w:rsid w:val="00480BBF"/>
    <w:rsid w:val="00480F26"/>
    <w:rsid w:val="00481E2F"/>
    <w:rsid w:val="00481E97"/>
    <w:rsid w:val="00482F72"/>
    <w:rsid w:val="0048626B"/>
    <w:rsid w:val="0048783E"/>
    <w:rsid w:val="00487F47"/>
    <w:rsid w:val="00493B93"/>
    <w:rsid w:val="00494DC4"/>
    <w:rsid w:val="00494EA8"/>
    <w:rsid w:val="0049627F"/>
    <w:rsid w:val="004970F4"/>
    <w:rsid w:val="004977C5"/>
    <w:rsid w:val="004A1A3F"/>
    <w:rsid w:val="004A27C8"/>
    <w:rsid w:val="004A2FAB"/>
    <w:rsid w:val="004A3462"/>
    <w:rsid w:val="004A48A4"/>
    <w:rsid w:val="004A7C6C"/>
    <w:rsid w:val="004B0D6E"/>
    <w:rsid w:val="004B1F0B"/>
    <w:rsid w:val="004B2223"/>
    <w:rsid w:val="004B2807"/>
    <w:rsid w:val="004B3521"/>
    <w:rsid w:val="004B41E2"/>
    <w:rsid w:val="004B44AE"/>
    <w:rsid w:val="004B5031"/>
    <w:rsid w:val="004B65E4"/>
    <w:rsid w:val="004B6E1D"/>
    <w:rsid w:val="004B7449"/>
    <w:rsid w:val="004B76BE"/>
    <w:rsid w:val="004C0208"/>
    <w:rsid w:val="004C036C"/>
    <w:rsid w:val="004C3AC2"/>
    <w:rsid w:val="004C4545"/>
    <w:rsid w:val="004C46C8"/>
    <w:rsid w:val="004C6123"/>
    <w:rsid w:val="004C6F03"/>
    <w:rsid w:val="004D0FF5"/>
    <w:rsid w:val="004D3DD6"/>
    <w:rsid w:val="004D4F05"/>
    <w:rsid w:val="004D66D2"/>
    <w:rsid w:val="004D6A07"/>
    <w:rsid w:val="004E0807"/>
    <w:rsid w:val="004E1486"/>
    <w:rsid w:val="004E163D"/>
    <w:rsid w:val="004E2987"/>
    <w:rsid w:val="004E34CD"/>
    <w:rsid w:val="004E728F"/>
    <w:rsid w:val="004E72EB"/>
    <w:rsid w:val="004E7F40"/>
    <w:rsid w:val="004F1421"/>
    <w:rsid w:val="004F2764"/>
    <w:rsid w:val="004F316F"/>
    <w:rsid w:val="004F4AEC"/>
    <w:rsid w:val="004F4E51"/>
    <w:rsid w:val="004F5822"/>
    <w:rsid w:val="004F68D3"/>
    <w:rsid w:val="00500F3A"/>
    <w:rsid w:val="00502BF9"/>
    <w:rsid w:val="0050363A"/>
    <w:rsid w:val="00507ADA"/>
    <w:rsid w:val="00511A01"/>
    <w:rsid w:val="005123E5"/>
    <w:rsid w:val="0051282F"/>
    <w:rsid w:val="005146AD"/>
    <w:rsid w:val="00515138"/>
    <w:rsid w:val="005154FD"/>
    <w:rsid w:val="00522979"/>
    <w:rsid w:val="005237F1"/>
    <w:rsid w:val="005251F5"/>
    <w:rsid w:val="0052530C"/>
    <w:rsid w:val="005253EE"/>
    <w:rsid w:val="00525744"/>
    <w:rsid w:val="005259A4"/>
    <w:rsid w:val="0052666C"/>
    <w:rsid w:val="00526A47"/>
    <w:rsid w:val="00527CFF"/>
    <w:rsid w:val="0053293C"/>
    <w:rsid w:val="00532F57"/>
    <w:rsid w:val="00534641"/>
    <w:rsid w:val="00535C3E"/>
    <w:rsid w:val="00537C0E"/>
    <w:rsid w:val="00540E83"/>
    <w:rsid w:val="00541511"/>
    <w:rsid w:val="00544082"/>
    <w:rsid w:val="00544C0E"/>
    <w:rsid w:val="00546CC3"/>
    <w:rsid w:val="0054795B"/>
    <w:rsid w:val="00551E06"/>
    <w:rsid w:val="0055230F"/>
    <w:rsid w:val="00554B51"/>
    <w:rsid w:val="00555985"/>
    <w:rsid w:val="00556686"/>
    <w:rsid w:val="00556957"/>
    <w:rsid w:val="00556E3E"/>
    <w:rsid w:val="00557913"/>
    <w:rsid w:val="00560B54"/>
    <w:rsid w:val="005617C9"/>
    <w:rsid w:val="00561B63"/>
    <w:rsid w:val="00562E1A"/>
    <w:rsid w:val="00563AB7"/>
    <w:rsid w:val="00564F1F"/>
    <w:rsid w:val="00564FB0"/>
    <w:rsid w:val="00565A6B"/>
    <w:rsid w:val="00565BA6"/>
    <w:rsid w:val="00566022"/>
    <w:rsid w:val="00566A45"/>
    <w:rsid w:val="00576E0E"/>
    <w:rsid w:val="0058218D"/>
    <w:rsid w:val="0058488C"/>
    <w:rsid w:val="00586D7D"/>
    <w:rsid w:val="005907B1"/>
    <w:rsid w:val="005931F0"/>
    <w:rsid w:val="00594FB3"/>
    <w:rsid w:val="00595753"/>
    <w:rsid w:val="005A7D79"/>
    <w:rsid w:val="005A7E47"/>
    <w:rsid w:val="005B082F"/>
    <w:rsid w:val="005B0D00"/>
    <w:rsid w:val="005B1638"/>
    <w:rsid w:val="005B18A8"/>
    <w:rsid w:val="005B2501"/>
    <w:rsid w:val="005B2889"/>
    <w:rsid w:val="005B3080"/>
    <w:rsid w:val="005B43BC"/>
    <w:rsid w:val="005B54C7"/>
    <w:rsid w:val="005B5826"/>
    <w:rsid w:val="005B6624"/>
    <w:rsid w:val="005C256B"/>
    <w:rsid w:val="005C2F58"/>
    <w:rsid w:val="005C4E0B"/>
    <w:rsid w:val="005C586B"/>
    <w:rsid w:val="005C643A"/>
    <w:rsid w:val="005C72C6"/>
    <w:rsid w:val="005D139F"/>
    <w:rsid w:val="005D1CC1"/>
    <w:rsid w:val="005D5342"/>
    <w:rsid w:val="005D6074"/>
    <w:rsid w:val="005D6131"/>
    <w:rsid w:val="005E0012"/>
    <w:rsid w:val="005E057F"/>
    <w:rsid w:val="005E2535"/>
    <w:rsid w:val="005E270A"/>
    <w:rsid w:val="005E3115"/>
    <w:rsid w:val="005E407A"/>
    <w:rsid w:val="005E6516"/>
    <w:rsid w:val="005E7DAA"/>
    <w:rsid w:val="005F1D23"/>
    <w:rsid w:val="005F2678"/>
    <w:rsid w:val="005F2C55"/>
    <w:rsid w:val="005F4A5E"/>
    <w:rsid w:val="005F6199"/>
    <w:rsid w:val="005F6360"/>
    <w:rsid w:val="005F6CCE"/>
    <w:rsid w:val="005F6CF8"/>
    <w:rsid w:val="00600E24"/>
    <w:rsid w:val="00604225"/>
    <w:rsid w:val="00605121"/>
    <w:rsid w:val="006053CC"/>
    <w:rsid w:val="006053F1"/>
    <w:rsid w:val="006054A3"/>
    <w:rsid w:val="0060573D"/>
    <w:rsid w:val="00605DF6"/>
    <w:rsid w:val="006062E0"/>
    <w:rsid w:val="006102F9"/>
    <w:rsid w:val="00611284"/>
    <w:rsid w:val="00611D2E"/>
    <w:rsid w:val="00612924"/>
    <w:rsid w:val="00613A1B"/>
    <w:rsid w:val="006202DF"/>
    <w:rsid w:val="006217E4"/>
    <w:rsid w:val="0062196E"/>
    <w:rsid w:val="00621AB5"/>
    <w:rsid w:val="00621BAD"/>
    <w:rsid w:val="006222CA"/>
    <w:rsid w:val="00624EF0"/>
    <w:rsid w:val="00624FC3"/>
    <w:rsid w:val="006262AD"/>
    <w:rsid w:val="00627607"/>
    <w:rsid w:val="00631D20"/>
    <w:rsid w:val="006330EF"/>
    <w:rsid w:val="006376C2"/>
    <w:rsid w:val="00642077"/>
    <w:rsid w:val="00642617"/>
    <w:rsid w:val="00643221"/>
    <w:rsid w:val="00643256"/>
    <w:rsid w:val="00644C5E"/>
    <w:rsid w:val="00646906"/>
    <w:rsid w:val="00646B98"/>
    <w:rsid w:val="00647F98"/>
    <w:rsid w:val="006521EA"/>
    <w:rsid w:val="006530D7"/>
    <w:rsid w:val="00655D89"/>
    <w:rsid w:val="00656EE5"/>
    <w:rsid w:val="00657932"/>
    <w:rsid w:val="00660581"/>
    <w:rsid w:val="00660E1C"/>
    <w:rsid w:val="00662096"/>
    <w:rsid w:val="00662CCE"/>
    <w:rsid w:val="00664045"/>
    <w:rsid w:val="00664973"/>
    <w:rsid w:val="0066518C"/>
    <w:rsid w:val="006652B9"/>
    <w:rsid w:val="006657CA"/>
    <w:rsid w:val="00666F4C"/>
    <w:rsid w:val="00667DB0"/>
    <w:rsid w:val="00670969"/>
    <w:rsid w:val="00676599"/>
    <w:rsid w:val="00677831"/>
    <w:rsid w:val="0068100F"/>
    <w:rsid w:val="006815DA"/>
    <w:rsid w:val="00683330"/>
    <w:rsid w:val="00684044"/>
    <w:rsid w:val="0068470D"/>
    <w:rsid w:val="006867A4"/>
    <w:rsid w:val="00687B70"/>
    <w:rsid w:val="00687FE3"/>
    <w:rsid w:val="00690D77"/>
    <w:rsid w:val="0069123C"/>
    <w:rsid w:val="00692CDD"/>
    <w:rsid w:val="00692E03"/>
    <w:rsid w:val="00693486"/>
    <w:rsid w:val="00694EAD"/>
    <w:rsid w:val="0069620E"/>
    <w:rsid w:val="00697821"/>
    <w:rsid w:val="00697828"/>
    <w:rsid w:val="006A0113"/>
    <w:rsid w:val="006A0D90"/>
    <w:rsid w:val="006A24A8"/>
    <w:rsid w:val="006A39B9"/>
    <w:rsid w:val="006A43D2"/>
    <w:rsid w:val="006B69B9"/>
    <w:rsid w:val="006B6B6E"/>
    <w:rsid w:val="006B7625"/>
    <w:rsid w:val="006C1317"/>
    <w:rsid w:val="006C2804"/>
    <w:rsid w:val="006C48CC"/>
    <w:rsid w:val="006C5172"/>
    <w:rsid w:val="006C57AA"/>
    <w:rsid w:val="006C6492"/>
    <w:rsid w:val="006D2860"/>
    <w:rsid w:val="006D4BBF"/>
    <w:rsid w:val="006D73D8"/>
    <w:rsid w:val="006E2A9F"/>
    <w:rsid w:val="006E3510"/>
    <w:rsid w:val="006E3AD9"/>
    <w:rsid w:val="006E4AAE"/>
    <w:rsid w:val="006E7323"/>
    <w:rsid w:val="006E7341"/>
    <w:rsid w:val="006E7960"/>
    <w:rsid w:val="006E7AD4"/>
    <w:rsid w:val="006F1DE4"/>
    <w:rsid w:val="006F2001"/>
    <w:rsid w:val="006F34D6"/>
    <w:rsid w:val="006F42B8"/>
    <w:rsid w:val="006F7CF8"/>
    <w:rsid w:val="0070012F"/>
    <w:rsid w:val="007034F6"/>
    <w:rsid w:val="00703F06"/>
    <w:rsid w:val="007045BE"/>
    <w:rsid w:val="00704A4A"/>
    <w:rsid w:val="00706EE7"/>
    <w:rsid w:val="0070736B"/>
    <w:rsid w:val="00707C27"/>
    <w:rsid w:val="007123EB"/>
    <w:rsid w:val="007123FA"/>
    <w:rsid w:val="00714A10"/>
    <w:rsid w:val="00715315"/>
    <w:rsid w:val="00715B89"/>
    <w:rsid w:val="00717888"/>
    <w:rsid w:val="007208E1"/>
    <w:rsid w:val="0072110D"/>
    <w:rsid w:val="00721D42"/>
    <w:rsid w:val="00721E47"/>
    <w:rsid w:val="00725392"/>
    <w:rsid w:val="00727347"/>
    <w:rsid w:val="00731ECB"/>
    <w:rsid w:val="00733379"/>
    <w:rsid w:val="007371EB"/>
    <w:rsid w:val="00741228"/>
    <w:rsid w:val="00741B23"/>
    <w:rsid w:val="0074654A"/>
    <w:rsid w:val="00746577"/>
    <w:rsid w:val="00747569"/>
    <w:rsid w:val="00750007"/>
    <w:rsid w:val="00751DF8"/>
    <w:rsid w:val="00752921"/>
    <w:rsid w:val="007553AA"/>
    <w:rsid w:val="007572B5"/>
    <w:rsid w:val="00760EBE"/>
    <w:rsid w:val="00762894"/>
    <w:rsid w:val="00766C61"/>
    <w:rsid w:val="00771EF0"/>
    <w:rsid w:val="00772F8D"/>
    <w:rsid w:val="007733B9"/>
    <w:rsid w:val="007735CB"/>
    <w:rsid w:val="00773B66"/>
    <w:rsid w:val="007758C9"/>
    <w:rsid w:val="00775B71"/>
    <w:rsid w:val="0077636E"/>
    <w:rsid w:val="007765DD"/>
    <w:rsid w:val="007812F3"/>
    <w:rsid w:val="007814C1"/>
    <w:rsid w:val="00784676"/>
    <w:rsid w:val="007855F8"/>
    <w:rsid w:val="00785D76"/>
    <w:rsid w:val="007862B5"/>
    <w:rsid w:val="00787C71"/>
    <w:rsid w:val="00790BA3"/>
    <w:rsid w:val="007917D6"/>
    <w:rsid w:val="00791B37"/>
    <w:rsid w:val="00791F57"/>
    <w:rsid w:val="00792AC9"/>
    <w:rsid w:val="00792BAC"/>
    <w:rsid w:val="00796012"/>
    <w:rsid w:val="0079681B"/>
    <w:rsid w:val="00796EC1"/>
    <w:rsid w:val="007A6A56"/>
    <w:rsid w:val="007A7AFB"/>
    <w:rsid w:val="007B2823"/>
    <w:rsid w:val="007B5172"/>
    <w:rsid w:val="007B55A0"/>
    <w:rsid w:val="007B656B"/>
    <w:rsid w:val="007B72FE"/>
    <w:rsid w:val="007C02D8"/>
    <w:rsid w:val="007C1254"/>
    <w:rsid w:val="007C1383"/>
    <w:rsid w:val="007C177A"/>
    <w:rsid w:val="007C28C3"/>
    <w:rsid w:val="007C2BF8"/>
    <w:rsid w:val="007C2FD7"/>
    <w:rsid w:val="007C456B"/>
    <w:rsid w:val="007C4688"/>
    <w:rsid w:val="007C4D24"/>
    <w:rsid w:val="007C641D"/>
    <w:rsid w:val="007C68E1"/>
    <w:rsid w:val="007D02AC"/>
    <w:rsid w:val="007D0993"/>
    <w:rsid w:val="007D135E"/>
    <w:rsid w:val="007D403A"/>
    <w:rsid w:val="007D69A8"/>
    <w:rsid w:val="007D6D96"/>
    <w:rsid w:val="007E14B9"/>
    <w:rsid w:val="007E3DED"/>
    <w:rsid w:val="007E56EB"/>
    <w:rsid w:val="007E7A27"/>
    <w:rsid w:val="007F0389"/>
    <w:rsid w:val="007F0DE8"/>
    <w:rsid w:val="007F0FE8"/>
    <w:rsid w:val="007F1397"/>
    <w:rsid w:val="007F33B9"/>
    <w:rsid w:val="007F34DA"/>
    <w:rsid w:val="007F3FEC"/>
    <w:rsid w:val="007F50E7"/>
    <w:rsid w:val="007F5962"/>
    <w:rsid w:val="00801B1C"/>
    <w:rsid w:val="00802752"/>
    <w:rsid w:val="008065F7"/>
    <w:rsid w:val="008105FD"/>
    <w:rsid w:val="00812C3D"/>
    <w:rsid w:val="00815145"/>
    <w:rsid w:val="008200AD"/>
    <w:rsid w:val="00820A80"/>
    <w:rsid w:val="00820B95"/>
    <w:rsid w:val="0082157C"/>
    <w:rsid w:val="00821B24"/>
    <w:rsid w:val="00821F98"/>
    <w:rsid w:val="00825F9D"/>
    <w:rsid w:val="0082629B"/>
    <w:rsid w:val="008263A1"/>
    <w:rsid w:val="00827D7A"/>
    <w:rsid w:val="00827E11"/>
    <w:rsid w:val="00830A51"/>
    <w:rsid w:val="00831396"/>
    <w:rsid w:val="00831E86"/>
    <w:rsid w:val="00832217"/>
    <w:rsid w:val="00842426"/>
    <w:rsid w:val="008430EE"/>
    <w:rsid w:val="00850893"/>
    <w:rsid w:val="00851F73"/>
    <w:rsid w:val="00852CE2"/>
    <w:rsid w:val="00853A65"/>
    <w:rsid w:val="00854C10"/>
    <w:rsid w:val="00857F2B"/>
    <w:rsid w:val="008602D4"/>
    <w:rsid w:val="00860B7D"/>
    <w:rsid w:val="00864572"/>
    <w:rsid w:val="0086646D"/>
    <w:rsid w:val="00867C9E"/>
    <w:rsid w:val="00870A6B"/>
    <w:rsid w:val="00870FBD"/>
    <w:rsid w:val="0087301A"/>
    <w:rsid w:val="008731C7"/>
    <w:rsid w:val="008744BA"/>
    <w:rsid w:val="00874F89"/>
    <w:rsid w:val="00876F61"/>
    <w:rsid w:val="008773D6"/>
    <w:rsid w:val="00877442"/>
    <w:rsid w:val="00877A33"/>
    <w:rsid w:val="00877FB5"/>
    <w:rsid w:val="00880C06"/>
    <w:rsid w:val="00881789"/>
    <w:rsid w:val="00883B88"/>
    <w:rsid w:val="00885E48"/>
    <w:rsid w:val="00885F2A"/>
    <w:rsid w:val="008860D4"/>
    <w:rsid w:val="00887E62"/>
    <w:rsid w:val="00890D81"/>
    <w:rsid w:val="0089131D"/>
    <w:rsid w:val="008928D4"/>
    <w:rsid w:val="00892958"/>
    <w:rsid w:val="008932A0"/>
    <w:rsid w:val="00893979"/>
    <w:rsid w:val="00897597"/>
    <w:rsid w:val="008A0108"/>
    <w:rsid w:val="008A1E74"/>
    <w:rsid w:val="008A2EF4"/>
    <w:rsid w:val="008A32B9"/>
    <w:rsid w:val="008A3A6A"/>
    <w:rsid w:val="008A48F0"/>
    <w:rsid w:val="008A4B22"/>
    <w:rsid w:val="008B0393"/>
    <w:rsid w:val="008B10E6"/>
    <w:rsid w:val="008B2542"/>
    <w:rsid w:val="008B2A48"/>
    <w:rsid w:val="008B4A57"/>
    <w:rsid w:val="008B55FC"/>
    <w:rsid w:val="008B77D3"/>
    <w:rsid w:val="008C00DF"/>
    <w:rsid w:val="008C08F3"/>
    <w:rsid w:val="008C1625"/>
    <w:rsid w:val="008C247C"/>
    <w:rsid w:val="008C3111"/>
    <w:rsid w:val="008C3113"/>
    <w:rsid w:val="008C3151"/>
    <w:rsid w:val="008C480A"/>
    <w:rsid w:val="008C4DA7"/>
    <w:rsid w:val="008C5F79"/>
    <w:rsid w:val="008C6A2E"/>
    <w:rsid w:val="008C6CB3"/>
    <w:rsid w:val="008D30A2"/>
    <w:rsid w:val="008D4A83"/>
    <w:rsid w:val="008D6197"/>
    <w:rsid w:val="008E0F5F"/>
    <w:rsid w:val="008E2BDE"/>
    <w:rsid w:val="008E4F30"/>
    <w:rsid w:val="008E597B"/>
    <w:rsid w:val="008E7CD0"/>
    <w:rsid w:val="008E7CE2"/>
    <w:rsid w:val="008F0B45"/>
    <w:rsid w:val="008F15CC"/>
    <w:rsid w:val="008F3A4E"/>
    <w:rsid w:val="008F3C9D"/>
    <w:rsid w:val="008F705C"/>
    <w:rsid w:val="008F7D62"/>
    <w:rsid w:val="00902DF8"/>
    <w:rsid w:val="0090342F"/>
    <w:rsid w:val="00903B75"/>
    <w:rsid w:val="00907376"/>
    <w:rsid w:val="009106FB"/>
    <w:rsid w:val="009110B4"/>
    <w:rsid w:val="00911896"/>
    <w:rsid w:val="00911A98"/>
    <w:rsid w:val="00912007"/>
    <w:rsid w:val="0091249B"/>
    <w:rsid w:val="00912D18"/>
    <w:rsid w:val="00914751"/>
    <w:rsid w:val="00917AD6"/>
    <w:rsid w:val="009204E6"/>
    <w:rsid w:val="00922318"/>
    <w:rsid w:val="00922425"/>
    <w:rsid w:val="00923060"/>
    <w:rsid w:val="00923297"/>
    <w:rsid w:val="009251C3"/>
    <w:rsid w:val="00926768"/>
    <w:rsid w:val="009268ED"/>
    <w:rsid w:val="00926B98"/>
    <w:rsid w:val="00933AB5"/>
    <w:rsid w:val="00933B12"/>
    <w:rsid w:val="009357B3"/>
    <w:rsid w:val="00936F7A"/>
    <w:rsid w:val="00937D44"/>
    <w:rsid w:val="00937D7A"/>
    <w:rsid w:val="00940DC4"/>
    <w:rsid w:val="00946FCF"/>
    <w:rsid w:val="0094777D"/>
    <w:rsid w:val="009507B2"/>
    <w:rsid w:val="00952FF4"/>
    <w:rsid w:val="00956DB8"/>
    <w:rsid w:val="00960F7B"/>
    <w:rsid w:val="00961CF6"/>
    <w:rsid w:val="0096270F"/>
    <w:rsid w:val="0096285A"/>
    <w:rsid w:val="00962C47"/>
    <w:rsid w:val="00962ED6"/>
    <w:rsid w:val="00962F62"/>
    <w:rsid w:val="0096648C"/>
    <w:rsid w:val="00966D46"/>
    <w:rsid w:val="009676DA"/>
    <w:rsid w:val="0097122E"/>
    <w:rsid w:val="00972847"/>
    <w:rsid w:val="00973AD2"/>
    <w:rsid w:val="0097626E"/>
    <w:rsid w:val="00977494"/>
    <w:rsid w:val="00977DF9"/>
    <w:rsid w:val="00980C36"/>
    <w:rsid w:val="009835A1"/>
    <w:rsid w:val="00984847"/>
    <w:rsid w:val="00985B33"/>
    <w:rsid w:val="00987298"/>
    <w:rsid w:val="00987E73"/>
    <w:rsid w:val="00991210"/>
    <w:rsid w:val="00992157"/>
    <w:rsid w:val="0099262E"/>
    <w:rsid w:val="00993E16"/>
    <w:rsid w:val="00993F32"/>
    <w:rsid w:val="00994462"/>
    <w:rsid w:val="00994E97"/>
    <w:rsid w:val="0099643E"/>
    <w:rsid w:val="00997611"/>
    <w:rsid w:val="009A1206"/>
    <w:rsid w:val="009A127C"/>
    <w:rsid w:val="009A1EBD"/>
    <w:rsid w:val="009A5D9F"/>
    <w:rsid w:val="009B03C5"/>
    <w:rsid w:val="009B08AA"/>
    <w:rsid w:val="009B370A"/>
    <w:rsid w:val="009B3A6A"/>
    <w:rsid w:val="009B41E7"/>
    <w:rsid w:val="009B48AC"/>
    <w:rsid w:val="009B51C3"/>
    <w:rsid w:val="009B5F20"/>
    <w:rsid w:val="009B67F6"/>
    <w:rsid w:val="009C1C26"/>
    <w:rsid w:val="009C20D2"/>
    <w:rsid w:val="009C3876"/>
    <w:rsid w:val="009C3CFA"/>
    <w:rsid w:val="009D0D2B"/>
    <w:rsid w:val="009D168F"/>
    <w:rsid w:val="009D478D"/>
    <w:rsid w:val="009E046D"/>
    <w:rsid w:val="009E1DA1"/>
    <w:rsid w:val="009E252F"/>
    <w:rsid w:val="009E5361"/>
    <w:rsid w:val="009E561F"/>
    <w:rsid w:val="009F0EE1"/>
    <w:rsid w:val="009F20F3"/>
    <w:rsid w:val="009F4952"/>
    <w:rsid w:val="009F6835"/>
    <w:rsid w:val="00A0020C"/>
    <w:rsid w:val="00A00391"/>
    <w:rsid w:val="00A00DC4"/>
    <w:rsid w:val="00A0112C"/>
    <w:rsid w:val="00A032F7"/>
    <w:rsid w:val="00A052D0"/>
    <w:rsid w:val="00A05928"/>
    <w:rsid w:val="00A05AD4"/>
    <w:rsid w:val="00A06134"/>
    <w:rsid w:val="00A1032F"/>
    <w:rsid w:val="00A121E5"/>
    <w:rsid w:val="00A124C7"/>
    <w:rsid w:val="00A1289F"/>
    <w:rsid w:val="00A150F8"/>
    <w:rsid w:val="00A17336"/>
    <w:rsid w:val="00A207F4"/>
    <w:rsid w:val="00A23E3E"/>
    <w:rsid w:val="00A27996"/>
    <w:rsid w:val="00A307CB"/>
    <w:rsid w:val="00A31DDD"/>
    <w:rsid w:val="00A31FBD"/>
    <w:rsid w:val="00A32CAC"/>
    <w:rsid w:val="00A33912"/>
    <w:rsid w:val="00A343F7"/>
    <w:rsid w:val="00A3683F"/>
    <w:rsid w:val="00A412B6"/>
    <w:rsid w:val="00A44A39"/>
    <w:rsid w:val="00A509F9"/>
    <w:rsid w:val="00A51CED"/>
    <w:rsid w:val="00A55256"/>
    <w:rsid w:val="00A571FC"/>
    <w:rsid w:val="00A61E30"/>
    <w:rsid w:val="00A63182"/>
    <w:rsid w:val="00A63B4D"/>
    <w:rsid w:val="00A661EB"/>
    <w:rsid w:val="00A70D3B"/>
    <w:rsid w:val="00A716E4"/>
    <w:rsid w:val="00A72202"/>
    <w:rsid w:val="00A74AB4"/>
    <w:rsid w:val="00A750E8"/>
    <w:rsid w:val="00A767C3"/>
    <w:rsid w:val="00A80FB6"/>
    <w:rsid w:val="00A8259F"/>
    <w:rsid w:val="00A82964"/>
    <w:rsid w:val="00A83D68"/>
    <w:rsid w:val="00A84AD0"/>
    <w:rsid w:val="00A852A9"/>
    <w:rsid w:val="00A85C34"/>
    <w:rsid w:val="00A90595"/>
    <w:rsid w:val="00A90883"/>
    <w:rsid w:val="00A91CE0"/>
    <w:rsid w:val="00A94829"/>
    <w:rsid w:val="00A95977"/>
    <w:rsid w:val="00A95A48"/>
    <w:rsid w:val="00AA525E"/>
    <w:rsid w:val="00AA6581"/>
    <w:rsid w:val="00AA7CF4"/>
    <w:rsid w:val="00AA7FB4"/>
    <w:rsid w:val="00AB1EDC"/>
    <w:rsid w:val="00AB245B"/>
    <w:rsid w:val="00AB2685"/>
    <w:rsid w:val="00AB295D"/>
    <w:rsid w:val="00AB4985"/>
    <w:rsid w:val="00AB4D45"/>
    <w:rsid w:val="00AB67DF"/>
    <w:rsid w:val="00AC3210"/>
    <w:rsid w:val="00AC3328"/>
    <w:rsid w:val="00AC564C"/>
    <w:rsid w:val="00AD06BC"/>
    <w:rsid w:val="00AD0793"/>
    <w:rsid w:val="00AD38B3"/>
    <w:rsid w:val="00AD76AE"/>
    <w:rsid w:val="00AE0A7C"/>
    <w:rsid w:val="00AE236F"/>
    <w:rsid w:val="00AE4859"/>
    <w:rsid w:val="00AE544B"/>
    <w:rsid w:val="00AE5839"/>
    <w:rsid w:val="00AE5C06"/>
    <w:rsid w:val="00AE7885"/>
    <w:rsid w:val="00AF0C8F"/>
    <w:rsid w:val="00AF1363"/>
    <w:rsid w:val="00AF1DDD"/>
    <w:rsid w:val="00AF1F90"/>
    <w:rsid w:val="00AF37BE"/>
    <w:rsid w:val="00AF5750"/>
    <w:rsid w:val="00AF610D"/>
    <w:rsid w:val="00AF639C"/>
    <w:rsid w:val="00AF6FEE"/>
    <w:rsid w:val="00AF7484"/>
    <w:rsid w:val="00AF762B"/>
    <w:rsid w:val="00B01D26"/>
    <w:rsid w:val="00B034A3"/>
    <w:rsid w:val="00B03DFB"/>
    <w:rsid w:val="00B03F81"/>
    <w:rsid w:val="00B05124"/>
    <w:rsid w:val="00B05C59"/>
    <w:rsid w:val="00B05CBE"/>
    <w:rsid w:val="00B06973"/>
    <w:rsid w:val="00B07A27"/>
    <w:rsid w:val="00B118DE"/>
    <w:rsid w:val="00B11A56"/>
    <w:rsid w:val="00B125B6"/>
    <w:rsid w:val="00B12D80"/>
    <w:rsid w:val="00B12E43"/>
    <w:rsid w:val="00B161C9"/>
    <w:rsid w:val="00B201DA"/>
    <w:rsid w:val="00B2106C"/>
    <w:rsid w:val="00B212F7"/>
    <w:rsid w:val="00B23C23"/>
    <w:rsid w:val="00B23CF1"/>
    <w:rsid w:val="00B255C1"/>
    <w:rsid w:val="00B25E42"/>
    <w:rsid w:val="00B25FED"/>
    <w:rsid w:val="00B26BAA"/>
    <w:rsid w:val="00B279AC"/>
    <w:rsid w:val="00B312CC"/>
    <w:rsid w:val="00B327CE"/>
    <w:rsid w:val="00B33A1F"/>
    <w:rsid w:val="00B34A9F"/>
    <w:rsid w:val="00B35027"/>
    <w:rsid w:val="00B3634A"/>
    <w:rsid w:val="00B36C57"/>
    <w:rsid w:val="00B36D32"/>
    <w:rsid w:val="00B441C2"/>
    <w:rsid w:val="00B44340"/>
    <w:rsid w:val="00B461DC"/>
    <w:rsid w:val="00B50435"/>
    <w:rsid w:val="00B51BE6"/>
    <w:rsid w:val="00B51C44"/>
    <w:rsid w:val="00B56002"/>
    <w:rsid w:val="00B57783"/>
    <w:rsid w:val="00B60175"/>
    <w:rsid w:val="00B6150C"/>
    <w:rsid w:val="00B63507"/>
    <w:rsid w:val="00B63618"/>
    <w:rsid w:val="00B647EF"/>
    <w:rsid w:val="00B6490B"/>
    <w:rsid w:val="00B66369"/>
    <w:rsid w:val="00B708DA"/>
    <w:rsid w:val="00B7222D"/>
    <w:rsid w:val="00B72615"/>
    <w:rsid w:val="00B746AC"/>
    <w:rsid w:val="00B807E0"/>
    <w:rsid w:val="00B82C68"/>
    <w:rsid w:val="00B83FFE"/>
    <w:rsid w:val="00B853F4"/>
    <w:rsid w:val="00B8545E"/>
    <w:rsid w:val="00B874B3"/>
    <w:rsid w:val="00B9064A"/>
    <w:rsid w:val="00B92BDF"/>
    <w:rsid w:val="00B92BFA"/>
    <w:rsid w:val="00B96B90"/>
    <w:rsid w:val="00BA33A8"/>
    <w:rsid w:val="00BA4208"/>
    <w:rsid w:val="00BA4373"/>
    <w:rsid w:val="00BB0F8A"/>
    <w:rsid w:val="00BB39B7"/>
    <w:rsid w:val="00BB3AA6"/>
    <w:rsid w:val="00BB5CB7"/>
    <w:rsid w:val="00BC162B"/>
    <w:rsid w:val="00BC4865"/>
    <w:rsid w:val="00BC4ED9"/>
    <w:rsid w:val="00BC6566"/>
    <w:rsid w:val="00BD032E"/>
    <w:rsid w:val="00BD3F3D"/>
    <w:rsid w:val="00BD6F96"/>
    <w:rsid w:val="00BE00CE"/>
    <w:rsid w:val="00BE103F"/>
    <w:rsid w:val="00BE1D76"/>
    <w:rsid w:val="00BE3F0F"/>
    <w:rsid w:val="00BE4191"/>
    <w:rsid w:val="00BE477B"/>
    <w:rsid w:val="00BE5357"/>
    <w:rsid w:val="00BE550D"/>
    <w:rsid w:val="00BE6123"/>
    <w:rsid w:val="00BE6438"/>
    <w:rsid w:val="00BE785C"/>
    <w:rsid w:val="00BF1514"/>
    <w:rsid w:val="00BF3D9D"/>
    <w:rsid w:val="00BF6AA1"/>
    <w:rsid w:val="00C00317"/>
    <w:rsid w:val="00C01B56"/>
    <w:rsid w:val="00C04AD1"/>
    <w:rsid w:val="00C05A48"/>
    <w:rsid w:val="00C05A68"/>
    <w:rsid w:val="00C06AB1"/>
    <w:rsid w:val="00C12E3B"/>
    <w:rsid w:val="00C1486B"/>
    <w:rsid w:val="00C14A76"/>
    <w:rsid w:val="00C14C3B"/>
    <w:rsid w:val="00C169D0"/>
    <w:rsid w:val="00C171F0"/>
    <w:rsid w:val="00C20194"/>
    <w:rsid w:val="00C201FF"/>
    <w:rsid w:val="00C24292"/>
    <w:rsid w:val="00C24F71"/>
    <w:rsid w:val="00C254D4"/>
    <w:rsid w:val="00C26422"/>
    <w:rsid w:val="00C272F3"/>
    <w:rsid w:val="00C2757B"/>
    <w:rsid w:val="00C27A5C"/>
    <w:rsid w:val="00C306AA"/>
    <w:rsid w:val="00C3151A"/>
    <w:rsid w:val="00C318EE"/>
    <w:rsid w:val="00C33303"/>
    <w:rsid w:val="00C33ACD"/>
    <w:rsid w:val="00C34158"/>
    <w:rsid w:val="00C34775"/>
    <w:rsid w:val="00C34E85"/>
    <w:rsid w:val="00C3763B"/>
    <w:rsid w:val="00C40973"/>
    <w:rsid w:val="00C40BD0"/>
    <w:rsid w:val="00C505BC"/>
    <w:rsid w:val="00C5095D"/>
    <w:rsid w:val="00C51A02"/>
    <w:rsid w:val="00C53360"/>
    <w:rsid w:val="00C53827"/>
    <w:rsid w:val="00C55E35"/>
    <w:rsid w:val="00C565D0"/>
    <w:rsid w:val="00C57F1E"/>
    <w:rsid w:val="00C607F8"/>
    <w:rsid w:val="00C645F6"/>
    <w:rsid w:val="00C64AFB"/>
    <w:rsid w:val="00C659F4"/>
    <w:rsid w:val="00C66E6A"/>
    <w:rsid w:val="00C6739D"/>
    <w:rsid w:val="00C72520"/>
    <w:rsid w:val="00C74BBC"/>
    <w:rsid w:val="00C75608"/>
    <w:rsid w:val="00C75A1F"/>
    <w:rsid w:val="00C81143"/>
    <w:rsid w:val="00C832F9"/>
    <w:rsid w:val="00C837D8"/>
    <w:rsid w:val="00C84BEA"/>
    <w:rsid w:val="00C84C42"/>
    <w:rsid w:val="00C84F95"/>
    <w:rsid w:val="00C875E0"/>
    <w:rsid w:val="00C91741"/>
    <w:rsid w:val="00C94C35"/>
    <w:rsid w:val="00C95267"/>
    <w:rsid w:val="00C9706F"/>
    <w:rsid w:val="00CA3C16"/>
    <w:rsid w:val="00CA74E4"/>
    <w:rsid w:val="00CB3ABC"/>
    <w:rsid w:val="00CB4429"/>
    <w:rsid w:val="00CB6BE9"/>
    <w:rsid w:val="00CB71E7"/>
    <w:rsid w:val="00CC0BBB"/>
    <w:rsid w:val="00CC10E0"/>
    <w:rsid w:val="00CC4027"/>
    <w:rsid w:val="00CC56E9"/>
    <w:rsid w:val="00CC758E"/>
    <w:rsid w:val="00CD6B01"/>
    <w:rsid w:val="00CD7A10"/>
    <w:rsid w:val="00CE2C6C"/>
    <w:rsid w:val="00CE2ED3"/>
    <w:rsid w:val="00CE4FAD"/>
    <w:rsid w:val="00CE62EB"/>
    <w:rsid w:val="00CE77C2"/>
    <w:rsid w:val="00CF06C1"/>
    <w:rsid w:val="00CF2A96"/>
    <w:rsid w:val="00CF2DFC"/>
    <w:rsid w:val="00CF318B"/>
    <w:rsid w:val="00CF4D1A"/>
    <w:rsid w:val="00CF7F16"/>
    <w:rsid w:val="00D00B9F"/>
    <w:rsid w:val="00D01451"/>
    <w:rsid w:val="00D02C5A"/>
    <w:rsid w:val="00D0313E"/>
    <w:rsid w:val="00D03421"/>
    <w:rsid w:val="00D06A58"/>
    <w:rsid w:val="00D156AD"/>
    <w:rsid w:val="00D15A8C"/>
    <w:rsid w:val="00D16282"/>
    <w:rsid w:val="00D168C1"/>
    <w:rsid w:val="00D17744"/>
    <w:rsid w:val="00D200AF"/>
    <w:rsid w:val="00D20CA1"/>
    <w:rsid w:val="00D21353"/>
    <w:rsid w:val="00D229B8"/>
    <w:rsid w:val="00D23224"/>
    <w:rsid w:val="00D23252"/>
    <w:rsid w:val="00D25B5B"/>
    <w:rsid w:val="00D270F6"/>
    <w:rsid w:val="00D2718C"/>
    <w:rsid w:val="00D32120"/>
    <w:rsid w:val="00D350C1"/>
    <w:rsid w:val="00D37C18"/>
    <w:rsid w:val="00D37D64"/>
    <w:rsid w:val="00D4010A"/>
    <w:rsid w:val="00D41C84"/>
    <w:rsid w:val="00D42121"/>
    <w:rsid w:val="00D428A9"/>
    <w:rsid w:val="00D43E35"/>
    <w:rsid w:val="00D47A6D"/>
    <w:rsid w:val="00D47FF4"/>
    <w:rsid w:val="00D51427"/>
    <w:rsid w:val="00D51786"/>
    <w:rsid w:val="00D52647"/>
    <w:rsid w:val="00D52954"/>
    <w:rsid w:val="00D52D23"/>
    <w:rsid w:val="00D530D8"/>
    <w:rsid w:val="00D545A1"/>
    <w:rsid w:val="00D54EA5"/>
    <w:rsid w:val="00D55552"/>
    <w:rsid w:val="00D55BBA"/>
    <w:rsid w:val="00D6228D"/>
    <w:rsid w:val="00D65479"/>
    <w:rsid w:val="00D66732"/>
    <w:rsid w:val="00D66FF9"/>
    <w:rsid w:val="00D70491"/>
    <w:rsid w:val="00D71265"/>
    <w:rsid w:val="00D7441D"/>
    <w:rsid w:val="00D752D6"/>
    <w:rsid w:val="00D753D2"/>
    <w:rsid w:val="00D763A3"/>
    <w:rsid w:val="00D77798"/>
    <w:rsid w:val="00D77943"/>
    <w:rsid w:val="00D90D03"/>
    <w:rsid w:val="00D9171A"/>
    <w:rsid w:val="00D918C0"/>
    <w:rsid w:val="00D9200C"/>
    <w:rsid w:val="00D92431"/>
    <w:rsid w:val="00D924D7"/>
    <w:rsid w:val="00D933D8"/>
    <w:rsid w:val="00D935BA"/>
    <w:rsid w:val="00D937B3"/>
    <w:rsid w:val="00D93D4F"/>
    <w:rsid w:val="00D93FD3"/>
    <w:rsid w:val="00D94110"/>
    <w:rsid w:val="00D96641"/>
    <w:rsid w:val="00D96903"/>
    <w:rsid w:val="00DA14CC"/>
    <w:rsid w:val="00DA513E"/>
    <w:rsid w:val="00DA5C8E"/>
    <w:rsid w:val="00DB2FF6"/>
    <w:rsid w:val="00DB4E89"/>
    <w:rsid w:val="00DB5188"/>
    <w:rsid w:val="00DB610A"/>
    <w:rsid w:val="00DB7740"/>
    <w:rsid w:val="00DB7BD1"/>
    <w:rsid w:val="00DC1364"/>
    <w:rsid w:val="00DC24DA"/>
    <w:rsid w:val="00DC4544"/>
    <w:rsid w:val="00DC7354"/>
    <w:rsid w:val="00DC7408"/>
    <w:rsid w:val="00DD0C4F"/>
    <w:rsid w:val="00DD4D40"/>
    <w:rsid w:val="00DD50CF"/>
    <w:rsid w:val="00DE0593"/>
    <w:rsid w:val="00DE142B"/>
    <w:rsid w:val="00DE29E4"/>
    <w:rsid w:val="00DE4079"/>
    <w:rsid w:val="00DE562D"/>
    <w:rsid w:val="00DF00CD"/>
    <w:rsid w:val="00DF0CEB"/>
    <w:rsid w:val="00DF1C61"/>
    <w:rsid w:val="00DF330E"/>
    <w:rsid w:val="00DF4716"/>
    <w:rsid w:val="00DF4A45"/>
    <w:rsid w:val="00DF4DE1"/>
    <w:rsid w:val="00DF52D8"/>
    <w:rsid w:val="00E003D4"/>
    <w:rsid w:val="00E02C89"/>
    <w:rsid w:val="00E03808"/>
    <w:rsid w:val="00E03DED"/>
    <w:rsid w:val="00E04A70"/>
    <w:rsid w:val="00E05608"/>
    <w:rsid w:val="00E05668"/>
    <w:rsid w:val="00E0611B"/>
    <w:rsid w:val="00E07053"/>
    <w:rsid w:val="00E07A52"/>
    <w:rsid w:val="00E07B16"/>
    <w:rsid w:val="00E11827"/>
    <w:rsid w:val="00E11BF2"/>
    <w:rsid w:val="00E12B3A"/>
    <w:rsid w:val="00E13B0D"/>
    <w:rsid w:val="00E153FF"/>
    <w:rsid w:val="00E17195"/>
    <w:rsid w:val="00E17556"/>
    <w:rsid w:val="00E2150D"/>
    <w:rsid w:val="00E24314"/>
    <w:rsid w:val="00E24A87"/>
    <w:rsid w:val="00E25066"/>
    <w:rsid w:val="00E25580"/>
    <w:rsid w:val="00E25C3E"/>
    <w:rsid w:val="00E30E2B"/>
    <w:rsid w:val="00E31832"/>
    <w:rsid w:val="00E347A5"/>
    <w:rsid w:val="00E40378"/>
    <w:rsid w:val="00E42EF2"/>
    <w:rsid w:val="00E431AE"/>
    <w:rsid w:val="00E436AA"/>
    <w:rsid w:val="00E462E8"/>
    <w:rsid w:val="00E47129"/>
    <w:rsid w:val="00E47955"/>
    <w:rsid w:val="00E50804"/>
    <w:rsid w:val="00E52386"/>
    <w:rsid w:val="00E53ED4"/>
    <w:rsid w:val="00E54316"/>
    <w:rsid w:val="00E54F4A"/>
    <w:rsid w:val="00E561AA"/>
    <w:rsid w:val="00E5695A"/>
    <w:rsid w:val="00E57846"/>
    <w:rsid w:val="00E609CE"/>
    <w:rsid w:val="00E61F91"/>
    <w:rsid w:val="00E64A64"/>
    <w:rsid w:val="00E65D51"/>
    <w:rsid w:val="00E661D9"/>
    <w:rsid w:val="00E66825"/>
    <w:rsid w:val="00E67389"/>
    <w:rsid w:val="00E728D5"/>
    <w:rsid w:val="00E73D79"/>
    <w:rsid w:val="00E74D72"/>
    <w:rsid w:val="00E80E3D"/>
    <w:rsid w:val="00E90516"/>
    <w:rsid w:val="00E90583"/>
    <w:rsid w:val="00E91620"/>
    <w:rsid w:val="00E933E0"/>
    <w:rsid w:val="00E944C9"/>
    <w:rsid w:val="00E96B65"/>
    <w:rsid w:val="00EA1B01"/>
    <w:rsid w:val="00EA2F18"/>
    <w:rsid w:val="00EA2FE2"/>
    <w:rsid w:val="00EA3F54"/>
    <w:rsid w:val="00EB320B"/>
    <w:rsid w:val="00EB3F24"/>
    <w:rsid w:val="00EB429D"/>
    <w:rsid w:val="00EB5808"/>
    <w:rsid w:val="00EB5AF5"/>
    <w:rsid w:val="00EB60F0"/>
    <w:rsid w:val="00EC1177"/>
    <w:rsid w:val="00EC238D"/>
    <w:rsid w:val="00EC356B"/>
    <w:rsid w:val="00EC5034"/>
    <w:rsid w:val="00EC64DD"/>
    <w:rsid w:val="00EC721F"/>
    <w:rsid w:val="00EC7446"/>
    <w:rsid w:val="00EC75EB"/>
    <w:rsid w:val="00ED37B4"/>
    <w:rsid w:val="00ED4863"/>
    <w:rsid w:val="00ED512C"/>
    <w:rsid w:val="00ED6396"/>
    <w:rsid w:val="00ED650C"/>
    <w:rsid w:val="00EE2561"/>
    <w:rsid w:val="00EE2D64"/>
    <w:rsid w:val="00EE511E"/>
    <w:rsid w:val="00EE6E1D"/>
    <w:rsid w:val="00EE74A1"/>
    <w:rsid w:val="00EE786F"/>
    <w:rsid w:val="00EF0AAD"/>
    <w:rsid w:val="00EF1983"/>
    <w:rsid w:val="00EF53DA"/>
    <w:rsid w:val="00EF575E"/>
    <w:rsid w:val="00EF7BE4"/>
    <w:rsid w:val="00F0140C"/>
    <w:rsid w:val="00F020C2"/>
    <w:rsid w:val="00F02FEE"/>
    <w:rsid w:val="00F042BD"/>
    <w:rsid w:val="00F04D2C"/>
    <w:rsid w:val="00F06241"/>
    <w:rsid w:val="00F06DC0"/>
    <w:rsid w:val="00F1008A"/>
    <w:rsid w:val="00F11756"/>
    <w:rsid w:val="00F124A4"/>
    <w:rsid w:val="00F12754"/>
    <w:rsid w:val="00F12B20"/>
    <w:rsid w:val="00F1417D"/>
    <w:rsid w:val="00F1463D"/>
    <w:rsid w:val="00F17390"/>
    <w:rsid w:val="00F20511"/>
    <w:rsid w:val="00F25B4C"/>
    <w:rsid w:val="00F26F2B"/>
    <w:rsid w:val="00F31C5F"/>
    <w:rsid w:val="00F33A1C"/>
    <w:rsid w:val="00F358AB"/>
    <w:rsid w:val="00F35F44"/>
    <w:rsid w:val="00F3671F"/>
    <w:rsid w:val="00F368E0"/>
    <w:rsid w:val="00F36CCF"/>
    <w:rsid w:val="00F40F9E"/>
    <w:rsid w:val="00F417CF"/>
    <w:rsid w:val="00F432BF"/>
    <w:rsid w:val="00F4523A"/>
    <w:rsid w:val="00F47EB3"/>
    <w:rsid w:val="00F50CA8"/>
    <w:rsid w:val="00F5321B"/>
    <w:rsid w:val="00F539B9"/>
    <w:rsid w:val="00F541FB"/>
    <w:rsid w:val="00F552CA"/>
    <w:rsid w:val="00F55979"/>
    <w:rsid w:val="00F55ED0"/>
    <w:rsid w:val="00F56771"/>
    <w:rsid w:val="00F57005"/>
    <w:rsid w:val="00F5799D"/>
    <w:rsid w:val="00F57A26"/>
    <w:rsid w:val="00F60393"/>
    <w:rsid w:val="00F61D16"/>
    <w:rsid w:val="00F64079"/>
    <w:rsid w:val="00F64CF0"/>
    <w:rsid w:val="00F653A1"/>
    <w:rsid w:val="00F6653A"/>
    <w:rsid w:val="00F67CAB"/>
    <w:rsid w:val="00F7085D"/>
    <w:rsid w:val="00F75D88"/>
    <w:rsid w:val="00F76DEF"/>
    <w:rsid w:val="00F77050"/>
    <w:rsid w:val="00F77B23"/>
    <w:rsid w:val="00F8032D"/>
    <w:rsid w:val="00F8225E"/>
    <w:rsid w:val="00F83AC7"/>
    <w:rsid w:val="00F85443"/>
    <w:rsid w:val="00F85739"/>
    <w:rsid w:val="00F85745"/>
    <w:rsid w:val="00F86CE0"/>
    <w:rsid w:val="00F86DD4"/>
    <w:rsid w:val="00F92815"/>
    <w:rsid w:val="00F948F9"/>
    <w:rsid w:val="00F954EA"/>
    <w:rsid w:val="00F96F60"/>
    <w:rsid w:val="00F97CB4"/>
    <w:rsid w:val="00FA01A0"/>
    <w:rsid w:val="00FA0556"/>
    <w:rsid w:val="00FA16FA"/>
    <w:rsid w:val="00FA1F78"/>
    <w:rsid w:val="00FA7FA8"/>
    <w:rsid w:val="00FB033F"/>
    <w:rsid w:val="00FB069E"/>
    <w:rsid w:val="00FB213E"/>
    <w:rsid w:val="00FB26D5"/>
    <w:rsid w:val="00FB293B"/>
    <w:rsid w:val="00FB4175"/>
    <w:rsid w:val="00FB4EC7"/>
    <w:rsid w:val="00FB6537"/>
    <w:rsid w:val="00FB72C3"/>
    <w:rsid w:val="00FC18B9"/>
    <w:rsid w:val="00FC31A8"/>
    <w:rsid w:val="00FC4B0F"/>
    <w:rsid w:val="00FD1CA9"/>
    <w:rsid w:val="00FD25F6"/>
    <w:rsid w:val="00FD2CA7"/>
    <w:rsid w:val="00FD2E55"/>
    <w:rsid w:val="00FD4C1A"/>
    <w:rsid w:val="00FD5632"/>
    <w:rsid w:val="00FD78E0"/>
    <w:rsid w:val="00FE228D"/>
    <w:rsid w:val="00FE3C40"/>
    <w:rsid w:val="00FE5FAC"/>
    <w:rsid w:val="00FE7B12"/>
    <w:rsid w:val="00FF4A36"/>
    <w:rsid w:val="00FF4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F8A312B"/>
  <w15:docId w15:val="{1786682E-43C0-4D16-B5D2-D25FFB987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75FA"/>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6F7CF8"/>
    <w:pPr>
      <w:suppressAutoHyphens w:val="0"/>
      <w:spacing w:line="360" w:lineRule="auto"/>
      <w:jc w:val="center"/>
    </w:pPr>
    <w:rPr>
      <w:color w:val="auto"/>
      <w:szCs w:val="20"/>
      <w:lang w:eastAsia="ru-RU"/>
    </w:rPr>
  </w:style>
  <w:style w:type="character" w:styleId="af6">
    <w:name w:val="annotation reference"/>
    <w:basedOn w:val="a0"/>
    <w:uiPriority w:val="99"/>
    <w:semiHidden/>
    <w:unhideWhenUsed/>
    <w:rsid w:val="00460FCB"/>
    <w:rPr>
      <w:sz w:val="16"/>
      <w:szCs w:val="16"/>
    </w:rPr>
  </w:style>
  <w:style w:type="paragraph" w:styleId="af7">
    <w:name w:val="annotation text"/>
    <w:basedOn w:val="a"/>
    <w:link w:val="af8"/>
    <w:uiPriority w:val="99"/>
    <w:semiHidden/>
    <w:unhideWhenUsed/>
    <w:rsid w:val="00460FCB"/>
    <w:rPr>
      <w:sz w:val="20"/>
      <w:szCs w:val="20"/>
    </w:rPr>
  </w:style>
  <w:style w:type="character" w:customStyle="1" w:styleId="af8">
    <w:name w:val="Текст примечания Знак"/>
    <w:basedOn w:val="a0"/>
    <w:link w:val="af7"/>
    <w:uiPriority w:val="99"/>
    <w:semiHidden/>
    <w:rsid w:val="00460FCB"/>
    <w:rPr>
      <w:rFonts w:ascii="Times New Roman" w:eastAsia="Times New Roman" w:hAnsi="Times New Roman" w:cs="Times New Roman"/>
      <w:color w:val="00000A"/>
      <w:sz w:val="20"/>
      <w:szCs w:val="20"/>
      <w:lang w:eastAsia="ar-SA"/>
    </w:rPr>
  </w:style>
  <w:style w:type="paragraph" w:styleId="af9">
    <w:name w:val="annotation subject"/>
    <w:basedOn w:val="af7"/>
    <w:next w:val="af7"/>
    <w:link w:val="afa"/>
    <w:uiPriority w:val="99"/>
    <w:semiHidden/>
    <w:unhideWhenUsed/>
    <w:rsid w:val="00460FCB"/>
    <w:rPr>
      <w:b/>
      <w:bCs/>
    </w:rPr>
  </w:style>
  <w:style w:type="character" w:customStyle="1" w:styleId="afa">
    <w:name w:val="Тема примечания Знак"/>
    <w:basedOn w:val="af8"/>
    <w:link w:val="af9"/>
    <w:uiPriority w:val="99"/>
    <w:semiHidden/>
    <w:rsid w:val="00460FCB"/>
    <w:rPr>
      <w:rFonts w:ascii="Times New Roman" w:eastAsia="Times New Roman" w:hAnsi="Times New Roman" w:cs="Times New Roman"/>
      <w:b/>
      <w:bCs/>
      <w:color w:val="00000A"/>
      <w:sz w:val="20"/>
      <w:szCs w:val="20"/>
      <w:lang w:eastAsia="ar-SA"/>
    </w:rPr>
  </w:style>
  <w:style w:type="paragraph" w:customStyle="1" w:styleId="14">
    <w:name w:val="Обычный1"/>
    <w:rsid w:val="00BD3F3D"/>
    <w:pPr>
      <w:widowControl w:val="0"/>
      <w:spacing w:line="240" w:lineRule="auto"/>
      <w:ind w:firstLine="0"/>
      <w:jc w:val="left"/>
    </w:pPr>
    <w:rPr>
      <w:rFonts w:ascii="Arimo" w:eastAsia="Arimo" w:hAnsi="Arimo" w:cs="Arimo"/>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15816664">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82281993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546913142">
      <w:bodyDiv w:val="1"/>
      <w:marLeft w:val="0"/>
      <w:marRight w:val="0"/>
      <w:marTop w:val="0"/>
      <w:marBottom w:val="0"/>
      <w:divBdr>
        <w:top w:val="none" w:sz="0" w:space="0" w:color="auto"/>
        <w:left w:val="none" w:sz="0" w:space="0" w:color="auto"/>
        <w:bottom w:val="none" w:sz="0" w:space="0" w:color="auto"/>
        <w:right w:val="none" w:sz="0" w:space="0" w:color="auto"/>
      </w:divBdr>
    </w:div>
    <w:div w:id="1731615251">
      <w:bodyDiv w:val="1"/>
      <w:marLeft w:val="0"/>
      <w:marRight w:val="0"/>
      <w:marTop w:val="0"/>
      <w:marBottom w:val="0"/>
      <w:divBdr>
        <w:top w:val="none" w:sz="0" w:space="0" w:color="auto"/>
        <w:left w:val="none" w:sz="0" w:space="0" w:color="auto"/>
        <w:bottom w:val="none" w:sz="0" w:space="0" w:color="auto"/>
        <w:right w:val="none" w:sz="0" w:space="0" w:color="auto"/>
      </w:divBdr>
    </w:div>
    <w:div w:id="1841503122">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1836&amp;dst=2527" TargetMode="External"/><Relationship Id="rId18" Type="http://schemas.openxmlformats.org/officeDocument/2006/relationships/hyperlink" Target="https://login.consultant.ru/link/?req=doc&amp;base=LAW&amp;n=461836&amp;dst=2359" TargetMode="External"/><Relationship Id="rId26" Type="http://schemas.openxmlformats.org/officeDocument/2006/relationships/hyperlink" Target="https://login.consultant.ru/link/?req=doc&amp;base=LAW&amp;n=461836&amp;dst=100116" TargetMode="External"/><Relationship Id="rId39" Type="http://schemas.openxmlformats.org/officeDocument/2006/relationships/hyperlink" Target="https://login.consultant.ru/link/?req=doc&amp;base=LAW&amp;n=461836" TargetMode="External"/><Relationship Id="rId21" Type="http://schemas.openxmlformats.org/officeDocument/2006/relationships/hyperlink" Target="https://login.consultant.ru/link/?req=doc&amp;base=LAW&amp;n=461836&amp;dst=2360" TargetMode="External"/><Relationship Id="rId34" Type="http://schemas.openxmlformats.org/officeDocument/2006/relationships/hyperlink" Target="https://login.consultant.ru/link/?req=doc&amp;base=LAW&amp;n=461836&amp;dst=2562" TargetMode="External"/><Relationship Id="rId42" Type="http://schemas.openxmlformats.org/officeDocument/2006/relationships/hyperlink" Target="https://login.consultant.ru/link/?req=doc&amp;base=LAW&amp;n=461836&amp;dst=100336" TargetMode="External"/><Relationship Id="rId47" Type="http://schemas.openxmlformats.org/officeDocument/2006/relationships/hyperlink" Target="https://login.consultant.ru/link/?req=doc&amp;base=LAW&amp;n=461836&amp;dst=100340" TargetMode="External"/><Relationship Id="rId50" Type="http://schemas.openxmlformats.org/officeDocument/2006/relationships/hyperlink" Target="https://login.consultant.ru/link/?req=doc&amp;base=LAW&amp;n=461836&amp;dst=100366" TargetMode="External"/><Relationship Id="rId55" Type="http://schemas.openxmlformats.org/officeDocument/2006/relationships/hyperlink" Target="https://login.consultant.ru/link/?req=doc&amp;base=LAW&amp;n=461836&amp;dst=100336" TargetMode="External"/><Relationship Id="rId63" Type="http://schemas.openxmlformats.org/officeDocument/2006/relationships/hyperlink" Target="https://login.consultant.ru/link/?req=doc&amp;base=LAW&amp;n=461836&amp;dst=2929" TargetMode="External"/><Relationship Id="rId68" Type="http://schemas.openxmlformats.org/officeDocument/2006/relationships/hyperlink" Target="https://login.consultant.ru/link/?req=doc&amp;base=LAW&amp;n=461836&amp;dst=2562" TargetMode="External"/><Relationship Id="rId76" Type="http://schemas.openxmlformats.org/officeDocument/2006/relationships/hyperlink" Target="https://login.consultant.ru/link/?req=doc&amp;base=LAW&amp;n=449549" TargetMode="External"/><Relationship Id="rId7" Type="http://schemas.openxmlformats.org/officeDocument/2006/relationships/endnotes" Target="endnotes.xml"/><Relationship Id="rId71" Type="http://schemas.openxmlformats.org/officeDocument/2006/relationships/hyperlink" Target="https://login.consultant.ru/link/?req=doc&amp;base=LAW&amp;n=461836&amp;dst=2347" TargetMode="External"/><Relationship Id="rId2" Type="http://schemas.openxmlformats.org/officeDocument/2006/relationships/numbering" Target="numbering.xml"/><Relationship Id="rId16" Type="http://schemas.openxmlformats.org/officeDocument/2006/relationships/hyperlink" Target="https://login.consultant.ru/link/?req=doc&amp;base=LAW&amp;n=461836" TargetMode="External"/><Relationship Id="rId29" Type="http://schemas.openxmlformats.org/officeDocument/2006/relationships/hyperlink" Target="https://login.consultant.ru/link/?req=doc&amp;base=LAW&amp;n=461836&amp;dst=1840" TargetMode="External"/><Relationship Id="rId11" Type="http://schemas.openxmlformats.org/officeDocument/2006/relationships/hyperlink" Target="https://login.consultant.ru/link/?req=doc&amp;base=LAW&amp;n=461836&amp;dst=2589" TargetMode="External"/><Relationship Id="rId24" Type="http://schemas.openxmlformats.org/officeDocument/2006/relationships/hyperlink" Target="https://login.consultant.ru/link/?req=doc&amp;base=LAW&amp;n=461836&amp;dst=12091" TargetMode="External"/><Relationship Id="rId32" Type="http://schemas.openxmlformats.org/officeDocument/2006/relationships/hyperlink" Target="https://login.consultant.ru/link/?req=doc&amp;base=LAW&amp;n=420527&amp;dst=100018" TargetMode="External"/><Relationship Id="rId37" Type="http://schemas.openxmlformats.org/officeDocument/2006/relationships/hyperlink" Target="https://login.consultant.ru/link/?req=doc&amp;base=LAW&amp;n=461836&amp;dst=2347" TargetMode="External"/><Relationship Id="rId40" Type="http://schemas.openxmlformats.org/officeDocument/2006/relationships/hyperlink" Target="https://login.consultant.ru/link/?req=doc&amp;base=LAW&amp;n=461836&amp;dst=2205" TargetMode="External"/><Relationship Id="rId45" Type="http://schemas.openxmlformats.org/officeDocument/2006/relationships/hyperlink" Target="https://login.consultant.ru/link/?req=doc&amp;base=LAW&amp;n=461836" TargetMode="External"/><Relationship Id="rId53" Type="http://schemas.openxmlformats.org/officeDocument/2006/relationships/hyperlink" Target="https://login.consultant.ru/link/?req=doc&amp;base=LAW&amp;n=461836" TargetMode="External"/><Relationship Id="rId58" Type="http://schemas.openxmlformats.org/officeDocument/2006/relationships/hyperlink" Target="https://login.consultant.ru/link/?req=doc&amp;base=LAW&amp;n=461836&amp;dst=101275" TargetMode="External"/><Relationship Id="rId66" Type="http://schemas.openxmlformats.org/officeDocument/2006/relationships/hyperlink" Target="https://login.consultant.ru/link/?req=doc&amp;base=LAW&amp;n=461836&amp;dst=100386" TargetMode="External"/><Relationship Id="rId74" Type="http://schemas.openxmlformats.org/officeDocument/2006/relationships/hyperlink" Target="https://login.consultant.ru/link/?req=doc&amp;base=LAW&amp;n=454110&amp;dst=101348"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login.consultant.ru/link/?req=doc&amp;base=LAW&amp;n=461836&amp;dst=1993" TargetMode="External"/><Relationship Id="rId10" Type="http://schemas.openxmlformats.org/officeDocument/2006/relationships/hyperlink" Target="https://login.consultant.ru/link/?req=doc&amp;base=LAW&amp;n=461836&amp;dst=2592" TargetMode="External"/><Relationship Id="rId19" Type="http://schemas.openxmlformats.org/officeDocument/2006/relationships/hyperlink" Target="https://login.consultant.ru/link/?req=doc&amp;base=LAW&amp;n=461836&amp;dst=2360" TargetMode="External"/><Relationship Id="rId31" Type="http://schemas.openxmlformats.org/officeDocument/2006/relationships/hyperlink" Target="https://login.consultant.ru/link/?req=doc&amp;base=LAW&amp;n=420527&amp;dst=100018" TargetMode="External"/><Relationship Id="rId44" Type="http://schemas.openxmlformats.org/officeDocument/2006/relationships/hyperlink" Target="https://login.consultant.ru/link/?req=doc&amp;base=LAW&amp;n=461836&amp;dst=12092" TargetMode="External"/><Relationship Id="rId52" Type="http://schemas.openxmlformats.org/officeDocument/2006/relationships/hyperlink" Target="https://login.consultant.ru/link/?req=doc&amp;base=LAW&amp;n=461836" TargetMode="External"/><Relationship Id="rId60" Type="http://schemas.openxmlformats.org/officeDocument/2006/relationships/hyperlink" Target="https://login.consultant.ru/link/?req=doc&amp;base=LAW&amp;n=461836&amp;dst=1086" TargetMode="External"/><Relationship Id="rId65" Type="http://schemas.openxmlformats.org/officeDocument/2006/relationships/hyperlink" Target="https://login.consultant.ru/link/?req=doc&amp;base=LAW&amp;n=461836&amp;dst=2306" TargetMode="External"/><Relationship Id="rId73" Type="http://schemas.openxmlformats.org/officeDocument/2006/relationships/hyperlink" Target="https://login.consultant.ru/link/?req=doc&amp;base=LAW&amp;n=449549"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461836&amp;dst=2479" TargetMode="External"/><Relationship Id="rId14" Type="http://schemas.openxmlformats.org/officeDocument/2006/relationships/hyperlink" Target="https://login.consultant.ru/link/?req=doc&amp;base=LAW&amp;n=461836&amp;dst=12062" TargetMode="External"/><Relationship Id="rId22" Type="http://schemas.openxmlformats.org/officeDocument/2006/relationships/hyperlink" Target="https://login.consultant.ru/link/?req=doc&amp;base=LAW&amp;n=461836&amp;dst=2213" TargetMode="External"/><Relationship Id="rId27" Type="http://schemas.openxmlformats.org/officeDocument/2006/relationships/hyperlink" Target="https://login.consultant.ru/link/?req=doc&amp;base=LAW&amp;n=461836&amp;dst=2350" TargetMode="External"/><Relationship Id="rId30" Type="http://schemas.openxmlformats.org/officeDocument/2006/relationships/hyperlink" Target="https://login.consultant.ru/link/?req=doc&amp;base=LAW&amp;n=461836&amp;dst=100116" TargetMode="External"/><Relationship Id="rId35" Type="http://schemas.openxmlformats.org/officeDocument/2006/relationships/hyperlink" Target="https://login.consultant.ru/link/?req=doc&amp;base=LAW&amp;n=461836&amp;dst=2342" TargetMode="External"/><Relationship Id="rId43" Type="http://schemas.openxmlformats.org/officeDocument/2006/relationships/hyperlink" Target="https://login.consultant.ru/link/?req=doc&amp;base=LAW&amp;n=461836&amp;dst=12091" TargetMode="External"/><Relationship Id="rId48" Type="http://schemas.openxmlformats.org/officeDocument/2006/relationships/hyperlink" Target="https://login.consultant.ru/link/?req=doc&amp;base=LAW&amp;n=461836&amp;dst=296" TargetMode="External"/><Relationship Id="rId56" Type="http://schemas.openxmlformats.org/officeDocument/2006/relationships/hyperlink" Target="https://login.consultant.ru/link/?req=doc&amp;base=LAW&amp;n=461836&amp;dst=12218" TargetMode="External"/><Relationship Id="rId64" Type="http://schemas.openxmlformats.org/officeDocument/2006/relationships/hyperlink" Target="https://login.consultant.ru/link/?req=doc&amp;base=LAW&amp;n=461836&amp;dst=2304" TargetMode="External"/><Relationship Id="rId69" Type="http://schemas.openxmlformats.org/officeDocument/2006/relationships/hyperlink" Target="https://login.consultant.ru/link/?req=doc&amp;base=LAW&amp;n=461836&amp;dst=2342" TargetMode="External"/><Relationship Id="rId77" Type="http://schemas.openxmlformats.org/officeDocument/2006/relationships/hyperlink" Target="https://login.consultant.ru/link/?req=doc&amp;base=LAW&amp;n=449549&amp;dst=428" TargetMode="External"/><Relationship Id="rId8" Type="http://schemas.openxmlformats.org/officeDocument/2006/relationships/image" Target="media/image1.png"/><Relationship Id="rId51" Type="http://schemas.openxmlformats.org/officeDocument/2006/relationships/hyperlink" Target="https://login.consultant.ru/link/?req=doc&amp;base=LAW&amp;n=461836" TargetMode="External"/><Relationship Id="rId72" Type="http://schemas.openxmlformats.org/officeDocument/2006/relationships/hyperlink" Target="https://login.consultant.ru/link/?req=doc&amp;base=LAW&amp;n=449549&amp;dst=429"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login.consultant.ru/link/?req=doc&amp;base=LAW&amp;n=461836&amp;dst=12062" TargetMode="External"/><Relationship Id="rId17" Type="http://schemas.openxmlformats.org/officeDocument/2006/relationships/hyperlink" Target="https://login.consultant.ru/link/?req=doc&amp;base=LAW&amp;n=461836" TargetMode="External"/><Relationship Id="rId25" Type="http://schemas.openxmlformats.org/officeDocument/2006/relationships/hyperlink" Target="https://login.consultant.ru/link/?req=doc&amp;base=LAW&amp;n=461836&amp;dst=12092" TargetMode="External"/><Relationship Id="rId33" Type="http://schemas.openxmlformats.org/officeDocument/2006/relationships/hyperlink" Target="https://login.consultant.ru/link/?req=doc&amp;base=LAW&amp;n=420527" TargetMode="External"/><Relationship Id="rId38" Type="http://schemas.openxmlformats.org/officeDocument/2006/relationships/hyperlink" Target="https://login.consultant.ru/link/?req=doc&amp;base=LAW&amp;n=461836&amp;dst=2324" TargetMode="External"/><Relationship Id="rId46" Type="http://schemas.openxmlformats.org/officeDocument/2006/relationships/hyperlink" Target="https://login.consultant.ru/link/?req=doc&amp;base=LAW&amp;n=461836&amp;dst=100338" TargetMode="External"/><Relationship Id="rId59" Type="http://schemas.openxmlformats.org/officeDocument/2006/relationships/hyperlink" Target="https://login.consultant.ru/link/?req=doc&amp;base=LAW&amp;n=461836&amp;dst=2924" TargetMode="External"/><Relationship Id="rId67" Type="http://schemas.openxmlformats.org/officeDocument/2006/relationships/hyperlink" Target="https://login.consultant.ru/link/?req=doc&amp;base=LAW&amp;n=461836" TargetMode="External"/><Relationship Id="rId20" Type="http://schemas.openxmlformats.org/officeDocument/2006/relationships/hyperlink" Target="https://login.consultant.ru/link/?req=doc&amp;base=LAW&amp;n=461836&amp;dst=2359" TargetMode="External"/><Relationship Id="rId41" Type="http://schemas.openxmlformats.org/officeDocument/2006/relationships/hyperlink" Target="https://login.consultant.ru/link/?req=doc&amp;base=LAW&amp;n=461836&amp;dst=2211" TargetMode="External"/><Relationship Id="rId54" Type="http://schemas.openxmlformats.org/officeDocument/2006/relationships/hyperlink" Target="https://login.consultant.ru/link/?req=doc&amp;base=LAW&amp;n=461836&amp;dst=2306" TargetMode="External"/><Relationship Id="rId62" Type="http://schemas.openxmlformats.org/officeDocument/2006/relationships/hyperlink" Target="https://login.consultant.ru/link/?req=doc&amp;base=LAW&amp;n=461836&amp;dst=1316" TargetMode="External"/><Relationship Id="rId70" Type="http://schemas.openxmlformats.org/officeDocument/2006/relationships/hyperlink" Target="https://login.consultant.ru/link/?req=doc&amp;base=LAW&amp;n=461836&amp;dst=2350" TargetMode="External"/><Relationship Id="rId75" Type="http://schemas.openxmlformats.org/officeDocument/2006/relationships/hyperlink" Target="https://login.consultant.ru/link/?req=doc&amp;base=LAW&amp;n=449549&amp;dst=45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61836&amp;dst=2527" TargetMode="External"/><Relationship Id="rId23" Type="http://schemas.openxmlformats.org/officeDocument/2006/relationships/hyperlink" Target="https://login.consultant.ru/link/?req=doc&amp;base=LAW&amp;n=461836&amp;dst=12019" TargetMode="External"/><Relationship Id="rId28" Type="http://schemas.openxmlformats.org/officeDocument/2006/relationships/hyperlink" Target="https://login.consultant.ru/link/?req=doc&amp;base=LAW&amp;n=461836&amp;dst=2350" TargetMode="External"/><Relationship Id="rId36" Type="http://schemas.openxmlformats.org/officeDocument/2006/relationships/hyperlink" Target="https://login.consultant.ru/link/?req=doc&amp;base=LAW&amp;n=461836&amp;dst=2350" TargetMode="External"/><Relationship Id="rId49" Type="http://schemas.openxmlformats.org/officeDocument/2006/relationships/hyperlink" Target="https://login.consultant.ru/link/?req=doc&amp;base=LAW&amp;n=461836&amp;dst=419" TargetMode="External"/><Relationship Id="rId57" Type="http://schemas.openxmlformats.org/officeDocument/2006/relationships/hyperlink" Target="https://login.consultant.ru/link/?req=doc&amp;base=LAW&amp;n=461836&amp;dst=122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C9E26-48B6-456A-B08B-841F3E45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1885</TotalTime>
  <Pages>5</Pages>
  <Words>4189</Words>
  <Characters>23883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Хадарова Юлия Иннокентьевна</dc:creator>
  <cp:lastModifiedBy>Долгунова Анита Анатольевна</cp:lastModifiedBy>
  <cp:revision>237</cp:revision>
  <cp:lastPrinted>2023-12-05T07:29:00Z</cp:lastPrinted>
  <dcterms:created xsi:type="dcterms:W3CDTF">2023-04-26T06:19:00Z</dcterms:created>
  <dcterms:modified xsi:type="dcterms:W3CDTF">2024-09-27T04:44:00Z</dcterms:modified>
</cp:coreProperties>
</file>