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95D8DC1" w14:textId="56AA8E1C" w:rsidR="00761994" w:rsidRPr="0099753C" w:rsidRDefault="003910BE" w:rsidP="00AF205C">
      <w:pPr>
        <w:spacing w:before="120" w:line="320" w:lineRule="exact"/>
        <w:jc w:val="center"/>
        <w:rPr>
          <w:sz w:val="28"/>
          <w:szCs w:val="28"/>
        </w:rPr>
      </w:pPr>
      <w:r>
        <w:rPr>
          <w:sz w:val="28"/>
          <w:szCs w:val="28"/>
        </w:rPr>
        <w:t>РЕ</w:t>
      </w:r>
      <w:r w:rsidR="00761994" w:rsidRPr="0099753C">
        <w:rPr>
          <w:sz w:val="28"/>
          <w:szCs w:val="28"/>
        </w:rPr>
        <w:t>ШЕНИЕ</w:t>
      </w:r>
    </w:p>
    <w:p w14:paraId="6C071C8B" w14:textId="54E790C3" w:rsidR="0056063E" w:rsidRPr="0056063E" w:rsidRDefault="0056063E" w:rsidP="00AF205C">
      <w:pPr>
        <w:spacing w:line="320" w:lineRule="exact"/>
        <w:jc w:val="center"/>
        <w:rPr>
          <w:sz w:val="28"/>
          <w:szCs w:val="28"/>
        </w:rPr>
      </w:pPr>
      <w:r w:rsidRPr="0056063E">
        <w:rPr>
          <w:sz w:val="28"/>
          <w:szCs w:val="28"/>
        </w:rPr>
        <w:t>по делу № 28/06/105-</w:t>
      </w:r>
      <w:r w:rsidR="00FB0614">
        <w:rPr>
          <w:sz w:val="28"/>
          <w:szCs w:val="28"/>
        </w:rPr>
        <w:t>2173</w:t>
      </w:r>
      <w:r w:rsidRPr="0056063E">
        <w:rPr>
          <w:sz w:val="28"/>
          <w:szCs w:val="28"/>
        </w:rPr>
        <w:t>/202</w:t>
      </w:r>
      <w:r w:rsidR="003E471C">
        <w:rPr>
          <w:sz w:val="28"/>
          <w:szCs w:val="28"/>
        </w:rPr>
        <w:t>4</w:t>
      </w:r>
      <w:r w:rsidRPr="0056063E">
        <w:rPr>
          <w:sz w:val="28"/>
          <w:szCs w:val="28"/>
        </w:rPr>
        <w:t xml:space="preserve"> о нарушении </w:t>
      </w:r>
    </w:p>
    <w:p w14:paraId="67DEFEE6" w14:textId="77777777" w:rsidR="0056063E" w:rsidRPr="0056063E" w:rsidRDefault="0056063E" w:rsidP="00AF205C">
      <w:pPr>
        <w:spacing w:line="320" w:lineRule="exact"/>
        <w:jc w:val="center"/>
        <w:rPr>
          <w:sz w:val="28"/>
          <w:szCs w:val="28"/>
        </w:rPr>
      </w:pPr>
      <w:r w:rsidRPr="0056063E">
        <w:rPr>
          <w:sz w:val="28"/>
          <w:szCs w:val="28"/>
        </w:rPr>
        <w:t xml:space="preserve">законодательства Российской Федерации </w:t>
      </w:r>
    </w:p>
    <w:p w14:paraId="59DB1EA0" w14:textId="70E5A7E0" w:rsidR="00D73FBF" w:rsidRPr="00183029" w:rsidRDefault="0056063E" w:rsidP="00AF205C">
      <w:pPr>
        <w:spacing w:line="320" w:lineRule="exact"/>
        <w:jc w:val="center"/>
        <w:rPr>
          <w:sz w:val="28"/>
          <w:szCs w:val="28"/>
        </w:rPr>
      </w:pPr>
      <w:r w:rsidRPr="0056063E">
        <w:rPr>
          <w:sz w:val="28"/>
          <w:szCs w:val="28"/>
        </w:rPr>
        <w:t>о контрактной системе в сфере закупок</w:t>
      </w:r>
    </w:p>
    <w:p w14:paraId="747EF77B" w14:textId="4874D0C9" w:rsidR="00F01613" w:rsidRDefault="00FB0614" w:rsidP="00AF205C">
      <w:pPr>
        <w:spacing w:line="320" w:lineRule="exact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23.09</w:t>
      </w:r>
      <w:r w:rsidR="003E471C">
        <w:rPr>
          <w:color w:val="000000" w:themeColor="text1"/>
          <w:sz w:val="28"/>
          <w:szCs w:val="28"/>
        </w:rPr>
        <w:t>.2024</w:t>
      </w:r>
      <w:r w:rsidR="00F01613">
        <w:rPr>
          <w:color w:val="000000" w:themeColor="text1"/>
          <w:sz w:val="28"/>
          <w:szCs w:val="28"/>
        </w:rPr>
        <w:t xml:space="preserve">                                                                                                            </w:t>
      </w:r>
      <w:r w:rsidR="00D41790">
        <w:rPr>
          <w:color w:val="000000" w:themeColor="text1"/>
          <w:sz w:val="28"/>
          <w:szCs w:val="28"/>
        </w:rPr>
        <w:t xml:space="preserve">   </w:t>
      </w:r>
      <w:r w:rsidR="00583785">
        <w:rPr>
          <w:color w:val="000000" w:themeColor="text1"/>
          <w:sz w:val="28"/>
          <w:szCs w:val="28"/>
        </w:rPr>
        <w:t xml:space="preserve">     </w:t>
      </w:r>
      <w:r w:rsidR="00F01613">
        <w:rPr>
          <w:color w:val="000000" w:themeColor="text1"/>
          <w:sz w:val="28"/>
          <w:szCs w:val="28"/>
        </w:rPr>
        <w:t>Москва</w:t>
      </w:r>
    </w:p>
    <w:p w14:paraId="1ACDF440" w14:textId="77777777" w:rsidR="00F01613" w:rsidRDefault="00F01613" w:rsidP="00AF205C">
      <w:pPr>
        <w:spacing w:line="320" w:lineRule="exact"/>
        <w:ind w:firstLine="567"/>
        <w:jc w:val="both"/>
        <w:rPr>
          <w:color w:val="000000" w:themeColor="text1"/>
          <w:sz w:val="28"/>
          <w:szCs w:val="28"/>
        </w:rPr>
      </w:pPr>
    </w:p>
    <w:p w14:paraId="0F844250" w14:textId="7EDAB1B5" w:rsidR="0056063E" w:rsidRPr="00D530B5" w:rsidRDefault="0056063E" w:rsidP="00AF205C">
      <w:pPr>
        <w:spacing w:line="300" w:lineRule="exact"/>
        <w:ind w:firstLine="709"/>
        <w:jc w:val="both"/>
        <w:rPr>
          <w:sz w:val="28"/>
          <w:szCs w:val="28"/>
        </w:rPr>
      </w:pPr>
      <w:r w:rsidRPr="00D530B5">
        <w:rPr>
          <w:color w:val="000000" w:themeColor="text1"/>
          <w:sz w:val="28"/>
          <w:szCs w:val="28"/>
        </w:rPr>
        <w:t xml:space="preserve">рассмотрев посредством системы видео-конференц-связи жалобу                                     </w:t>
      </w:r>
      <w:r w:rsidR="004C3DA2" w:rsidRPr="004C3DA2">
        <w:rPr>
          <w:sz w:val="28"/>
          <w:szCs w:val="28"/>
        </w:rPr>
        <w:t>ООО «РЕМСТРОЙ»</w:t>
      </w:r>
      <w:r w:rsidRPr="00D530B5">
        <w:rPr>
          <w:color w:val="000000" w:themeColor="text1"/>
          <w:sz w:val="28"/>
          <w:szCs w:val="28"/>
        </w:rPr>
        <w:t xml:space="preserve"> (далее – Заявитель) на действия </w:t>
      </w:r>
      <w:r w:rsidR="004C3DA2" w:rsidRPr="004C3DA2">
        <w:rPr>
          <w:sz w:val="28"/>
          <w:szCs w:val="28"/>
        </w:rPr>
        <w:t>Арбитражного суда Московской области</w:t>
      </w:r>
      <w:r w:rsidR="0039000C">
        <w:rPr>
          <w:color w:val="000000" w:themeColor="text1"/>
          <w:sz w:val="28"/>
          <w:szCs w:val="28"/>
        </w:rPr>
        <w:t xml:space="preserve"> </w:t>
      </w:r>
      <w:r w:rsidRPr="00D530B5">
        <w:rPr>
          <w:color w:val="000000" w:themeColor="text1"/>
          <w:sz w:val="28"/>
          <w:szCs w:val="28"/>
        </w:rPr>
        <w:t>(</w:t>
      </w:r>
      <w:r w:rsidR="004C3DA2">
        <w:rPr>
          <w:color w:val="000000" w:themeColor="text1"/>
          <w:sz w:val="28"/>
          <w:szCs w:val="28"/>
        </w:rPr>
        <w:t>далее – Заказчик</w:t>
      </w:r>
      <w:r w:rsidRPr="00D530B5">
        <w:rPr>
          <w:color w:val="000000" w:themeColor="text1"/>
          <w:sz w:val="28"/>
          <w:szCs w:val="28"/>
        </w:rPr>
        <w:t>) при проведении</w:t>
      </w:r>
      <w:r w:rsidR="0039000C">
        <w:rPr>
          <w:color w:val="000000" w:themeColor="text1"/>
          <w:sz w:val="28"/>
          <w:szCs w:val="28"/>
        </w:rPr>
        <w:t xml:space="preserve"> </w:t>
      </w:r>
      <w:r w:rsidR="004C3DA2">
        <w:rPr>
          <w:color w:val="000000" w:themeColor="text1"/>
          <w:sz w:val="28"/>
          <w:szCs w:val="28"/>
        </w:rPr>
        <w:t>Заказчиком</w:t>
      </w:r>
      <w:r w:rsidR="007E4089">
        <w:rPr>
          <w:color w:val="000000" w:themeColor="text1"/>
          <w:sz w:val="28"/>
          <w:szCs w:val="28"/>
        </w:rPr>
        <w:t xml:space="preserve">, </w:t>
      </w:r>
      <w:r w:rsidR="004C3DA2" w:rsidRPr="004C3DA2">
        <w:rPr>
          <w:color w:val="000000" w:themeColor="text1"/>
          <w:sz w:val="28"/>
          <w:szCs w:val="28"/>
        </w:rPr>
        <w:t>АО «Сбербанк-АСТ»</w:t>
      </w:r>
      <w:r w:rsidR="004C3DA2">
        <w:rPr>
          <w:color w:val="000000" w:themeColor="text1"/>
          <w:sz w:val="28"/>
          <w:szCs w:val="28"/>
        </w:rPr>
        <w:t xml:space="preserve"> </w:t>
      </w:r>
      <w:r w:rsidR="004C3DA2">
        <w:rPr>
          <w:color w:val="000000" w:themeColor="text1"/>
          <w:sz w:val="28"/>
          <w:szCs w:val="28"/>
        </w:rPr>
        <w:br/>
        <w:t xml:space="preserve">(далее – Оператор электронной площадки) </w:t>
      </w:r>
      <w:r w:rsidRPr="00D530B5">
        <w:rPr>
          <w:color w:val="000000" w:themeColor="text1"/>
          <w:sz w:val="28"/>
          <w:szCs w:val="28"/>
        </w:rPr>
        <w:t>электронного аукциона</w:t>
      </w:r>
      <w:r w:rsidRPr="00D530B5">
        <w:rPr>
          <w:sz w:val="28"/>
          <w:szCs w:val="28"/>
        </w:rPr>
        <w:t xml:space="preserve"> </w:t>
      </w:r>
      <w:r w:rsidRPr="00D530B5">
        <w:rPr>
          <w:color w:val="000000" w:themeColor="text1"/>
          <w:sz w:val="28"/>
          <w:szCs w:val="28"/>
        </w:rPr>
        <w:t xml:space="preserve">на право заключения </w:t>
      </w:r>
      <w:r w:rsidR="00C41431">
        <w:rPr>
          <w:color w:val="000000" w:themeColor="text1"/>
          <w:sz w:val="28"/>
          <w:szCs w:val="28"/>
        </w:rPr>
        <w:t>контракта</w:t>
      </w:r>
      <w:r w:rsidRPr="00D530B5">
        <w:rPr>
          <w:color w:val="000000" w:themeColor="text1"/>
          <w:sz w:val="28"/>
          <w:szCs w:val="28"/>
        </w:rPr>
        <w:t xml:space="preserve"> на </w:t>
      </w:r>
      <w:r w:rsidR="004C3DA2">
        <w:rPr>
          <w:color w:val="000000" w:themeColor="text1"/>
          <w:sz w:val="28"/>
          <w:szCs w:val="28"/>
        </w:rPr>
        <w:t>о</w:t>
      </w:r>
      <w:r w:rsidR="004C3DA2" w:rsidRPr="004C3DA2">
        <w:rPr>
          <w:color w:val="000000" w:themeColor="text1"/>
          <w:sz w:val="28"/>
          <w:szCs w:val="28"/>
        </w:rPr>
        <w:t xml:space="preserve">казание услуг по комплексному </w:t>
      </w:r>
      <w:r w:rsidR="004C3DA2">
        <w:rPr>
          <w:color w:val="000000" w:themeColor="text1"/>
          <w:sz w:val="28"/>
          <w:szCs w:val="28"/>
        </w:rPr>
        <w:br/>
      </w:r>
      <w:r w:rsidR="004C3DA2" w:rsidRPr="004C3DA2">
        <w:rPr>
          <w:color w:val="000000" w:themeColor="text1"/>
          <w:sz w:val="28"/>
          <w:szCs w:val="28"/>
        </w:rPr>
        <w:t>эксплуатационно-техническому обслуживанию инженерных систем и оборудования административного здания Арбитражного суда Московской области и прилегающей территории</w:t>
      </w:r>
      <w:r w:rsidR="0078295E">
        <w:rPr>
          <w:color w:val="000000" w:themeColor="text1"/>
          <w:sz w:val="28"/>
          <w:szCs w:val="28"/>
        </w:rPr>
        <w:t xml:space="preserve"> </w:t>
      </w:r>
      <w:r w:rsidR="000F5CFD">
        <w:rPr>
          <w:sz w:val="28"/>
          <w:szCs w:val="28"/>
        </w:rPr>
        <w:t>(</w:t>
      </w:r>
      <w:r w:rsidRPr="00D530B5">
        <w:rPr>
          <w:sz w:val="28"/>
          <w:szCs w:val="28"/>
        </w:rPr>
        <w:t xml:space="preserve">номер извещения в единой информационной системе в сфере закупок </w:t>
      </w:r>
      <w:hyperlink r:id="rId8" w:history="1">
        <w:r w:rsidRPr="00D530B5">
          <w:rPr>
            <w:color w:val="000000" w:themeColor="text1"/>
            <w:sz w:val="28"/>
            <w:szCs w:val="28"/>
          </w:rPr>
          <w:t>www.zakupki.gov.ru</w:t>
        </w:r>
      </w:hyperlink>
      <w:r w:rsidRPr="00D530B5">
        <w:rPr>
          <w:color w:val="000000" w:themeColor="text1"/>
          <w:sz w:val="28"/>
          <w:szCs w:val="28"/>
        </w:rPr>
        <w:t xml:space="preserve"> </w:t>
      </w:r>
      <w:r w:rsidRPr="00D530B5">
        <w:rPr>
          <w:sz w:val="28"/>
          <w:szCs w:val="28"/>
        </w:rPr>
        <w:t xml:space="preserve">(далее – ЕИС) – </w:t>
      </w:r>
      <w:r w:rsidR="004C3DA2" w:rsidRPr="004C3DA2">
        <w:rPr>
          <w:sz w:val="28"/>
          <w:szCs w:val="28"/>
        </w:rPr>
        <w:t>0348100075824000049</w:t>
      </w:r>
      <w:r w:rsidRPr="00D530B5">
        <w:rPr>
          <w:sz w:val="28"/>
          <w:szCs w:val="28"/>
        </w:rPr>
        <w:t>) (далее – Аукцион</w:t>
      </w:r>
      <w:r w:rsidR="00DB2213">
        <w:rPr>
          <w:sz w:val="28"/>
          <w:szCs w:val="28"/>
        </w:rPr>
        <w:t>, Извещение</w:t>
      </w:r>
      <w:r w:rsidRPr="00D530B5">
        <w:rPr>
          <w:sz w:val="28"/>
          <w:szCs w:val="28"/>
        </w:rPr>
        <w:t xml:space="preserve">), и в результате осуществления внеплановой проверки в соответствии </w:t>
      </w:r>
      <w:r w:rsidR="00DB2213">
        <w:rPr>
          <w:sz w:val="28"/>
          <w:szCs w:val="28"/>
        </w:rPr>
        <w:br/>
      </w:r>
      <w:r w:rsidRPr="00D530B5">
        <w:rPr>
          <w:sz w:val="28"/>
          <w:szCs w:val="28"/>
        </w:rPr>
        <w:t xml:space="preserve">с пунктом 1 части 15 статьи 99 Федерального закона от 05.04.2013 № 44-ФЗ </w:t>
      </w:r>
      <w:r w:rsidR="00DB2213">
        <w:rPr>
          <w:sz w:val="28"/>
          <w:szCs w:val="28"/>
        </w:rPr>
        <w:br/>
      </w:r>
      <w:r w:rsidRPr="00D530B5">
        <w:rPr>
          <w:sz w:val="28"/>
          <w:szCs w:val="28"/>
        </w:rPr>
        <w:t>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14:paraId="3C74B8F6" w14:textId="77777777" w:rsidR="001A5D78" w:rsidRDefault="001A5D78" w:rsidP="00AF205C">
      <w:pPr>
        <w:spacing w:line="300" w:lineRule="exact"/>
        <w:ind w:firstLine="709"/>
        <w:rPr>
          <w:sz w:val="28"/>
          <w:szCs w:val="28"/>
        </w:rPr>
      </w:pPr>
    </w:p>
    <w:p w14:paraId="5CEF5D58" w14:textId="43F22B52" w:rsidR="007662ED" w:rsidRDefault="007844B7" w:rsidP="00AF205C">
      <w:pPr>
        <w:spacing w:line="300" w:lineRule="exact"/>
        <w:ind w:firstLine="709"/>
        <w:jc w:val="center"/>
        <w:rPr>
          <w:sz w:val="28"/>
          <w:szCs w:val="28"/>
        </w:rPr>
      </w:pPr>
      <w:r w:rsidRPr="005D262C">
        <w:rPr>
          <w:sz w:val="28"/>
          <w:szCs w:val="28"/>
        </w:rPr>
        <w:t>УСТАНОВИЛА:</w:t>
      </w:r>
    </w:p>
    <w:p w14:paraId="225BEEF1" w14:textId="77777777" w:rsidR="00D73FBF" w:rsidRDefault="00D73FBF" w:rsidP="00AF205C">
      <w:pPr>
        <w:spacing w:line="300" w:lineRule="exact"/>
        <w:ind w:firstLine="709"/>
        <w:jc w:val="center"/>
        <w:rPr>
          <w:sz w:val="28"/>
          <w:szCs w:val="28"/>
        </w:rPr>
      </w:pPr>
    </w:p>
    <w:p w14:paraId="4B880131" w14:textId="5A9AE8A5" w:rsidR="008A4442" w:rsidRDefault="008A4442" w:rsidP="00AF205C">
      <w:pPr>
        <w:spacing w:line="300" w:lineRule="exact"/>
        <w:ind w:firstLine="709"/>
        <w:jc w:val="both"/>
        <w:rPr>
          <w:sz w:val="28"/>
          <w:szCs w:val="28"/>
        </w:rPr>
      </w:pPr>
      <w:r w:rsidRPr="005D262C">
        <w:rPr>
          <w:sz w:val="28"/>
          <w:szCs w:val="28"/>
        </w:rPr>
        <w:t>В Федеральную антимонопольную службу поступил</w:t>
      </w:r>
      <w:r w:rsidR="0056063E">
        <w:rPr>
          <w:sz w:val="28"/>
          <w:szCs w:val="28"/>
        </w:rPr>
        <w:t>а</w:t>
      </w:r>
      <w:r w:rsidRPr="005D262C">
        <w:rPr>
          <w:sz w:val="28"/>
          <w:szCs w:val="28"/>
        </w:rPr>
        <w:t xml:space="preserve"> </w:t>
      </w:r>
      <w:r w:rsidR="0056063E">
        <w:rPr>
          <w:sz w:val="28"/>
          <w:szCs w:val="28"/>
        </w:rPr>
        <w:t>жалоба</w:t>
      </w:r>
      <w:r w:rsidR="00D73FBF">
        <w:rPr>
          <w:sz w:val="28"/>
          <w:szCs w:val="28"/>
        </w:rPr>
        <w:t xml:space="preserve"> </w:t>
      </w:r>
      <w:r w:rsidRPr="005D262C">
        <w:rPr>
          <w:sz w:val="28"/>
          <w:szCs w:val="28"/>
        </w:rPr>
        <w:t xml:space="preserve">Заявителя </w:t>
      </w:r>
      <w:r w:rsidR="0056063E">
        <w:rPr>
          <w:sz w:val="28"/>
          <w:szCs w:val="28"/>
        </w:rPr>
        <w:br/>
      </w:r>
      <w:r w:rsidRPr="005D262C">
        <w:rPr>
          <w:sz w:val="28"/>
          <w:szCs w:val="28"/>
        </w:rPr>
        <w:t xml:space="preserve">на действия </w:t>
      </w:r>
      <w:r w:rsidR="00FF4219">
        <w:rPr>
          <w:sz w:val="28"/>
          <w:szCs w:val="28"/>
        </w:rPr>
        <w:t>Заказчика</w:t>
      </w:r>
      <w:r w:rsidRPr="005D262C">
        <w:rPr>
          <w:sz w:val="28"/>
          <w:szCs w:val="28"/>
        </w:rPr>
        <w:t xml:space="preserve"> при проведении Заказчиком</w:t>
      </w:r>
      <w:r w:rsidR="00B60E79">
        <w:rPr>
          <w:sz w:val="28"/>
          <w:szCs w:val="28"/>
        </w:rPr>
        <w:t xml:space="preserve">, </w:t>
      </w:r>
      <w:r w:rsidRPr="005D262C">
        <w:rPr>
          <w:sz w:val="28"/>
          <w:szCs w:val="28"/>
        </w:rPr>
        <w:t>Оператором электронной площадки Аукциона.</w:t>
      </w:r>
    </w:p>
    <w:p w14:paraId="34D72EF6" w14:textId="75124576" w:rsidR="00DB2213" w:rsidRPr="005D262C" w:rsidRDefault="00DB2213" w:rsidP="00AF205C">
      <w:pPr>
        <w:spacing w:line="30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</w:t>
      </w:r>
      <w:proofErr w:type="gramStart"/>
      <w:r>
        <w:rPr>
          <w:sz w:val="28"/>
          <w:szCs w:val="28"/>
        </w:rPr>
        <w:t>доводам жалобы Заявителя</w:t>
      </w:r>
      <w:proofErr w:type="gramEnd"/>
      <w:r>
        <w:rPr>
          <w:sz w:val="28"/>
          <w:szCs w:val="28"/>
        </w:rPr>
        <w:t xml:space="preserve"> Заказчиком неправомерно размещено Извещение, не соответствующее требованиям Закона о контрактной системе.</w:t>
      </w:r>
    </w:p>
    <w:p w14:paraId="0AD68CC4" w14:textId="423AD0E9" w:rsidR="00CD2CCE" w:rsidRDefault="00CD2CCE" w:rsidP="00AF205C">
      <w:pPr>
        <w:spacing w:line="300" w:lineRule="exact"/>
        <w:ind w:firstLine="709"/>
        <w:jc w:val="both"/>
        <w:rPr>
          <w:sz w:val="28"/>
          <w:szCs w:val="28"/>
        </w:rPr>
      </w:pPr>
      <w:r w:rsidRPr="00CD2CCE">
        <w:rPr>
          <w:sz w:val="28"/>
          <w:szCs w:val="28"/>
        </w:rPr>
        <w:t xml:space="preserve">В ходе рассмотрения жалобы Заявителя </w:t>
      </w:r>
      <w:r w:rsidR="00FF4219">
        <w:rPr>
          <w:sz w:val="28"/>
          <w:szCs w:val="28"/>
        </w:rPr>
        <w:t>19.09</w:t>
      </w:r>
      <w:r w:rsidRPr="00CD2CCE">
        <w:rPr>
          <w:sz w:val="28"/>
          <w:szCs w:val="28"/>
        </w:rPr>
        <w:t>.2024 Комиссией в целях полного и всестороннего рассмотрения довод</w:t>
      </w:r>
      <w:r w:rsidR="00FF4219">
        <w:rPr>
          <w:sz w:val="28"/>
          <w:szCs w:val="28"/>
        </w:rPr>
        <w:t>ов</w:t>
      </w:r>
      <w:r w:rsidRPr="00CD2CCE">
        <w:rPr>
          <w:sz w:val="28"/>
          <w:szCs w:val="28"/>
        </w:rPr>
        <w:t xml:space="preserve"> жалобы в заседании Комиссии объявлен перерыв, заседание продолжилось </w:t>
      </w:r>
      <w:r w:rsidR="00FF4219">
        <w:rPr>
          <w:sz w:val="28"/>
          <w:szCs w:val="28"/>
        </w:rPr>
        <w:t>23.09</w:t>
      </w:r>
      <w:r w:rsidRPr="00CD2CCE">
        <w:rPr>
          <w:sz w:val="28"/>
          <w:szCs w:val="28"/>
        </w:rPr>
        <w:t>.2024.</w:t>
      </w:r>
    </w:p>
    <w:p w14:paraId="56DB983B" w14:textId="237EDB36" w:rsidR="00FF4219" w:rsidRDefault="00FF4219" w:rsidP="00AF205C">
      <w:pPr>
        <w:spacing w:line="30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Пунктом 1 части 1 статьи 31 Закона о контрактной системе установлено, </w:t>
      </w:r>
      <w:r>
        <w:rPr>
          <w:sz w:val="28"/>
          <w:szCs w:val="28"/>
        </w:rPr>
        <w:br/>
        <w:t xml:space="preserve">что </w:t>
      </w:r>
      <w:r w:rsidRPr="00FF4219">
        <w:rPr>
          <w:sz w:val="28"/>
          <w:szCs w:val="28"/>
        </w:rPr>
        <w:t xml:space="preserve">при применении конкурентных способов, при осуществлении закупки </w:t>
      </w:r>
      <w:r>
        <w:rPr>
          <w:sz w:val="28"/>
          <w:szCs w:val="28"/>
        </w:rPr>
        <w:br/>
      </w:r>
      <w:r w:rsidRPr="00FF4219">
        <w:rPr>
          <w:sz w:val="28"/>
          <w:szCs w:val="28"/>
        </w:rPr>
        <w:t xml:space="preserve">у единственного поставщика (подрядчика, исполнителя) в случаях, предусмотренных пунктами 4, 5, 18, 30, 42, 49, 54 и 59 части 1 статьи 93 Закона о контрактной системе, заказчик устанавливает </w:t>
      </w:r>
      <w:r>
        <w:rPr>
          <w:sz w:val="28"/>
          <w:szCs w:val="28"/>
        </w:rPr>
        <w:t xml:space="preserve">единые требования к участникам закупки, в том числе </w:t>
      </w:r>
      <w:r>
        <w:rPr>
          <w:sz w:val="28"/>
          <w:szCs w:val="28"/>
        </w:rPr>
        <w:br/>
        <w:t xml:space="preserve">о соответствии </w:t>
      </w:r>
      <w:r w:rsidRPr="00FF4219">
        <w:rPr>
          <w:sz w:val="28"/>
          <w:szCs w:val="28"/>
        </w:rPr>
        <w:t>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являющихся объектом закупки</w:t>
      </w:r>
      <w:r>
        <w:rPr>
          <w:sz w:val="28"/>
          <w:szCs w:val="28"/>
        </w:rPr>
        <w:t>.</w:t>
      </w:r>
    </w:p>
    <w:p w14:paraId="489A1A50" w14:textId="72442C50" w:rsidR="00E7114D" w:rsidRDefault="008176DB" w:rsidP="00AF205C">
      <w:pPr>
        <w:spacing w:line="30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Ч</w:t>
      </w:r>
      <w:r w:rsidR="007E4089">
        <w:rPr>
          <w:sz w:val="28"/>
          <w:szCs w:val="28"/>
        </w:rPr>
        <w:t>астью 1</w:t>
      </w:r>
      <w:r w:rsidR="00E7114D">
        <w:rPr>
          <w:sz w:val="28"/>
          <w:szCs w:val="28"/>
        </w:rPr>
        <w:t xml:space="preserve"> статьи 105 Закона о контрактной системе </w:t>
      </w:r>
      <w:r>
        <w:rPr>
          <w:sz w:val="28"/>
          <w:szCs w:val="28"/>
        </w:rPr>
        <w:t xml:space="preserve">установлено, </w:t>
      </w:r>
      <w:r>
        <w:rPr>
          <w:sz w:val="28"/>
          <w:szCs w:val="28"/>
        </w:rPr>
        <w:br/>
        <w:t xml:space="preserve">что </w:t>
      </w:r>
      <w:r w:rsidR="007E4089">
        <w:rPr>
          <w:sz w:val="28"/>
          <w:szCs w:val="28"/>
        </w:rPr>
        <w:t>п</w:t>
      </w:r>
      <w:r w:rsidR="007E4089" w:rsidRPr="007E4089">
        <w:rPr>
          <w:sz w:val="28"/>
          <w:szCs w:val="28"/>
        </w:rPr>
        <w:t xml:space="preserve">ри проведении конкурентных способов, при осуществлении закупки товара у единственного поставщика в электронной форме на сумму, предусмотренную частью 12 статьи 93 Закона о контрактной системе, </w:t>
      </w:r>
      <w:r w:rsidR="007E4089" w:rsidRPr="00FF4219">
        <w:rPr>
          <w:sz w:val="28"/>
          <w:szCs w:val="28"/>
        </w:rPr>
        <w:t>участник закупки</w:t>
      </w:r>
      <w:r w:rsidR="007E4089" w:rsidRPr="007E4089">
        <w:rPr>
          <w:sz w:val="28"/>
          <w:szCs w:val="28"/>
        </w:rPr>
        <w:t xml:space="preserve"> в соответствии с законодательством Российской Федерации имеет право обжаловать в судебном порядке или в порядке, установленном главой</w:t>
      </w:r>
      <w:r w:rsidR="007C342F">
        <w:rPr>
          <w:sz w:val="28"/>
          <w:szCs w:val="28"/>
        </w:rPr>
        <w:t xml:space="preserve"> 6 Закона о контрактной системе</w:t>
      </w:r>
      <w:r w:rsidR="007E4089" w:rsidRPr="007E4089">
        <w:rPr>
          <w:sz w:val="28"/>
          <w:szCs w:val="28"/>
        </w:rPr>
        <w:t xml:space="preserve">, в контрольный орган в сфере закупок действия (бездействие) субъекта (субъектов) контроля, </w:t>
      </w:r>
      <w:r w:rsidR="007E4089" w:rsidRPr="00FF4219">
        <w:rPr>
          <w:sz w:val="28"/>
          <w:szCs w:val="28"/>
          <w:u w:val="single"/>
        </w:rPr>
        <w:t>если такие действия (бездействие) нарушают права и законные интересы участника закупки</w:t>
      </w:r>
      <w:r w:rsidR="007E4089">
        <w:rPr>
          <w:sz w:val="28"/>
          <w:szCs w:val="28"/>
        </w:rPr>
        <w:t>.</w:t>
      </w:r>
    </w:p>
    <w:p w14:paraId="3A67137A" w14:textId="2797FC26" w:rsidR="00FF4219" w:rsidRDefault="00FF4219" w:rsidP="00AF205C">
      <w:pPr>
        <w:spacing w:line="30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Согласно </w:t>
      </w:r>
      <w:proofErr w:type="gramStart"/>
      <w:r>
        <w:rPr>
          <w:sz w:val="28"/>
          <w:szCs w:val="28"/>
        </w:rPr>
        <w:t>Извещению</w:t>
      </w:r>
      <w:proofErr w:type="gramEnd"/>
      <w:r>
        <w:rPr>
          <w:sz w:val="28"/>
          <w:szCs w:val="28"/>
        </w:rPr>
        <w:t xml:space="preserve"> Заказчиком установлено требование о предоставлении участниками Аукциона лицензии </w:t>
      </w:r>
      <w:r w:rsidRPr="00FF4219">
        <w:rPr>
          <w:sz w:val="28"/>
          <w:szCs w:val="28"/>
        </w:rPr>
        <w:t>Федеральной служб</w:t>
      </w:r>
      <w:r>
        <w:rPr>
          <w:sz w:val="28"/>
          <w:szCs w:val="28"/>
        </w:rPr>
        <w:t>ы</w:t>
      </w:r>
      <w:r w:rsidRPr="00FF4219">
        <w:rPr>
          <w:sz w:val="28"/>
          <w:szCs w:val="28"/>
        </w:rPr>
        <w:t xml:space="preserve"> технического и экспортного контроля (ФСТЭК России) </w:t>
      </w:r>
      <w:r w:rsidR="00DB2213">
        <w:rPr>
          <w:sz w:val="28"/>
          <w:szCs w:val="28"/>
        </w:rPr>
        <w:t>на осуществление д</w:t>
      </w:r>
      <w:r w:rsidRPr="00FF4219">
        <w:rPr>
          <w:sz w:val="28"/>
          <w:szCs w:val="28"/>
        </w:rPr>
        <w:t>еятельност</w:t>
      </w:r>
      <w:r w:rsidR="00DB2213">
        <w:rPr>
          <w:sz w:val="28"/>
          <w:szCs w:val="28"/>
        </w:rPr>
        <w:t>и</w:t>
      </w:r>
      <w:r w:rsidRPr="00FF4219">
        <w:rPr>
          <w:sz w:val="28"/>
          <w:szCs w:val="28"/>
        </w:rPr>
        <w:t xml:space="preserve"> по технической защите конфиденциальной информации</w:t>
      </w:r>
      <w:r>
        <w:rPr>
          <w:sz w:val="28"/>
          <w:szCs w:val="28"/>
        </w:rPr>
        <w:t xml:space="preserve"> и лицензии ФСБ России н</w:t>
      </w:r>
      <w:r w:rsidR="00DB2213">
        <w:rPr>
          <w:sz w:val="28"/>
          <w:szCs w:val="28"/>
        </w:rPr>
        <w:t>а осуществление работ</w:t>
      </w:r>
      <w:r w:rsidRPr="00FF4219">
        <w:rPr>
          <w:sz w:val="28"/>
          <w:szCs w:val="28"/>
        </w:rPr>
        <w:t xml:space="preserve"> </w:t>
      </w:r>
      <w:r w:rsidR="00DB2213">
        <w:rPr>
          <w:sz w:val="28"/>
          <w:szCs w:val="28"/>
        </w:rPr>
        <w:br/>
      </w:r>
      <w:r w:rsidRPr="00FF4219">
        <w:rPr>
          <w:sz w:val="28"/>
          <w:szCs w:val="28"/>
        </w:rPr>
        <w:t>с использованием сведений</w:t>
      </w:r>
      <w:r w:rsidR="00DB2213">
        <w:rPr>
          <w:sz w:val="28"/>
          <w:szCs w:val="28"/>
        </w:rPr>
        <w:t>,</w:t>
      </w:r>
      <w:r w:rsidRPr="00FF4219">
        <w:rPr>
          <w:sz w:val="28"/>
          <w:szCs w:val="28"/>
        </w:rPr>
        <w:t xml:space="preserve"> сос</w:t>
      </w:r>
      <w:r>
        <w:rPr>
          <w:sz w:val="28"/>
          <w:szCs w:val="28"/>
        </w:rPr>
        <w:t>тавляющих государственную тайну.</w:t>
      </w:r>
    </w:p>
    <w:p w14:paraId="73CE0C83" w14:textId="6D4F9FB7" w:rsidR="00FF4219" w:rsidRDefault="00FF4219" w:rsidP="00AF205C">
      <w:pPr>
        <w:spacing w:line="30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Вместе с тем на заседании Комиссии установлено, что согласно </w:t>
      </w:r>
      <w:r w:rsidR="00DB2213">
        <w:rPr>
          <w:sz w:val="28"/>
          <w:szCs w:val="28"/>
        </w:rPr>
        <w:t>сведениям реестра лицензий</w:t>
      </w:r>
      <w:r w:rsidR="00DB2213" w:rsidRPr="00DB2213">
        <w:rPr>
          <w:sz w:val="28"/>
          <w:szCs w:val="28"/>
        </w:rPr>
        <w:t xml:space="preserve"> на деятельность по технической защите конфиденциальной информации</w:t>
      </w:r>
      <w:r w:rsidR="00DB2213">
        <w:rPr>
          <w:sz w:val="28"/>
          <w:szCs w:val="28"/>
        </w:rPr>
        <w:t xml:space="preserve"> ФСТЭК России у Заявителя отсутствует соответствующая лицензия.</w:t>
      </w:r>
    </w:p>
    <w:p w14:paraId="69A39D16" w14:textId="77777777" w:rsidR="00DB2213" w:rsidRDefault="00DB2213" w:rsidP="00AF205C">
      <w:pPr>
        <w:spacing w:line="30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Кроме того, Заявителем на заседание Комиссии явка представителей </w:t>
      </w:r>
      <w:r>
        <w:rPr>
          <w:sz w:val="28"/>
          <w:szCs w:val="28"/>
        </w:rPr>
        <w:br/>
        <w:t xml:space="preserve">не обеспечена и не представлены документы и информация, свидетельствующие </w:t>
      </w:r>
      <w:r>
        <w:rPr>
          <w:sz w:val="28"/>
          <w:szCs w:val="28"/>
        </w:rPr>
        <w:br/>
        <w:t>о наличии у Заявителя лицензий ФСТЭК России и ФСБ России.</w:t>
      </w:r>
    </w:p>
    <w:p w14:paraId="72385412" w14:textId="02F7FC2B" w:rsidR="00C97CA1" w:rsidRDefault="00C97CA1" w:rsidP="00AF205C">
      <w:pPr>
        <w:spacing w:line="30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Таким образом</w:t>
      </w:r>
      <w:r w:rsidR="00142B74">
        <w:rPr>
          <w:sz w:val="28"/>
          <w:szCs w:val="28"/>
        </w:rPr>
        <w:t>,</w:t>
      </w:r>
      <w:r>
        <w:rPr>
          <w:sz w:val="28"/>
          <w:szCs w:val="28"/>
        </w:rPr>
        <w:t xml:space="preserve"> Комиссия </w:t>
      </w:r>
      <w:r w:rsidR="00142B74">
        <w:rPr>
          <w:sz w:val="28"/>
          <w:szCs w:val="28"/>
        </w:rPr>
        <w:t>приходит к выводу</w:t>
      </w:r>
      <w:r>
        <w:rPr>
          <w:sz w:val="28"/>
          <w:szCs w:val="28"/>
        </w:rPr>
        <w:t xml:space="preserve">, </w:t>
      </w:r>
      <w:r w:rsidR="007C342F">
        <w:rPr>
          <w:sz w:val="28"/>
          <w:szCs w:val="28"/>
        </w:rPr>
        <w:t xml:space="preserve">что </w:t>
      </w:r>
      <w:r w:rsidR="00AF205C">
        <w:rPr>
          <w:sz w:val="28"/>
          <w:szCs w:val="28"/>
        </w:rPr>
        <w:t>положения Извещения</w:t>
      </w:r>
      <w:r w:rsidR="00DB2213">
        <w:rPr>
          <w:sz w:val="28"/>
          <w:szCs w:val="28"/>
        </w:rPr>
        <w:t xml:space="preserve"> </w:t>
      </w:r>
      <w:r w:rsidR="007C342F">
        <w:rPr>
          <w:sz w:val="28"/>
          <w:szCs w:val="28"/>
        </w:rPr>
        <w:br/>
      </w:r>
      <w:r w:rsidR="00DB2213" w:rsidRPr="00DB2213">
        <w:rPr>
          <w:sz w:val="28"/>
          <w:szCs w:val="28"/>
        </w:rPr>
        <w:t>не мо</w:t>
      </w:r>
      <w:r w:rsidR="00AF205C">
        <w:rPr>
          <w:sz w:val="28"/>
          <w:szCs w:val="28"/>
        </w:rPr>
        <w:t>гут</w:t>
      </w:r>
      <w:r w:rsidR="00DB2213" w:rsidRPr="00DB2213">
        <w:rPr>
          <w:sz w:val="28"/>
          <w:szCs w:val="28"/>
        </w:rPr>
        <w:t xml:space="preserve"> нарушать или иным образом затрагивать права, свободы, законные интересы </w:t>
      </w:r>
      <w:r w:rsidR="00AF205C">
        <w:rPr>
          <w:sz w:val="28"/>
          <w:szCs w:val="28"/>
        </w:rPr>
        <w:t>Заявителя</w:t>
      </w:r>
      <w:r w:rsidR="00583785">
        <w:rPr>
          <w:sz w:val="28"/>
          <w:szCs w:val="28"/>
        </w:rPr>
        <w:t xml:space="preserve">, ввиду чего у </w:t>
      </w:r>
      <w:r w:rsidR="00AF205C">
        <w:rPr>
          <w:sz w:val="28"/>
          <w:szCs w:val="28"/>
        </w:rPr>
        <w:t xml:space="preserve">Комиссии отсутствуют основания </w:t>
      </w:r>
      <w:r w:rsidR="00583785">
        <w:rPr>
          <w:sz w:val="28"/>
          <w:szCs w:val="28"/>
        </w:rPr>
        <w:t>для рассмотрения указанной жалобы</w:t>
      </w:r>
      <w:r w:rsidR="00B974B7">
        <w:rPr>
          <w:sz w:val="28"/>
          <w:szCs w:val="28"/>
        </w:rPr>
        <w:t>.</w:t>
      </w:r>
    </w:p>
    <w:p w14:paraId="5FA7E886" w14:textId="23A45F28" w:rsidR="00D75D56" w:rsidRDefault="00D75D56" w:rsidP="00AF205C">
      <w:pPr>
        <w:autoSpaceDE w:val="0"/>
        <w:autoSpaceDN w:val="0"/>
        <w:adjustRightInd w:val="0"/>
        <w:spacing w:line="300" w:lineRule="exact"/>
        <w:ind w:firstLine="709"/>
        <w:jc w:val="both"/>
        <w:rPr>
          <w:sz w:val="28"/>
          <w:szCs w:val="28"/>
        </w:rPr>
      </w:pPr>
      <w:r w:rsidRPr="00D75D56">
        <w:rPr>
          <w:sz w:val="28"/>
          <w:szCs w:val="28"/>
        </w:rPr>
        <w:t>На основании изложенного</w:t>
      </w:r>
      <w:r w:rsidR="00D716D1">
        <w:rPr>
          <w:sz w:val="28"/>
          <w:szCs w:val="28"/>
        </w:rPr>
        <w:t xml:space="preserve"> и руководствуясь </w:t>
      </w:r>
      <w:r w:rsidR="00177CF1">
        <w:rPr>
          <w:sz w:val="28"/>
          <w:szCs w:val="28"/>
        </w:rPr>
        <w:t>частью 1 статьи 2</w:t>
      </w:r>
      <w:r w:rsidR="00710A66">
        <w:rPr>
          <w:sz w:val="28"/>
          <w:szCs w:val="28"/>
        </w:rPr>
        <w:t xml:space="preserve">, </w:t>
      </w:r>
      <w:r w:rsidR="00177CF1">
        <w:rPr>
          <w:sz w:val="28"/>
          <w:szCs w:val="28"/>
        </w:rPr>
        <w:t xml:space="preserve">пунктом 1 части 15 статьи 99, </w:t>
      </w:r>
      <w:r w:rsidR="00C97CA1">
        <w:rPr>
          <w:sz w:val="28"/>
          <w:szCs w:val="28"/>
        </w:rPr>
        <w:t xml:space="preserve">частью 8 статьи 106 </w:t>
      </w:r>
      <w:r w:rsidR="00C97CA1" w:rsidRPr="00C97CA1">
        <w:rPr>
          <w:sz w:val="28"/>
          <w:szCs w:val="28"/>
        </w:rPr>
        <w:t>Закона о контрактной системе</w:t>
      </w:r>
      <w:r w:rsidR="00C97CA1">
        <w:rPr>
          <w:sz w:val="28"/>
          <w:szCs w:val="28"/>
        </w:rPr>
        <w:t xml:space="preserve">, </w:t>
      </w:r>
      <w:r w:rsidR="00710A66">
        <w:rPr>
          <w:sz w:val="28"/>
          <w:szCs w:val="28"/>
        </w:rPr>
        <w:t>Комиссия</w:t>
      </w:r>
      <w:r w:rsidR="00C97CA1">
        <w:rPr>
          <w:sz w:val="28"/>
          <w:szCs w:val="28"/>
        </w:rPr>
        <w:t xml:space="preserve"> </w:t>
      </w:r>
    </w:p>
    <w:p w14:paraId="2C7CD024" w14:textId="77777777" w:rsidR="008176DB" w:rsidRDefault="008176DB" w:rsidP="008176DB">
      <w:pPr>
        <w:spacing w:line="320" w:lineRule="exact"/>
        <w:ind w:firstLine="709"/>
        <w:rPr>
          <w:sz w:val="28"/>
          <w:szCs w:val="28"/>
        </w:rPr>
      </w:pPr>
    </w:p>
    <w:p w14:paraId="2154DEAB" w14:textId="089BE4DF" w:rsidR="007844B7" w:rsidRPr="00183029" w:rsidRDefault="007844B7" w:rsidP="00AF205C">
      <w:pPr>
        <w:spacing w:line="320" w:lineRule="exact"/>
        <w:ind w:firstLine="709"/>
        <w:jc w:val="center"/>
        <w:rPr>
          <w:sz w:val="28"/>
          <w:szCs w:val="28"/>
        </w:rPr>
      </w:pPr>
      <w:r w:rsidRPr="00183029">
        <w:rPr>
          <w:sz w:val="28"/>
          <w:szCs w:val="28"/>
        </w:rPr>
        <w:t>РЕШИЛА:</w:t>
      </w:r>
    </w:p>
    <w:p w14:paraId="4FEEFF97" w14:textId="77777777" w:rsidR="007844B7" w:rsidRPr="00183029" w:rsidRDefault="007844B7" w:rsidP="00AF205C">
      <w:pPr>
        <w:spacing w:line="320" w:lineRule="exact"/>
        <w:ind w:firstLine="709"/>
        <w:jc w:val="both"/>
        <w:rPr>
          <w:sz w:val="28"/>
          <w:szCs w:val="28"/>
        </w:rPr>
      </w:pPr>
    </w:p>
    <w:p w14:paraId="1ED029E9" w14:textId="3C64FE10" w:rsidR="007844B7" w:rsidRPr="00183029" w:rsidRDefault="00177CF1" w:rsidP="00AF205C">
      <w:pPr>
        <w:tabs>
          <w:tab w:val="left" w:pos="567"/>
        </w:tabs>
        <w:spacing w:line="32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</w:t>
      </w:r>
      <w:r w:rsidR="008176DB">
        <w:rPr>
          <w:sz w:val="28"/>
          <w:szCs w:val="28"/>
        </w:rPr>
        <w:t xml:space="preserve"> части</w:t>
      </w:r>
      <w:r>
        <w:rPr>
          <w:sz w:val="28"/>
          <w:szCs w:val="28"/>
        </w:rPr>
        <w:t xml:space="preserve"> </w:t>
      </w:r>
      <w:r w:rsidR="00583785">
        <w:rPr>
          <w:sz w:val="28"/>
          <w:szCs w:val="28"/>
        </w:rPr>
        <w:t>1</w:t>
      </w:r>
      <w:r w:rsidRPr="00177CF1">
        <w:rPr>
          <w:sz w:val="28"/>
          <w:szCs w:val="28"/>
        </w:rPr>
        <w:t xml:space="preserve"> статьи 105 Закона о контрактной</w:t>
      </w:r>
      <w:r w:rsidR="00C97CA1">
        <w:rPr>
          <w:sz w:val="28"/>
          <w:szCs w:val="28"/>
        </w:rPr>
        <w:t xml:space="preserve"> системе</w:t>
      </w:r>
      <w:r>
        <w:rPr>
          <w:sz w:val="28"/>
          <w:szCs w:val="28"/>
        </w:rPr>
        <w:t xml:space="preserve"> </w:t>
      </w:r>
      <w:r w:rsidR="00710A66" w:rsidRPr="00710A66">
        <w:rPr>
          <w:sz w:val="28"/>
          <w:szCs w:val="28"/>
        </w:rPr>
        <w:t>жалоб</w:t>
      </w:r>
      <w:r w:rsidR="00710A66">
        <w:rPr>
          <w:sz w:val="28"/>
          <w:szCs w:val="28"/>
        </w:rPr>
        <w:t>у</w:t>
      </w:r>
      <w:r w:rsidR="00710A66" w:rsidRPr="00710A66">
        <w:rPr>
          <w:sz w:val="28"/>
          <w:szCs w:val="28"/>
        </w:rPr>
        <w:t xml:space="preserve"> Заявителя </w:t>
      </w:r>
      <w:r>
        <w:rPr>
          <w:sz w:val="28"/>
          <w:szCs w:val="28"/>
        </w:rPr>
        <w:t>оставить без рассмотрения.</w:t>
      </w:r>
    </w:p>
    <w:p w14:paraId="32E49242" w14:textId="77777777" w:rsidR="007844B7" w:rsidRPr="00183029" w:rsidRDefault="007844B7" w:rsidP="00AF205C">
      <w:pPr>
        <w:tabs>
          <w:tab w:val="left" w:pos="567"/>
          <w:tab w:val="left" w:pos="709"/>
          <w:tab w:val="left" w:pos="851"/>
        </w:tabs>
        <w:spacing w:line="320" w:lineRule="exact"/>
        <w:ind w:firstLine="709"/>
        <w:jc w:val="both"/>
        <w:rPr>
          <w:sz w:val="28"/>
          <w:szCs w:val="28"/>
        </w:rPr>
      </w:pPr>
    </w:p>
    <w:p w14:paraId="05CBB3D0" w14:textId="71B2DDE6" w:rsidR="007844B7" w:rsidRPr="00183029" w:rsidRDefault="00F829E8" w:rsidP="00AF205C">
      <w:pPr>
        <w:tabs>
          <w:tab w:val="left" w:pos="567"/>
          <w:tab w:val="left" w:pos="709"/>
          <w:tab w:val="left" w:pos="851"/>
        </w:tabs>
        <w:spacing w:line="320" w:lineRule="exact"/>
        <w:ind w:firstLine="709"/>
        <w:jc w:val="both"/>
        <w:rPr>
          <w:sz w:val="28"/>
          <w:szCs w:val="28"/>
        </w:rPr>
      </w:pPr>
      <w:r w:rsidRPr="00F829E8">
        <w:rPr>
          <w:sz w:val="28"/>
          <w:szCs w:val="28"/>
        </w:rPr>
        <w:t>Настоящее решение может быть обжаловано в судебном порядке в течение трех месяцев с даты его принятия</w:t>
      </w:r>
      <w:r w:rsidR="007844B7" w:rsidRPr="00183029">
        <w:rPr>
          <w:sz w:val="28"/>
          <w:szCs w:val="28"/>
        </w:rPr>
        <w:t>.</w:t>
      </w:r>
    </w:p>
    <w:p w14:paraId="72BDF120" w14:textId="77777777" w:rsidR="007844B7" w:rsidRPr="00183029" w:rsidRDefault="007844B7" w:rsidP="007844B7">
      <w:pPr>
        <w:tabs>
          <w:tab w:val="left" w:pos="567"/>
          <w:tab w:val="left" w:pos="709"/>
          <w:tab w:val="left" w:pos="851"/>
        </w:tabs>
        <w:spacing w:line="312" w:lineRule="auto"/>
        <w:ind w:firstLine="709"/>
        <w:jc w:val="both"/>
        <w:rPr>
          <w:sz w:val="28"/>
          <w:szCs w:val="28"/>
        </w:rPr>
      </w:pPr>
    </w:p>
    <w:p w14:paraId="6B3FE30A" w14:textId="09CF30DD" w:rsidR="00023C10" w:rsidRPr="0099753C" w:rsidRDefault="00023C10" w:rsidP="00583785">
      <w:pPr>
        <w:rPr>
          <w:color w:val="000000" w:themeColor="text1"/>
        </w:rPr>
      </w:pPr>
      <w:bookmarkStart w:id="0" w:name="_GoBack"/>
      <w:bookmarkEnd w:id="0"/>
    </w:p>
    <w:sectPr w:rsidR="00023C10" w:rsidRPr="0099753C" w:rsidSect="008176DB">
      <w:headerReference w:type="default" r:id="rId9"/>
      <w:pgSz w:w="11906" w:h="16838"/>
      <w:pgMar w:top="993" w:right="567" w:bottom="1134" w:left="1134" w:header="284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3C20C79" w14:textId="77777777" w:rsidR="00482DE1" w:rsidRDefault="00482DE1" w:rsidP="00711C7D">
      <w:r>
        <w:separator/>
      </w:r>
    </w:p>
  </w:endnote>
  <w:endnote w:type="continuationSeparator" w:id="0">
    <w:p w14:paraId="54C42E5F" w14:textId="77777777" w:rsidR="00482DE1" w:rsidRDefault="00482DE1" w:rsidP="00711C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6BA2B23" w14:textId="77777777" w:rsidR="00482DE1" w:rsidRDefault="00482DE1" w:rsidP="00711C7D">
      <w:r>
        <w:separator/>
      </w:r>
    </w:p>
  </w:footnote>
  <w:footnote w:type="continuationSeparator" w:id="0">
    <w:p w14:paraId="2FD08D04" w14:textId="77777777" w:rsidR="00482DE1" w:rsidRDefault="00482DE1" w:rsidP="00711C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99609096"/>
      <w:docPartObj>
        <w:docPartGallery w:val="Page Numbers (Top of Page)"/>
        <w:docPartUnique/>
      </w:docPartObj>
    </w:sdtPr>
    <w:sdtEndPr/>
    <w:sdtContent>
      <w:p w14:paraId="156C3CCB" w14:textId="5D534A61" w:rsidR="00765B4F" w:rsidRDefault="00765B4F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9227A">
          <w:rPr>
            <w:noProof/>
          </w:rPr>
          <w:t>2</w:t>
        </w:r>
        <w:r>
          <w:fldChar w:fldCharType="end"/>
        </w:r>
      </w:p>
    </w:sdtContent>
  </w:sdt>
  <w:p w14:paraId="70A499CF" w14:textId="77777777" w:rsidR="00363B4A" w:rsidRDefault="00363B4A" w:rsidP="00363B4A">
    <w:pPr>
      <w:pStyle w:val="a6"/>
      <w:tabs>
        <w:tab w:val="clear" w:pos="4677"/>
        <w:tab w:val="clear" w:pos="9355"/>
        <w:tab w:val="left" w:pos="1035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B7335A"/>
    <w:multiLevelType w:val="hybridMultilevel"/>
    <w:tmpl w:val="21C28A36"/>
    <w:lvl w:ilvl="0" w:tplc="64FC94B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58F32EC"/>
    <w:multiLevelType w:val="hybridMultilevel"/>
    <w:tmpl w:val="C49AD68C"/>
    <w:lvl w:ilvl="0" w:tplc="07129CB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5CE12CF"/>
    <w:multiLevelType w:val="hybridMultilevel"/>
    <w:tmpl w:val="8460C5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3810CD"/>
    <w:multiLevelType w:val="hybridMultilevel"/>
    <w:tmpl w:val="74FC605A"/>
    <w:lvl w:ilvl="0" w:tplc="0CF20D88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1070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499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3219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939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4659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5379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6099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6819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7539" w:hanging="180"/>
      </w:pPr>
      <w:rPr>
        <w:rFonts w:cs="Times New Roman"/>
        <w:color w:val="000000"/>
      </w:rPr>
    </w:lvl>
  </w:abstractNum>
  <w:abstractNum w:abstractNumId="5" w15:restartNumberingAfterBreak="0">
    <w:nsid w:val="689F5641"/>
    <w:multiLevelType w:val="hybridMultilevel"/>
    <w:tmpl w:val="6B62EF52"/>
    <w:lvl w:ilvl="0" w:tplc="64FC94B4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77901B55"/>
    <w:multiLevelType w:val="hybridMultilevel"/>
    <w:tmpl w:val="692E60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DA19E4"/>
    <w:multiLevelType w:val="multilevel"/>
    <w:tmpl w:val="CF5E0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1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3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05FC"/>
    <w:rsid w:val="00016B82"/>
    <w:rsid w:val="00017088"/>
    <w:rsid w:val="000217B0"/>
    <w:rsid w:val="00023C10"/>
    <w:rsid w:val="00026F8B"/>
    <w:rsid w:val="000327B1"/>
    <w:rsid w:val="00033B4F"/>
    <w:rsid w:val="00040A85"/>
    <w:rsid w:val="00042C57"/>
    <w:rsid w:val="00043DBB"/>
    <w:rsid w:val="00046F41"/>
    <w:rsid w:val="00072BFA"/>
    <w:rsid w:val="00073794"/>
    <w:rsid w:val="00081ECA"/>
    <w:rsid w:val="00084A8B"/>
    <w:rsid w:val="00085AA4"/>
    <w:rsid w:val="00086EFC"/>
    <w:rsid w:val="00094CC4"/>
    <w:rsid w:val="000A15B3"/>
    <w:rsid w:val="000A315D"/>
    <w:rsid w:val="000A5B01"/>
    <w:rsid w:val="000A63E2"/>
    <w:rsid w:val="000A6823"/>
    <w:rsid w:val="000B4F74"/>
    <w:rsid w:val="000C1967"/>
    <w:rsid w:val="000C36D8"/>
    <w:rsid w:val="000C62A6"/>
    <w:rsid w:val="000D056A"/>
    <w:rsid w:val="000D08B3"/>
    <w:rsid w:val="000D2E8D"/>
    <w:rsid w:val="000D30F6"/>
    <w:rsid w:val="000D3938"/>
    <w:rsid w:val="000D3A03"/>
    <w:rsid w:val="000D59D2"/>
    <w:rsid w:val="000D66CC"/>
    <w:rsid w:val="000E535B"/>
    <w:rsid w:val="000E6832"/>
    <w:rsid w:val="000F0BBD"/>
    <w:rsid w:val="000F2284"/>
    <w:rsid w:val="000F268E"/>
    <w:rsid w:val="000F5CFD"/>
    <w:rsid w:val="00101646"/>
    <w:rsid w:val="00114E0B"/>
    <w:rsid w:val="00114EFB"/>
    <w:rsid w:val="001159F9"/>
    <w:rsid w:val="00123D4C"/>
    <w:rsid w:val="001244FF"/>
    <w:rsid w:val="00126F5C"/>
    <w:rsid w:val="00142456"/>
    <w:rsid w:val="00142B74"/>
    <w:rsid w:val="001462B7"/>
    <w:rsid w:val="0014741A"/>
    <w:rsid w:val="0015390E"/>
    <w:rsid w:val="00156EC8"/>
    <w:rsid w:val="00175939"/>
    <w:rsid w:val="00176175"/>
    <w:rsid w:val="00177B8D"/>
    <w:rsid w:val="00177CF1"/>
    <w:rsid w:val="001801BD"/>
    <w:rsid w:val="00180516"/>
    <w:rsid w:val="00185CF7"/>
    <w:rsid w:val="0018793A"/>
    <w:rsid w:val="0019177C"/>
    <w:rsid w:val="0019669B"/>
    <w:rsid w:val="001A0361"/>
    <w:rsid w:val="001A1EA1"/>
    <w:rsid w:val="001A202A"/>
    <w:rsid w:val="001A2DDB"/>
    <w:rsid w:val="001A44C1"/>
    <w:rsid w:val="001A52DE"/>
    <w:rsid w:val="001A5D78"/>
    <w:rsid w:val="001A6875"/>
    <w:rsid w:val="001A7EEA"/>
    <w:rsid w:val="001B16B1"/>
    <w:rsid w:val="001B1D2A"/>
    <w:rsid w:val="001B345C"/>
    <w:rsid w:val="001B52CB"/>
    <w:rsid w:val="001B79CE"/>
    <w:rsid w:val="001C06DD"/>
    <w:rsid w:val="001C1B3C"/>
    <w:rsid w:val="001C67CF"/>
    <w:rsid w:val="001C69D8"/>
    <w:rsid w:val="001C7014"/>
    <w:rsid w:val="001D1A6E"/>
    <w:rsid w:val="001D3294"/>
    <w:rsid w:val="001D54C0"/>
    <w:rsid w:val="001D5DE0"/>
    <w:rsid w:val="001D6AFF"/>
    <w:rsid w:val="001F2674"/>
    <w:rsid w:val="00200E5A"/>
    <w:rsid w:val="00204AC2"/>
    <w:rsid w:val="00205216"/>
    <w:rsid w:val="00207A11"/>
    <w:rsid w:val="00210CA9"/>
    <w:rsid w:val="00212299"/>
    <w:rsid w:val="00217EA3"/>
    <w:rsid w:val="00220F95"/>
    <w:rsid w:val="0022281D"/>
    <w:rsid w:val="00222B44"/>
    <w:rsid w:val="00224428"/>
    <w:rsid w:val="00232013"/>
    <w:rsid w:val="00235285"/>
    <w:rsid w:val="00243E92"/>
    <w:rsid w:val="00245191"/>
    <w:rsid w:val="00247519"/>
    <w:rsid w:val="0025155D"/>
    <w:rsid w:val="00251F69"/>
    <w:rsid w:val="00265D36"/>
    <w:rsid w:val="00270D1E"/>
    <w:rsid w:val="002713D6"/>
    <w:rsid w:val="00281016"/>
    <w:rsid w:val="00285AB8"/>
    <w:rsid w:val="00286FAC"/>
    <w:rsid w:val="002A12E6"/>
    <w:rsid w:val="002A1F8C"/>
    <w:rsid w:val="002A6533"/>
    <w:rsid w:val="002B179A"/>
    <w:rsid w:val="002B7CFA"/>
    <w:rsid w:val="002C590F"/>
    <w:rsid w:val="002C6894"/>
    <w:rsid w:val="002D0CF3"/>
    <w:rsid w:val="002D502F"/>
    <w:rsid w:val="002D56F7"/>
    <w:rsid w:val="002E4C98"/>
    <w:rsid w:val="002E627A"/>
    <w:rsid w:val="002F0A5C"/>
    <w:rsid w:val="002F0C0C"/>
    <w:rsid w:val="002F112B"/>
    <w:rsid w:val="002F6659"/>
    <w:rsid w:val="003077ED"/>
    <w:rsid w:val="00312FDE"/>
    <w:rsid w:val="00315784"/>
    <w:rsid w:val="003163F1"/>
    <w:rsid w:val="003205CE"/>
    <w:rsid w:val="00323B70"/>
    <w:rsid w:val="00324B08"/>
    <w:rsid w:val="0033116C"/>
    <w:rsid w:val="00331A13"/>
    <w:rsid w:val="00331D3D"/>
    <w:rsid w:val="00332DBC"/>
    <w:rsid w:val="00337969"/>
    <w:rsid w:val="00344D54"/>
    <w:rsid w:val="00351F29"/>
    <w:rsid w:val="003527D9"/>
    <w:rsid w:val="003561AE"/>
    <w:rsid w:val="00361C2E"/>
    <w:rsid w:val="00363B4A"/>
    <w:rsid w:val="00364701"/>
    <w:rsid w:val="00371E08"/>
    <w:rsid w:val="00372B81"/>
    <w:rsid w:val="003730FC"/>
    <w:rsid w:val="00376B3B"/>
    <w:rsid w:val="00381DAA"/>
    <w:rsid w:val="0038233B"/>
    <w:rsid w:val="00382E46"/>
    <w:rsid w:val="00383513"/>
    <w:rsid w:val="00383DD7"/>
    <w:rsid w:val="00385E2F"/>
    <w:rsid w:val="00387C8E"/>
    <w:rsid w:val="0039000C"/>
    <w:rsid w:val="003910BE"/>
    <w:rsid w:val="00392D89"/>
    <w:rsid w:val="00395A5E"/>
    <w:rsid w:val="003966B5"/>
    <w:rsid w:val="0039720D"/>
    <w:rsid w:val="003B1B9B"/>
    <w:rsid w:val="003B2A3D"/>
    <w:rsid w:val="003B6CA8"/>
    <w:rsid w:val="003C0E1D"/>
    <w:rsid w:val="003C0F37"/>
    <w:rsid w:val="003C3C87"/>
    <w:rsid w:val="003C4442"/>
    <w:rsid w:val="003C4F7C"/>
    <w:rsid w:val="003C5020"/>
    <w:rsid w:val="003C6A23"/>
    <w:rsid w:val="003C77C0"/>
    <w:rsid w:val="003D083A"/>
    <w:rsid w:val="003D4F97"/>
    <w:rsid w:val="003D6683"/>
    <w:rsid w:val="003D7EB8"/>
    <w:rsid w:val="003E133B"/>
    <w:rsid w:val="003E4605"/>
    <w:rsid w:val="003E471C"/>
    <w:rsid w:val="003F0482"/>
    <w:rsid w:val="003F3AA0"/>
    <w:rsid w:val="003F477A"/>
    <w:rsid w:val="003F53C8"/>
    <w:rsid w:val="003F643D"/>
    <w:rsid w:val="003F7B2B"/>
    <w:rsid w:val="00403ACD"/>
    <w:rsid w:val="0041383C"/>
    <w:rsid w:val="00427F29"/>
    <w:rsid w:val="00431754"/>
    <w:rsid w:val="00432F66"/>
    <w:rsid w:val="0043395F"/>
    <w:rsid w:val="004411DE"/>
    <w:rsid w:val="0044288D"/>
    <w:rsid w:val="00450541"/>
    <w:rsid w:val="0045093D"/>
    <w:rsid w:val="0045150C"/>
    <w:rsid w:val="00461F03"/>
    <w:rsid w:val="004620A6"/>
    <w:rsid w:val="00462241"/>
    <w:rsid w:val="00467B88"/>
    <w:rsid w:val="0047055C"/>
    <w:rsid w:val="004725C1"/>
    <w:rsid w:val="0047419E"/>
    <w:rsid w:val="00482DE1"/>
    <w:rsid w:val="004902D8"/>
    <w:rsid w:val="00490ED0"/>
    <w:rsid w:val="00491DFA"/>
    <w:rsid w:val="00491E10"/>
    <w:rsid w:val="00491E58"/>
    <w:rsid w:val="00496008"/>
    <w:rsid w:val="004A0395"/>
    <w:rsid w:val="004A22DC"/>
    <w:rsid w:val="004A410F"/>
    <w:rsid w:val="004A7EC9"/>
    <w:rsid w:val="004B0E1F"/>
    <w:rsid w:val="004B18CE"/>
    <w:rsid w:val="004B1BCE"/>
    <w:rsid w:val="004B39AA"/>
    <w:rsid w:val="004B5457"/>
    <w:rsid w:val="004B56D7"/>
    <w:rsid w:val="004B6400"/>
    <w:rsid w:val="004B7018"/>
    <w:rsid w:val="004C3950"/>
    <w:rsid w:val="004C3DA2"/>
    <w:rsid w:val="004D3FEF"/>
    <w:rsid w:val="004D4B84"/>
    <w:rsid w:val="004D52B0"/>
    <w:rsid w:val="004E5304"/>
    <w:rsid w:val="004F0C2F"/>
    <w:rsid w:val="004F19EC"/>
    <w:rsid w:val="004F6618"/>
    <w:rsid w:val="004F7ABB"/>
    <w:rsid w:val="004F7FF7"/>
    <w:rsid w:val="0050168D"/>
    <w:rsid w:val="00503AB3"/>
    <w:rsid w:val="00505905"/>
    <w:rsid w:val="00512940"/>
    <w:rsid w:val="005164BE"/>
    <w:rsid w:val="00536638"/>
    <w:rsid w:val="00536830"/>
    <w:rsid w:val="00541069"/>
    <w:rsid w:val="00544F53"/>
    <w:rsid w:val="005510B9"/>
    <w:rsid w:val="00552999"/>
    <w:rsid w:val="00552F9E"/>
    <w:rsid w:val="00554D49"/>
    <w:rsid w:val="005555A8"/>
    <w:rsid w:val="00555D8E"/>
    <w:rsid w:val="0056063E"/>
    <w:rsid w:val="00563503"/>
    <w:rsid w:val="00583785"/>
    <w:rsid w:val="00585BF8"/>
    <w:rsid w:val="00592CED"/>
    <w:rsid w:val="005A2264"/>
    <w:rsid w:val="005A715D"/>
    <w:rsid w:val="005B5DC4"/>
    <w:rsid w:val="005B72A0"/>
    <w:rsid w:val="005B7558"/>
    <w:rsid w:val="005C057A"/>
    <w:rsid w:val="005C12BB"/>
    <w:rsid w:val="005C2174"/>
    <w:rsid w:val="005C2AF1"/>
    <w:rsid w:val="005C41B7"/>
    <w:rsid w:val="005D262C"/>
    <w:rsid w:val="005D2B95"/>
    <w:rsid w:val="005D4FF0"/>
    <w:rsid w:val="005E11A3"/>
    <w:rsid w:val="005E1A32"/>
    <w:rsid w:val="005E1B3C"/>
    <w:rsid w:val="005E2DDF"/>
    <w:rsid w:val="005E332E"/>
    <w:rsid w:val="005E6FD5"/>
    <w:rsid w:val="005F034F"/>
    <w:rsid w:val="005F1A24"/>
    <w:rsid w:val="005F56C5"/>
    <w:rsid w:val="005F7A6E"/>
    <w:rsid w:val="00601EBE"/>
    <w:rsid w:val="00606CDE"/>
    <w:rsid w:val="0061036B"/>
    <w:rsid w:val="0061175A"/>
    <w:rsid w:val="00612045"/>
    <w:rsid w:val="0061295F"/>
    <w:rsid w:val="0061335C"/>
    <w:rsid w:val="0061464F"/>
    <w:rsid w:val="00621408"/>
    <w:rsid w:val="00622DF6"/>
    <w:rsid w:val="0062359E"/>
    <w:rsid w:val="00626FEE"/>
    <w:rsid w:val="00627F62"/>
    <w:rsid w:val="00633476"/>
    <w:rsid w:val="00633D53"/>
    <w:rsid w:val="00634DA4"/>
    <w:rsid w:val="006354EA"/>
    <w:rsid w:val="00636BCB"/>
    <w:rsid w:val="00637722"/>
    <w:rsid w:val="00651A14"/>
    <w:rsid w:val="0065270A"/>
    <w:rsid w:val="0065306E"/>
    <w:rsid w:val="00660DC2"/>
    <w:rsid w:val="00664856"/>
    <w:rsid w:val="00666390"/>
    <w:rsid w:val="00671D07"/>
    <w:rsid w:val="00673140"/>
    <w:rsid w:val="00673A28"/>
    <w:rsid w:val="0067584B"/>
    <w:rsid w:val="00677A35"/>
    <w:rsid w:val="00685911"/>
    <w:rsid w:val="006930E6"/>
    <w:rsid w:val="006A0672"/>
    <w:rsid w:val="006A1993"/>
    <w:rsid w:val="006A1C7E"/>
    <w:rsid w:val="006A4259"/>
    <w:rsid w:val="006B232A"/>
    <w:rsid w:val="006B384F"/>
    <w:rsid w:val="006C126B"/>
    <w:rsid w:val="006C2D23"/>
    <w:rsid w:val="006C58B0"/>
    <w:rsid w:val="006C6267"/>
    <w:rsid w:val="006D3C07"/>
    <w:rsid w:val="006D6BE0"/>
    <w:rsid w:val="006E18D4"/>
    <w:rsid w:val="006E1FF3"/>
    <w:rsid w:val="006E2CC2"/>
    <w:rsid w:val="006E31E3"/>
    <w:rsid w:val="006F2684"/>
    <w:rsid w:val="006F36BB"/>
    <w:rsid w:val="006F4937"/>
    <w:rsid w:val="006F7141"/>
    <w:rsid w:val="006F79AC"/>
    <w:rsid w:val="007004C5"/>
    <w:rsid w:val="0070502E"/>
    <w:rsid w:val="00706EA9"/>
    <w:rsid w:val="00710A66"/>
    <w:rsid w:val="00711B5D"/>
    <w:rsid w:val="00711C7D"/>
    <w:rsid w:val="00721E9D"/>
    <w:rsid w:val="00722296"/>
    <w:rsid w:val="00726280"/>
    <w:rsid w:val="00735F3C"/>
    <w:rsid w:val="00736734"/>
    <w:rsid w:val="007434A7"/>
    <w:rsid w:val="00743F21"/>
    <w:rsid w:val="007454CA"/>
    <w:rsid w:val="00746AC3"/>
    <w:rsid w:val="00750172"/>
    <w:rsid w:val="00752A7B"/>
    <w:rsid w:val="00755ED8"/>
    <w:rsid w:val="0075688E"/>
    <w:rsid w:val="00761994"/>
    <w:rsid w:val="00765B4F"/>
    <w:rsid w:val="007662ED"/>
    <w:rsid w:val="00766D4F"/>
    <w:rsid w:val="00772928"/>
    <w:rsid w:val="00776647"/>
    <w:rsid w:val="00777C5E"/>
    <w:rsid w:val="007805C7"/>
    <w:rsid w:val="00782070"/>
    <w:rsid w:val="0078295E"/>
    <w:rsid w:val="007844B7"/>
    <w:rsid w:val="007870D6"/>
    <w:rsid w:val="00787196"/>
    <w:rsid w:val="007941E7"/>
    <w:rsid w:val="00797531"/>
    <w:rsid w:val="007A043E"/>
    <w:rsid w:val="007A3330"/>
    <w:rsid w:val="007A50B5"/>
    <w:rsid w:val="007A6858"/>
    <w:rsid w:val="007B0697"/>
    <w:rsid w:val="007B1EB8"/>
    <w:rsid w:val="007B227D"/>
    <w:rsid w:val="007B710C"/>
    <w:rsid w:val="007B73CA"/>
    <w:rsid w:val="007B753F"/>
    <w:rsid w:val="007C0CA9"/>
    <w:rsid w:val="007C342F"/>
    <w:rsid w:val="007D1B54"/>
    <w:rsid w:val="007D628B"/>
    <w:rsid w:val="007E4089"/>
    <w:rsid w:val="007E61DD"/>
    <w:rsid w:val="007E63CA"/>
    <w:rsid w:val="007E7F33"/>
    <w:rsid w:val="007F61A9"/>
    <w:rsid w:val="007F6BD0"/>
    <w:rsid w:val="0080567F"/>
    <w:rsid w:val="00805731"/>
    <w:rsid w:val="008114B4"/>
    <w:rsid w:val="00812760"/>
    <w:rsid w:val="008176DB"/>
    <w:rsid w:val="0082293B"/>
    <w:rsid w:val="00822D64"/>
    <w:rsid w:val="00823FCF"/>
    <w:rsid w:val="00824268"/>
    <w:rsid w:val="00824EEE"/>
    <w:rsid w:val="00827F60"/>
    <w:rsid w:val="0083146F"/>
    <w:rsid w:val="00834075"/>
    <w:rsid w:val="008341B1"/>
    <w:rsid w:val="00840070"/>
    <w:rsid w:val="00841938"/>
    <w:rsid w:val="00841980"/>
    <w:rsid w:val="0084399C"/>
    <w:rsid w:val="008459E8"/>
    <w:rsid w:val="00845D35"/>
    <w:rsid w:val="008506D2"/>
    <w:rsid w:val="0085153A"/>
    <w:rsid w:val="00861BFC"/>
    <w:rsid w:val="008623FB"/>
    <w:rsid w:val="00862C59"/>
    <w:rsid w:val="0086412D"/>
    <w:rsid w:val="00864931"/>
    <w:rsid w:val="008659B4"/>
    <w:rsid w:val="00870921"/>
    <w:rsid w:val="00873AC4"/>
    <w:rsid w:val="00874741"/>
    <w:rsid w:val="00874A72"/>
    <w:rsid w:val="00875E16"/>
    <w:rsid w:val="00881711"/>
    <w:rsid w:val="0088742C"/>
    <w:rsid w:val="00891083"/>
    <w:rsid w:val="00893DE2"/>
    <w:rsid w:val="008A11D9"/>
    <w:rsid w:val="008A4442"/>
    <w:rsid w:val="008B16AE"/>
    <w:rsid w:val="008B3C81"/>
    <w:rsid w:val="008C083A"/>
    <w:rsid w:val="008C28D4"/>
    <w:rsid w:val="008C4FD9"/>
    <w:rsid w:val="008C64D4"/>
    <w:rsid w:val="008C6ADB"/>
    <w:rsid w:val="008D2AFB"/>
    <w:rsid w:val="008D3D1E"/>
    <w:rsid w:val="008D7CB3"/>
    <w:rsid w:val="008E1DDD"/>
    <w:rsid w:val="008F2BA7"/>
    <w:rsid w:val="008F6BE3"/>
    <w:rsid w:val="008F7E15"/>
    <w:rsid w:val="009000DD"/>
    <w:rsid w:val="0090165C"/>
    <w:rsid w:val="009031CE"/>
    <w:rsid w:val="00913E03"/>
    <w:rsid w:val="00922501"/>
    <w:rsid w:val="00923609"/>
    <w:rsid w:val="009264AC"/>
    <w:rsid w:val="0093130C"/>
    <w:rsid w:val="00936A09"/>
    <w:rsid w:val="00936EF3"/>
    <w:rsid w:val="009421F9"/>
    <w:rsid w:val="00943EB5"/>
    <w:rsid w:val="0094429F"/>
    <w:rsid w:val="00961551"/>
    <w:rsid w:val="00961841"/>
    <w:rsid w:val="00961864"/>
    <w:rsid w:val="00964A8B"/>
    <w:rsid w:val="0096521D"/>
    <w:rsid w:val="00966741"/>
    <w:rsid w:val="00970916"/>
    <w:rsid w:val="0097643F"/>
    <w:rsid w:val="009814B9"/>
    <w:rsid w:val="00985158"/>
    <w:rsid w:val="00987EF9"/>
    <w:rsid w:val="0099227A"/>
    <w:rsid w:val="00992ABD"/>
    <w:rsid w:val="00995929"/>
    <w:rsid w:val="00995ECC"/>
    <w:rsid w:val="0099753C"/>
    <w:rsid w:val="009A157A"/>
    <w:rsid w:val="009A31BC"/>
    <w:rsid w:val="009A42A1"/>
    <w:rsid w:val="009B251E"/>
    <w:rsid w:val="009E0E34"/>
    <w:rsid w:val="009E48D0"/>
    <w:rsid w:val="009E6B8A"/>
    <w:rsid w:val="009F70D7"/>
    <w:rsid w:val="00A10965"/>
    <w:rsid w:val="00A12EA3"/>
    <w:rsid w:val="00A153BA"/>
    <w:rsid w:val="00A219DF"/>
    <w:rsid w:val="00A23367"/>
    <w:rsid w:val="00A25121"/>
    <w:rsid w:val="00A2754E"/>
    <w:rsid w:val="00A27645"/>
    <w:rsid w:val="00A27730"/>
    <w:rsid w:val="00A3213A"/>
    <w:rsid w:val="00A353B6"/>
    <w:rsid w:val="00A36B76"/>
    <w:rsid w:val="00A3730B"/>
    <w:rsid w:val="00A452C9"/>
    <w:rsid w:val="00A5168E"/>
    <w:rsid w:val="00A64C48"/>
    <w:rsid w:val="00A64E4B"/>
    <w:rsid w:val="00A65482"/>
    <w:rsid w:val="00A6589A"/>
    <w:rsid w:val="00A67497"/>
    <w:rsid w:val="00A67C26"/>
    <w:rsid w:val="00A67C7F"/>
    <w:rsid w:val="00A726FB"/>
    <w:rsid w:val="00A738FA"/>
    <w:rsid w:val="00A73BB1"/>
    <w:rsid w:val="00A74AA6"/>
    <w:rsid w:val="00A81AC8"/>
    <w:rsid w:val="00A84A55"/>
    <w:rsid w:val="00A85043"/>
    <w:rsid w:val="00A8610D"/>
    <w:rsid w:val="00A86616"/>
    <w:rsid w:val="00A901F7"/>
    <w:rsid w:val="00A97900"/>
    <w:rsid w:val="00AA09D4"/>
    <w:rsid w:val="00AA2AB4"/>
    <w:rsid w:val="00AA7AD7"/>
    <w:rsid w:val="00AB26A2"/>
    <w:rsid w:val="00AB6385"/>
    <w:rsid w:val="00AC1A31"/>
    <w:rsid w:val="00AC3570"/>
    <w:rsid w:val="00AC71D8"/>
    <w:rsid w:val="00AD1235"/>
    <w:rsid w:val="00AD26DB"/>
    <w:rsid w:val="00AD2B95"/>
    <w:rsid w:val="00AD4948"/>
    <w:rsid w:val="00AE0467"/>
    <w:rsid w:val="00AF1D8B"/>
    <w:rsid w:val="00AF205C"/>
    <w:rsid w:val="00AF2908"/>
    <w:rsid w:val="00AF38AF"/>
    <w:rsid w:val="00AF4C18"/>
    <w:rsid w:val="00B01F8A"/>
    <w:rsid w:val="00B02891"/>
    <w:rsid w:val="00B02B48"/>
    <w:rsid w:val="00B045D2"/>
    <w:rsid w:val="00B0550A"/>
    <w:rsid w:val="00B0774A"/>
    <w:rsid w:val="00B10284"/>
    <w:rsid w:val="00B143B4"/>
    <w:rsid w:val="00B169C6"/>
    <w:rsid w:val="00B16D0B"/>
    <w:rsid w:val="00B17481"/>
    <w:rsid w:val="00B17DAB"/>
    <w:rsid w:val="00B3667E"/>
    <w:rsid w:val="00B42C3C"/>
    <w:rsid w:val="00B43338"/>
    <w:rsid w:val="00B44011"/>
    <w:rsid w:val="00B44A9A"/>
    <w:rsid w:val="00B52DC6"/>
    <w:rsid w:val="00B543CD"/>
    <w:rsid w:val="00B55007"/>
    <w:rsid w:val="00B55A29"/>
    <w:rsid w:val="00B603FD"/>
    <w:rsid w:val="00B60E79"/>
    <w:rsid w:val="00B60FC7"/>
    <w:rsid w:val="00B70932"/>
    <w:rsid w:val="00B71496"/>
    <w:rsid w:val="00B86B63"/>
    <w:rsid w:val="00B87139"/>
    <w:rsid w:val="00B96AC6"/>
    <w:rsid w:val="00B974B7"/>
    <w:rsid w:val="00BA0A28"/>
    <w:rsid w:val="00BA1365"/>
    <w:rsid w:val="00BA1F77"/>
    <w:rsid w:val="00BA268F"/>
    <w:rsid w:val="00BA3EC1"/>
    <w:rsid w:val="00BA4452"/>
    <w:rsid w:val="00BB1073"/>
    <w:rsid w:val="00BB32A2"/>
    <w:rsid w:val="00BB7493"/>
    <w:rsid w:val="00BC27A5"/>
    <w:rsid w:val="00BC42E7"/>
    <w:rsid w:val="00BC4D41"/>
    <w:rsid w:val="00BC7986"/>
    <w:rsid w:val="00BD1B4E"/>
    <w:rsid w:val="00BD310E"/>
    <w:rsid w:val="00BE00F8"/>
    <w:rsid w:val="00BE4498"/>
    <w:rsid w:val="00BE4EA4"/>
    <w:rsid w:val="00BE7610"/>
    <w:rsid w:val="00C01125"/>
    <w:rsid w:val="00C01ECE"/>
    <w:rsid w:val="00C027BA"/>
    <w:rsid w:val="00C04565"/>
    <w:rsid w:val="00C045DE"/>
    <w:rsid w:val="00C04E08"/>
    <w:rsid w:val="00C10DF4"/>
    <w:rsid w:val="00C1263C"/>
    <w:rsid w:val="00C23925"/>
    <w:rsid w:val="00C307AE"/>
    <w:rsid w:val="00C33FDE"/>
    <w:rsid w:val="00C3408A"/>
    <w:rsid w:val="00C349E2"/>
    <w:rsid w:val="00C34F91"/>
    <w:rsid w:val="00C35657"/>
    <w:rsid w:val="00C37B4E"/>
    <w:rsid w:val="00C41431"/>
    <w:rsid w:val="00C41507"/>
    <w:rsid w:val="00C41A70"/>
    <w:rsid w:val="00C42375"/>
    <w:rsid w:val="00C53124"/>
    <w:rsid w:val="00C56F1D"/>
    <w:rsid w:val="00C603EB"/>
    <w:rsid w:val="00C60445"/>
    <w:rsid w:val="00C621AF"/>
    <w:rsid w:val="00C63CF7"/>
    <w:rsid w:val="00C65CE6"/>
    <w:rsid w:val="00C7144E"/>
    <w:rsid w:val="00C750D7"/>
    <w:rsid w:val="00C81756"/>
    <w:rsid w:val="00C831B7"/>
    <w:rsid w:val="00C87566"/>
    <w:rsid w:val="00C91BE8"/>
    <w:rsid w:val="00C93003"/>
    <w:rsid w:val="00C955E3"/>
    <w:rsid w:val="00C976F2"/>
    <w:rsid w:val="00C97C54"/>
    <w:rsid w:val="00C97CA1"/>
    <w:rsid w:val="00CA48E0"/>
    <w:rsid w:val="00CA62FC"/>
    <w:rsid w:val="00CB05FC"/>
    <w:rsid w:val="00CB16F7"/>
    <w:rsid w:val="00CC2D4E"/>
    <w:rsid w:val="00CC35BB"/>
    <w:rsid w:val="00CD2CCE"/>
    <w:rsid w:val="00CE364C"/>
    <w:rsid w:val="00CE542F"/>
    <w:rsid w:val="00CF13A9"/>
    <w:rsid w:val="00CF145B"/>
    <w:rsid w:val="00CF1AC5"/>
    <w:rsid w:val="00CF30CC"/>
    <w:rsid w:val="00CF6BDC"/>
    <w:rsid w:val="00CF7E5F"/>
    <w:rsid w:val="00D0025B"/>
    <w:rsid w:val="00D1216D"/>
    <w:rsid w:val="00D127C1"/>
    <w:rsid w:val="00D1469B"/>
    <w:rsid w:val="00D237D5"/>
    <w:rsid w:val="00D31C31"/>
    <w:rsid w:val="00D322C0"/>
    <w:rsid w:val="00D35ADF"/>
    <w:rsid w:val="00D405C4"/>
    <w:rsid w:val="00D41790"/>
    <w:rsid w:val="00D43269"/>
    <w:rsid w:val="00D5355E"/>
    <w:rsid w:val="00D6279C"/>
    <w:rsid w:val="00D66A38"/>
    <w:rsid w:val="00D7123B"/>
    <w:rsid w:val="00D716D1"/>
    <w:rsid w:val="00D73FBF"/>
    <w:rsid w:val="00D75D56"/>
    <w:rsid w:val="00D77E80"/>
    <w:rsid w:val="00D80EAA"/>
    <w:rsid w:val="00D816C4"/>
    <w:rsid w:val="00D83B1E"/>
    <w:rsid w:val="00D842E1"/>
    <w:rsid w:val="00D85E80"/>
    <w:rsid w:val="00D85EFB"/>
    <w:rsid w:val="00D90DC6"/>
    <w:rsid w:val="00D9139E"/>
    <w:rsid w:val="00D91F41"/>
    <w:rsid w:val="00D9687F"/>
    <w:rsid w:val="00DA0DF1"/>
    <w:rsid w:val="00DA105B"/>
    <w:rsid w:val="00DB2213"/>
    <w:rsid w:val="00DB2D5D"/>
    <w:rsid w:val="00DB32EE"/>
    <w:rsid w:val="00DB523E"/>
    <w:rsid w:val="00DB5462"/>
    <w:rsid w:val="00DB6B08"/>
    <w:rsid w:val="00DC25F4"/>
    <w:rsid w:val="00DC4619"/>
    <w:rsid w:val="00DC4E3C"/>
    <w:rsid w:val="00DD38CC"/>
    <w:rsid w:val="00DE08BC"/>
    <w:rsid w:val="00DF32D1"/>
    <w:rsid w:val="00DF614C"/>
    <w:rsid w:val="00E0401D"/>
    <w:rsid w:val="00E07FBB"/>
    <w:rsid w:val="00E124C3"/>
    <w:rsid w:val="00E1400B"/>
    <w:rsid w:val="00E27C3F"/>
    <w:rsid w:val="00E34732"/>
    <w:rsid w:val="00E378ED"/>
    <w:rsid w:val="00E474A0"/>
    <w:rsid w:val="00E5270B"/>
    <w:rsid w:val="00E629F4"/>
    <w:rsid w:val="00E654F5"/>
    <w:rsid w:val="00E67F17"/>
    <w:rsid w:val="00E709E8"/>
    <w:rsid w:val="00E7114D"/>
    <w:rsid w:val="00E71178"/>
    <w:rsid w:val="00E71B01"/>
    <w:rsid w:val="00E84291"/>
    <w:rsid w:val="00E85065"/>
    <w:rsid w:val="00E87E92"/>
    <w:rsid w:val="00E90896"/>
    <w:rsid w:val="00E9127B"/>
    <w:rsid w:val="00E92355"/>
    <w:rsid w:val="00E936AD"/>
    <w:rsid w:val="00EA5975"/>
    <w:rsid w:val="00EC2565"/>
    <w:rsid w:val="00EC311F"/>
    <w:rsid w:val="00EC543B"/>
    <w:rsid w:val="00EC6791"/>
    <w:rsid w:val="00ED6ACF"/>
    <w:rsid w:val="00ED73E6"/>
    <w:rsid w:val="00EE23A5"/>
    <w:rsid w:val="00EF0C19"/>
    <w:rsid w:val="00EF3ADE"/>
    <w:rsid w:val="00EF6736"/>
    <w:rsid w:val="00EF7D13"/>
    <w:rsid w:val="00F01613"/>
    <w:rsid w:val="00F01E3D"/>
    <w:rsid w:val="00F034D8"/>
    <w:rsid w:val="00F11621"/>
    <w:rsid w:val="00F201D3"/>
    <w:rsid w:val="00F21EE9"/>
    <w:rsid w:val="00F22D0B"/>
    <w:rsid w:val="00F262DC"/>
    <w:rsid w:val="00F32B68"/>
    <w:rsid w:val="00F3573F"/>
    <w:rsid w:val="00F3577C"/>
    <w:rsid w:val="00F37CF5"/>
    <w:rsid w:val="00F40C21"/>
    <w:rsid w:val="00F42397"/>
    <w:rsid w:val="00F446F8"/>
    <w:rsid w:val="00F44E82"/>
    <w:rsid w:val="00F44F2A"/>
    <w:rsid w:val="00F469B6"/>
    <w:rsid w:val="00F511F5"/>
    <w:rsid w:val="00F53F30"/>
    <w:rsid w:val="00F56BCF"/>
    <w:rsid w:val="00F604C3"/>
    <w:rsid w:val="00F607FA"/>
    <w:rsid w:val="00F6440B"/>
    <w:rsid w:val="00F67736"/>
    <w:rsid w:val="00F81647"/>
    <w:rsid w:val="00F829E8"/>
    <w:rsid w:val="00F87FB4"/>
    <w:rsid w:val="00F92EC2"/>
    <w:rsid w:val="00F9461D"/>
    <w:rsid w:val="00F94B99"/>
    <w:rsid w:val="00F964AC"/>
    <w:rsid w:val="00FA7095"/>
    <w:rsid w:val="00FB01C1"/>
    <w:rsid w:val="00FB0614"/>
    <w:rsid w:val="00FB0628"/>
    <w:rsid w:val="00FB4D4A"/>
    <w:rsid w:val="00FC05C8"/>
    <w:rsid w:val="00FC52F6"/>
    <w:rsid w:val="00FC6974"/>
    <w:rsid w:val="00FD0570"/>
    <w:rsid w:val="00FD0B30"/>
    <w:rsid w:val="00FD56D5"/>
    <w:rsid w:val="00FE007A"/>
    <w:rsid w:val="00FF1EF6"/>
    <w:rsid w:val="00FF4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CD476AF"/>
  <w15:chartTrackingRefBased/>
  <w15:docId w15:val="{728431F9-D9E4-43E2-B801-5C320ADDF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05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B05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Placeholder Text"/>
    <w:basedOn w:val="a0"/>
    <w:uiPriority w:val="99"/>
    <w:semiHidden/>
    <w:rsid w:val="00220F95"/>
    <w:rPr>
      <w:color w:val="808080"/>
    </w:rPr>
  </w:style>
  <w:style w:type="character" w:styleId="a5">
    <w:name w:val="Hyperlink"/>
    <w:basedOn w:val="a0"/>
    <w:unhideWhenUsed/>
    <w:rsid w:val="00220F95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711C7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711C7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Normal (Web)"/>
    <w:basedOn w:val="a"/>
    <w:uiPriority w:val="99"/>
    <w:semiHidden/>
    <w:unhideWhenUsed/>
    <w:rsid w:val="00BE00F8"/>
    <w:pPr>
      <w:spacing w:before="100" w:beforeAutospacing="1" w:after="119"/>
    </w:pPr>
  </w:style>
  <w:style w:type="paragraph" w:customStyle="1" w:styleId="ab">
    <w:name w:val="Содержимое таблицы"/>
    <w:basedOn w:val="a"/>
    <w:rsid w:val="004D3FEF"/>
    <w:pPr>
      <w:widowControl w:val="0"/>
      <w:suppressLineNumbers/>
      <w:suppressAutoHyphens/>
    </w:pPr>
    <w:rPr>
      <w:rFonts w:eastAsia="SimSun" w:cs="Mangal"/>
      <w:kern w:val="1"/>
      <w:lang w:eastAsia="hi-IN" w:bidi="hi-IN"/>
    </w:rPr>
  </w:style>
  <w:style w:type="paragraph" w:customStyle="1" w:styleId="Standard">
    <w:name w:val="Standard"/>
    <w:rsid w:val="004D3FEF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character" w:styleId="ac">
    <w:name w:val="annotation reference"/>
    <w:basedOn w:val="a0"/>
    <w:uiPriority w:val="99"/>
    <w:semiHidden/>
    <w:unhideWhenUsed/>
    <w:rsid w:val="004D3FEF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4D3FEF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4D3FE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4D3FEF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4D3FEF"/>
    <w:rPr>
      <w:rFonts w:ascii="Segoe UI" w:eastAsia="Times New Roman" w:hAnsi="Segoe UI" w:cs="Segoe UI"/>
      <w:sz w:val="18"/>
      <w:szCs w:val="18"/>
      <w:lang w:eastAsia="ru-RU"/>
    </w:rPr>
  </w:style>
  <w:style w:type="paragraph" w:styleId="af1">
    <w:name w:val="No Spacing"/>
    <w:uiPriority w:val="1"/>
    <w:qFormat/>
    <w:rsid w:val="00C750D7"/>
    <w:pPr>
      <w:spacing w:after="0" w:line="240" w:lineRule="auto"/>
    </w:pPr>
  </w:style>
  <w:style w:type="table" w:customStyle="1" w:styleId="3">
    <w:name w:val="Сетка таблицы3"/>
    <w:basedOn w:val="a1"/>
    <w:next w:val="a3"/>
    <w:uiPriority w:val="39"/>
    <w:rsid w:val="007C0CA9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1"/>
    <w:basedOn w:val="a1"/>
    <w:next w:val="a3"/>
    <w:uiPriority w:val="39"/>
    <w:rsid w:val="00B143B4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39"/>
    <w:rsid w:val="002E4C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3"/>
    <w:uiPriority w:val="39"/>
    <w:rsid w:val="006F2684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bformattributevalue">
    <w:name w:val="wbform_attributevalue"/>
    <w:basedOn w:val="a0"/>
    <w:rsid w:val="004B5457"/>
  </w:style>
  <w:style w:type="character" w:customStyle="1" w:styleId="sectiontitle">
    <w:name w:val="section__title"/>
    <w:basedOn w:val="a0"/>
    <w:rsid w:val="00462241"/>
  </w:style>
  <w:style w:type="paragraph" w:styleId="af2">
    <w:name w:val="List Paragraph"/>
    <w:basedOn w:val="a"/>
    <w:link w:val="af3"/>
    <w:uiPriority w:val="99"/>
    <w:qFormat/>
    <w:rsid w:val="00462241"/>
    <w:pPr>
      <w:ind w:left="720"/>
      <w:contextualSpacing/>
    </w:pPr>
  </w:style>
  <w:style w:type="character" w:customStyle="1" w:styleId="sectioninfo">
    <w:name w:val="section__info"/>
    <w:basedOn w:val="a0"/>
    <w:qFormat/>
    <w:rsid w:val="003163F1"/>
  </w:style>
  <w:style w:type="character" w:customStyle="1" w:styleId="upper">
    <w:name w:val="upper"/>
    <w:basedOn w:val="a0"/>
    <w:rsid w:val="00D405C4"/>
  </w:style>
  <w:style w:type="character" w:customStyle="1" w:styleId="cardmaininfocontent">
    <w:name w:val="cardmaininfo__content"/>
    <w:basedOn w:val="a0"/>
    <w:qFormat/>
    <w:rsid w:val="002D0CF3"/>
  </w:style>
  <w:style w:type="character" w:customStyle="1" w:styleId="lrzxr">
    <w:name w:val="lrzxr"/>
    <w:basedOn w:val="a0"/>
    <w:rsid w:val="00F42397"/>
  </w:style>
  <w:style w:type="character" w:customStyle="1" w:styleId="cardmaininfopurchaselink">
    <w:name w:val="cardmaininfo__purchaselink"/>
    <w:basedOn w:val="a0"/>
    <w:rsid w:val="00BA0A28"/>
  </w:style>
  <w:style w:type="character" w:customStyle="1" w:styleId="timezonename">
    <w:name w:val="timezonename"/>
    <w:basedOn w:val="a0"/>
    <w:rsid w:val="000E6832"/>
  </w:style>
  <w:style w:type="character" w:customStyle="1" w:styleId="anyCharacter">
    <w:name w:val="any Character"/>
    <w:basedOn w:val="a0"/>
    <w:rsid w:val="000E6832"/>
    <w:rPr>
      <w:rFonts w:ascii="Times New Roman" w:eastAsia="Times New Roman" w:hAnsi="Times New Roman" w:cs="Times New Roman"/>
    </w:rPr>
  </w:style>
  <w:style w:type="paragraph" w:customStyle="1" w:styleId="western">
    <w:name w:val="western"/>
    <w:basedOn w:val="a"/>
    <w:rsid w:val="00332DBC"/>
    <w:pPr>
      <w:spacing w:before="100" w:beforeAutospacing="1" w:after="142" w:line="276" w:lineRule="auto"/>
    </w:pPr>
    <w:rPr>
      <w:color w:val="000000"/>
    </w:rPr>
  </w:style>
  <w:style w:type="character" w:customStyle="1" w:styleId="collapsetitletext">
    <w:name w:val="collapse__title_text"/>
    <w:basedOn w:val="a0"/>
    <w:rsid w:val="0088742C"/>
  </w:style>
  <w:style w:type="character" w:customStyle="1" w:styleId="af3">
    <w:name w:val="Абзац списка Знак"/>
    <w:link w:val="af2"/>
    <w:uiPriority w:val="99"/>
    <w:locked/>
    <w:rsid w:val="00706EA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xtended-textshort">
    <w:name w:val="extended-text__short"/>
    <w:basedOn w:val="a0"/>
    <w:rsid w:val="00CA48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10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8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7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5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7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1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2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4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7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7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3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9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0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934286-4209-42E5-9E68-929D5AF48B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2</Pages>
  <Words>653</Words>
  <Characters>3727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 Валерьевич Трущин</dc:creator>
  <cp:keywords/>
  <dc:description/>
  <cp:lastModifiedBy>Поздняков Михаил Михайлович</cp:lastModifiedBy>
  <cp:revision>6</cp:revision>
  <cp:lastPrinted>2024-03-21T12:50:00Z</cp:lastPrinted>
  <dcterms:created xsi:type="dcterms:W3CDTF">2024-03-22T14:47:00Z</dcterms:created>
  <dcterms:modified xsi:type="dcterms:W3CDTF">2024-09-26T15:21:00Z</dcterms:modified>
</cp:coreProperties>
</file>