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D2503D" w14:textId="77777777" w:rsidR="00B63564" w:rsidRPr="00B63564" w:rsidRDefault="00B63564" w:rsidP="00B63564">
      <w:pPr>
        <w:pStyle w:val="Standard"/>
        <w:tabs>
          <w:tab w:val="left" w:pos="12932"/>
          <w:tab w:val="left" w:pos="13352"/>
        </w:tabs>
        <w:spacing w:after="0" w:line="240" w:lineRule="auto"/>
        <w:ind w:left="5387"/>
        <w:rPr>
          <w:rFonts w:ascii="Times New Roman" w:hAnsi="Times New Roman" w:cs="Times New Roman"/>
          <w:sz w:val="26"/>
          <w:szCs w:val="26"/>
        </w:rPr>
      </w:pPr>
      <w:r w:rsidRPr="00B63564">
        <w:rPr>
          <w:rFonts w:ascii="Times New Roman" w:hAnsi="Times New Roman" w:cs="Times New Roman"/>
          <w:sz w:val="26"/>
          <w:szCs w:val="26"/>
        </w:rPr>
        <w:t>Заказчик:</w:t>
      </w:r>
    </w:p>
    <w:p w14:paraId="7841C177" w14:textId="2A3D3F34" w:rsidR="00B63564" w:rsidRPr="00B63564" w:rsidRDefault="00B63564" w:rsidP="00B63564">
      <w:pPr>
        <w:pStyle w:val="Standard"/>
        <w:tabs>
          <w:tab w:val="left" w:pos="12932"/>
          <w:tab w:val="left" w:pos="13352"/>
        </w:tabs>
        <w:spacing w:after="0" w:line="240" w:lineRule="auto"/>
        <w:ind w:left="5387"/>
        <w:rPr>
          <w:rFonts w:ascii="Times New Roman" w:hAnsi="Times New Roman" w:cs="Times New Roman"/>
          <w:sz w:val="26"/>
          <w:szCs w:val="26"/>
        </w:rPr>
      </w:pPr>
      <w:r w:rsidRPr="00B63564">
        <w:rPr>
          <w:rFonts w:ascii="Times New Roman" w:hAnsi="Times New Roman" w:cs="Times New Roman"/>
          <w:sz w:val="26"/>
          <w:szCs w:val="26"/>
        </w:rPr>
        <w:t>МКУ «Агентство по строительству и развитию</w:t>
      </w:r>
      <w:r>
        <w:rPr>
          <w:rFonts w:ascii="Times New Roman" w:hAnsi="Times New Roman" w:cs="Times New Roman"/>
          <w:sz w:val="26"/>
          <w:szCs w:val="26"/>
        </w:rPr>
        <w:t xml:space="preserve"> </w:t>
      </w:r>
      <w:r w:rsidRPr="00B63564">
        <w:rPr>
          <w:rFonts w:ascii="Times New Roman" w:hAnsi="Times New Roman" w:cs="Times New Roman"/>
          <w:sz w:val="26"/>
          <w:szCs w:val="26"/>
        </w:rPr>
        <w:t xml:space="preserve">территорий» </w:t>
      </w:r>
      <w:proofErr w:type="spellStart"/>
      <w:r w:rsidRPr="00B63564">
        <w:rPr>
          <w:rFonts w:ascii="Times New Roman" w:hAnsi="Times New Roman" w:cs="Times New Roman"/>
          <w:sz w:val="26"/>
          <w:szCs w:val="26"/>
        </w:rPr>
        <w:t>Бугровского</w:t>
      </w:r>
      <w:proofErr w:type="spellEnd"/>
      <w:r w:rsidRPr="00B63564">
        <w:rPr>
          <w:rFonts w:ascii="Times New Roman" w:hAnsi="Times New Roman" w:cs="Times New Roman"/>
          <w:sz w:val="26"/>
          <w:szCs w:val="26"/>
        </w:rPr>
        <w:t xml:space="preserve"> сельского поселения,</w:t>
      </w:r>
    </w:p>
    <w:p w14:paraId="0DA7DA62" w14:textId="77777777" w:rsidR="00B63564" w:rsidRPr="00B63564" w:rsidRDefault="00B63564" w:rsidP="00B63564">
      <w:pPr>
        <w:pStyle w:val="Standard"/>
        <w:tabs>
          <w:tab w:val="left" w:pos="12932"/>
          <w:tab w:val="left" w:pos="13352"/>
        </w:tabs>
        <w:spacing w:after="0" w:line="240" w:lineRule="auto"/>
        <w:ind w:left="5387"/>
        <w:rPr>
          <w:rFonts w:ascii="Times New Roman" w:hAnsi="Times New Roman" w:cs="Times New Roman"/>
          <w:sz w:val="26"/>
          <w:szCs w:val="26"/>
        </w:rPr>
      </w:pPr>
      <w:r w:rsidRPr="00B63564">
        <w:rPr>
          <w:rFonts w:ascii="Times New Roman" w:hAnsi="Times New Roman" w:cs="Times New Roman"/>
          <w:sz w:val="26"/>
          <w:szCs w:val="26"/>
        </w:rPr>
        <w:t>mkuagentstvo@mail.ru</w:t>
      </w:r>
    </w:p>
    <w:p w14:paraId="7B71A7A8" w14:textId="77777777" w:rsidR="00B63564" w:rsidRPr="00B63564" w:rsidRDefault="00B63564" w:rsidP="00B63564">
      <w:pPr>
        <w:pStyle w:val="Standard"/>
        <w:tabs>
          <w:tab w:val="left" w:pos="12932"/>
          <w:tab w:val="left" w:pos="13352"/>
        </w:tabs>
        <w:spacing w:after="0" w:line="240" w:lineRule="auto"/>
        <w:ind w:left="5387"/>
        <w:rPr>
          <w:rFonts w:ascii="Times New Roman" w:hAnsi="Times New Roman" w:cs="Times New Roman"/>
          <w:sz w:val="26"/>
          <w:szCs w:val="26"/>
        </w:rPr>
      </w:pPr>
      <w:r w:rsidRPr="00B63564">
        <w:rPr>
          <w:rFonts w:ascii="Times New Roman" w:hAnsi="Times New Roman" w:cs="Times New Roman"/>
          <w:sz w:val="26"/>
          <w:szCs w:val="26"/>
        </w:rPr>
        <w:t>myagentstvo@mail.ru</w:t>
      </w:r>
    </w:p>
    <w:p w14:paraId="5EDB687B" w14:textId="77777777" w:rsidR="00B63564" w:rsidRDefault="00B63564" w:rsidP="00B63564">
      <w:pPr>
        <w:pStyle w:val="Standard"/>
        <w:tabs>
          <w:tab w:val="left" w:pos="12932"/>
          <w:tab w:val="left" w:pos="13352"/>
        </w:tabs>
        <w:spacing w:after="0" w:line="240" w:lineRule="auto"/>
        <w:ind w:left="5387"/>
        <w:rPr>
          <w:rFonts w:ascii="Times New Roman" w:hAnsi="Times New Roman" w:cs="Times New Roman"/>
          <w:sz w:val="26"/>
          <w:szCs w:val="26"/>
        </w:rPr>
      </w:pPr>
    </w:p>
    <w:p w14:paraId="5239D1DD" w14:textId="6F6E87A3" w:rsidR="00B63564" w:rsidRPr="00B63564" w:rsidRDefault="00B63564" w:rsidP="00B63564">
      <w:pPr>
        <w:pStyle w:val="Standard"/>
        <w:tabs>
          <w:tab w:val="left" w:pos="12932"/>
          <w:tab w:val="left" w:pos="13352"/>
        </w:tabs>
        <w:spacing w:after="0" w:line="240" w:lineRule="auto"/>
        <w:ind w:left="5387"/>
        <w:rPr>
          <w:rFonts w:ascii="Times New Roman" w:hAnsi="Times New Roman" w:cs="Times New Roman"/>
          <w:sz w:val="26"/>
          <w:szCs w:val="26"/>
        </w:rPr>
      </w:pPr>
      <w:r w:rsidRPr="00B63564">
        <w:rPr>
          <w:rFonts w:ascii="Times New Roman" w:hAnsi="Times New Roman" w:cs="Times New Roman"/>
          <w:sz w:val="26"/>
          <w:szCs w:val="26"/>
        </w:rPr>
        <w:t>Заявител</w:t>
      </w:r>
      <w:r w:rsidR="009B515D">
        <w:rPr>
          <w:rFonts w:ascii="Times New Roman" w:hAnsi="Times New Roman" w:cs="Times New Roman"/>
          <w:sz w:val="26"/>
          <w:szCs w:val="26"/>
        </w:rPr>
        <w:t>ь</w:t>
      </w:r>
      <w:r w:rsidRPr="00B63564">
        <w:rPr>
          <w:rFonts w:ascii="Times New Roman" w:hAnsi="Times New Roman" w:cs="Times New Roman"/>
          <w:sz w:val="26"/>
          <w:szCs w:val="26"/>
        </w:rPr>
        <w:t>:</w:t>
      </w:r>
    </w:p>
    <w:p w14:paraId="187B4615" w14:textId="77777777" w:rsidR="00546604" w:rsidRPr="00546604" w:rsidRDefault="00546604" w:rsidP="00546604">
      <w:pPr>
        <w:pStyle w:val="Standard"/>
        <w:tabs>
          <w:tab w:val="left" w:pos="12932"/>
          <w:tab w:val="left" w:pos="13352"/>
        </w:tabs>
        <w:spacing w:after="0" w:line="240" w:lineRule="auto"/>
        <w:ind w:left="5387"/>
        <w:rPr>
          <w:rFonts w:ascii="Times New Roman" w:hAnsi="Times New Roman" w:cs="Times New Roman"/>
          <w:sz w:val="26"/>
          <w:szCs w:val="26"/>
        </w:rPr>
      </w:pPr>
      <w:r w:rsidRPr="00546604">
        <w:rPr>
          <w:rFonts w:ascii="Times New Roman" w:hAnsi="Times New Roman" w:cs="Times New Roman"/>
          <w:sz w:val="26"/>
          <w:szCs w:val="26"/>
        </w:rPr>
        <w:t>ИП Лебедев В.А.</w:t>
      </w:r>
    </w:p>
    <w:p w14:paraId="33514086" w14:textId="03106996" w:rsidR="00B63564" w:rsidRDefault="00546604" w:rsidP="00546604">
      <w:pPr>
        <w:pStyle w:val="Standard"/>
        <w:tabs>
          <w:tab w:val="left" w:pos="12932"/>
          <w:tab w:val="left" w:pos="13352"/>
        </w:tabs>
        <w:spacing w:after="0" w:line="240" w:lineRule="auto"/>
        <w:ind w:left="5387"/>
        <w:rPr>
          <w:rFonts w:ascii="Times New Roman" w:hAnsi="Times New Roman" w:cs="Times New Roman"/>
          <w:sz w:val="26"/>
          <w:szCs w:val="26"/>
        </w:rPr>
      </w:pPr>
      <w:r w:rsidRPr="00546604">
        <w:rPr>
          <w:rFonts w:ascii="Times New Roman" w:hAnsi="Times New Roman" w:cs="Times New Roman"/>
          <w:sz w:val="26"/>
          <w:szCs w:val="26"/>
        </w:rPr>
        <w:t>lebedevvalera@gmail.com</w:t>
      </w:r>
    </w:p>
    <w:p w14:paraId="3F302C1A" w14:textId="77777777" w:rsidR="00546604" w:rsidRDefault="00546604" w:rsidP="00546604">
      <w:pPr>
        <w:pStyle w:val="Standard"/>
        <w:tabs>
          <w:tab w:val="left" w:pos="12932"/>
          <w:tab w:val="left" w:pos="13352"/>
        </w:tabs>
        <w:spacing w:after="0" w:line="240" w:lineRule="auto"/>
        <w:ind w:left="5387"/>
        <w:rPr>
          <w:rFonts w:ascii="Times New Roman" w:hAnsi="Times New Roman" w:cs="Times New Roman"/>
          <w:sz w:val="26"/>
          <w:szCs w:val="26"/>
        </w:rPr>
      </w:pPr>
    </w:p>
    <w:p w14:paraId="2FCD8C30" w14:textId="175858BE" w:rsidR="00B63564" w:rsidRPr="00B63564" w:rsidRDefault="00B63564" w:rsidP="00B63564">
      <w:pPr>
        <w:pStyle w:val="Standard"/>
        <w:tabs>
          <w:tab w:val="left" w:pos="12932"/>
          <w:tab w:val="left" w:pos="13352"/>
        </w:tabs>
        <w:spacing w:after="0" w:line="240" w:lineRule="auto"/>
        <w:ind w:left="5387"/>
        <w:rPr>
          <w:rFonts w:ascii="Times New Roman" w:hAnsi="Times New Roman" w:cs="Times New Roman"/>
          <w:sz w:val="26"/>
          <w:szCs w:val="26"/>
        </w:rPr>
      </w:pPr>
      <w:r w:rsidRPr="00B63564">
        <w:rPr>
          <w:rFonts w:ascii="Times New Roman" w:hAnsi="Times New Roman" w:cs="Times New Roman"/>
          <w:sz w:val="26"/>
          <w:szCs w:val="26"/>
        </w:rPr>
        <w:t>Оператор электронной площадки:</w:t>
      </w:r>
    </w:p>
    <w:p w14:paraId="7B87E88C" w14:textId="77777777" w:rsidR="00B63564" w:rsidRPr="00B63564" w:rsidRDefault="00B63564" w:rsidP="00B63564">
      <w:pPr>
        <w:pStyle w:val="Standard"/>
        <w:tabs>
          <w:tab w:val="left" w:pos="12932"/>
          <w:tab w:val="left" w:pos="13352"/>
        </w:tabs>
        <w:spacing w:after="0" w:line="240" w:lineRule="auto"/>
        <w:ind w:left="5387"/>
        <w:rPr>
          <w:rFonts w:ascii="Times New Roman" w:hAnsi="Times New Roman" w:cs="Times New Roman"/>
          <w:sz w:val="26"/>
          <w:szCs w:val="26"/>
        </w:rPr>
      </w:pPr>
      <w:r w:rsidRPr="00B63564">
        <w:rPr>
          <w:rFonts w:ascii="Times New Roman" w:hAnsi="Times New Roman" w:cs="Times New Roman"/>
          <w:sz w:val="26"/>
          <w:szCs w:val="26"/>
        </w:rPr>
        <w:t>ЭТП Фабрикант</w:t>
      </w:r>
    </w:p>
    <w:p w14:paraId="27F13E45" w14:textId="77777777" w:rsidR="00B63564" w:rsidRPr="00B63564" w:rsidRDefault="00B63564" w:rsidP="00B63564">
      <w:pPr>
        <w:pStyle w:val="Standard"/>
        <w:tabs>
          <w:tab w:val="left" w:pos="12932"/>
          <w:tab w:val="left" w:pos="13352"/>
        </w:tabs>
        <w:spacing w:after="0" w:line="240" w:lineRule="auto"/>
        <w:ind w:left="5387"/>
        <w:rPr>
          <w:rFonts w:ascii="Times New Roman" w:hAnsi="Times New Roman" w:cs="Times New Roman"/>
          <w:sz w:val="26"/>
          <w:szCs w:val="26"/>
        </w:rPr>
      </w:pPr>
      <w:r w:rsidRPr="00B63564">
        <w:rPr>
          <w:rFonts w:ascii="Times New Roman" w:hAnsi="Times New Roman" w:cs="Times New Roman"/>
          <w:sz w:val="26"/>
          <w:szCs w:val="26"/>
        </w:rPr>
        <w:t>szfo@etpz.ru</w:t>
      </w:r>
    </w:p>
    <w:p w14:paraId="6FEAA211" w14:textId="77777777" w:rsidR="00B63564" w:rsidRDefault="00B63564" w:rsidP="00B63564">
      <w:pPr>
        <w:pStyle w:val="Standard"/>
        <w:tabs>
          <w:tab w:val="left" w:pos="12932"/>
          <w:tab w:val="left" w:pos="13352"/>
        </w:tabs>
        <w:spacing w:after="0" w:line="240" w:lineRule="auto"/>
        <w:ind w:left="5387"/>
        <w:rPr>
          <w:rFonts w:ascii="Times New Roman" w:hAnsi="Times New Roman" w:cs="Times New Roman"/>
          <w:sz w:val="26"/>
          <w:szCs w:val="26"/>
        </w:rPr>
      </w:pPr>
    </w:p>
    <w:p w14:paraId="6CEE96D5" w14:textId="4400DB52" w:rsidR="00B63564" w:rsidRPr="00B63564" w:rsidRDefault="00B63564" w:rsidP="00B63564">
      <w:pPr>
        <w:pStyle w:val="Standard"/>
        <w:tabs>
          <w:tab w:val="left" w:pos="12932"/>
          <w:tab w:val="left" w:pos="13352"/>
        </w:tabs>
        <w:spacing w:after="0" w:line="240" w:lineRule="auto"/>
        <w:ind w:left="5387"/>
        <w:rPr>
          <w:rFonts w:ascii="Times New Roman" w:hAnsi="Times New Roman" w:cs="Times New Roman"/>
          <w:sz w:val="26"/>
          <w:szCs w:val="26"/>
        </w:rPr>
      </w:pPr>
      <w:r w:rsidRPr="00B63564">
        <w:rPr>
          <w:rFonts w:ascii="Times New Roman" w:hAnsi="Times New Roman" w:cs="Times New Roman"/>
          <w:sz w:val="26"/>
          <w:szCs w:val="26"/>
        </w:rPr>
        <w:t>Номер извещения</w:t>
      </w:r>
    </w:p>
    <w:p w14:paraId="228E312A" w14:textId="10E0F299" w:rsidR="00B63564" w:rsidRDefault="00872E44" w:rsidP="005A4A25">
      <w:pPr>
        <w:pStyle w:val="Standard"/>
        <w:widowControl w:val="0"/>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 xml:space="preserve">                                                  </w:t>
      </w:r>
      <w:r w:rsidRPr="00872E44">
        <w:rPr>
          <w:rFonts w:ascii="Times New Roman" w:hAnsi="Times New Roman" w:cs="Times New Roman"/>
          <w:sz w:val="26"/>
          <w:szCs w:val="26"/>
        </w:rPr>
        <w:t>0145300010724000016</w:t>
      </w:r>
    </w:p>
    <w:p w14:paraId="63385283" w14:textId="77777777" w:rsidR="00B63564" w:rsidRDefault="00B63564" w:rsidP="005A4A25">
      <w:pPr>
        <w:pStyle w:val="Standard"/>
        <w:widowControl w:val="0"/>
        <w:spacing w:after="0" w:line="240" w:lineRule="auto"/>
        <w:ind w:firstLine="709"/>
        <w:jc w:val="center"/>
        <w:rPr>
          <w:rFonts w:ascii="Times New Roman" w:hAnsi="Times New Roman" w:cs="Times New Roman"/>
          <w:sz w:val="26"/>
          <w:szCs w:val="26"/>
        </w:rPr>
      </w:pPr>
    </w:p>
    <w:p w14:paraId="398302F4" w14:textId="70D7D188" w:rsidR="005A4A25" w:rsidRDefault="005A4A25" w:rsidP="005A4A25">
      <w:pPr>
        <w:pStyle w:val="Standard"/>
        <w:widowControl w:val="0"/>
        <w:spacing w:after="0" w:line="240" w:lineRule="auto"/>
        <w:ind w:firstLine="709"/>
        <w:jc w:val="center"/>
      </w:pPr>
      <w:r>
        <w:rPr>
          <w:rFonts w:ascii="Times New Roman" w:hAnsi="Times New Roman"/>
          <w:sz w:val="26"/>
          <w:szCs w:val="26"/>
        </w:rPr>
        <w:t>РЕШЕНИЕ</w:t>
      </w:r>
    </w:p>
    <w:p w14:paraId="721512DE" w14:textId="77777777" w:rsidR="005A4A25" w:rsidRDefault="005A4A25" w:rsidP="005A4A25">
      <w:pPr>
        <w:pStyle w:val="Standard"/>
        <w:widowControl w:val="0"/>
        <w:spacing w:after="0" w:line="240" w:lineRule="auto"/>
        <w:ind w:firstLine="709"/>
        <w:jc w:val="center"/>
      </w:pPr>
      <w:r>
        <w:rPr>
          <w:rFonts w:ascii="Times New Roman" w:hAnsi="Times New Roman"/>
          <w:sz w:val="26"/>
          <w:szCs w:val="26"/>
        </w:rPr>
        <w:t>Комиссии Ленинградского УФАС России</w:t>
      </w:r>
    </w:p>
    <w:p w14:paraId="2D81D2C0" w14:textId="77777777" w:rsidR="005A4A25" w:rsidRDefault="005A4A25" w:rsidP="005A4A25">
      <w:pPr>
        <w:pStyle w:val="Standard"/>
        <w:widowControl w:val="0"/>
        <w:spacing w:after="0" w:line="240" w:lineRule="auto"/>
        <w:ind w:firstLine="709"/>
        <w:jc w:val="center"/>
      </w:pPr>
      <w:r>
        <w:rPr>
          <w:rFonts w:ascii="Times New Roman" w:hAnsi="Times New Roman"/>
          <w:sz w:val="26"/>
          <w:szCs w:val="26"/>
        </w:rPr>
        <w:t>по контролю в сфере закупок по делу</w:t>
      </w:r>
    </w:p>
    <w:p w14:paraId="687ECC37" w14:textId="64B13C62" w:rsidR="005A4A25" w:rsidRDefault="005A4A25" w:rsidP="005A4A25">
      <w:pPr>
        <w:pStyle w:val="Standard"/>
        <w:widowControl w:val="0"/>
        <w:spacing w:after="0" w:line="240" w:lineRule="auto"/>
        <w:ind w:firstLine="709"/>
        <w:jc w:val="center"/>
      </w:pPr>
      <w:r>
        <w:rPr>
          <w:rFonts w:ascii="Times New Roman" w:hAnsi="Times New Roman"/>
          <w:sz w:val="26"/>
          <w:szCs w:val="26"/>
        </w:rPr>
        <w:t xml:space="preserve">№ </w:t>
      </w:r>
      <w:r w:rsidR="006159CF">
        <w:rPr>
          <w:rFonts w:ascii="Times New Roman" w:eastAsia="SimSun" w:hAnsi="Times New Roman" w:cs="Times New Roman"/>
          <w:sz w:val="24"/>
          <w:szCs w:val="24"/>
        </w:rPr>
        <w:t>047/06/42</w:t>
      </w:r>
      <w:r w:rsidRPr="005A4A25">
        <w:rPr>
          <w:rFonts w:ascii="Times New Roman" w:eastAsia="SimSun" w:hAnsi="Times New Roman" w:cs="Times New Roman"/>
          <w:sz w:val="24"/>
          <w:szCs w:val="24"/>
        </w:rPr>
        <w:t>-</w:t>
      </w:r>
      <w:r w:rsidR="00872E44">
        <w:rPr>
          <w:rFonts w:ascii="Times New Roman" w:eastAsia="SimSun" w:hAnsi="Times New Roman" w:cs="Times New Roman"/>
          <w:sz w:val="24"/>
          <w:szCs w:val="24"/>
        </w:rPr>
        <w:t>2630</w:t>
      </w:r>
      <w:r w:rsidRPr="005A4A25">
        <w:rPr>
          <w:rFonts w:ascii="Times New Roman" w:eastAsia="SimSun" w:hAnsi="Times New Roman" w:cs="Times New Roman"/>
          <w:sz w:val="24"/>
          <w:szCs w:val="24"/>
        </w:rPr>
        <w:t>/2024</w:t>
      </w:r>
    </w:p>
    <w:p w14:paraId="636D4A39" w14:textId="77777777" w:rsidR="005A4A25" w:rsidRDefault="005A4A25" w:rsidP="005A4A25">
      <w:pPr>
        <w:pStyle w:val="Standard"/>
        <w:widowControl w:val="0"/>
        <w:spacing w:after="0" w:line="240" w:lineRule="auto"/>
        <w:rPr>
          <w:rFonts w:ascii="Times New Roman" w:eastAsia="Times New Roman" w:hAnsi="Times New Roman" w:cs="Times New Roman"/>
          <w:sz w:val="26"/>
          <w:szCs w:val="26"/>
        </w:rPr>
      </w:pPr>
    </w:p>
    <w:p w14:paraId="72C54A4A" w14:textId="331966D3" w:rsidR="005A4A25" w:rsidRDefault="00872E44" w:rsidP="009011B7">
      <w:pPr>
        <w:pStyle w:val="Standard"/>
        <w:widowControl w:val="0"/>
        <w:spacing w:after="0" w:line="240" w:lineRule="auto"/>
      </w:pPr>
      <w:r>
        <w:rPr>
          <w:rFonts w:ascii="Times New Roman" w:hAnsi="Times New Roman"/>
          <w:sz w:val="26"/>
          <w:szCs w:val="26"/>
        </w:rPr>
        <w:t xml:space="preserve">23 сентября </w:t>
      </w:r>
      <w:r w:rsidR="005A4A25">
        <w:rPr>
          <w:rFonts w:ascii="Times New Roman" w:hAnsi="Times New Roman"/>
          <w:sz w:val="26"/>
          <w:szCs w:val="26"/>
        </w:rPr>
        <w:t xml:space="preserve">2024 года </w:t>
      </w:r>
      <w:r w:rsidR="005A4A25">
        <w:rPr>
          <w:rFonts w:ascii="Times New Roman" w:hAnsi="Times New Roman"/>
          <w:sz w:val="26"/>
          <w:szCs w:val="26"/>
        </w:rPr>
        <w:tab/>
      </w:r>
      <w:r w:rsidR="005A4A25">
        <w:rPr>
          <w:rFonts w:ascii="Times New Roman" w:hAnsi="Times New Roman"/>
          <w:sz w:val="26"/>
          <w:szCs w:val="26"/>
        </w:rPr>
        <w:tab/>
        <w:t xml:space="preserve">                           </w:t>
      </w:r>
      <w:r>
        <w:rPr>
          <w:rFonts w:ascii="Times New Roman" w:hAnsi="Times New Roman"/>
          <w:sz w:val="26"/>
          <w:szCs w:val="26"/>
        </w:rPr>
        <w:t xml:space="preserve">                               </w:t>
      </w:r>
      <w:r w:rsidR="009011B7">
        <w:rPr>
          <w:rFonts w:ascii="Times New Roman" w:hAnsi="Times New Roman"/>
          <w:sz w:val="26"/>
          <w:szCs w:val="26"/>
        </w:rPr>
        <w:t xml:space="preserve"> </w:t>
      </w:r>
      <w:r w:rsidR="005A4A25">
        <w:rPr>
          <w:rFonts w:ascii="Times New Roman" w:hAnsi="Times New Roman"/>
          <w:sz w:val="26"/>
          <w:szCs w:val="26"/>
        </w:rPr>
        <w:t>Санкт-Петербург</w:t>
      </w:r>
    </w:p>
    <w:p w14:paraId="15BFF411" w14:textId="77777777" w:rsidR="005A4A25" w:rsidRDefault="005A4A25" w:rsidP="005A4A25">
      <w:pPr>
        <w:pStyle w:val="Standard"/>
        <w:widowControl w:val="0"/>
        <w:spacing w:after="0" w:line="240" w:lineRule="auto"/>
        <w:ind w:firstLine="709"/>
        <w:rPr>
          <w:rFonts w:ascii="Times New Roman" w:eastAsia="Times New Roman" w:hAnsi="Times New Roman" w:cs="Times New Roman"/>
          <w:sz w:val="26"/>
          <w:szCs w:val="26"/>
        </w:rPr>
      </w:pPr>
    </w:p>
    <w:p w14:paraId="0002FB55" w14:textId="77777777" w:rsidR="005A4A25" w:rsidRDefault="005A4A25" w:rsidP="005A4A25">
      <w:pPr>
        <w:pStyle w:val="HTML"/>
        <w:ind w:firstLine="709"/>
        <w:jc w:val="both"/>
      </w:pPr>
      <w:r>
        <w:rPr>
          <w:rFonts w:ascii="Times New Roman" w:eastAsia="SimSun" w:hAnsi="Times New Roman" w:cs="Times New Roman"/>
          <w:sz w:val="26"/>
          <w:szCs w:val="26"/>
        </w:rPr>
        <w:t>Комиссия Ленинградского УФАС России по контролю в сфере закупок (далее – Комиссия) в составе:</w:t>
      </w:r>
    </w:p>
    <w:p w14:paraId="07818792" w14:textId="141A26F1" w:rsidR="00B55747" w:rsidRPr="004D4DA1" w:rsidRDefault="005A4A25" w:rsidP="00362927">
      <w:pPr>
        <w:pStyle w:val="Standard"/>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w:t>
      </w:r>
    </w:p>
    <w:p w14:paraId="544B4A27" w14:textId="13AE81EE" w:rsidR="009B515D" w:rsidRDefault="005A4A25" w:rsidP="0036292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отсутствии представителей от </w:t>
      </w:r>
      <w:r w:rsidR="00743957">
        <w:rPr>
          <w:rFonts w:ascii="Times New Roman" w:hAnsi="Times New Roman" w:cs="Times New Roman"/>
          <w:sz w:val="26"/>
          <w:szCs w:val="26"/>
        </w:rPr>
        <w:t xml:space="preserve">Заказчика, от </w:t>
      </w:r>
      <w:r>
        <w:rPr>
          <w:rFonts w:ascii="Times New Roman" w:hAnsi="Times New Roman" w:cs="Times New Roman"/>
          <w:sz w:val="26"/>
          <w:szCs w:val="26"/>
        </w:rPr>
        <w:t>Заявителя,</w:t>
      </w:r>
      <w:r w:rsidR="004D4DA1">
        <w:rPr>
          <w:rFonts w:ascii="Times New Roman" w:hAnsi="Times New Roman" w:cs="Times New Roman"/>
          <w:sz w:val="26"/>
          <w:szCs w:val="26"/>
        </w:rPr>
        <w:t xml:space="preserve"> </w:t>
      </w:r>
      <w:r>
        <w:rPr>
          <w:rFonts w:ascii="Times New Roman" w:hAnsi="Times New Roman" w:cs="Times New Roman"/>
          <w:sz w:val="26"/>
          <w:szCs w:val="26"/>
        </w:rPr>
        <w:t>изве</w:t>
      </w:r>
      <w:r w:rsidR="008C360E">
        <w:rPr>
          <w:rFonts w:ascii="Times New Roman" w:hAnsi="Times New Roman" w:cs="Times New Roman"/>
          <w:sz w:val="26"/>
          <w:szCs w:val="26"/>
        </w:rPr>
        <w:t>щенн</w:t>
      </w:r>
      <w:r w:rsidR="00743957">
        <w:rPr>
          <w:rFonts w:ascii="Times New Roman" w:hAnsi="Times New Roman" w:cs="Times New Roman"/>
          <w:sz w:val="26"/>
          <w:szCs w:val="26"/>
        </w:rPr>
        <w:t>ые</w:t>
      </w:r>
      <w:r>
        <w:rPr>
          <w:rFonts w:ascii="Times New Roman" w:hAnsi="Times New Roman" w:cs="Times New Roman"/>
          <w:sz w:val="26"/>
          <w:szCs w:val="26"/>
        </w:rPr>
        <w:t xml:space="preserve"> о времени и месте заседа</w:t>
      </w:r>
      <w:r w:rsidR="00CB58D2">
        <w:rPr>
          <w:rFonts w:ascii="Times New Roman" w:hAnsi="Times New Roman" w:cs="Times New Roman"/>
          <w:sz w:val="26"/>
          <w:szCs w:val="26"/>
        </w:rPr>
        <w:t xml:space="preserve">ния Комиссии надлежащим </w:t>
      </w:r>
      <w:r w:rsidR="00B63564">
        <w:rPr>
          <w:rFonts w:ascii="Times New Roman" w:hAnsi="Times New Roman" w:cs="Times New Roman"/>
          <w:sz w:val="26"/>
          <w:szCs w:val="26"/>
        </w:rPr>
        <w:t xml:space="preserve">образом, </w:t>
      </w:r>
    </w:p>
    <w:p w14:paraId="6FF86E3F" w14:textId="1E52D598" w:rsidR="005A4A25" w:rsidRDefault="00B63564" w:rsidP="00362927">
      <w:pPr>
        <w:spacing w:after="0" w:line="240" w:lineRule="auto"/>
        <w:ind w:firstLine="709"/>
        <w:jc w:val="both"/>
        <w:rPr>
          <w:rFonts w:ascii="Times New Roman" w:eastAsia="Times New Roman" w:hAnsi="Times New Roman" w:cs="Times New Roman"/>
          <w:sz w:val="26"/>
          <w:szCs w:val="26"/>
        </w:rPr>
      </w:pPr>
      <w:r>
        <w:rPr>
          <w:rFonts w:ascii="Times New Roman" w:hAnsi="Times New Roman" w:cs="Times New Roman"/>
          <w:sz w:val="26"/>
          <w:szCs w:val="26"/>
        </w:rPr>
        <w:t>рассмотрев</w:t>
      </w:r>
      <w:r w:rsidR="005A4A25">
        <w:rPr>
          <w:rFonts w:ascii="Times New Roman" w:hAnsi="Times New Roman" w:cs="Times New Roman"/>
          <w:sz w:val="26"/>
          <w:szCs w:val="26"/>
        </w:rPr>
        <w:t xml:space="preserve">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28AA637F" w14:textId="77777777" w:rsidR="005A4A25" w:rsidRDefault="005A4A25" w:rsidP="005A4A25">
      <w:pPr>
        <w:pStyle w:val="Standard"/>
        <w:spacing w:after="0" w:line="240" w:lineRule="auto"/>
        <w:ind w:firstLine="720"/>
        <w:jc w:val="center"/>
      </w:pPr>
      <w:r>
        <w:rPr>
          <w:rFonts w:ascii="Times New Roman" w:eastAsia="Times New Roman" w:hAnsi="Times New Roman" w:cs="Times New Roman"/>
          <w:sz w:val="26"/>
          <w:szCs w:val="26"/>
        </w:rPr>
        <w:t>УСТАНОВИЛА:</w:t>
      </w:r>
    </w:p>
    <w:p w14:paraId="2BB7C0DA" w14:textId="77777777" w:rsidR="005A4A25" w:rsidRDefault="005A4A25" w:rsidP="005A4A25">
      <w:pPr>
        <w:pStyle w:val="Standard"/>
        <w:spacing w:after="0" w:line="240" w:lineRule="auto"/>
        <w:ind w:firstLine="720"/>
        <w:jc w:val="both"/>
        <w:rPr>
          <w:rFonts w:ascii="Times New Roman" w:eastAsia="Times New Roman" w:hAnsi="Times New Roman" w:cs="Times New Roman"/>
          <w:sz w:val="26"/>
          <w:szCs w:val="26"/>
        </w:rPr>
      </w:pPr>
    </w:p>
    <w:p w14:paraId="4D4431FF" w14:textId="2CCBB321" w:rsidR="004A3129" w:rsidRDefault="005A4A25" w:rsidP="0015152D">
      <w:pPr>
        <w:pStyle w:val="Standard"/>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Ленинградское УФАС России поступила жалоба Заявителя</w:t>
      </w:r>
      <w:r>
        <w:t xml:space="preserve"> </w:t>
      </w:r>
      <w:r w:rsidR="00B63564" w:rsidRPr="00B63564">
        <w:rPr>
          <w:rFonts w:ascii="Times New Roman" w:eastAsia="Times New Roman" w:hAnsi="Times New Roman" w:cs="Times New Roman"/>
          <w:sz w:val="26"/>
          <w:szCs w:val="26"/>
        </w:rPr>
        <w:t>(</w:t>
      </w:r>
      <w:proofErr w:type="spellStart"/>
      <w:r w:rsidR="00B63564" w:rsidRPr="00B63564">
        <w:rPr>
          <w:rFonts w:ascii="Times New Roman" w:eastAsia="Times New Roman" w:hAnsi="Times New Roman" w:cs="Times New Roman"/>
          <w:sz w:val="26"/>
          <w:szCs w:val="26"/>
        </w:rPr>
        <w:t>вх</w:t>
      </w:r>
      <w:proofErr w:type="spellEnd"/>
      <w:r w:rsidR="00B63564" w:rsidRPr="00B63564">
        <w:rPr>
          <w:rFonts w:ascii="Times New Roman" w:eastAsia="Times New Roman" w:hAnsi="Times New Roman" w:cs="Times New Roman"/>
          <w:sz w:val="26"/>
          <w:szCs w:val="26"/>
        </w:rPr>
        <w:t xml:space="preserve">. № </w:t>
      </w:r>
      <w:r w:rsidR="00362927">
        <w:rPr>
          <w:rFonts w:ascii="Times New Roman" w:eastAsia="Times New Roman" w:hAnsi="Times New Roman" w:cs="Times New Roman"/>
          <w:sz w:val="26"/>
          <w:szCs w:val="26"/>
        </w:rPr>
        <w:t>11233-ИП/24 от 16.09</w:t>
      </w:r>
      <w:r w:rsidR="00B63564" w:rsidRPr="00B63564">
        <w:rPr>
          <w:rFonts w:ascii="Times New Roman" w:eastAsia="Times New Roman" w:hAnsi="Times New Roman" w:cs="Times New Roman"/>
          <w:sz w:val="26"/>
          <w:szCs w:val="26"/>
        </w:rPr>
        <w:t>.2024) на положения извещения при проведении открытого конкурса в электронной форме «</w:t>
      </w:r>
      <w:r w:rsidR="00362927" w:rsidRPr="00362927">
        <w:rPr>
          <w:rFonts w:ascii="Times New Roman" w:eastAsia="Times New Roman" w:hAnsi="Times New Roman" w:cs="Times New Roman"/>
          <w:sz w:val="26"/>
          <w:szCs w:val="26"/>
        </w:rPr>
        <w:t xml:space="preserve">Содержание и санитарная обработка территории </w:t>
      </w:r>
      <w:proofErr w:type="spellStart"/>
      <w:r w:rsidR="00362927" w:rsidRPr="00362927">
        <w:rPr>
          <w:rFonts w:ascii="Times New Roman" w:eastAsia="Times New Roman" w:hAnsi="Times New Roman" w:cs="Times New Roman"/>
          <w:sz w:val="26"/>
          <w:szCs w:val="26"/>
        </w:rPr>
        <w:t>Форносовского</w:t>
      </w:r>
      <w:proofErr w:type="spellEnd"/>
      <w:r w:rsidR="00362927" w:rsidRPr="00362927">
        <w:rPr>
          <w:rFonts w:ascii="Times New Roman" w:eastAsia="Times New Roman" w:hAnsi="Times New Roman" w:cs="Times New Roman"/>
          <w:sz w:val="26"/>
          <w:szCs w:val="26"/>
        </w:rPr>
        <w:t xml:space="preserve"> городского поселения Тосненского района Ленинградской области</w:t>
      </w:r>
      <w:r w:rsidR="00B63564" w:rsidRPr="00B63564">
        <w:rPr>
          <w:rFonts w:ascii="Times New Roman" w:eastAsia="Times New Roman" w:hAnsi="Times New Roman" w:cs="Times New Roman"/>
          <w:sz w:val="26"/>
          <w:szCs w:val="26"/>
        </w:rPr>
        <w:t>».</w:t>
      </w:r>
    </w:p>
    <w:p w14:paraId="5E6F983A" w14:textId="77777777" w:rsidR="00B4194C" w:rsidRDefault="00B4194C" w:rsidP="0015152D">
      <w:pPr>
        <w:pStyle w:val="Standard"/>
        <w:spacing w:after="0" w:line="240" w:lineRule="auto"/>
        <w:ind w:firstLine="720"/>
        <w:jc w:val="both"/>
        <w:rPr>
          <w:rFonts w:ascii="Times New Roman" w:eastAsia="Times New Roman" w:hAnsi="Times New Roman" w:cs="Times New Roman"/>
          <w:sz w:val="26"/>
          <w:szCs w:val="26"/>
        </w:rPr>
      </w:pPr>
    </w:p>
    <w:p w14:paraId="001587B4" w14:textId="5014D05C" w:rsidR="007C6C82" w:rsidRPr="0015152D" w:rsidRDefault="005A4A25" w:rsidP="0015152D">
      <w:pPr>
        <w:pStyle w:val="Standard"/>
        <w:spacing w:after="0" w:line="240" w:lineRule="auto"/>
        <w:ind w:firstLine="720"/>
        <w:jc w:val="both"/>
      </w:pPr>
      <w:r>
        <w:rPr>
          <w:rFonts w:ascii="Times New Roman" w:eastAsia="Times New Roman" w:hAnsi="Times New Roman" w:cs="Times New Roman"/>
          <w:sz w:val="26"/>
          <w:szCs w:val="26"/>
        </w:rPr>
        <w:t xml:space="preserve">Извещение о проведении </w:t>
      </w:r>
      <w:r w:rsidR="00B4194C">
        <w:rPr>
          <w:rFonts w:ascii="Times New Roman" w:eastAsia="Times New Roman" w:hAnsi="Times New Roman" w:cs="Times New Roman"/>
          <w:sz w:val="26"/>
          <w:szCs w:val="26"/>
        </w:rPr>
        <w:t xml:space="preserve">открытого конкурса </w:t>
      </w:r>
      <w:r w:rsidR="00362927">
        <w:rPr>
          <w:rFonts w:ascii="Times New Roman" w:eastAsia="Times New Roman" w:hAnsi="Times New Roman" w:cs="Times New Roman"/>
          <w:sz w:val="26"/>
          <w:szCs w:val="26"/>
        </w:rPr>
        <w:t>в электронной форме размещено 30.08</w:t>
      </w:r>
      <w:r>
        <w:rPr>
          <w:rFonts w:ascii="Times New Roman" w:eastAsia="Times New Roman" w:hAnsi="Times New Roman" w:cs="Times New Roman"/>
          <w:sz w:val="26"/>
          <w:szCs w:val="26"/>
        </w:rPr>
        <w:t>.2024 на официальном сайте единой информационной системы в сфере закупок в информационно-телекоммуникационной сети «Интернет» www.zakupki.gov.ru (далее – ЕИС).</w:t>
      </w:r>
    </w:p>
    <w:p w14:paraId="6B128714" w14:textId="77777777" w:rsidR="00B4194C" w:rsidRDefault="00B4194C" w:rsidP="005A4A25">
      <w:pPr>
        <w:pStyle w:val="Standard"/>
        <w:spacing w:after="0" w:line="240" w:lineRule="auto"/>
        <w:ind w:firstLine="720"/>
        <w:jc w:val="both"/>
        <w:rPr>
          <w:rFonts w:ascii="Times New Roman" w:eastAsia="Times New Roman" w:hAnsi="Times New Roman" w:cs="Times New Roman"/>
          <w:sz w:val="26"/>
          <w:szCs w:val="26"/>
        </w:rPr>
      </w:pPr>
    </w:p>
    <w:p w14:paraId="3A58E731" w14:textId="527A8853" w:rsidR="005A4A25" w:rsidRPr="009E0F2E" w:rsidRDefault="005A4A25" w:rsidP="005A4A25">
      <w:pPr>
        <w:pStyle w:val="Standard"/>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Начальная</w:t>
      </w:r>
      <w:r w:rsidR="00362927">
        <w:rPr>
          <w:rFonts w:ascii="Times New Roman" w:eastAsia="Times New Roman" w:hAnsi="Times New Roman" w:cs="Times New Roman"/>
          <w:sz w:val="26"/>
          <w:szCs w:val="26"/>
        </w:rPr>
        <w:t xml:space="preserve"> (максимальная) цена контракта - </w:t>
      </w:r>
      <w:r w:rsidR="00362927" w:rsidRPr="00362927">
        <w:rPr>
          <w:rFonts w:ascii="Times New Roman" w:eastAsia="Times New Roman" w:hAnsi="Times New Roman" w:cs="Times New Roman"/>
          <w:sz w:val="26"/>
          <w:szCs w:val="26"/>
        </w:rPr>
        <w:t>7 492 601,61</w:t>
      </w:r>
      <w:r w:rsidR="00362927">
        <w:t xml:space="preserve"> </w:t>
      </w:r>
      <w:r w:rsidR="009B515D">
        <w:rPr>
          <w:rFonts w:ascii="Times New Roman" w:eastAsia="Times New Roman" w:hAnsi="Times New Roman" w:cs="Times New Roman"/>
          <w:sz w:val="26"/>
          <w:szCs w:val="26"/>
        </w:rPr>
        <w:t>рублей</w:t>
      </w:r>
      <w:r>
        <w:rPr>
          <w:rFonts w:ascii="Times New Roman" w:eastAsia="Times New Roman" w:hAnsi="Times New Roman" w:cs="Times New Roman"/>
          <w:sz w:val="26"/>
          <w:szCs w:val="26"/>
        </w:rPr>
        <w:t>.</w:t>
      </w:r>
    </w:p>
    <w:p w14:paraId="7FAA2421" w14:textId="77777777" w:rsidR="005A4A25" w:rsidRDefault="005A4A25" w:rsidP="005A4A25">
      <w:pPr>
        <w:pStyle w:val="Standard"/>
        <w:spacing w:after="0" w:line="240" w:lineRule="auto"/>
        <w:ind w:firstLine="720"/>
        <w:jc w:val="both"/>
        <w:rPr>
          <w:rFonts w:ascii="Times New Roman" w:eastAsia="Times New Roman" w:hAnsi="Times New Roman" w:cs="Times New Roman"/>
          <w:sz w:val="26"/>
          <w:szCs w:val="26"/>
        </w:rPr>
      </w:pPr>
    </w:p>
    <w:p w14:paraId="3F0E193B" w14:textId="77777777" w:rsidR="00C8762C" w:rsidRPr="00C8762C" w:rsidRDefault="00C8762C" w:rsidP="00C8762C">
      <w:pPr>
        <w:suppressAutoHyphens/>
        <w:spacing w:after="0" w:line="240" w:lineRule="auto"/>
        <w:ind w:firstLine="720"/>
        <w:jc w:val="both"/>
        <w:rPr>
          <w:rFonts w:ascii="Times New Roman" w:eastAsia="Times New Roman" w:hAnsi="Times New Roman" w:cs="Times New Roman"/>
          <w:sz w:val="26"/>
          <w:szCs w:val="26"/>
          <w:u w:color="000000"/>
          <w:lang w:eastAsia="en-US"/>
        </w:rPr>
      </w:pPr>
      <w:r w:rsidRPr="00C8762C">
        <w:rPr>
          <w:rFonts w:ascii="Times New Roman" w:eastAsia="Times New Roman" w:hAnsi="Times New Roman" w:cs="Times New Roman"/>
          <w:sz w:val="26"/>
          <w:szCs w:val="26"/>
          <w:u w:color="000000"/>
          <w:lang w:eastAsia="en-US"/>
        </w:rPr>
        <w:t>Рассмотрев представленные документы, Комиссия пришла к следующим выводам.</w:t>
      </w:r>
    </w:p>
    <w:p w14:paraId="1AEAB891" w14:textId="77777777" w:rsidR="00C8762C" w:rsidRPr="00C8762C" w:rsidRDefault="00C8762C" w:rsidP="00C8762C">
      <w:pPr>
        <w:suppressAutoHyphens/>
        <w:spacing w:after="0" w:line="240" w:lineRule="auto"/>
        <w:ind w:firstLine="720"/>
        <w:jc w:val="both"/>
        <w:rPr>
          <w:rFonts w:ascii="Times New Roman" w:eastAsia="Times New Roman" w:hAnsi="Times New Roman" w:cs="Times New Roman"/>
          <w:sz w:val="26"/>
          <w:szCs w:val="26"/>
          <w:u w:color="000000"/>
          <w:lang w:eastAsia="en-US"/>
        </w:rPr>
      </w:pPr>
      <w:r w:rsidRPr="00C8762C">
        <w:rPr>
          <w:rFonts w:ascii="Times New Roman" w:eastAsia="Times New Roman" w:hAnsi="Times New Roman" w:cs="Times New Roman"/>
          <w:sz w:val="26"/>
          <w:szCs w:val="26"/>
          <w:u w:color="000000"/>
          <w:lang w:eastAsia="en-US"/>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14:paraId="39B74BC6" w14:textId="77777777" w:rsidR="00C8762C" w:rsidRPr="00C8762C" w:rsidRDefault="00C8762C" w:rsidP="00C8762C">
      <w:pPr>
        <w:suppressAutoHyphens/>
        <w:spacing w:after="0" w:line="240" w:lineRule="auto"/>
        <w:ind w:firstLine="720"/>
        <w:jc w:val="both"/>
        <w:rPr>
          <w:rFonts w:ascii="Times New Roman" w:eastAsia="Times New Roman" w:hAnsi="Times New Roman" w:cs="Times New Roman"/>
          <w:sz w:val="26"/>
          <w:szCs w:val="26"/>
          <w:u w:color="000000"/>
          <w:lang w:eastAsia="en-US"/>
        </w:rPr>
      </w:pPr>
      <w:r w:rsidRPr="00C8762C">
        <w:rPr>
          <w:rFonts w:ascii="Times New Roman" w:eastAsia="Times New Roman" w:hAnsi="Times New Roman" w:cs="Times New Roman"/>
          <w:sz w:val="26"/>
          <w:szCs w:val="26"/>
          <w:u w:color="000000"/>
          <w:lang w:eastAsia="en-US"/>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47E2AE24" w14:textId="77777777" w:rsidR="00C8762C" w:rsidRPr="00C8762C" w:rsidRDefault="00C8762C" w:rsidP="00C8762C">
      <w:pPr>
        <w:suppressAutoHyphens/>
        <w:spacing w:after="0" w:line="240" w:lineRule="auto"/>
        <w:ind w:firstLine="720"/>
        <w:jc w:val="both"/>
        <w:rPr>
          <w:rFonts w:ascii="Times New Roman" w:eastAsia="Times New Roman" w:hAnsi="Times New Roman" w:cs="Times New Roman"/>
          <w:sz w:val="26"/>
          <w:szCs w:val="26"/>
          <w:u w:color="000000"/>
          <w:lang w:eastAsia="en-US"/>
        </w:rPr>
      </w:pPr>
      <w:r w:rsidRPr="00C8762C">
        <w:rPr>
          <w:rFonts w:ascii="Times New Roman" w:eastAsia="Times New Roman" w:hAnsi="Times New Roman" w:cs="Times New Roman"/>
          <w:sz w:val="26"/>
          <w:szCs w:val="26"/>
          <w:u w:color="000000"/>
          <w:lang w:eastAsia="en-US"/>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5E3F724B" w14:textId="77777777" w:rsidR="00C8762C" w:rsidRPr="00C8762C" w:rsidRDefault="00C8762C" w:rsidP="00C8762C">
      <w:pPr>
        <w:suppressAutoHyphens/>
        <w:spacing w:after="0" w:line="240" w:lineRule="auto"/>
        <w:ind w:firstLine="720"/>
        <w:jc w:val="both"/>
        <w:rPr>
          <w:rFonts w:ascii="Times New Roman" w:eastAsia="Times New Roman" w:hAnsi="Times New Roman" w:cs="Times New Roman"/>
          <w:sz w:val="26"/>
          <w:szCs w:val="26"/>
          <w:u w:color="000000"/>
          <w:lang w:eastAsia="en-US"/>
        </w:rPr>
      </w:pPr>
      <w:r w:rsidRPr="00C8762C">
        <w:rPr>
          <w:rFonts w:ascii="Times New Roman" w:eastAsia="Times New Roman" w:hAnsi="Times New Roman" w:cs="Times New Roman"/>
          <w:sz w:val="26"/>
          <w:szCs w:val="26"/>
          <w:u w:color="000000"/>
          <w:lang w:eastAsia="en-US"/>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w:t>
      </w:r>
      <w:r w:rsidRPr="00C8762C">
        <w:rPr>
          <w:rFonts w:ascii="Times New Roman" w:eastAsia="Times New Roman" w:hAnsi="Times New Roman" w:cs="Times New Roman"/>
          <w:sz w:val="26"/>
          <w:szCs w:val="26"/>
          <w:u w:color="000000"/>
          <w:lang w:eastAsia="en-US"/>
        </w:rPr>
        <w:lastRenderedPageBreak/>
        <w:t xml:space="preserve">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43109192" w14:textId="77777777" w:rsidR="00C8762C" w:rsidRPr="00C8762C" w:rsidRDefault="00C8762C" w:rsidP="00C8762C">
      <w:pPr>
        <w:suppressAutoHyphens/>
        <w:spacing w:after="0" w:line="240" w:lineRule="auto"/>
        <w:ind w:firstLine="720"/>
        <w:jc w:val="both"/>
        <w:rPr>
          <w:rFonts w:ascii="Times New Roman" w:eastAsia="Times New Roman" w:hAnsi="Times New Roman" w:cs="Times New Roman"/>
          <w:sz w:val="26"/>
          <w:szCs w:val="26"/>
          <w:u w:color="000000"/>
          <w:lang w:eastAsia="en-US"/>
        </w:rPr>
      </w:pPr>
      <w:r w:rsidRPr="00C8762C">
        <w:rPr>
          <w:rFonts w:ascii="Times New Roman" w:eastAsia="Times New Roman" w:hAnsi="Times New Roman" w:cs="Times New Roman"/>
          <w:sz w:val="26"/>
          <w:szCs w:val="26"/>
          <w:u w:color="000000"/>
          <w:lang w:eastAsia="en-US"/>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14:paraId="6DAD5E36" w14:textId="77777777" w:rsidR="00C8762C" w:rsidRPr="00C8762C" w:rsidRDefault="00C8762C" w:rsidP="00C8762C">
      <w:pPr>
        <w:suppressAutoHyphens/>
        <w:spacing w:after="0" w:line="240" w:lineRule="auto"/>
        <w:ind w:firstLine="720"/>
        <w:jc w:val="both"/>
        <w:rPr>
          <w:rFonts w:ascii="Times New Roman" w:eastAsia="Times New Roman" w:hAnsi="Times New Roman" w:cs="Times New Roman"/>
          <w:sz w:val="26"/>
          <w:szCs w:val="26"/>
          <w:u w:color="000000"/>
          <w:lang w:eastAsia="en-US"/>
        </w:rPr>
      </w:pPr>
      <w:r w:rsidRPr="00C8762C">
        <w:rPr>
          <w:rFonts w:ascii="Times New Roman" w:eastAsia="Times New Roman" w:hAnsi="Times New Roman" w:cs="Times New Roman"/>
          <w:sz w:val="26"/>
          <w:szCs w:val="26"/>
          <w:u w:color="000000"/>
          <w:lang w:eastAsia="en-US"/>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2F042518" w14:textId="77777777" w:rsidR="00C8762C" w:rsidRPr="00C8762C" w:rsidRDefault="00C8762C" w:rsidP="00C8762C">
      <w:pPr>
        <w:suppressAutoHyphens/>
        <w:spacing w:after="0" w:line="240" w:lineRule="auto"/>
        <w:ind w:firstLine="720"/>
        <w:jc w:val="both"/>
        <w:rPr>
          <w:rFonts w:ascii="Times New Roman" w:eastAsia="Times New Roman" w:hAnsi="Times New Roman" w:cs="Times New Roman"/>
          <w:sz w:val="26"/>
          <w:szCs w:val="26"/>
          <w:u w:color="000000"/>
          <w:lang w:eastAsia="en-US"/>
        </w:rPr>
      </w:pPr>
      <w:r w:rsidRPr="00C8762C">
        <w:rPr>
          <w:rFonts w:ascii="Times New Roman" w:eastAsia="Times New Roman" w:hAnsi="Times New Roman" w:cs="Times New Roman"/>
          <w:sz w:val="26"/>
          <w:szCs w:val="26"/>
          <w:u w:color="000000"/>
          <w:lang w:eastAsia="en-US"/>
        </w:rPr>
        <w:t>Частью 2 статьи 42 Закона о контрактной системе предусмотрено, что извещение об осуществлении закупки, если иное не предусмотрено Законом о контрактной системе, должно содержать следующие электронные документы:</w:t>
      </w:r>
    </w:p>
    <w:p w14:paraId="4D0FDDB7" w14:textId="77777777" w:rsidR="00C8762C" w:rsidRPr="00C8762C" w:rsidRDefault="00C8762C" w:rsidP="00C8762C">
      <w:pPr>
        <w:suppressAutoHyphens/>
        <w:spacing w:after="0" w:line="240" w:lineRule="auto"/>
        <w:ind w:firstLine="720"/>
        <w:jc w:val="both"/>
        <w:rPr>
          <w:rFonts w:ascii="Times New Roman" w:eastAsia="Times New Roman" w:hAnsi="Times New Roman" w:cs="Times New Roman"/>
          <w:sz w:val="26"/>
          <w:szCs w:val="26"/>
          <w:u w:color="000000"/>
          <w:lang w:eastAsia="en-US"/>
        </w:rPr>
      </w:pPr>
      <w:r w:rsidRPr="00C8762C">
        <w:rPr>
          <w:rFonts w:ascii="Times New Roman" w:eastAsia="Times New Roman" w:hAnsi="Times New Roman" w:cs="Times New Roman"/>
          <w:sz w:val="26"/>
          <w:szCs w:val="26"/>
          <w:u w:color="000000"/>
          <w:lang w:eastAsia="en-US"/>
        </w:rPr>
        <w:t>1) описание объекта закупки в соответствии со статьей 33 Закона о контрактной системе;</w:t>
      </w:r>
    </w:p>
    <w:p w14:paraId="74B980B5" w14:textId="77777777" w:rsidR="00C8762C" w:rsidRPr="00C8762C" w:rsidRDefault="00C8762C" w:rsidP="00C8762C">
      <w:pPr>
        <w:suppressAutoHyphens/>
        <w:spacing w:after="0" w:line="240" w:lineRule="auto"/>
        <w:ind w:firstLine="720"/>
        <w:jc w:val="both"/>
        <w:rPr>
          <w:rFonts w:ascii="Times New Roman" w:eastAsia="Times New Roman" w:hAnsi="Times New Roman" w:cs="Times New Roman"/>
          <w:sz w:val="26"/>
          <w:szCs w:val="26"/>
          <w:u w:color="000000"/>
          <w:lang w:eastAsia="en-US"/>
        </w:rPr>
      </w:pPr>
      <w:r w:rsidRPr="00C8762C">
        <w:rPr>
          <w:rFonts w:ascii="Times New Roman" w:eastAsia="Times New Roman" w:hAnsi="Times New Roman" w:cs="Times New Roman"/>
          <w:sz w:val="26"/>
          <w:szCs w:val="26"/>
          <w:u w:color="000000"/>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0B8B87AF" w14:textId="77777777" w:rsidR="00C8762C" w:rsidRPr="00C8762C" w:rsidRDefault="00C8762C" w:rsidP="00C8762C">
      <w:pPr>
        <w:suppressAutoHyphens/>
        <w:spacing w:after="0" w:line="240" w:lineRule="auto"/>
        <w:ind w:firstLine="720"/>
        <w:jc w:val="both"/>
        <w:rPr>
          <w:rFonts w:ascii="Times New Roman" w:eastAsia="Times New Roman" w:hAnsi="Times New Roman" w:cs="Times New Roman"/>
          <w:sz w:val="26"/>
          <w:szCs w:val="26"/>
          <w:u w:color="000000"/>
          <w:lang w:eastAsia="en-US"/>
        </w:rPr>
      </w:pPr>
      <w:r w:rsidRPr="00C8762C">
        <w:rPr>
          <w:rFonts w:ascii="Times New Roman" w:eastAsia="Times New Roman" w:hAnsi="Times New Roman" w:cs="Times New Roman"/>
          <w:sz w:val="26"/>
          <w:szCs w:val="26"/>
          <w:u w:color="000000"/>
          <w:lang w:eastAsia="en-US"/>
        </w:rPr>
        <w:t>3)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14:paraId="02E0F5A8" w14:textId="77777777" w:rsidR="00C8762C" w:rsidRPr="00C8762C" w:rsidRDefault="00C8762C" w:rsidP="00C8762C">
      <w:pPr>
        <w:suppressAutoHyphens/>
        <w:spacing w:after="0" w:line="240" w:lineRule="auto"/>
        <w:ind w:firstLine="720"/>
        <w:jc w:val="both"/>
        <w:rPr>
          <w:rFonts w:ascii="Times New Roman" w:eastAsia="Times New Roman" w:hAnsi="Times New Roman" w:cs="Times New Roman"/>
          <w:sz w:val="26"/>
          <w:szCs w:val="26"/>
          <w:u w:color="000000"/>
          <w:lang w:eastAsia="en-US"/>
        </w:rPr>
      </w:pPr>
      <w:r w:rsidRPr="00C8762C">
        <w:rPr>
          <w:rFonts w:ascii="Times New Roman" w:eastAsia="Times New Roman" w:hAnsi="Times New Roman" w:cs="Times New Roman"/>
          <w:sz w:val="26"/>
          <w:szCs w:val="26"/>
          <w:u w:color="000000"/>
          <w:lang w:eastAsia="en-US"/>
        </w:rPr>
        <w:t>4) порядок рассмотрения и оценки заявок на участие в конкурсах в соответствии с Законом о контрактной системе;</w:t>
      </w:r>
    </w:p>
    <w:p w14:paraId="0B3CE089" w14:textId="77777777" w:rsidR="00C8762C" w:rsidRPr="00C8762C" w:rsidRDefault="00C8762C" w:rsidP="00C8762C">
      <w:pPr>
        <w:suppressAutoHyphens/>
        <w:spacing w:after="0" w:line="240" w:lineRule="auto"/>
        <w:ind w:firstLine="720"/>
        <w:jc w:val="both"/>
        <w:rPr>
          <w:rFonts w:ascii="Times New Roman" w:eastAsia="Times New Roman" w:hAnsi="Times New Roman" w:cs="Times New Roman"/>
          <w:sz w:val="26"/>
          <w:szCs w:val="26"/>
          <w:u w:color="000000"/>
          <w:lang w:eastAsia="en-US"/>
        </w:rPr>
      </w:pPr>
      <w:r w:rsidRPr="00C8762C">
        <w:rPr>
          <w:rFonts w:ascii="Times New Roman" w:eastAsia="Times New Roman" w:hAnsi="Times New Roman" w:cs="Times New Roman"/>
          <w:sz w:val="26"/>
          <w:szCs w:val="26"/>
          <w:u w:color="000000"/>
          <w:lang w:eastAsia="en-US"/>
        </w:rPr>
        <w:t>5) проект контракта;</w:t>
      </w:r>
    </w:p>
    <w:p w14:paraId="397EAB95" w14:textId="77777777" w:rsidR="00C8762C" w:rsidRPr="00C8762C" w:rsidRDefault="00C8762C" w:rsidP="00C8762C">
      <w:pPr>
        <w:suppressAutoHyphens/>
        <w:spacing w:after="0" w:line="240" w:lineRule="auto"/>
        <w:ind w:firstLine="720"/>
        <w:jc w:val="both"/>
        <w:rPr>
          <w:rFonts w:ascii="Times New Roman" w:eastAsia="Times New Roman" w:hAnsi="Times New Roman" w:cs="Times New Roman"/>
          <w:sz w:val="26"/>
          <w:szCs w:val="26"/>
          <w:u w:color="000000"/>
          <w:lang w:eastAsia="en-US"/>
        </w:rPr>
      </w:pPr>
      <w:r w:rsidRPr="00C8762C">
        <w:rPr>
          <w:rFonts w:ascii="Times New Roman" w:eastAsia="Times New Roman" w:hAnsi="Times New Roman" w:cs="Times New Roman"/>
          <w:sz w:val="26"/>
          <w:szCs w:val="26"/>
          <w:u w:color="000000"/>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B894C5C" w14:textId="77777777" w:rsidR="00C8762C" w:rsidRPr="00C8762C" w:rsidRDefault="00C8762C" w:rsidP="00C8762C">
      <w:pPr>
        <w:suppressAutoHyphens/>
        <w:spacing w:after="0" w:line="240" w:lineRule="auto"/>
        <w:ind w:firstLine="720"/>
        <w:jc w:val="both"/>
        <w:rPr>
          <w:rFonts w:ascii="Times New Roman" w:eastAsia="Times New Roman" w:hAnsi="Times New Roman" w:cs="Times New Roman"/>
          <w:sz w:val="26"/>
          <w:szCs w:val="26"/>
          <w:u w:color="000000"/>
          <w:lang w:eastAsia="en-US"/>
        </w:rPr>
      </w:pPr>
      <w:r w:rsidRPr="00C8762C">
        <w:rPr>
          <w:rFonts w:ascii="Times New Roman" w:eastAsia="Times New Roman" w:hAnsi="Times New Roman" w:cs="Times New Roman"/>
          <w:sz w:val="26"/>
          <w:szCs w:val="26"/>
          <w:u w:color="000000"/>
          <w:lang w:eastAsia="en-US"/>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6D433CC9" w14:textId="77777777" w:rsidR="00C8762C" w:rsidRPr="00C8762C" w:rsidRDefault="00C8762C" w:rsidP="00C8762C">
      <w:pPr>
        <w:suppressAutoHyphens/>
        <w:spacing w:after="0" w:line="240" w:lineRule="auto"/>
        <w:ind w:firstLine="720"/>
        <w:jc w:val="both"/>
        <w:rPr>
          <w:rFonts w:ascii="Times New Roman" w:eastAsia="Times New Roman" w:hAnsi="Times New Roman" w:cs="Times New Roman"/>
          <w:sz w:val="26"/>
          <w:szCs w:val="26"/>
          <w:u w:color="000000"/>
          <w:lang w:eastAsia="en-US"/>
        </w:rPr>
      </w:pPr>
      <w:r w:rsidRPr="00C8762C">
        <w:rPr>
          <w:rFonts w:ascii="Times New Roman" w:eastAsia="Times New Roman" w:hAnsi="Times New Roman" w:cs="Times New Roman"/>
          <w:sz w:val="26"/>
          <w:szCs w:val="26"/>
          <w:u w:color="000000"/>
          <w:lang w:eastAsia="en-US"/>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477FE348" w14:textId="77777777" w:rsidR="00C8762C" w:rsidRPr="00C8762C" w:rsidRDefault="00C8762C" w:rsidP="00C8762C">
      <w:pPr>
        <w:suppressAutoHyphens/>
        <w:spacing w:after="0" w:line="240" w:lineRule="auto"/>
        <w:ind w:firstLine="720"/>
        <w:jc w:val="both"/>
        <w:rPr>
          <w:rFonts w:ascii="Times New Roman" w:eastAsia="Times New Roman" w:hAnsi="Times New Roman" w:cs="Times New Roman"/>
          <w:sz w:val="26"/>
          <w:szCs w:val="26"/>
          <w:u w:color="000000"/>
          <w:lang w:eastAsia="en-US"/>
        </w:rPr>
      </w:pPr>
      <w:r w:rsidRPr="00C8762C">
        <w:rPr>
          <w:rFonts w:ascii="Times New Roman" w:eastAsia="Times New Roman" w:hAnsi="Times New Roman" w:cs="Times New Roman"/>
          <w:sz w:val="26"/>
          <w:szCs w:val="26"/>
          <w:u w:color="000000"/>
          <w:lang w:eastAsia="en-US"/>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5B770F72" w14:textId="77777777" w:rsidR="00BC7E98" w:rsidRPr="00BC7E98" w:rsidRDefault="00BC7E98" w:rsidP="00BC7E98">
      <w:pPr>
        <w:tabs>
          <w:tab w:val="left" w:pos="6120"/>
        </w:tabs>
        <w:spacing w:after="0" w:line="240" w:lineRule="auto"/>
        <w:ind w:firstLine="709"/>
        <w:jc w:val="both"/>
        <w:rPr>
          <w:rFonts w:ascii="Times New Roman" w:eastAsia="Arial Unicode MS" w:hAnsi="Times New Roman" w:cs="Arial Unicode MS"/>
          <w:color w:val="000000"/>
          <w:sz w:val="26"/>
          <w:szCs w:val="26"/>
          <w:u w:color="000000"/>
        </w:rPr>
      </w:pPr>
      <w:r w:rsidRPr="00BC7E98">
        <w:rPr>
          <w:rFonts w:ascii="Times New Roman" w:eastAsia="Arial Unicode MS" w:hAnsi="Times New Roman" w:cs="Arial Unicode MS"/>
          <w:color w:val="000000"/>
          <w:sz w:val="26"/>
          <w:szCs w:val="26"/>
          <w:u w:color="000000"/>
        </w:rPr>
        <w:lastRenderedPageBreak/>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01987DE8" w14:textId="77777777" w:rsidR="00BC7E98" w:rsidRPr="00BC7E98" w:rsidRDefault="00BC7E98" w:rsidP="00BC7E98">
      <w:pPr>
        <w:tabs>
          <w:tab w:val="left" w:pos="6120"/>
        </w:tabs>
        <w:spacing w:after="0" w:line="240" w:lineRule="auto"/>
        <w:ind w:firstLine="709"/>
        <w:jc w:val="both"/>
        <w:rPr>
          <w:rFonts w:ascii="Times New Roman" w:eastAsia="Arial Unicode MS" w:hAnsi="Times New Roman" w:cs="Arial Unicode MS"/>
          <w:color w:val="000000"/>
          <w:sz w:val="26"/>
          <w:szCs w:val="26"/>
          <w:u w:color="000000"/>
        </w:rPr>
      </w:pPr>
      <w:r w:rsidRPr="00BC7E98">
        <w:rPr>
          <w:rFonts w:ascii="Times New Roman" w:eastAsia="Arial Unicode MS" w:hAnsi="Times New Roman" w:cs="Arial Unicode MS"/>
          <w:color w:val="000000"/>
          <w:sz w:val="26"/>
          <w:szCs w:val="26"/>
          <w:u w:color="000000"/>
        </w:rPr>
        <w:t xml:space="preserve">а) сопровождение такого указания словами "или эквивалент"; </w:t>
      </w:r>
    </w:p>
    <w:p w14:paraId="5222D990" w14:textId="77777777" w:rsidR="00BC7E98" w:rsidRPr="00BC7E98" w:rsidRDefault="00BC7E98" w:rsidP="00BC7E98">
      <w:pPr>
        <w:tabs>
          <w:tab w:val="left" w:pos="6120"/>
        </w:tabs>
        <w:spacing w:after="0" w:line="240" w:lineRule="auto"/>
        <w:ind w:firstLine="709"/>
        <w:jc w:val="both"/>
        <w:rPr>
          <w:rFonts w:ascii="Times New Roman" w:eastAsia="Arial Unicode MS" w:hAnsi="Times New Roman" w:cs="Arial Unicode MS"/>
          <w:color w:val="000000"/>
          <w:sz w:val="26"/>
          <w:szCs w:val="26"/>
          <w:u w:color="000000"/>
        </w:rPr>
      </w:pPr>
      <w:r w:rsidRPr="00BC7E98">
        <w:rPr>
          <w:rFonts w:ascii="Times New Roman" w:eastAsia="Arial Unicode MS" w:hAnsi="Times New Roman" w:cs="Arial Unicode MS"/>
          <w:color w:val="000000"/>
          <w:sz w:val="26"/>
          <w:szCs w:val="26"/>
          <w:u w:color="000000"/>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1E015091" w14:textId="77777777" w:rsidR="00BC7E98" w:rsidRPr="00BC7E98" w:rsidRDefault="00BC7E98" w:rsidP="00BC7E98">
      <w:pPr>
        <w:tabs>
          <w:tab w:val="left" w:pos="6120"/>
        </w:tabs>
        <w:spacing w:after="0" w:line="240" w:lineRule="auto"/>
        <w:ind w:firstLine="709"/>
        <w:jc w:val="both"/>
        <w:rPr>
          <w:rFonts w:ascii="Times New Roman" w:eastAsia="Arial Unicode MS" w:hAnsi="Times New Roman" w:cs="Arial Unicode MS"/>
          <w:color w:val="000000"/>
          <w:sz w:val="26"/>
          <w:szCs w:val="26"/>
          <w:u w:color="000000"/>
        </w:rPr>
      </w:pPr>
      <w:r w:rsidRPr="00BC7E98">
        <w:rPr>
          <w:rFonts w:ascii="Times New Roman" w:eastAsia="Arial Unicode MS" w:hAnsi="Times New Roman" w:cs="Arial Unicode MS"/>
          <w:color w:val="000000"/>
          <w:sz w:val="26"/>
          <w:szCs w:val="26"/>
          <w:u w:color="000000"/>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337C9528" w14:textId="77777777" w:rsidR="00BC7E98" w:rsidRPr="00BC7E98" w:rsidRDefault="00BC7E98" w:rsidP="00BC7E98">
      <w:pPr>
        <w:tabs>
          <w:tab w:val="left" w:pos="6120"/>
        </w:tabs>
        <w:spacing w:after="0" w:line="240" w:lineRule="auto"/>
        <w:ind w:firstLine="709"/>
        <w:jc w:val="both"/>
        <w:rPr>
          <w:rFonts w:ascii="Times New Roman" w:eastAsia="Arial Unicode MS" w:hAnsi="Times New Roman" w:cs="Arial Unicode MS"/>
          <w:color w:val="000000"/>
          <w:sz w:val="26"/>
          <w:szCs w:val="26"/>
          <w:u w:color="000000"/>
        </w:rPr>
      </w:pPr>
      <w:r w:rsidRPr="00BC7E98">
        <w:rPr>
          <w:rFonts w:ascii="Times New Roman" w:eastAsia="Arial Unicode MS" w:hAnsi="Times New Roman" w:cs="Arial Unicode MS"/>
          <w:color w:val="000000"/>
          <w:sz w:val="26"/>
          <w:szCs w:val="26"/>
          <w:u w:color="000000"/>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4D72E823" w14:textId="77777777" w:rsidR="00BC7E98" w:rsidRPr="00BC7E98" w:rsidRDefault="00BC7E98" w:rsidP="00BC7E98">
      <w:pPr>
        <w:tabs>
          <w:tab w:val="left" w:pos="6120"/>
        </w:tabs>
        <w:spacing w:after="0" w:line="240" w:lineRule="auto"/>
        <w:ind w:firstLine="709"/>
        <w:jc w:val="both"/>
        <w:rPr>
          <w:rFonts w:ascii="Times New Roman" w:eastAsia="Arial Unicode MS" w:hAnsi="Times New Roman" w:cs="Arial Unicode MS"/>
          <w:color w:val="000000"/>
          <w:sz w:val="26"/>
          <w:szCs w:val="26"/>
          <w:u w:color="000000"/>
        </w:rPr>
      </w:pPr>
      <w:r w:rsidRPr="00BC7E98">
        <w:rPr>
          <w:rFonts w:ascii="Times New Roman" w:eastAsia="Arial Unicode MS" w:hAnsi="Times New Roman" w:cs="Arial Unicode MS"/>
          <w:color w:val="000000"/>
          <w:sz w:val="26"/>
          <w:szCs w:val="26"/>
          <w:u w:color="000000"/>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14:paraId="4C4060EE" w14:textId="77777777" w:rsidR="00BC7E98" w:rsidRPr="00BC7E98" w:rsidRDefault="00BC7E98" w:rsidP="00BC7E98">
      <w:pPr>
        <w:tabs>
          <w:tab w:val="left" w:pos="6120"/>
        </w:tabs>
        <w:spacing w:after="0" w:line="240" w:lineRule="auto"/>
        <w:ind w:firstLine="709"/>
        <w:jc w:val="both"/>
        <w:rPr>
          <w:rFonts w:ascii="Times New Roman" w:eastAsia="Arial Unicode MS" w:hAnsi="Times New Roman" w:cs="Arial Unicode MS"/>
          <w:color w:val="000000"/>
          <w:sz w:val="26"/>
          <w:szCs w:val="26"/>
          <w:u w:color="000000"/>
        </w:rPr>
      </w:pPr>
      <w:r w:rsidRPr="00BC7E98">
        <w:rPr>
          <w:rFonts w:ascii="Times New Roman" w:eastAsia="Arial Unicode MS" w:hAnsi="Times New Roman" w:cs="Arial Unicode MS"/>
          <w:color w:val="000000"/>
          <w:sz w:val="26"/>
          <w:szCs w:val="26"/>
          <w:u w:color="000000"/>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0FFD812B" w14:textId="0B50F8E2" w:rsidR="00BC7E98" w:rsidRDefault="00BC7E98" w:rsidP="00BC7E98">
      <w:pPr>
        <w:spacing w:after="0" w:line="240" w:lineRule="auto"/>
        <w:ind w:firstLine="709"/>
        <w:jc w:val="both"/>
        <w:rPr>
          <w:rFonts w:ascii="Times New Roman" w:eastAsia="Arial Unicode MS" w:hAnsi="Times New Roman" w:cs="Times New Roman"/>
          <w:color w:val="000000"/>
          <w:sz w:val="26"/>
          <w:szCs w:val="26"/>
          <w:shd w:val="clear" w:color="auto" w:fill="FFFFFF"/>
        </w:rPr>
      </w:pPr>
      <w:r w:rsidRPr="00112202">
        <w:rPr>
          <w:rFonts w:ascii="Times New Roman" w:eastAsia="Arial Unicode MS" w:hAnsi="Times New Roman" w:cs="Times New Roman"/>
          <w:color w:val="000000"/>
          <w:sz w:val="26"/>
          <w:szCs w:val="26"/>
          <w:shd w:val="clear" w:color="auto" w:fill="FFFFFF"/>
        </w:rPr>
        <w:t xml:space="preserve">Из содержания жалобы следует, что Заказчик, по мнению Заявителя, неправомерно не установил дополнительные требования к участникам закупки в соответствии с Постановлением Правительства РФ от 29.12.2021 № 2571 «О </w:t>
      </w:r>
      <w:r w:rsidRPr="00112202">
        <w:rPr>
          <w:rFonts w:ascii="Times New Roman" w:eastAsia="Arial Unicode MS" w:hAnsi="Times New Roman" w:cs="Times New Roman"/>
          <w:color w:val="000000"/>
          <w:sz w:val="26"/>
          <w:szCs w:val="26"/>
          <w:shd w:val="clear" w:color="auto" w:fill="FFFFFF"/>
        </w:rPr>
        <w:lastRenderedPageBreak/>
        <w:t>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w:t>
      </w:r>
      <w:r>
        <w:rPr>
          <w:rFonts w:ascii="Times New Roman" w:eastAsia="Arial Unicode MS" w:hAnsi="Times New Roman" w:cs="Times New Roman"/>
          <w:color w:val="000000"/>
          <w:sz w:val="26"/>
          <w:szCs w:val="26"/>
          <w:shd w:val="clear" w:color="auto" w:fill="FFFFFF"/>
        </w:rPr>
        <w:t xml:space="preserve"> </w:t>
      </w:r>
      <w:r w:rsidRPr="00112202">
        <w:rPr>
          <w:rFonts w:ascii="Times New Roman" w:eastAsia="Arial Unicode MS" w:hAnsi="Times New Roman" w:cs="Times New Roman"/>
          <w:color w:val="000000"/>
          <w:sz w:val="26"/>
          <w:szCs w:val="26"/>
          <w:shd w:val="clear" w:color="auto" w:fill="FFFFFF"/>
        </w:rPr>
        <w:t>- Постановление Правительства №2571).</w:t>
      </w:r>
    </w:p>
    <w:p w14:paraId="5E0BD9CC" w14:textId="77777777" w:rsidR="00BC7E98" w:rsidRPr="00112202" w:rsidRDefault="00BC7E98" w:rsidP="00BC7E98">
      <w:pPr>
        <w:spacing w:after="0" w:line="240" w:lineRule="auto"/>
        <w:ind w:firstLine="709"/>
        <w:jc w:val="both"/>
        <w:rPr>
          <w:rFonts w:ascii="Times New Roman" w:eastAsia="Arial Unicode MS" w:hAnsi="Times New Roman" w:cs="Times New Roman"/>
          <w:color w:val="000000"/>
          <w:sz w:val="26"/>
          <w:szCs w:val="26"/>
          <w:shd w:val="clear" w:color="auto" w:fill="FFFFFF"/>
        </w:rPr>
      </w:pPr>
      <w:r w:rsidRPr="00112202">
        <w:rPr>
          <w:rFonts w:ascii="Times New Roman" w:eastAsia="Arial Unicode MS" w:hAnsi="Times New Roman" w:cs="Times New Roman"/>
          <w:color w:val="000000"/>
          <w:sz w:val="26"/>
          <w:szCs w:val="26"/>
          <w:shd w:val="clear" w:color="auto" w:fill="FFFFFF"/>
        </w:rPr>
        <w:t xml:space="preserve">Комиссия, проанализировав нормы действующего законодательства, установила следующее. </w:t>
      </w:r>
    </w:p>
    <w:p w14:paraId="07AF430D" w14:textId="77777777" w:rsidR="00BC7E98" w:rsidRPr="00112202" w:rsidRDefault="00BC7E98" w:rsidP="00BC7E98">
      <w:pPr>
        <w:spacing w:after="0" w:line="240" w:lineRule="auto"/>
        <w:ind w:firstLine="709"/>
        <w:jc w:val="both"/>
        <w:rPr>
          <w:rFonts w:ascii="Times New Roman" w:eastAsia="Arial Unicode MS" w:hAnsi="Times New Roman" w:cs="Times New Roman"/>
          <w:color w:val="000000"/>
          <w:sz w:val="26"/>
          <w:szCs w:val="26"/>
          <w:shd w:val="clear" w:color="auto" w:fill="FFFFFF"/>
        </w:rPr>
      </w:pPr>
      <w:r w:rsidRPr="00112202">
        <w:rPr>
          <w:rFonts w:ascii="Times New Roman" w:eastAsia="Arial Unicode MS" w:hAnsi="Times New Roman" w:cs="Times New Roman"/>
          <w:color w:val="000000"/>
          <w:sz w:val="26"/>
          <w:szCs w:val="26"/>
          <w:shd w:val="clear" w:color="auto" w:fill="FFFFFF"/>
        </w:rPr>
        <w:t xml:space="preserve">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w:t>
      </w:r>
    </w:p>
    <w:p w14:paraId="69ABF853" w14:textId="77777777" w:rsidR="00BC7E98" w:rsidRPr="00112202" w:rsidRDefault="00BC7E98" w:rsidP="00BC7E98">
      <w:pPr>
        <w:spacing w:after="0" w:line="240" w:lineRule="auto"/>
        <w:ind w:firstLine="709"/>
        <w:jc w:val="both"/>
        <w:rPr>
          <w:rFonts w:ascii="Times New Roman" w:eastAsia="Arial Unicode MS" w:hAnsi="Times New Roman" w:cs="Times New Roman"/>
          <w:color w:val="000000"/>
          <w:sz w:val="26"/>
          <w:szCs w:val="26"/>
          <w:shd w:val="clear" w:color="auto" w:fill="FFFFFF"/>
        </w:rPr>
      </w:pPr>
      <w:r w:rsidRPr="00112202">
        <w:rPr>
          <w:rFonts w:ascii="Times New Roman" w:eastAsia="Arial Unicode MS" w:hAnsi="Times New Roman" w:cs="Times New Roman"/>
          <w:color w:val="000000"/>
          <w:sz w:val="26"/>
          <w:szCs w:val="26"/>
          <w:shd w:val="clear" w:color="auto" w:fill="FFFFFF"/>
        </w:rPr>
        <w:t xml:space="preserve">1) финансовых ресурсов для исполнения контракта; </w:t>
      </w:r>
    </w:p>
    <w:p w14:paraId="0562879C" w14:textId="77777777" w:rsidR="00BC7E98" w:rsidRPr="00112202" w:rsidRDefault="00BC7E98" w:rsidP="00BC7E98">
      <w:pPr>
        <w:spacing w:after="0" w:line="240" w:lineRule="auto"/>
        <w:ind w:firstLine="709"/>
        <w:jc w:val="both"/>
        <w:rPr>
          <w:rFonts w:ascii="Times New Roman" w:eastAsia="Arial Unicode MS" w:hAnsi="Times New Roman" w:cs="Times New Roman"/>
          <w:color w:val="000000"/>
          <w:sz w:val="26"/>
          <w:szCs w:val="26"/>
          <w:shd w:val="clear" w:color="auto" w:fill="FFFFFF"/>
        </w:rPr>
      </w:pPr>
      <w:r w:rsidRPr="00112202">
        <w:rPr>
          <w:rFonts w:ascii="Times New Roman" w:eastAsia="Arial Unicode MS" w:hAnsi="Times New Roman" w:cs="Times New Roman"/>
          <w:color w:val="000000"/>
          <w:sz w:val="26"/>
          <w:szCs w:val="26"/>
          <w:shd w:val="clear" w:color="auto" w:fill="FFFFFF"/>
        </w:rPr>
        <w:t xml:space="preserve">2) на праве собственности или ином законном основании оборудования и других материальных ресурсов для исполнения контракта; </w:t>
      </w:r>
    </w:p>
    <w:p w14:paraId="2FF91E06" w14:textId="77777777" w:rsidR="00BC7E98" w:rsidRPr="00112202" w:rsidRDefault="00BC7E98" w:rsidP="00BC7E98">
      <w:pPr>
        <w:spacing w:after="0" w:line="240" w:lineRule="auto"/>
        <w:ind w:firstLine="709"/>
        <w:jc w:val="both"/>
        <w:rPr>
          <w:rFonts w:ascii="Times New Roman" w:eastAsia="Arial Unicode MS" w:hAnsi="Times New Roman" w:cs="Times New Roman"/>
          <w:color w:val="000000"/>
          <w:sz w:val="26"/>
          <w:szCs w:val="26"/>
          <w:shd w:val="clear" w:color="auto" w:fill="FFFFFF"/>
        </w:rPr>
      </w:pPr>
      <w:r w:rsidRPr="00112202">
        <w:rPr>
          <w:rFonts w:ascii="Times New Roman" w:eastAsia="Arial Unicode MS" w:hAnsi="Times New Roman" w:cs="Times New Roman"/>
          <w:color w:val="000000"/>
          <w:sz w:val="26"/>
          <w:szCs w:val="26"/>
          <w:shd w:val="clear" w:color="auto" w:fill="FFFFFF"/>
        </w:rPr>
        <w:t xml:space="preserve">3) опыта работы, связанного с предметом контракта, и деловой репутации; </w:t>
      </w:r>
    </w:p>
    <w:p w14:paraId="0301A86C" w14:textId="77777777" w:rsidR="00BC7E98" w:rsidRPr="00112202" w:rsidRDefault="00BC7E98" w:rsidP="00BC7E98">
      <w:pPr>
        <w:spacing w:after="0" w:line="240" w:lineRule="auto"/>
        <w:ind w:firstLine="709"/>
        <w:jc w:val="both"/>
        <w:rPr>
          <w:rFonts w:ascii="Times New Roman" w:eastAsia="Arial Unicode MS" w:hAnsi="Times New Roman" w:cs="Times New Roman"/>
          <w:color w:val="000000"/>
          <w:sz w:val="26"/>
          <w:szCs w:val="26"/>
          <w:shd w:val="clear" w:color="auto" w:fill="FFFFFF"/>
        </w:rPr>
      </w:pPr>
      <w:r w:rsidRPr="00112202">
        <w:rPr>
          <w:rFonts w:ascii="Times New Roman" w:eastAsia="Arial Unicode MS" w:hAnsi="Times New Roman" w:cs="Times New Roman"/>
          <w:color w:val="000000"/>
          <w:sz w:val="26"/>
          <w:szCs w:val="26"/>
          <w:shd w:val="clear" w:color="auto" w:fill="FFFFFF"/>
        </w:rPr>
        <w:t xml:space="preserve">4) необходимого количества специалистов и иных работников определенного уровня квалификации для исполнения контракта. </w:t>
      </w:r>
    </w:p>
    <w:p w14:paraId="71A6DB59" w14:textId="77777777" w:rsidR="00BC7E98" w:rsidRPr="00112202" w:rsidRDefault="00BC7E98" w:rsidP="00BC7E98">
      <w:pPr>
        <w:spacing w:after="0" w:line="240" w:lineRule="auto"/>
        <w:ind w:firstLine="709"/>
        <w:jc w:val="both"/>
        <w:rPr>
          <w:rFonts w:ascii="Times New Roman" w:eastAsia="Arial Unicode MS" w:hAnsi="Times New Roman" w:cs="Times New Roman"/>
          <w:color w:val="000000"/>
          <w:sz w:val="26"/>
          <w:szCs w:val="26"/>
          <w:shd w:val="clear" w:color="auto" w:fill="FFFFFF"/>
        </w:rPr>
      </w:pPr>
      <w:r w:rsidRPr="00112202">
        <w:rPr>
          <w:rFonts w:ascii="Times New Roman" w:eastAsia="Arial Unicode MS" w:hAnsi="Times New Roman" w:cs="Times New Roman"/>
          <w:color w:val="000000"/>
          <w:sz w:val="26"/>
          <w:szCs w:val="26"/>
          <w:shd w:val="clear" w:color="auto" w:fill="FFFFFF"/>
        </w:rPr>
        <w:t xml:space="preserve">Для реализации правовых норм статьи 31 Закона о контрактной системе применяется Постановление Правительства РФ от 29.12.2021 № 2571. </w:t>
      </w:r>
    </w:p>
    <w:p w14:paraId="2939D44E" w14:textId="5F26673E" w:rsidR="00BC7E98" w:rsidRPr="00112202" w:rsidRDefault="00BC7E98" w:rsidP="00BC7E98">
      <w:pPr>
        <w:spacing w:after="0" w:line="240" w:lineRule="auto"/>
        <w:ind w:firstLine="709"/>
        <w:jc w:val="both"/>
        <w:rPr>
          <w:rFonts w:ascii="Times New Roman" w:eastAsia="Arial Unicode MS" w:hAnsi="Times New Roman" w:cs="Times New Roman"/>
          <w:color w:val="000000"/>
          <w:sz w:val="26"/>
          <w:szCs w:val="26"/>
          <w:shd w:val="clear" w:color="auto" w:fill="FFFFFF"/>
        </w:rPr>
      </w:pPr>
      <w:r w:rsidRPr="00112202">
        <w:rPr>
          <w:rFonts w:ascii="Times New Roman" w:eastAsia="Arial Unicode MS" w:hAnsi="Times New Roman" w:cs="Times New Roman"/>
          <w:color w:val="000000"/>
          <w:sz w:val="26"/>
          <w:szCs w:val="26"/>
          <w:shd w:val="clear" w:color="auto" w:fill="FFFFFF"/>
        </w:rPr>
        <w:t>Комиссия, проанализировав извещение, установила,</w:t>
      </w:r>
      <w:r w:rsidR="00C14A67">
        <w:rPr>
          <w:rFonts w:ascii="Times New Roman" w:eastAsia="Arial Unicode MS" w:hAnsi="Times New Roman" w:cs="Times New Roman"/>
          <w:color w:val="000000"/>
          <w:sz w:val="26"/>
          <w:szCs w:val="26"/>
          <w:shd w:val="clear" w:color="auto" w:fill="FFFFFF"/>
        </w:rPr>
        <w:t xml:space="preserve"> что объектом закупки является: </w:t>
      </w:r>
      <w:r w:rsidRPr="00112202">
        <w:rPr>
          <w:rFonts w:ascii="Times New Roman" w:eastAsia="Arial Unicode MS" w:hAnsi="Times New Roman" w:cs="Times New Roman"/>
          <w:color w:val="000000"/>
          <w:sz w:val="26"/>
          <w:szCs w:val="26"/>
          <w:shd w:val="clear" w:color="auto" w:fill="FFFFFF"/>
        </w:rPr>
        <w:t>«</w:t>
      </w:r>
      <w:r w:rsidR="0016343D" w:rsidRPr="0016343D">
        <w:rPr>
          <w:rFonts w:ascii="Times New Roman" w:eastAsia="Arial Unicode MS" w:hAnsi="Times New Roman" w:cs="Times New Roman"/>
          <w:color w:val="000000"/>
          <w:sz w:val="26"/>
          <w:szCs w:val="26"/>
          <w:shd w:val="clear" w:color="auto" w:fill="FFFFFF"/>
        </w:rPr>
        <w:t xml:space="preserve">Содержание и санитарная обработка территории </w:t>
      </w:r>
      <w:proofErr w:type="spellStart"/>
      <w:r w:rsidR="0016343D" w:rsidRPr="0016343D">
        <w:rPr>
          <w:rFonts w:ascii="Times New Roman" w:eastAsia="Arial Unicode MS" w:hAnsi="Times New Roman" w:cs="Times New Roman"/>
          <w:color w:val="000000"/>
          <w:sz w:val="26"/>
          <w:szCs w:val="26"/>
          <w:shd w:val="clear" w:color="auto" w:fill="FFFFFF"/>
        </w:rPr>
        <w:t>Форносовского</w:t>
      </w:r>
      <w:proofErr w:type="spellEnd"/>
      <w:r w:rsidR="0016343D" w:rsidRPr="0016343D">
        <w:rPr>
          <w:rFonts w:ascii="Times New Roman" w:eastAsia="Arial Unicode MS" w:hAnsi="Times New Roman" w:cs="Times New Roman"/>
          <w:color w:val="000000"/>
          <w:sz w:val="26"/>
          <w:szCs w:val="26"/>
          <w:shd w:val="clear" w:color="auto" w:fill="FFFFFF"/>
        </w:rPr>
        <w:t xml:space="preserve"> городского поселения Тосненского района Ленинградской области</w:t>
      </w:r>
      <w:r w:rsidRPr="00112202">
        <w:rPr>
          <w:rFonts w:ascii="Times New Roman" w:eastAsia="Arial Unicode MS" w:hAnsi="Times New Roman" w:cs="Times New Roman"/>
          <w:color w:val="000000"/>
          <w:sz w:val="26"/>
          <w:szCs w:val="26"/>
          <w:shd w:val="clear" w:color="auto" w:fill="FFFFFF"/>
        </w:rPr>
        <w:t xml:space="preserve">». </w:t>
      </w:r>
    </w:p>
    <w:p w14:paraId="7CFCAD43" w14:textId="77777777" w:rsidR="00455B63" w:rsidRPr="00112202" w:rsidRDefault="00455B63" w:rsidP="00455B63">
      <w:pPr>
        <w:spacing w:after="0" w:line="240" w:lineRule="auto"/>
        <w:ind w:firstLine="709"/>
        <w:jc w:val="both"/>
        <w:rPr>
          <w:rFonts w:ascii="Times New Roman" w:eastAsia="Arial Unicode MS" w:hAnsi="Times New Roman" w:cs="Times New Roman"/>
          <w:color w:val="000000"/>
          <w:sz w:val="26"/>
          <w:szCs w:val="26"/>
          <w:shd w:val="clear" w:color="auto" w:fill="FFFFFF"/>
        </w:rPr>
      </w:pPr>
      <w:r w:rsidRPr="00112202">
        <w:rPr>
          <w:rFonts w:ascii="Times New Roman" w:eastAsia="Arial Unicode MS" w:hAnsi="Times New Roman" w:cs="Times New Roman"/>
          <w:color w:val="000000"/>
          <w:sz w:val="26"/>
          <w:szCs w:val="26"/>
          <w:shd w:val="clear" w:color="auto" w:fill="FFFFFF"/>
        </w:rPr>
        <w:t xml:space="preserve">Заявитель указывает, что дополнительные требования должны устанавливаться исходя из позиции 9 раздела </w:t>
      </w:r>
      <w:r w:rsidRPr="00112202">
        <w:rPr>
          <w:rFonts w:ascii="Times New Roman" w:eastAsia="Arial Unicode MS" w:hAnsi="Times New Roman" w:cs="Times New Roman"/>
          <w:color w:val="000000"/>
          <w:sz w:val="26"/>
          <w:szCs w:val="26"/>
          <w:shd w:val="clear" w:color="auto" w:fill="FFFFFF"/>
          <w:lang w:val="en-US"/>
        </w:rPr>
        <w:t>II</w:t>
      </w:r>
      <w:r w:rsidRPr="00112202">
        <w:rPr>
          <w:rFonts w:ascii="Times New Roman" w:eastAsia="Arial Unicode MS" w:hAnsi="Times New Roman" w:cs="Times New Roman"/>
          <w:color w:val="000000"/>
          <w:sz w:val="26"/>
          <w:szCs w:val="26"/>
          <w:shd w:val="clear" w:color="auto" w:fill="FFFFFF"/>
        </w:rPr>
        <w:t xml:space="preserve"> приложения к Постановлению Правительства № 2571 «Работы по строительству некапитального строения, сооружения (строений, сооружений), благоустройству территории». </w:t>
      </w:r>
    </w:p>
    <w:p w14:paraId="1E00C6B6" w14:textId="6DDF2456" w:rsidR="008A76A9" w:rsidRDefault="00455B63" w:rsidP="008A76A9">
      <w:pPr>
        <w:spacing w:after="0" w:line="240" w:lineRule="auto"/>
        <w:ind w:firstLine="709"/>
        <w:jc w:val="both"/>
        <w:rPr>
          <w:rFonts w:ascii="Times New Roman" w:eastAsia="Arial Unicode MS" w:hAnsi="Times New Roman" w:cs="Times New Roman"/>
          <w:color w:val="000000"/>
          <w:sz w:val="26"/>
          <w:szCs w:val="26"/>
          <w:shd w:val="clear" w:color="auto" w:fill="FFFFFF"/>
        </w:rPr>
      </w:pPr>
      <w:r w:rsidRPr="00112202">
        <w:rPr>
          <w:rFonts w:ascii="Times New Roman" w:eastAsia="Arial Unicode MS" w:hAnsi="Times New Roman" w:cs="Times New Roman"/>
          <w:color w:val="000000"/>
          <w:sz w:val="26"/>
          <w:szCs w:val="26"/>
          <w:shd w:val="clear" w:color="auto" w:fill="FFFFFF"/>
        </w:rPr>
        <w:t>Вместе с тем Комиссия, проанализировав описание объекта закупки и иные документы, входящие в состав извещения, установила, что дополнительные требования по позиции 9 раздела II приложения к Постановлению Правительства № 2571 не соответствуют предмету закупки</w:t>
      </w:r>
      <w:r w:rsidRPr="00067718">
        <w:rPr>
          <w:rFonts w:ascii="Times New Roman" w:eastAsia="Arial Unicode MS" w:hAnsi="Times New Roman" w:cs="Times New Roman"/>
          <w:color w:val="000000"/>
          <w:sz w:val="26"/>
          <w:szCs w:val="26"/>
          <w:shd w:val="clear" w:color="auto" w:fill="FFFFFF"/>
        </w:rPr>
        <w:t>, поскольку закупаемые виды работ не в полной мере относятс</w:t>
      </w:r>
      <w:r w:rsidR="008A76A9">
        <w:rPr>
          <w:rFonts w:ascii="Times New Roman" w:eastAsia="Arial Unicode MS" w:hAnsi="Times New Roman" w:cs="Times New Roman"/>
          <w:color w:val="000000"/>
          <w:sz w:val="26"/>
          <w:szCs w:val="26"/>
          <w:shd w:val="clear" w:color="auto" w:fill="FFFFFF"/>
        </w:rPr>
        <w:t>я к благоустройству территории и</w:t>
      </w:r>
      <w:r w:rsidRPr="00067718">
        <w:rPr>
          <w:rFonts w:ascii="Times New Roman" w:eastAsia="Arial Unicode MS" w:hAnsi="Times New Roman" w:cs="Times New Roman"/>
          <w:color w:val="000000"/>
          <w:sz w:val="26"/>
          <w:szCs w:val="26"/>
          <w:shd w:val="clear" w:color="auto" w:fill="FFFFFF"/>
        </w:rPr>
        <w:t xml:space="preserve"> включают в себя комплекс </w:t>
      </w:r>
      <w:r w:rsidR="00E215CB">
        <w:rPr>
          <w:rFonts w:ascii="Times New Roman" w:eastAsia="Arial Unicode MS" w:hAnsi="Times New Roman" w:cs="Times New Roman"/>
          <w:color w:val="000000"/>
          <w:sz w:val="26"/>
          <w:szCs w:val="26"/>
          <w:shd w:val="clear" w:color="auto" w:fill="FFFFFF"/>
        </w:rPr>
        <w:t>различных взаимосвязанных</w:t>
      </w:r>
      <w:r w:rsidR="008A76A9">
        <w:rPr>
          <w:rFonts w:ascii="Times New Roman" w:eastAsia="Arial Unicode MS" w:hAnsi="Times New Roman" w:cs="Times New Roman"/>
          <w:color w:val="000000"/>
          <w:sz w:val="26"/>
          <w:szCs w:val="26"/>
          <w:shd w:val="clear" w:color="auto" w:fill="FFFFFF"/>
        </w:rPr>
        <w:t xml:space="preserve"> </w:t>
      </w:r>
      <w:r w:rsidR="00E215CB">
        <w:rPr>
          <w:rFonts w:ascii="Times New Roman" w:eastAsia="Arial Unicode MS" w:hAnsi="Times New Roman" w:cs="Times New Roman"/>
          <w:color w:val="000000"/>
          <w:sz w:val="26"/>
          <w:szCs w:val="26"/>
          <w:shd w:val="clear" w:color="auto" w:fill="FFFFFF"/>
        </w:rPr>
        <w:t>работ</w:t>
      </w:r>
      <w:r w:rsidR="008A76A9">
        <w:rPr>
          <w:rFonts w:ascii="Times New Roman" w:eastAsia="Arial Unicode MS" w:hAnsi="Times New Roman" w:cs="Times New Roman"/>
          <w:color w:val="000000"/>
          <w:sz w:val="26"/>
          <w:szCs w:val="26"/>
          <w:shd w:val="clear" w:color="auto" w:fill="FFFFFF"/>
        </w:rPr>
        <w:t>.</w:t>
      </w:r>
    </w:p>
    <w:p w14:paraId="29C41C2B" w14:textId="2ECACE94" w:rsidR="001D614A" w:rsidRDefault="001D614A" w:rsidP="008A76A9">
      <w:pPr>
        <w:spacing w:after="0" w:line="240" w:lineRule="auto"/>
        <w:ind w:firstLine="709"/>
        <w:jc w:val="both"/>
        <w:rPr>
          <w:rFonts w:ascii="Times New Roman" w:eastAsia="Arial Unicode MS" w:hAnsi="Times New Roman" w:cs="Times New Roman"/>
          <w:color w:val="000000"/>
          <w:sz w:val="26"/>
          <w:szCs w:val="26"/>
          <w:shd w:val="clear" w:color="auto" w:fill="FFFFFF"/>
        </w:rPr>
      </w:pPr>
      <w:r>
        <w:rPr>
          <w:rFonts w:ascii="Times New Roman" w:eastAsia="Arial Unicode MS" w:hAnsi="Times New Roman" w:cs="Times New Roman"/>
          <w:color w:val="000000"/>
          <w:sz w:val="26"/>
          <w:szCs w:val="26"/>
          <w:shd w:val="clear" w:color="auto" w:fill="FFFFFF"/>
        </w:rPr>
        <w:t>Комиссия</w:t>
      </w:r>
      <w:r w:rsidRPr="001D614A">
        <w:rPr>
          <w:rFonts w:ascii="Times New Roman" w:eastAsia="Arial Unicode MS" w:hAnsi="Times New Roman" w:cs="Times New Roman"/>
          <w:color w:val="000000"/>
          <w:sz w:val="26"/>
          <w:szCs w:val="26"/>
          <w:shd w:val="clear" w:color="auto" w:fill="FFFFFF"/>
        </w:rPr>
        <w:t xml:space="preserve"> установила, что работы, закупаемые Заказчиком, имеют один код ОКПД2 – 81.29.19.000 «Услуги по чистке и уборке прочие, не включенные в другие группировки»</w:t>
      </w:r>
    </w:p>
    <w:p w14:paraId="0AB0099B" w14:textId="461B9CF0" w:rsidR="00455B63" w:rsidRPr="00112202" w:rsidRDefault="00455B63" w:rsidP="008A76A9">
      <w:pPr>
        <w:spacing w:after="0" w:line="240" w:lineRule="auto"/>
        <w:ind w:firstLine="709"/>
        <w:jc w:val="both"/>
        <w:rPr>
          <w:rFonts w:ascii="Times New Roman" w:eastAsia="Arial Unicode MS" w:hAnsi="Times New Roman" w:cs="Times New Roman"/>
          <w:color w:val="000000"/>
          <w:sz w:val="26"/>
          <w:szCs w:val="26"/>
          <w:shd w:val="clear" w:color="auto" w:fill="FFFFFF"/>
        </w:rPr>
      </w:pPr>
      <w:r w:rsidRPr="00112202">
        <w:rPr>
          <w:rFonts w:ascii="Times New Roman" w:eastAsia="Arial Unicode MS" w:hAnsi="Times New Roman" w:cs="Times New Roman"/>
          <w:color w:val="000000"/>
          <w:sz w:val="26"/>
          <w:szCs w:val="26"/>
          <w:shd w:val="clear" w:color="auto" w:fill="FFFFFF"/>
        </w:rPr>
        <w:t xml:space="preserve">Более того, Заказчиком </w:t>
      </w:r>
      <w:r w:rsidR="009F3328">
        <w:rPr>
          <w:rFonts w:ascii="Times New Roman" w:eastAsia="Arial Unicode MS" w:hAnsi="Times New Roman" w:cs="Times New Roman"/>
          <w:color w:val="000000"/>
          <w:sz w:val="26"/>
          <w:szCs w:val="26"/>
          <w:shd w:val="clear" w:color="auto" w:fill="FFFFFF"/>
        </w:rPr>
        <w:t xml:space="preserve">до заседания Комиссии </w:t>
      </w:r>
      <w:r w:rsidRPr="00112202">
        <w:rPr>
          <w:rFonts w:ascii="Times New Roman" w:eastAsia="Arial Unicode MS" w:hAnsi="Times New Roman" w:cs="Times New Roman"/>
          <w:color w:val="000000"/>
          <w:sz w:val="26"/>
          <w:szCs w:val="26"/>
          <w:shd w:val="clear" w:color="auto" w:fill="FFFFFF"/>
        </w:rPr>
        <w:t>были представлены</w:t>
      </w:r>
      <w:r w:rsidR="009F3328">
        <w:rPr>
          <w:rFonts w:ascii="Times New Roman" w:eastAsia="Arial Unicode MS" w:hAnsi="Times New Roman" w:cs="Times New Roman"/>
          <w:color w:val="000000"/>
          <w:sz w:val="26"/>
          <w:szCs w:val="26"/>
          <w:shd w:val="clear" w:color="auto" w:fill="FFFFFF"/>
        </w:rPr>
        <w:t xml:space="preserve"> письменные</w:t>
      </w:r>
      <w:r w:rsidRPr="00112202">
        <w:rPr>
          <w:rFonts w:ascii="Times New Roman" w:eastAsia="Arial Unicode MS" w:hAnsi="Times New Roman" w:cs="Times New Roman"/>
          <w:color w:val="000000"/>
          <w:sz w:val="26"/>
          <w:szCs w:val="26"/>
          <w:shd w:val="clear" w:color="auto" w:fill="FFFFFF"/>
        </w:rPr>
        <w:t xml:space="preserve"> пояснения, из которых следует, что </w:t>
      </w:r>
      <w:r w:rsidR="008A76A9">
        <w:rPr>
          <w:rFonts w:ascii="Times New Roman" w:eastAsia="Arial Unicode MS" w:hAnsi="Times New Roman" w:cs="Times New Roman"/>
          <w:color w:val="000000"/>
          <w:sz w:val="26"/>
          <w:szCs w:val="26"/>
          <w:shd w:val="clear" w:color="auto" w:fill="FFFFFF"/>
        </w:rPr>
        <w:t>Заказчик</w:t>
      </w:r>
      <w:r w:rsidR="009F3328">
        <w:rPr>
          <w:rFonts w:ascii="Times New Roman" w:eastAsia="Arial Unicode MS" w:hAnsi="Times New Roman" w:cs="Times New Roman"/>
          <w:color w:val="000000"/>
          <w:sz w:val="26"/>
          <w:szCs w:val="26"/>
          <w:shd w:val="clear" w:color="auto" w:fill="FFFFFF"/>
        </w:rPr>
        <w:t xml:space="preserve"> при составлении извещения руководствовался положениями действующего законодательства</w:t>
      </w:r>
      <w:r w:rsidR="008A76A9">
        <w:rPr>
          <w:rFonts w:ascii="Times New Roman" w:eastAsia="Arial Unicode MS" w:hAnsi="Times New Roman" w:cs="Times New Roman"/>
          <w:color w:val="000000"/>
          <w:sz w:val="26"/>
          <w:szCs w:val="26"/>
          <w:shd w:val="clear" w:color="auto" w:fill="FFFFFF"/>
        </w:rPr>
        <w:t>.</w:t>
      </w:r>
    </w:p>
    <w:p w14:paraId="19E96DEC" w14:textId="77777777" w:rsidR="001D614A" w:rsidRDefault="001D614A" w:rsidP="001D614A">
      <w:pPr>
        <w:spacing w:after="0" w:line="240" w:lineRule="auto"/>
        <w:ind w:firstLine="709"/>
        <w:jc w:val="both"/>
        <w:rPr>
          <w:rFonts w:ascii="Times New Roman" w:eastAsia="Arial Unicode MS" w:hAnsi="Times New Roman" w:cs="Times New Roman"/>
          <w:color w:val="000000"/>
          <w:sz w:val="26"/>
          <w:szCs w:val="26"/>
          <w:shd w:val="clear" w:color="auto" w:fill="FFFFFF"/>
        </w:rPr>
      </w:pPr>
      <w:r>
        <w:rPr>
          <w:rFonts w:ascii="Times New Roman" w:eastAsia="Arial Unicode MS" w:hAnsi="Times New Roman" w:cs="Times New Roman"/>
          <w:color w:val="000000"/>
          <w:sz w:val="26"/>
          <w:szCs w:val="26"/>
          <w:shd w:val="clear" w:color="auto" w:fill="FFFFFF"/>
        </w:rPr>
        <w:t>Комиссия отмечает, что и</w:t>
      </w:r>
      <w:r w:rsidRPr="005564FB">
        <w:rPr>
          <w:rFonts w:ascii="Times New Roman" w:eastAsia="Arial Unicode MS" w:hAnsi="Times New Roman" w:cs="Times New Roman"/>
          <w:color w:val="000000"/>
          <w:sz w:val="26"/>
          <w:szCs w:val="26"/>
          <w:shd w:val="clear" w:color="auto" w:fill="FFFFFF"/>
        </w:rPr>
        <w:t xml:space="preserve">ных доказательств, кроме простой констатации необходимости установления </w:t>
      </w:r>
      <w:r>
        <w:rPr>
          <w:rFonts w:ascii="Times New Roman" w:eastAsia="Arial Unicode MS" w:hAnsi="Times New Roman" w:cs="Times New Roman"/>
          <w:color w:val="000000"/>
          <w:sz w:val="26"/>
          <w:szCs w:val="26"/>
          <w:shd w:val="clear" w:color="auto" w:fill="FFFFFF"/>
        </w:rPr>
        <w:t xml:space="preserve">вышеуказанных </w:t>
      </w:r>
      <w:r w:rsidRPr="005564FB">
        <w:rPr>
          <w:rFonts w:ascii="Times New Roman" w:eastAsia="Arial Unicode MS" w:hAnsi="Times New Roman" w:cs="Times New Roman"/>
          <w:color w:val="000000"/>
          <w:sz w:val="26"/>
          <w:szCs w:val="26"/>
          <w:shd w:val="clear" w:color="auto" w:fill="FFFFFF"/>
        </w:rPr>
        <w:t>требований, Заявитель не представил, на заседании отсутствовал</w:t>
      </w:r>
      <w:r>
        <w:rPr>
          <w:rFonts w:ascii="Times New Roman" w:eastAsia="Arial Unicode MS" w:hAnsi="Times New Roman" w:cs="Times New Roman"/>
          <w:color w:val="000000"/>
          <w:sz w:val="26"/>
          <w:szCs w:val="26"/>
          <w:shd w:val="clear" w:color="auto" w:fill="FFFFFF"/>
        </w:rPr>
        <w:t>.</w:t>
      </w:r>
    </w:p>
    <w:p w14:paraId="2B2AA916" w14:textId="77777777" w:rsidR="001D614A" w:rsidRDefault="001D614A" w:rsidP="001D614A">
      <w:pPr>
        <w:spacing w:after="0" w:line="240" w:lineRule="auto"/>
        <w:ind w:firstLine="709"/>
        <w:jc w:val="both"/>
        <w:rPr>
          <w:rFonts w:ascii="Times New Roman" w:eastAsia="Arial Unicode MS" w:hAnsi="Times New Roman" w:cs="Times New Roman"/>
          <w:color w:val="000000"/>
          <w:sz w:val="26"/>
          <w:szCs w:val="26"/>
          <w:shd w:val="clear" w:color="auto" w:fill="FFFFFF"/>
        </w:rPr>
      </w:pPr>
      <w:r>
        <w:rPr>
          <w:rFonts w:ascii="Times New Roman" w:eastAsia="Arial Unicode MS" w:hAnsi="Times New Roman" w:cs="Times New Roman"/>
          <w:color w:val="000000"/>
          <w:sz w:val="26"/>
          <w:szCs w:val="26"/>
          <w:shd w:val="clear" w:color="auto" w:fill="FFFFFF"/>
        </w:rPr>
        <w:t>С</w:t>
      </w:r>
      <w:r w:rsidRPr="005564FB">
        <w:rPr>
          <w:rFonts w:ascii="Times New Roman" w:eastAsia="Arial Unicode MS" w:hAnsi="Times New Roman" w:cs="Times New Roman"/>
          <w:color w:val="000000"/>
          <w:sz w:val="26"/>
          <w:szCs w:val="26"/>
          <w:shd w:val="clear" w:color="auto" w:fill="FFFFFF"/>
        </w:rPr>
        <w:t>огласно статье 105 Закона о контрактной системе к жалобе прикладываются документы, подтверждающие</w:t>
      </w:r>
      <w:r>
        <w:rPr>
          <w:rFonts w:ascii="Times New Roman" w:eastAsia="Arial Unicode MS" w:hAnsi="Times New Roman" w:cs="Times New Roman"/>
          <w:color w:val="000000"/>
          <w:sz w:val="26"/>
          <w:szCs w:val="26"/>
          <w:shd w:val="clear" w:color="auto" w:fill="FFFFFF"/>
        </w:rPr>
        <w:t xml:space="preserve"> ее обоснованность. </w:t>
      </w:r>
      <w:r w:rsidRPr="005564FB">
        <w:rPr>
          <w:rFonts w:ascii="Times New Roman" w:eastAsia="Arial Unicode MS" w:hAnsi="Times New Roman" w:cs="Times New Roman"/>
          <w:color w:val="000000"/>
          <w:sz w:val="26"/>
          <w:szCs w:val="26"/>
          <w:shd w:val="clear" w:color="auto" w:fill="FFFFFF"/>
        </w:rPr>
        <w:t>Заявителем не было представлено документов, обосновывающих нарушение прав и законных интересов участников закупки или невозможность подачи заявки.</w:t>
      </w:r>
    </w:p>
    <w:p w14:paraId="1EA58D3B" w14:textId="77777777" w:rsidR="001D614A" w:rsidRPr="00112202" w:rsidRDefault="001D614A" w:rsidP="001D614A">
      <w:pPr>
        <w:spacing w:after="0" w:line="240" w:lineRule="auto"/>
        <w:ind w:firstLine="709"/>
        <w:jc w:val="both"/>
        <w:rPr>
          <w:rFonts w:ascii="Times New Roman" w:eastAsia="Arial Unicode MS" w:hAnsi="Times New Roman" w:cs="Times New Roman"/>
          <w:color w:val="000000"/>
          <w:sz w:val="26"/>
          <w:szCs w:val="26"/>
          <w:shd w:val="clear" w:color="auto" w:fill="FFFFFF"/>
        </w:rPr>
      </w:pPr>
      <w:r w:rsidRPr="00112202">
        <w:rPr>
          <w:rFonts w:ascii="Times New Roman" w:eastAsia="Arial Unicode MS" w:hAnsi="Times New Roman" w:cs="Times New Roman"/>
          <w:color w:val="000000"/>
          <w:sz w:val="26"/>
          <w:szCs w:val="26"/>
          <w:shd w:val="clear" w:color="auto" w:fill="FFFFFF"/>
        </w:rPr>
        <w:t>На основании всего вышеизложенного, Комиссия не усматривает в действиях Заказчика нарушений законодательства о контрактной системе.</w:t>
      </w:r>
    </w:p>
    <w:p w14:paraId="5027DAE9" w14:textId="77777777" w:rsidR="001D614A" w:rsidRPr="00112202" w:rsidRDefault="001D614A" w:rsidP="001D614A">
      <w:pPr>
        <w:spacing w:after="0" w:line="240" w:lineRule="auto"/>
        <w:ind w:firstLine="709"/>
        <w:jc w:val="both"/>
        <w:rPr>
          <w:rFonts w:ascii="Times New Roman" w:eastAsia="Arial Unicode MS" w:hAnsi="Times New Roman" w:cs="Times New Roman"/>
          <w:color w:val="000000"/>
          <w:sz w:val="26"/>
          <w:szCs w:val="26"/>
          <w:shd w:val="clear" w:color="auto" w:fill="FFFFFF"/>
        </w:rPr>
      </w:pPr>
      <w:r w:rsidRPr="00112202">
        <w:rPr>
          <w:rFonts w:ascii="Times New Roman" w:eastAsia="Arial Unicode MS" w:hAnsi="Times New Roman" w:cs="Times New Roman"/>
          <w:color w:val="000000"/>
          <w:sz w:val="26"/>
          <w:szCs w:val="26"/>
          <w:shd w:val="clear" w:color="auto" w:fill="FFFFFF"/>
        </w:rPr>
        <w:lastRenderedPageBreak/>
        <w:t>Надлежащих доказательств обратного Комиссии представлено не было.</w:t>
      </w:r>
    </w:p>
    <w:p w14:paraId="047965E2" w14:textId="77777777" w:rsidR="00112202" w:rsidRDefault="00112202" w:rsidP="00E5351F">
      <w:pPr>
        <w:spacing w:after="0" w:line="240" w:lineRule="auto"/>
        <w:jc w:val="both"/>
        <w:rPr>
          <w:rFonts w:ascii="Times New Roman" w:eastAsia="Arial Unicode MS" w:hAnsi="Times New Roman" w:cs="Times New Roman"/>
          <w:color w:val="000000"/>
          <w:sz w:val="26"/>
          <w:szCs w:val="26"/>
          <w:shd w:val="clear" w:color="auto" w:fill="FFFFFF"/>
        </w:rPr>
      </w:pPr>
    </w:p>
    <w:p w14:paraId="74323ACB" w14:textId="2C246965" w:rsidR="005A4A25" w:rsidRDefault="005A4A25" w:rsidP="005A4A25">
      <w:pPr>
        <w:spacing w:after="0" w:line="240" w:lineRule="auto"/>
        <w:ind w:firstLine="709"/>
        <w:jc w:val="both"/>
        <w:rPr>
          <w:rFonts w:ascii="Times New Roman" w:eastAsiaTheme="minorHAnsi" w:hAnsi="Times New Roman"/>
          <w:bCs/>
          <w:sz w:val="26"/>
          <w:szCs w:val="26"/>
          <w:lang w:eastAsia="en-US"/>
        </w:rPr>
      </w:pPr>
      <w:r>
        <w:rPr>
          <w:rFonts w:ascii="Times New Roman" w:eastAsiaTheme="minorHAnsi" w:hAnsi="Times New Roman"/>
          <w:bCs/>
          <w:sz w:val="26"/>
          <w:szCs w:val="26"/>
          <w:lang w:eastAsia="en-US"/>
        </w:rPr>
        <w:t>На основании изложенного и, руководствуясь частью 8 статьи 106, пунктом 2 части 22 статьи 99 Закона о контрактной системе, Комиссия</w:t>
      </w:r>
    </w:p>
    <w:p w14:paraId="46067734" w14:textId="77777777" w:rsidR="005A4A25" w:rsidRDefault="005A4A25" w:rsidP="005A4A25">
      <w:pPr>
        <w:widowControl w:val="0"/>
        <w:tabs>
          <w:tab w:val="left" w:pos="993"/>
        </w:tabs>
        <w:spacing w:after="0" w:line="240" w:lineRule="auto"/>
        <w:ind w:firstLine="709"/>
        <w:jc w:val="center"/>
        <w:rPr>
          <w:rFonts w:ascii="Times New Roman" w:eastAsia="Times New Roman" w:hAnsi="Times New Roman" w:cs="Times New Roman"/>
          <w:color w:val="000000"/>
          <w:sz w:val="26"/>
          <w:szCs w:val="26"/>
        </w:rPr>
      </w:pPr>
    </w:p>
    <w:p w14:paraId="0117F0AB" w14:textId="77777777" w:rsidR="005A4A25" w:rsidRDefault="005A4A25" w:rsidP="005A4A25">
      <w:pPr>
        <w:widowControl w:val="0"/>
        <w:tabs>
          <w:tab w:val="left" w:pos="993"/>
        </w:tabs>
        <w:autoSpaceDE w:val="0"/>
        <w:autoSpaceDN w:val="0"/>
        <w:adjustRightInd w:val="0"/>
        <w:spacing w:after="0" w:line="240" w:lineRule="auto"/>
        <w:ind w:firstLine="709"/>
        <w:jc w:val="center"/>
        <w:rPr>
          <w:rFonts w:ascii="Times New Roman" w:eastAsia="Arial Unicode MS" w:hAnsi="Times New Roman" w:cs="Times New Roman"/>
          <w:bCs/>
          <w:color w:val="000000"/>
          <w:sz w:val="26"/>
          <w:szCs w:val="26"/>
        </w:rPr>
      </w:pPr>
      <w:r>
        <w:rPr>
          <w:rFonts w:ascii="Times New Roman" w:eastAsia="Arial Unicode MS" w:hAnsi="Times New Roman" w:cs="Times New Roman"/>
          <w:bCs/>
          <w:color w:val="000000"/>
          <w:sz w:val="26"/>
          <w:szCs w:val="26"/>
        </w:rPr>
        <w:t>РЕШИЛА:</w:t>
      </w:r>
    </w:p>
    <w:p w14:paraId="0E787D62" w14:textId="77777777" w:rsidR="005A4A25" w:rsidRDefault="005A4A25" w:rsidP="005A4A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14:paraId="3F6EC0FD" w14:textId="6447CFF0" w:rsidR="005A4A25" w:rsidRDefault="00DB360C" w:rsidP="00DB360C">
      <w:pPr>
        <w:widowControl w:val="0"/>
        <w:tabs>
          <w:tab w:val="left" w:pos="993"/>
        </w:tabs>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5A4A25">
        <w:rPr>
          <w:rFonts w:ascii="Times New Roman" w:hAnsi="Times New Roman" w:cs="Times New Roman"/>
          <w:sz w:val="26"/>
          <w:szCs w:val="26"/>
        </w:rPr>
        <w:t xml:space="preserve">Признать жалобу </w:t>
      </w:r>
      <w:r w:rsidR="00546604">
        <w:rPr>
          <w:rFonts w:ascii="Times New Roman" w:hAnsi="Times New Roman" w:cs="Times New Roman"/>
          <w:sz w:val="26"/>
          <w:szCs w:val="26"/>
        </w:rPr>
        <w:t xml:space="preserve">ИП Лебедева В.А. </w:t>
      </w:r>
      <w:r w:rsidR="00213B4D">
        <w:rPr>
          <w:rFonts w:ascii="Times New Roman" w:hAnsi="Times New Roman" w:cs="Times New Roman"/>
          <w:sz w:val="26"/>
          <w:szCs w:val="26"/>
        </w:rPr>
        <w:t>необоснованной.</w:t>
      </w:r>
    </w:p>
    <w:p w14:paraId="18875699" w14:textId="77777777" w:rsidR="005A4A25" w:rsidRDefault="005A4A25" w:rsidP="005A4A25">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14:paraId="1B11E08F" w14:textId="77777777" w:rsidR="005A4A25" w:rsidRDefault="005A4A25" w:rsidP="005A4A25">
      <w:pPr>
        <w:widowControl w:val="0"/>
        <w:tabs>
          <w:tab w:val="left" w:pos="993"/>
        </w:tabs>
        <w:autoSpaceDE w:val="0"/>
        <w:autoSpaceDN w:val="0"/>
        <w:adjustRightInd w:val="0"/>
        <w:spacing w:after="0" w:line="240" w:lineRule="auto"/>
        <w:ind w:firstLine="709"/>
        <w:jc w:val="both"/>
        <w:rPr>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rPr>
          <w:sz w:val="26"/>
          <w:szCs w:val="26"/>
        </w:rPr>
        <w:t xml:space="preserve"> </w:t>
      </w:r>
    </w:p>
    <w:p w14:paraId="61F69D19" w14:textId="77777777" w:rsidR="00F10477" w:rsidRDefault="00F10477"/>
    <w:sectPr w:rsidR="00F1047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2426BE" w14:textId="77777777" w:rsidR="00BC7E98" w:rsidRDefault="00BC7E98" w:rsidP="009B515D">
      <w:pPr>
        <w:spacing w:after="0" w:line="240" w:lineRule="auto"/>
      </w:pPr>
      <w:r>
        <w:separator/>
      </w:r>
    </w:p>
  </w:endnote>
  <w:endnote w:type="continuationSeparator" w:id="0">
    <w:p w14:paraId="5C3EBAFE" w14:textId="77777777" w:rsidR="00BC7E98" w:rsidRDefault="00BC7E98" w:rsidP="009B5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051B0C" w14:textId="77777777" w:rsidR="00BC7E98" w:rsidRDefault="00BC7E98" w:rsidP="009B515D">
      <w:pPr>
        <w:spacing w:after="0" w:line="240" w:lineRule="auto"/>
      </w:pPr>
      <w:r>
        <w:separator/>
      </w:r>
    </w:p>
  </w:footnote>
  <w:footnote w:type="continuationSeparator" w:id="0">
    <w:p w14:paraId="6FD035F0" w14:textId="77777777" w:rsidR="00BC7E98" w:rsidRDefault="00BC7E98" w:rsidP="009B51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4C2908"/>
    <w:multiLevelType w:val="multilevel"/>
    <w:tmpl w:val="A4D62C90"/>
    <w:lvl w:ilvl="0">
      <w:start w:val="1"/>
      <w:numFmt w:val="decimal"/>
      <w:lvlText w:val="%1"/>
      <w:lvlJc w:val="left"/>
      <w:pPr>
        <w:ind w:left="360" w:hanging="360"/>
      </w:pPr>
    </w:lvl>
    <w:lvl w:ilvl="1">
      <w:start w:val="1"/>
      <w:numFmt w:val="decimal"/>
      <w:lvlText w:val="%1.%2"/>
      <w:lvlJc w:val="left"/>
      <w:pPr>
        <w:ind w:left="428" w:hanging="360"/>
      </w:pPr>
    </w:lvl>
    <w:lvl w:ilvl="2">
      <w:start w:val="1"/>
      <w:numFmt w:val="decimal"/>
      <w:lvlText w:val="%1.%2.%3"/>
      <w:lvlJc w:val="left"/>
      <w:pPr>
        <w:ind w:left="856" w:hanging="720"/>
      </w:pPr>
    </w:lvl>
    <w:lvl w:ilvl="3">
      <w:start w:val="1"/>
      <w:numFmt w:val="decimal"/>
      <w:lvlText w:val="%1.%2.%3.%4"/>
      <w:lvlJc w:val="left"/>
      <w:pPr>
        <w:ind w:left="924" w:hanging="720"/>
      </w:pPr>
    </w:lvl>
    <w:lvl w:ilvl="4">
      <w:start w:val="1"/>
      <w:numFmt w:val="decimal"/>
      <w:lvlText w:val="%1.%2.%3.%4.%5"/>
      <w:lvlJc w:val="left"/>
      <w:pPr>
        <w:ind w:left="1352" w:hanging="1080"/>
      </w:pPr>
    </w:lvl>
    <w:lvl w:ilvl="5">
      <w:start w:val="1"/>
      <w:numFmt w:val="decimal"/>
      <w:lvlText w:val="%1.%2.%3.%4.%5.%6"/>
      <w:lvlJc w:val="left"/>
      <w:pPr>
        <w:ind w:left="1420" w:hanging="1080"/>
      </w:pPr>
    </w:lvl>
    <w:lvl w:ilvl="6">
      <w:start w:val="1"/>
      <w:numFmt w:val="decimal"/>
      <w:lvlText w:val="%1.%2.%3.%4.%5.%6.%7"/>
      <w:lvlJc w:val="left"/>
      <w:pPr>
        <w:ind w:left="1848" w:hanging="1440"/>
      </w:pPr>
    </w:lvl>
    <w:lvl w:ilvl="7">
      <w:start w:val="1"/>
      <w:numFmt w:val="decimal"/>
      <w:lvlText w:val="%1.%2.%3.%4.%5.%6.%7.%8"/>
      <w:lvlJc w:val="left"/>
      <w:pPr>
        <w:ind w:left="1916" w:hanging="1440"/>
      </w:pPr>
    </w:lvl>
    <w:lvl w:ilvl="8">
      <w:start w:val="1"/>
      <w:numFmt w:val="decimal"/>
      <w:lvlText w:val="%1.%2.%3.%4.%5.%6.%7.%8.%9"/>
      <w:lvlJc w:val="left"/>
      <w:pPr>
        <w:ind w:left="1984" w:hanging="1440"/>
      </w:pPr>
    </w:lvl>
  </w:abstractNum>
  <w:num w:numId="1" w16cid:durableId="13654071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A4A25"/>
    <w:rsid w:val="000031B5"/>
    <w:rsid w:val="000074F4"/>
    <w:rsid w:val="00020222"/>
    <w:rsid w:val="00023C0F"/>
    <w:rsid w:val="00037D4F"/>
    <w:rsid w:val="00040172"/>
    <w:rsid w:val="00043E12"/>
    <w:rsid w:val="00053805"/>
    <w:rsid w:val="00053D40"/>
    <w:rsid w:val="00060F32"/>
    <w:rsid w:val="00067718"/>
    <w:rsid w:val="000774CB"/>
    <w:rsid w:val="00083FE0"/>
    <w:rsid w:val="000A00EF"/>
    <w:rsid w:val="000B4165"/>
    <w:rsid w:val="000B4C50"/>
    <w:rsid w:val="000D4D32"/>
    <w:rsid w:val="0010296D"/>
    <w:rsid w:val="00112202"/>
    <w:rsid w:val="00120BB8"/>
    <w:rsid w:val="001212FD"/>
    <w:rsid w:val="00122808"/>
    <w:rsid w:val="00130E7C"/>
    <w:rsid w:val="0015152D"/>
    <w:rsid w:val="0016343D"/>
    <w:rsid w:val="00172ED7"/>
    <w:rsid w:val="00176C9C"/>
    <w:rsid w:val="001A13FD"/>
    <w:rsid w:val="001B494B"/>
    <w:rsid w:val="001B668A"/>
    <w:rsid w:val="001D1ADC"/>
    <w:rsid w:val="001D3286"/>
    <w:rsid w:val="001D614A"/>
    <w:rsid w:val="001E05AD"/>
    <w:rsid w:val="001E7C92"/>
    <w:rsid w:val="002056D7"/>
    <w:rsid w:val="00213B4D"/>
    <w:rsid w:val="00215DC3"/>
    <w:rsid w:val="00234186"/>
    <w:rsid w:val="00235AB8"/>
    <w:rsid w:val="002378D1"/>
    <w:rsid w:val="00253F67"/>
    <w:rsid w:val="002A1461"/>
    <w:rsid w:val="002B09DD"/>
    <w:rsid w:val="002C04F2"/>
    <w:rsid w:val="002C216F"/>
    <w:rsid w:val="002D529A"/>
    <w:rsid w:val="002D7E1A"/>
    <w:rsid w:val="002E176D"/>
    <w:rsid w:val="002F3285"/>
    <w:rsid w:val="002F7E47"/>
    <w:rsid w:val="00315B49"/>
    <w:rsid w:val="003265F1"/>
    <w:rsid w:val="00362927"/>
    <w:rsid w:val="00373BF1"/>
    <w:rsid w:val="00397499"/>
    <w:rsid w:val="003C55A8"/>
    <w:rsid w:val="003C6121"/>
    <w:rsid w:val="003E5D8E"/>
    <w:rsid w:val="003E772A"/>
    <w:rsid w:val="0040066C"/>
    <w:rsid w:val="00400B19"/>
    <w:rsid w:val="00402324"/>
    <w:rsid w:val="00404339"/>
    <w:rsid w:val="00410A68"/>
    <w:rsid w:val="00411FDE"/>
    <w:rsid w:val="00436DB0"/>
    <w:rsid w:val="0045091A"/>
    <w:rsid w:val="00455B63"/>
    <w:rsid w:val="00460F94"/>
    <w:rsid w:val="00463C3F"/>
    <w:rsid w:val="00492430"/>
    <w:rsid w:val="004953E9"/>
    <w:rsid w:val="0049594C"/>
    <w:rsid w:val="004A26F7"/>
    <w:rsid w:val="004A3129"/>
    <w:rsid w:val="004D4DA1"/>
    <w:rsid w:val="004D5B3D"/>
    <w:rsid w:val="004E330B"/>
    <w:rsid w:val="004E5572"/>
    <w:rsid w:val="00503641"/>
    <w:rsid w:val="00503B30"/>
    <w:rsid w:val="00507DBD"/>
    <w:rsid w:val="00545395"/>
    <w:rsid w:val="00545A29"/>
    <w:rsid w:val="00546604"/>
    <w:rsid w:val="00553107"/>
    <w:rsid w:val="00555183"/>
    <w:rsid w:val="005557CA"/>
    <w:rsid w:val="00570DBC"/>
    <w:rsid w:val="00575627"/>
    <w:rsid w:val="005A4A25"/>
    <w:rsid w:val="005C737A"/>
    <w:rsid w:val="005E29B1"/>
    <w:rsid w:val="005E5929"/>
    <w:rsid w:val="00606035"/>
    <w:rsid w:val="006159CF"/>
    <w:rsid w:val="00626DB8"/>
    <w:rsid w:val="00670807"/>
    <w:rsid w:val="00671B0F"/>
    <w:rsid w:val="00677E7E"/>
    <w:rsid w:val="00680BA8"/>
    <w:rsid w:val="00685F2A"/>
    <w:rsid w:val="006A1C8E"/>
    <w:rsid w:val="006B7CAD"/>
    <w:rsid w:val="0073142D"/>
    <w:rsid w:val="00743957"/>
    <w:rsid w:val="00747ED1"/>
    <w:rsid w:val="00771EF6"/>
    <w:rsid w:val="007B4C02"/>
    <w:rsid w:val="007B4E24"/>
    <w:rsid w:val="007C6C82"/>
    <w:rsid w:val="007D16F1"/>
    <w:rsid w:val="007D18BB"/>
    <w:rsid w:val="00805484"/>
    <w:rsid w:val="00823147"/>
    <w:rsid w:val="00827371"/>
    <w:rsid w:val="00844767"/>
    <w:rsid w:val="00855ABC"/>
    <w:rsid w:val="00861F19"/>
    <w:rsid w:val="008669C8"/>
    <w:rsid w:val="00872E44"/>
    <w:rsid w:val="00873CE2"/>
    <w:rsid w:val="008A76A9"/>
    <w:rsid w:val="008C360E"/>
    <w:rsid w:val="008D6E0E"/>
    <w:rsid w:val="008E366C"/>
    <w:rsid w:val="008F2717"/>
    <w:rsid w:val="008F5AC3"/>
    <w:rsid w:val="009011B7"/>
    <w:rsid w:val="00901342"/>
    <w:rsid w:val="00925125"/>
    <w:rsid w:val="009313EC"/>
    <w:rsid w:val="00935B6A"/>
    <w:rsid w:val="009409C0"/>
    <w:rsid w:val="00954B30"/>
    <w:rsid w:val="00967D1A"/>
    <w:rsid w:val="0098688B"/>
    <w:rsid w:val="00987F5D"/>
    <w:rsid w:val="009A2C02"/>
    <w:rsid w:val="009B13A6"/>
    <w:rsid w:val="009B515D"/>
    <w:rsid w:val="009C1610"/>
    <w:rsid w:val="009E0F2E"/>
    <w:rsid w:val="009E4721"/>
    <w:rsid w:val="009F3328"/>
    <w:rsid w:val="009F53BA"/>
    <w:rsid w:val="009F78EB"/>
    <w:rsid w:val="009F799D"/>
    <w:rsid w:val="00A06DAF"/>
    <w:rsid w:val="00A41D61"/>
    <w:rsid w:val="00A67125"/>
    <w:rsid w:val="00A81104"/>
    <w:rsid w:val="00A87D96"/>
    <w:rsid w:val="00AB1BEE"/>
    <w:rsid w:val="00AB5FF8"/>
    <w:rsid w:val="00AE2871"/>
    <w:rsid w:val="00AF49F8"/>
    <w:rsid w:val="00B04ADD"/>
    <w:rsid w:val="00B2798F"/>
    <w:rsid w:val="00B33835"/>
    <w:rsid w:val="00B4194C"/>
    <w:rsid w:val="00B55747"/>
    <w:rsid w:val="00B5602C"/>
    <w:rsid w:val="00B63564"/>
    <w:rsid w:val="00B63BB1"/>
    <w:rsid w:val="00B77124"/>
    <w:rsid w:val="00B82FEF"/>
    <w:rsid w:val="00B909C5"/>
    <w:rsid w:val="00BB29A6"/>
    <w:rsid w:val="00BC7E98"/>
    <w:rsid w:val="00C003DB"/>
    <w:rsid w:val="00C14A67"/>
    <w:rsid w:val="00C15B19"/>
    <w:rsid w:val="00C16EB9"/>
    <w:rsid w:val="00C45F35"/>
    <w:rsid w:val="00C56DE2"/>
    <w:rsid w:val="00C6727B"/>
    <w:rsid w:val="00C8762C"/>
    <w:rsid w:val="00C939FA"/>
    <w:rsid w:val="00CB58D2"/>
    <w:rsid w:val="00CC6C28"/>
    <w:rsid w:val="00CD5087"/>
    <w:rsid w:val="00CF166F"/>
    <w:rsid w:val="00D12E76"/>
    <w:rsid w:val="00D14BD0"/>
    <w:rsid w:val="00D16C84"/>
    <w:rsid w:val="00D23B57"/>
    <w:rsid w:val="00D2515D"/>
    <w:rsid w:val="00D458B4"/>
    <w:rsid w:val="00D55C5D"/>
    <w:rsid w:val="00D71409"/>
    <w:rsid w:val="00D87EFA"/>
    <w:rsid w:val="00D97F77"/>
    <w:rsid w:val="00DA50C0"/>
    <w:rsid w:val="00DB360C"/>
    <w:rsid w:val="00DB6B07"/>
    <w:rsid w:val="00DC5B3E"/>
    <w:rsid w:val="00DC6E4B"/>
    <w:rsid w:val="00DC79E8"/>
    <w:rsid w:val="00DE6F27"/>
    <w:rsid w:val="00DF193D"/>
    <w:rsid w:val="00E13AC3"/>
    <w:rsid w:val="00E14446"/>
    <w:rsid w:val="00E15268"/>
    <w:rsid w:val="00E215CB"/>
    <w:rsid w:val="00E5351F"/>
    <w:rsid w:val="00E730F3"/>
    <w:rsid w:val="00E76A32"/>
    <w:rsid w:val="00E8483A"/>
    <w:rsid w:val="00E90B84"/>
    <w:rsid w:val="00EB7564"/>
    <w:rsid w:val="00EC1E23"/>
    <w:rsid w:val="00EC76B5"/>
    <w:rsid w:val="00ED3676"/>
    <w:rsid w:val="00ED5C79"/>
    <w:rsid w:val="00ED77ED"/>
    <w:rsid w:val="00EE7A63"/>
    <w:rsid w:val="00F06EF4"/>
    <w:rsid w:val="00F10477"/>
    <w:rsid w:val="00F201FB"/>
    <w:rsid w:val="00F421E5"/>
    <w:rsid w:val="00F5302E"/>
    <w:rsid w:val="00F81AB4"/>
    <w:rsid w:val="00F828E8"/>
    <w:rsid w:val="00F94858"/>
    <w:rsid w:val="00FA4097"/>
    <w:rsid w:val="00FB3874"/>
    <w:rsid w:val="00FC3E83"/>
    <w:rsid w:val="00FC4EBF"/>
    <w:rsid w:val="00FD3BA1"/>
    <w:rsid w:val="00FD43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DF91D"/>
  <w15:docId w15:val="{FA48FC2E-3A9D-48F6-9A27-B75302325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7E9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link w:val="HTML0"/>
    <w:unhideWhenUsed/>
    <w:rsid w:val="005A4A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pPr>
    <w:rPr>
      <w:rFonts w:ascii="Courier New" w:eastAsia="Arial Unicode MS" w:hAnsi="Courier New" w:cs="Arial Unicode MS"/>
      <w:color w:val="000000"/>
      <w:sz w:val="20"/>
      <w:szCs w:val="20"/>
      <w:lang w:eastAsia="ru-RU"/>
    </w:rPr>
  </w:style>
  <w:style w:type="character" w:customStyle="1" w:styleId="HTML0">
    <w:name w:val="Стандартный HTML Знак"/>
    <w:basedOn w:val="a0"/>
    <w:link w:val="HTML"/>
    <w:rsid w:val="005A4A25"/>
    <w:rPr>
      <w:rFonts w:ascii="Courier New" w:eastAsia="Arial Unicode MS" w:hAnsi="Courier New" w:cs="Arial Unicode MS"/>
      <w:color w:val="000000"/>
      <w:sz w:val="20"/>
      <w:szCs w:val="20"/>
      <w:lang w:eastAsia="ru-RU"/>
    </w:rPr>
  </w:style>
  <w:style w:type="paragraph" w:customStyle="1" w:styleId="Standard">
    <w:name w:val="Standard"/>
    <w:rsid w:val="005A4A25"/>
    <w:pPr>
      <w:suppressAutoHyphens/>
      <w:autoSpaceDN w:val="0"/>
    </w:pPr>
    <w:rPr>
      <w:rFonts w:ascii="Calibri" w:eastAsia="Arial Unicode MS" w:hAnsi="Calibri" w:cs="Arial Unicode MS"/>
      <w:color w:val="000000"/>
      <w:lang w:eastAsia="ru-RU"/>
    </w:rPr>
  </w:style>
  <w:style w:type="character" w:styleId="a3">
    <w:name w:val="Hyperlink"/>
    <w:basedOn w:val="a0"/>
    <w:uiPriority w:val="99"/>
    <w:unhideWhenUsed/>
    <w:rsid w:val="000031B5"/>
    <w:rPr>
      <w:color w:val="0000FF" w:themeColor="hyperlink"/>
      <w:u w:val="single"/>
    </w:rPr>
  </w:style>
  <w:style w:type="character" w:customStyle="1" w:styleId="1">
    <w:name w:val="Неразрешенное упоминание1"/>
    <w:basedOn w:val="a0"/>
    <w:uiPriority w:val="99"/>
    <w:semiHidden/>
    <w:unhideWhenUsed/>
    <w:rsid w:val="000031B5"/>
    <w:rPr>
      <w:color w:val="605E5C"/>
      <w:shd w:val="clear" w:color="auto" w:fill="E1DFDD"/>
    </w:rPr>
  </w:style>
  <w:style w:type="paragraph" w:styleId="a4">
    <w:name w:val="Balloon Text"/>
    <w:basedOn w:val="a"/>
    <w:link w:val="a5"/>
    <w:uiPriority w:val="99"/>
    <w:semiHidden/>
    <w:unhideWhenUsed/>
    <w:rsid w:val="00130E7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30E7C"/>
    <w:rPr>
      <w:rFonts w:ascii="Tahoma" w:eastAsiaTheme="minorEastAsia" w:hAnsi="Tahoma" w:cs="Tahoma"/>
      <w:sz w:val="16"/>
      <w:szCs w:val="16"/>
      <w:lang w:eastAsia="ru-RU"/>
    </w:rPr>
  </w:style>
  <w:style w:type="table" w:styleId="a6">
    <w:name w:val="Table Grid"/>
    <w:basedOn w:val="a1"/>
    <w:uiPriority w:val="39"/>
    <w:rsid w:val="009B515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note text"/>
    <w:basedOn w:val="a"/>
    <w:link w:val="a8"/>
    <w:uiPriority w:val="99"/>
    <w:semiHidden/>
    <w:unhideWhenUsed/>
    <w:rsid w:val="009B515D"/>
    <w:pPr>
      <w:spacing w:after="0" w:line="240" w:lineRule="auto"/>
    </w:pPr>
    <w:rPr>
      <w:rFonts w:eastAsiaTheme="minorHAnsi"/>
      <w:sz w:val="20"/>
      <w:szCs w:val="20"/>
      <w:lang w:eastAsia="en-US"/>
    </w:rPr>
  </w:style>
  <w:style w:type="character" w:customStyle="1" w:styleId="a8">
    <w:name w:val="Текст сноски Знак"/>
    <w:basedOn w:val="a0"/>
    <w:link w:val="a7"/>
    <w:uiPriority w:val="99"/>
    <w:semiHidden/>
    <w:rsid w:val="009B515D"/>
    <w:rPr>
      <w:sz w:val="20"/>
      <w:szCs w:val="20"/>
    </w:rPr>
  </w:style>
  <w:style w:type="character" w:styleId="a9">
    <w:name w:val="footnote reference"/>
    <w:basedOn w:val="a0"/>
    <w:uiPriority w:val="99"/>
    <w:semiHidden/>
    <w:unhideWhenUsed/>
    <w:rsid w:val="009B515D"/>
    <w:rPr>
      <w:vertAlign w:val="superscript"/>
    </w:rPr>
  </w:style>
  <w:style w:type="paragraph" w:styleId="aa">
    <w:name w:val="header"/>
    <w:basedOn w:val="a"/>
    <w:link w:val="ab"/>
    <w:uiPriority w:val="99"/>
    <w:unhideWhenUsed/>
    <w:rsid w:val="00172ED7"/>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172ED7"/>
    <w:rPr>
      <w:rFonts w:eastAsiaTheme="minorEastAsia"/>
      <w:lang w:eastAsia="ru-RU"/>
    </w:rPr>
  </w:style>
  <w:style w:type="paragraph" w:styleId="ac">
    <w:name w:val="footer"/>
    <w:basedOn w:val="a"/>
    <w:link w:val="ad"/>
    <w:uiPriority w:val="99"/>
    <w:unhideWhenUsed/>
    <w:rsid w:val="00172ED7"/>
    <w:pPr>
      <w:tabs>
        <w:tab w:val="center" w:pos="4677"/>
        <w:tab w:val="right" w:pos="9355"/>
      </w:tabs>
      <w:spacing w:after="0" w:line="240" w:lineRule="auto"/>
    </w:pPr>
  </w:style>
  <w:style w:type="character" w:customStyle="1" w:styleId="ad">
    <w:name w:val="Нижний колонтитул Знак"/>
    <w:basedOn w:val="a0"/>
    <w:link w:val="ac"/>
    <w:uiPriority w:val="99"/>
    <w:rsid w:val="00172ED7"/>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373176">
      <w:bodyDiv w:val="1"/>
      <w:marLeft w:val="0"/>
      <w:marRight w:val="0"/>
      <w:marTop w:val="0"/>
      <w:marBottom w:val="0"/>
      <w:divBdr>
        <w:top w:val="none" w:sz="0" w:space="0" w:color="auto"/>
        <w:left w:val="none" w:sz="0" w:space="0" w:color="auto"/>
        <w:bottom w:val="none" w:sz="0" w:space="0" w:color="auto"/>
        <w:right w:val="none" w:sz="0" w:space="0" w:color="auto"/>
      </w:divBdr>
    </w:div>
    <w:div w:id="396244301">
      <w:bodyDiv w:val="1"/>
      <w:marLeft w:val="0"/>
      <w:marRight w:val="0"/>
      <w:marTop w:val="0"/>
      <w:marBottom w:val="0"/>
      <w:divBdr>
        <w:top w:val="none" w:sz="0" w:space="0" w:color="auto"/>
        <w:left w:val="none" w:sz="0" w:space="0" w:color="auto"/>
        <w:bottom w:val="none" w:sz="0" w:space="0" w:color="auto"/>
        <w:right w:val="none" w:sz="0" w:space="0" w:color="auto"/>
      </w:divBdr>
    </w:div>
    <w:div w:id="586964054">
      <w:bodyDiv w:val="1"/>
      <w:marLeft w:val="0"/>
      <w:marRight w:val="0"/>
      <w:marTop w:val="0"/>
      <w:marBottom w:val="0"/>
      <w:divBdr>
        <w:top w:val="none" w:sz="0" w:space="0" w:color="auto"/>
        <w:left w:val="none" w:sz="0" w:space="0" w:color="auto"/>
        <w:bottom w:val="none" w:sz="0" w:space="0" w:color="auto"/>
        <w:right w:val="none" w:sz="0" w:space="0" w:color="auto"/>
      </w:divBdr>
    </w:div>
    <w:div w:id="957026530">
      <w:bodyDiv w:val="1"/>
      <w:marLeft w:val="0"/>
      <w:marRight w:val="0"/>
      <w:marTop w:val="0"/>
      <w:marBottom w:val="0"/>
      <w:divBdr>
        <w:top w:val="none" w:sz="0" w:space="0" w:color="auto"/>
        <w:left w:val="none" w:sz="0" w:space="0" w:color="auto"/>
        <w:bottom w:val="none" w:sz="0" w:space="0" w:color="auto"/>
        <w:right w:val="none" w:sz="0" w:space="0" w:color="auto"/>
      </w:divBdr>
    </w:div>
    <w:div w:id="1259829663">
      <w:bodyDiv w:val="1"/>
      <w:marLeft w:val="0"/>
      <w:marRight w:val="0"/>
      <w:marTop w:val="0"/>
      <w:marBottom w:val="0"/>
      <w:divBdr>
        <w:top w:val="none" w:sz="0" w:space="0" w:color="auto"/>
        <w:left w:val="none" w:sz="0" w:space="0" w:color="auto"/>
        <w:bottom w:val="none" w:sz="0" w:space="0" w:color="auto"/>
        <w:right w:val="none" w:sz="0" w:space="0" w:color="auto"/>
      </w:divBdr>
    </w:div>
    <w:div w:id="1469010800">
      <w:bodyDiv w:val="1"/>
      <w:marLeft w:val="0"/>
      <w:marRight w:val="0"/>
      <w:marTop w:val="0"/>
      <w:marBottom w:val="0"/>
      <w:divBdr>
        <w:top w:val="none" w:sz="0" w:space="0" w:color="auto"/>
        <w:left w:val="none" w:sz="0" w:space="0" w:color="auto"/>
        <w:bottom w:val="none" w:sz="0" w:space="0" w:color="auto"/>
        <w:right w:val="none" w:sz="0" w:space="0" w:color="auto"/>
      </w:divBdr>
    </w:div>
    <w:div w:id="1496847117">
      <w:bodyDiv w:val="1"/>
      <w:marLeft w:val="0"/>
      <w:marRight w:val="0"/>
      <w:marTop w:val="0"/>
      <w:marBottom w:val="0"/>
      <w:divBdr>
        <w:top w:val="none" w:sz="0" w:space="0" w:color="auto"/>
        <w:left w:val="none" w:sz="0" w:space="0" w:color="auto"/>
        <w:bottom w:val="none" w:sz="0" w:space="0" w:color="auto"/>
        <w:right w:val="none" w:sz="0" w:space="0" w:color="auto"/>
      </w:divBdr>
    </w:div>
    <w:div w:id="1677224673">
      <w:bodyDiv w:val="1"/>
      <w:marLeft w:val="0"/>
      <w:marRight w:val="0"/>
      <w:marTop w:val="0"/>
      <w:marBottom w:val="0"/>
      <w:divBdr>
        <w:top w:val="none" w:sz="0" w:space="0" w:color="auto"/>
        <w:left w:val="none" w:sz="0" w:space="0" w:color="auto"/>
        <w:bottom w:val="none" w:sz="0" w:space="0" w:color="auto"/>
        <w:right w:val="none" w:sz="0" w:space="0" w:color="auto"/>
      </w:divBdr>
    </w:div>
    <w:div w:id="1763136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458</TotalTime>
  <Pages>6</Pages>
  <Words>2169</Words>
  <Characters>12367</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Штыркова Валерия Олеговна</cp:lastModifiedBy>
  <cp:revision>566</cp:revision>
  <dcterms:created xsi:type="dcterms:W3CDTF">2024-07-10T08:59:00Z</dcterms:created>
  <dcterms:modified xsi:type="dcterms:W3CDTF">2024-09-26T10:16:00Z</dcterms:modified>
</cp:coreProperties>
</file>