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C8D42F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ПРЕДПИСАНИЕ</w:t>
      </w:r>
    </w:p>
    <w:p w14:paraId="3A80DF8C" w14:textId="5C19FD05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t>2187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D0CDAD8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законодательства Российской Федерации </w:t>
      </w:r>
    </w:p>
    <w:p w14:paraId="71347A44" w14:textId="77777777" w:rsid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p w14:paraId="22C69990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5436ED4" w14:textId="44DE20AF" w:rsidR="00433617" w:rsidRPr="00433617" w:rsidRDefault="00AD096A" w:rsidP="00AD096A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="00433617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433617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Москва</w:t>
      </w:r>
    </w:p>
    <w:p w14:paraId="06FF72B1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EF30E3" w14:textId="344935FA" w:rsidR="00433617" w:rsidRDefault="001E4350" w:rsidP="00BF5828">
      <w:pPr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43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решения от 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="00433617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433617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делу 28/06/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D096A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>2187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/2024, принятого Комиссией по итогам ра</w:t>
      </w:r>
      <w:r w:rsid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ссмотрения посредством системы 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видео-конференц-связи жалобы </w:t>
      </w:r>
      <w:r w:rsidR="00AD096A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ИП Грека С.И. </w:t>
      </w:r>
      <w:r w:rsidR="00F668C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D096A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Заявитель) на действия ООО «РТС-тендер»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096A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проведении ФГБНУ «НИИ </w:t>
      </w:r>
      <w:proofErr w:type="spellStart"/>
      <w:r w:rsidR="00AD096A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>АГиР</w:t>
      </w:r>
      <w:proofErr w:type="spellEnd"/>
      <w:r w:rsidR="00AD096A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им. Д.О. </w:t>
      </w:r>
      <w:proofErr w:type="spellStart"/>
      <w:r w:rsidR="00AD096A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>Отта</w:t>
      </w:r>
      <w:proofErr w:type="spellEnd"/>
      <w:r w:rsidR="00AD096A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(далее – Заказчик), комиссией по осуществлению закупок Заказчика </w:t>
      </w:r>
      <w:r w:rsidR="00F668C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D096A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Комиссия по осуществлению закупок), Оператором электронной площадки электронного аукциона на право заключения государственного контракта </w:t>
      </w:r>
      <w:bookmarkStart w:id="0" w:name="_Hlk169170156"/>
      <w:r w:rsidR="00AD096A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bookmarkEnd w:id="0"/>
      <w:r w:rsidR="00AD096A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>поставку расходных материалов для гинекологического отделения (номер извещения в единой информационной системе в сфере закупок www.zakupki.gov.ru (далее – ЕИС) – 0372100034624000132)</w:t>
      </w:r>
      <w:r w:rsidR="001B7310" w:rsidRPr="001B7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7310" w:rsidRPr="001B7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B7310" w:rsidRPr="001B7310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7310" w:rsidRPr="001B7310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p w14:paraId="39D34FB6" w14:textId="77777777" w:rsidR="00AD096A" w:rsidRPr="00433617" w:rsidRDefault="00AD096A" w:rsidP="00BF5828">
      <w:pPr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431FE43" w14:textId="77777777" w:rsidR="00433617" w:rsidRPr="00433617" w:rsidRDefault="00433617" w:rsidP="00BF5828">
      <w:pPr>
        <w:spacing w:after="0" w:line="340" w:lineRule="exact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ПРЕДПИСЫВАЕТ:</w:t>
      </w:r>
    </w:p>
    <w:p w14:paraId="6CF44B85" w14:textId="77777777" w:rsidR="00433617" w:rsidRPr="00433617" w:rsidRDefault="00433617" w:rsidP="00BF5828">
      <w:pPr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65B26A" w14:textId="50DDB548" w:rsidR="00433617" w:rsidRPr="00433617" w:rsidRDefault="00433617" w:rsidP="00BF5828">
      <w:pPr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Заказчику,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Комиссии по осуществлению закупок отменить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ротокол подведения итогов определения поставщика (подрядчика, исполнителя) 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t>13.09.2024 № ИЭА1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Протокол подведения итогов) и назначить новую дату подачи ценовых предложений, а также разместить в ЕИС информацию </w:t>
      </w:r>
      <w:r w:rsidR="00AD096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об отмене Протокола подведения итогов. При этом дата подачи ценовых предложений должна быть назначена не ранее 3 рабочих дней со дня, следующего за датой отмены Протокола подведения итогов.</w:t>
      </w:r>
    </w:p>
    <w:p w14:paraId="5F7A48AC" w14:textId="71CA71BA" w:rsidR="00433617" w:rsidRPr="00433617" w:rsidRDefault="00433617" w:rsidP="00BF5828">
      <w:pPr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Оператору электронной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площадки не позднее 1 рабочего</w:t>
      </w:r>
      <w:r w:rsidR="00717B24" w:rsidRPr="00717B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дня со дня исполнения пункта 1 настоящего предписания:</w:t>
      </w:r>
    </w:p>
    <w:p w14:paraId="015684A1" w14:textId="1C2C1559" w:rsidR="00BF5828" w:rsidRDefault="00AD096A" w:rsidP="00BF5828">
      <w:pPr>
        <w:pStyle w:val="a5"/>
        <w:numPr>
          <w:ilvl w:val="0"/>
          <w:numId w:val="8"/>
        </w:numPr>
        <w:spacing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433617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тменить протокол подачи ценовых предложений от </w:t>
      </w:r>
      <w:r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11.09.2024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>№ ЦПА1</w:t>
      </w:r>
      <w:r w:rsidR="00433617" w:rsidRPr="00AD09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Протокол подачи ценовых предложений);</w:t>
      </w:r>
    </w:p>
    <w:p w14:paraId="2C4BC017" w14:textId="77777777" w:rsidR="00BF5828" w:rsidRDefault="00433617" w:rsidP="00BF5828">
      <w:pPr>
        <w:pStyle w:val="a5"/>
        <w:numPr>
          <w:ilvl w:val="0"/>
          <w:numId w:val="8"/>
        </w:numPr>
        <w:spacing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5828">
        <w:rPr>
          <w:rFonts w:ascii="Times New Roman" w:hAnsi="Times New Roman" w:cs="Times New Roman"/>
          <w:color w:val="000000" w:themeColor="text1"/>
          <w:sz w:val="28"/>
          <w:szCs w:val="28"/>
        </w:rPr>
        <w:t>назначить время подачи ценовых предложений;</w:t>
      </w:r>
    </w:p>
    <w:p w14:paraId="295F69FA" w14:textId="26D81014" w:rsidR="00433617" w:rsidRPr="00BF5828" w:rsidRDefault="00433617" w:rsidP="00BF5828">
      <w:pPr>
        <w:pStyle w:val="a5"/>
        <w:numPr>
          <w:ilvl w:val="0"/>
          <w:numId w:val="8"/>
        </w:numPr>
        <w:spacing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5828">
        <w:rPr>
          <w:rFonts w:ascii="Times New Roman" w:hAnsi="Times New Roman" w:cs="Times New Roman"/>
          <w:color w:val="000000" w:themeColor="text1"/>
          <w:sz w:val="28"/>
          <w:szCs w:val="28"/>
        </w:rPr>
        <w:t>уведомить участников закупки, допущенных к участию в Аукционе,</w:t>
      </w:r>
      <w:r w:rsidRP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том числе Заявителя, об отмене Протокола подведения итогов, Протокола  подачи ценовых предложений, о новой дате и времени подачи ценовых предложений, а также о необходимости наличия на специальных счетах открытых участниками закупки, допущенных к участию в Аукционе, денежных средств в размере обеспечения заявки на участие в Аукционе, о блокировании операций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отношении указанных средств, </w:t>
      </w:r>
      <w:r w:rsidRPr="00BF5828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в их отношении блокирование прекращено,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4077BED5" w14:textId="02E4E049" w:rsidR="00433617" w:rsidRPr="00433617" w:rsidRDefault="00433617" w:rsidP="00BF5828">
      <w:pPr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Оператору электронной площадки, в случае предоставления обеспечения заявки на участие в закупке в виде денежных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средств, осуществить действия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пунктом 3 части 5 статьи 44 Закона о контрактной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системе,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предоставления обеспечен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ия заявки на участие в закупке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виде независимой гарантии, осуществить дейс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>твия в соответствии с пунктом 4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части 5 статьи 44 Закона о контрактной системе.</w:t>
      </w:r>
    </w:p>
    <w:p w14:paraId="66067ED8" w14:textId="0AC2F504" w:rsidR="00433617" w:rsidRPr="00433617" w:rsidRDefault="00433617" w:rsidP="00BF5828">
      <w:pPr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4.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Оператору электронной площадки продолжить проведение Аукциона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с последнего (минимального достигнутого)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предложения о цене контракта.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BF5828" w:rsidRPr="00BF5828">
        <w:rPr>
          <w:rFonts w:ascii="Times New Roman" w:hAnsi="Times New Roman" w:cs="Times New Roman"/>
          <w:color w:val="000000" w:themeColor="text1"/>
          <w:sz w:val="28"/>
          <w:szCs w:val="28"/>
        </w:rPr>
        <w:t>117267217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» считать лучшим.</w:t>
      </w:r>
    </w:p>
    <w:p w14:paraId="20DDCF60" w14:textId="3AA429CA" w:rsidR="00433617" w:rsidRPr="00433617" w:rsidRDefault="00433617" w:rsidP="00BF5828">
      <w:pPr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Заказчику,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(подрядчик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а, исполнителя) в соответствии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требованиями законодательства Российской 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Федерации о контрактной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системе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и с учетом решения от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делу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826609" w:rsidRPr="00826609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826609" w:rsidRPr="00826609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t>2187</w:t>
      </w:r>
      <w:r w:rsidR="00826609" w:rsidRPr="00826609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8695AF5" w14:textId="600E8C48" w:rsidR="00433617" w:rsidRDefault="00433617" w:rsidP="00BF5828">
      <w:pPr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Заказчику,</w:t>
      </w:r>
      <w:r w:rsidR="00E55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Комиссии по осуществлению закупок, Оператору</w:t>
      </w:r>
      <w:r w:rsidR="00E55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электронной площадки в срок до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061FD" w:rsidRPr="00C061FD">
        <w:rPr>
          <w:rFonts w:ascii="Times New Roman" w:hAnsi="Times New Roman" w:cs="Times New Roman"/>
          <w:color w:val="000000" w:themeColor="text1"/>
          <w:sz w:val="28"/>
          <w:szCs w:val="28"/>
        </w:rPr>
        <w:t>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исполнить настоящее предписание</w:t>
      </w:r>
      <w:r w:rsidR="00E555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и представить в ФАС России подтверждение исполнения настоящего предписания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письменном виде, а также по электронной почте delo@fas.gov.ru, </w:t>
      </w:r>
      <w:r w:rsidR="00BF5828" w:rsidRPr="00BF5828">
        <w:rPr>
          <w:rFonts w:ascii="Times New Roman" w:hAnsi="Times New Roman" w:cs="Times New Roman"/>
          <w:color w:val="000000" w:themeColor="text1"/>
          <w:sz w:val="28"/>
          <w:szCs w:val="28"/>
        </w:rPr>
        <w:t>hachaturyants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@fas.gov.ru. </w:t>
      </w:r>
    </w:p>
    <w:p w14:paraId="3DF8810E" w14:textId="77777777" w:rsidR="00BF5828" w:rsidRPr="00433617" w:rsidRDefault="00BF5828" w:rsidP="00BF5828">
      <w:pPr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6FB64A7" w14:textId="035AE600" w:rsidR="00433617" w:rsidRPr="00433617" w:rsidRDefault="00433617" w:rsidP="00BF5828">
      <w:pPr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даты исполнения предписания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об устранении нарушений законод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ательства Российской Федерации </w:t>
      </w:r>
      <w:r w:rsidR="00BF582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закупок.</w:t>
      </w:r>
    </w:p>
    <w:p w14:paraId="45511A6F" w14:textId="77777777" w:rsidR="00433617" w:rsidRPr="00433617" w:rsidRDefault="00433617" w:rsidP="00BF5828">
      <w:pPr>
        <w:spacing w:after="0" w:line="3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20CE655F" w14:textId="77777777" w:rsid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2E5254E" w14:textId="77777777" w:rsidR="00C061FD" w:rsidRDefault="00C061FD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  <w:bookmarkStart w:id="1" w:name="_GoBack"/>
      <w:bookmarkEnd w:id="1"/>
    </w:p>
    <w:sectPr w:rsidR="00C061FD" w:rsidSect="00AD096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4CF625" w14:textId="77777777" w:rsidR="009F03A8" w:rsidRDefault="009F03A8" w:rsidP="007C48EF">
      <w:pPr>
        <w:spacing w:after="0"/>
      </w:pPr>
      <w:r>
        <w:separator/>
      </w:r>
    </w:p>
  </w:endnote>
  <w:endnote w:type="continuationSeparator" w:id="0">
    <w:p w14:paraId="7F95C9E7" w14:textId="77777777" w:rsidR="009F03A8" w:rsidRDefault="009F03A8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3FD32A" w14:textId="77777777" w:rsidR="009F03A8" w:rsidRDefault="009F03A8" w:rsidP="007C48EF">
      <w:pPr>
        <w:spacing w:after="0"/>
      </w:pPr>
      <w:r>
        <w:separator/>
      </w:r>
    </w:p>
  </w:footnote>
  <w:footnote w:type="continuationSeparator" w:id="0">
    <w:p w14:paraId="0A132513" w14:textId="77777777" w:rsidR="009F03A8" w:rsidRDefault="009F03A8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68C9">
          <w:rPr>
            <w:noProof/>
          </w:rPr>
          <w:t>2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>
    <w:nsid w:val="584061AA"/>
    <w:multiLevelType w:val="hybridMultilevel"/>
    <w:tmpl w:val="04AC8F1C"/>
    <w:lvl w:ilvl="0" w:tplc="18E6AB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C7C4F"/>
    <w:rsid w:val="000D2D1B"/>
    <w:rsid w:val="000D3995"/>
    <w:rsid w:val="000F5B3D"/>
    <w:rsid w:val="000F6AFA"/>
    <w:rsid w:val="000F7005"/>
    <w:rsid w:val="00102E29"/>
    <w:rsid w:val="00104009"/>
    <w:rsid w:val="00105478"/>
    <w:rsid w:val="001159C1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B7310"/>
    <w:rsid w:val="001C0465"/>
    <w:rsid w:val="001C1243"/>
    <w:rsid w:val="001C478C"/>
    <w:rsid w:val="001D0176"/>
    <w:rsid w:val="001D273C"/>
    <w:rsid w:val="001D615D"/>
    <w:rsid w:val="001E122C"/>
    <w:rsid w:val="001E4350"/>
    <w:rsid w:val="001E472F"/>
    <w:rsid w:val="002005ED"/>
    <w:rsid w:val="002007E8"/>
    <w:rsid w:val="002026D9"/>
    <w:rsid w:val="00217EED"/>
    <w:rsid w:val="002256CB"/>
    <w:rsid w:val="0022650A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4A87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5840"/>
    <w:rsid w:val="003E6EB9"/>
    <w:rsid w:val="003F174A"/>
    <w:rsid w:val="00420458"/>
    <w:rsid w:val="00425ED1"/>
    <w:rsid w:val="00427423"/>
    <w:rsid w:val="00433617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09B6"/>
    <w:rsid w:val="00481FDC"/>
    <w:rsid w:val="00483CA1"/>
    <w:rsid w:val="004941A8"/>
    <w:rsid w:val="00496845"/>
    <w:rsid w:val="00497DD8"/>
    <w:rsid w:val="004A4F29"/>
    <w:rsid w:val="004B0EEF"/>
    <w:rsid w:val="004B509C"/>
    <w:rsid w:val="004C2127"/>
    <w:rsid w:val="004C390C"/>
    <w:rsid w:val="004C62E3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1F5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4469"/>
    <w:rsid w:val="005C17BB"/>
    <w:rsid w:val="005C4E31"/>
    <w:rsid w:val="005D0F6A"/>
    <w:rsid w:val="005D10DD"/>
    <w:rsid w:val="005D1BDD"/>
    <w:rsid w:val="005E49A5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67020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40FB"/>
    <w:rsid w:val="007001C7"/>
    <w:rsid w:val="00717B24"/>
    <w:rsid w:val="00725960"/>
    <w:rsid w:val="007262A4"/>
    <w:rsid w:val="007278A4"/>
    <w:rsid w:val="00730B01"/>
    <w:rsid w:val="0073594E"/>
    <w:rsid w:val="00736A3F"/>
    <w:rsid w:val="007446D4"/>
    <w:rsid w:val="00744BC5"/>
    <w:rsid w:val="0076020A"/>
    <w:rsid w:val="0076091B"/>
    <w:rsid w:val="0076128A"/>
    <w:rsid w:val="007613AF"/>
    <w:rsid w:val="00761DA4"/>
    <w:rsid w:val="007824C8"/>
    <w:rsid w:val="0078467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6C08"/>
    <w:rsid w:val="00807C61"/>
    <w:rsid w:val="008155CE"/>
    <w:rsid w:val="008221E4"/>
    <w:rsid w:val="00824F61"/>
    <w:rsid w:val="00826162"/>
    <w:rsid w:val="00826609"/>
    <w:rsid w:val="0083043D"/>
    <w:rsid w:val="008362F6"/>
    <w:rsid w:val="00856BCE"/>
    <w:rsid w:val="00862D3B"/>
    <w:rsid w:val="008678D6"/>
    <w:rsid w:val="00867B79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E30A9"/>
    <w:rsid w:val="008F15BB"/>
    <w:rsid w:val="008F4A9C"/>
    <w:rsid w:val="008F6FC8"/>
    <w:rsid w:val="00906ABB"/>
    <w:rsid w:val="00923058"/>
    <w:rsid w:val="00931C63"/>
    <w:rsid w:val="00946652"/>
    <w:rsid w:val="0094693F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3972"/>
    <w:rsid w:val="009E48CC"/>
    <w:rsid w:val="009F03A8"/>
    <w:rsid w:val="009F0D21"/>
    <w:rsid w:val="009F48E8"/>
    <w:rsid w:val="00A00583"/>
    <w:rsid w:val="00A063DC"/>
    <w:rsid w:val="00A072AE"/>
    <w:rsid w:val="00A101FD"/>
    <w:rsid w:val="00A112BE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2F49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C6ED5"/>
    <w:rsid w:val="00AD096A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6686D"/>
    <w:rsid w:val="00B668AE"/>
    <w:rsid w:val="00B94EC8"/>
    <w:rsid w:val="00B9665D"/>
    <w:rsid w:val="00BA2258"/>
    <w:rsid w:val="00BA4ADD"/>
    <w:rsid w:val="00BA4F40"/>
    <w:rsid w:val="00BB0DBB"/>
    <w:rsid w:val="00BB5FB2"/>
    <w:rsid w:val="00BC237F"/>
    <w:rsid w:val="00BC2EF4"/>
    <w:rsid w:val="00BD6B33"/>
    <w:rsid w:val="00BD708E"/>
    <w:rsid w:val="00BE73B2"/>
    <w:rsid w:val="00BF0AD8"/>
    <w:rsid w:val="00BF2A22"/>
    <w:rsid w:val="00BF2C38"/>
    <w:rsid w:val="00BF4D36"/>
    <w:rsid w:val="00BF5828"/>
    <w:rsid w:val="00BF5BEF"/>
    <w:rsid w:val="00C01EC9"/>
    <w:rsid w:val="00C061FD"/>
    <w:rsid w:val="00C112E6"/>
    <w:rsid w:val="00C13AEF"/>
    <w:rsid w:val="00C33484"/>
    <w:rsid w:val="00C34A3C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6970"/>
    <w:rsid w:val="00D2229A"/>
    <w:rsid w:val="00D232D8"/>
    <w:rsid w:val="00D25355"/>
    <w:rsid w:val="00D31ACA"/>
    <w:rsid w:val="00D42FE9"/>
    <w:rsid w:val="00D45173"/>
    <w:rsid w:val="00D572D6"/>
    <w:rsid w:val="00D576BB"/>
    <w:rsid w:val="00D6786B"/>
    <w:rsid w:val="00D72233"/>
    <w:rsid w:val="00D75ACD"/>
    <w:rsid w:val="00D81C69"/>
    <w:rsid w:val="00D901B1"/>
    <w:rsid w:val="00DA0979"/>
    <w:rsid w:val="00DA6775"/>
    <w:rsid w:val="00DB5398"/>
    <w:rsid w:val="00DC26D0"/>
    <w:rsid w:val="00DC4714"/>
    <w:rsid w:val="00DD0FCF"/>
    <w:rsid w:val="00DD5D65"/>
    <w:rsid w:val="00DF2250"/>
    <w:rsid w:val="00DF793D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5521"/>
    <w:rsid w:val="00E64E67"/>
    <w:rsid w:val="00E64F78"/>
    <w:rsid w:val="00E96505"/>
    <w:rsid w:val="00EA0629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F0136"/>
    <w:rsid w:val="00EF4DB1"/>
    <w:rsid w:val="00EF4F7D"/>
    <w:rsid w:val="00F12705"/>
    <w:rsid w:val="00F1628E"/>
    <w:rsid w:val="00F2176A"/>
    <w:rsid w:val="00F302C8"/>
    <w:rsid w:val="00F51C38"/>
    <w:rsid w:val="00F5634C"/>
    <w:rsid w:val="00F60FBE"/>
    <w:rsid w:val="00F62AFD"/>
    <w:rsid w:val="00F668C9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D31C8"/>
    <w:rsid w:val="00FD4CAF"/>
    <w:rsid w:val="00FD6E66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B73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A38BB-469A-41FF-9405-92EDB850A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2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149</cp:revision>
  <cp:lastPrinted>2024-09-16T14:07:00Z</cp:lastPrinted>
  <dcterms:created xsi:type="dcterms:W3CDTF">2022-12-05T10:14:00Z</dcterms:created>
  <dcterms:modified xsi:type="dcterms:W3CDTF">2024-09-26T11:41:00Z</dcterms:modified>
</cp:coreProperties>
</file>