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3C8D42F" w14:textId="77777777" w:rsidR="00433617" w:rsidRPr="00433617" w:rsidRDefault="00433617" w:rsidP="004C62E3">
      <w:pPr>
        <w:spacing w:after="0" w:line="276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33617">
        <w:rPr>
          <w:rFonts w:ascii="Times New Roman" w:hAnsi="Times New Roman" w:cs="Times New Roman"/>
          <w:color w:val="000000" w:themeColor="text1"/>
          <w:sz w:val="28"/>
          <w:szCs w:val="28"/>
        </w:rPr>
        <w:t>ПРЕДПИСАНИЕ</w:t>
      </w:r>
    </w:p>
    <w:p w14:paraId="3A80DF8C" w14:textId="346BE7E1" w:rsidR="00433617" w:rsidRPr="00433617" w:rsidRDefault="00433617" w:rsidP="004C62E3">
      <w:pPr>
        <w:spacing w:after="0" w:line="276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3361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по делу </w:t>
      </w:r>
      <w:r w:rsidRPr="00DF793D">
        <w:rPr>
          <w:rFonts w:ascii="Times New Roman" w:hAnsi="Times New Roman" w:cs="Times New Roman"/>
          <w:color w:val="000000" w:themeColor="text1"/>
          <w:sz w:val="28"/>
          <w:szCs w:val="28"/>
        </w:rPr>
        <w:t>28/06/</w:t>
      </w:r>
      <w:r w:rsidR="001B7310">
        <w:rPr>
          <w:rFonts w:ascii="Times New Roman" w:hAnsi="Times New Roman" w:cs="Times New Roman"/>
          <w:color w:val="000000" w:themeColor="text1"/>
          <w:sz w:val="28"/>
          <w:szCs w:val="28"/>
        </w:rPr>
        <w:t>105</w:t>
      </w:r>
      <w:r w:rsidRPr="00DF793D">
        <w:rPr>
          <w:rFonts w:ascii="Times New Roman" w:hAnsi="Times New Roman" w:cs="Times New Roman"/>
          <w:color w:val="000000" w:themeColor="text1"/>
          <w:sz w:val="28"/>
          <w:szCs w:val="28"/>
        </w:rPr>
        <w:t>-</w:t>
      </w:r>
      <w:r w:rsidR="00AD096A">
        <w:rPr>
          <w:rFonts w:ascii="Times New Roman" w:hAnsi="Times New Roman" w:cs="Times New Roman"/>
          <w:color w:val="000000" w:themeColor="text1"/>
          <w:sz w:val="28"/>
          <w:szCs w:val="28"/>
        </w:rPr>
        <w:t>21</w:t>
      </w:r>
      <w:r w:rsidR="00623BD8">
        <w:rPr>
          <w:rFonts w:ascii="Times New Roman" w:hAnsi="Times New Roman" w:cs="Times New Roman"/>
          <w:color w:val="000000" w:themeColor="text1"/>
          <w:sz w:val="28"/>
          <w:szCs w:val="28"/>
        </w:rPr>
        <w:t>93</w:t>
      </w:r>
      <w:r w:rsidRPr="00DF793D">
        <w:rPr>
          <w:rFonts w:ascii="Times New Roman" w:hAnsi="Times New Roman" w:cs="Times New Roman"/>
          <w:color w:val="000000" w:themeColor="text1"/>
          <w:sz w:val="28"/>
          <w:szCs w:val="28"/>
        </w:rPr>
        <w:t>/2024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43361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 нарушении </w:t>
      </w:r>
    </w:p>
    <w:p w14:paraId="7D0CDAD8" w14:textId="77777777" w:rsidR="00433617" w:rsidRPr="00433617" w:rsidRDefault="00433617" w:rsidP="004C62E3">
      <w:pPr>
        <w:spacing w:after="0" w:line="276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3361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законодательства Российской Федерации </w:t>
      </w:r>
    </w:p>
    <w:p w14:paraId="71347A44" w14:textId="77777777" w:rsidR="00433617" w:rsidRDefault="00433617" w:rsidP="004C62E3">
      <w:pPr>
        <w:spacing w:after="0" w:line="276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33617">
        <w:rPr>
          <w:rFonts w:ascii="Times New Roman" w:hAnsi="Times New Roman" w:cs="Times New Roman"/>
          <w:color w:val="000000" w:themeColor="text1"/>
          <w:sz w:val="28"/>
          <w:szCs w:val="28"/>
        </w:rPr>
        <w:t>о контрактной системе в сфере закупок</w:t>
      </w:r>
    </w:p>
    <w:p w14:paraId="22C69990" w14:textId="77777777" w:rsidR="00433617" w:rsidRPr="00433617" w:rsidRDefault="00433617" w:rsidP="004C62E3">
      <w:pPr>
        <w:spacing w:after="0" w:line="276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05436ED4" w14:textId="376C1649" w:rsidR="00433617" w:rsidRPr="00433617" w:rsidRDefault="00623BD8" w:rsidP="00AD096A">
      <w:pPr>
        <w:spacing w:after="0" w:line="276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24</w:t>
      </w:r>
      <w:r w:rsidR="00433617">
        <w:rPr>
          <w:rFonts w:ascii="Times New Roman" w:hAnsi="Times New Roman" w:cs="Times New Roman"/>
          <w:color w:val="000000" w:themeColor="text1"/>
          <w:sz w:val="28"/>
          <w:szCs w:val="28"/>
        </w:rPr>
        <w:t>.0</w:t>
      </w:r>
      <w:r w:rsidR="001B7310">
        <w:rPr>
          <w:rFonts w:ascii="Times New Roman" w:hAnsi="Times New Roman" w:cs="Times New Roman"/>
          <w:color w:val="000000" w:themeColor="text1"/>
          <w:sz w:val="28"/>
          <w:szCs w:val="28"/>
        </w:rPr>
        <w:t>9</w:t>
      </w:r>
      <w:r w:rsidR="00433617">
        <w:rPr>
          <w:rFonts w:ascii="Times New Roman" w:hAnsi="Times New Roman" w:cs="Times New Roman"/>
          <w:color w:val="000000" w:themeColor="text1"/>
          <w:sz w:val="28"/>
          <w:szCs w:val="28"/>
        </w:rPr>
        <w:t>.2024</w:t>
      </w:r>
      <w:r w:rsidR="00433617" w:rsidRPr="0043361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                                                                       </w:t>
      </w:r>
      <w:r w:rsidR="00AD096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                 </w:t>
      </w:r>
      <w:r w:rsidR="00433617" w:rsidRPr="00433617">
        <w:rPr>
          <w:rFonts w:ascii="Times New Roman" w:hAnsi="Times New Roman" w:cs="Times New Roman"/>
          <w:color w:val="000000" w:themeColor="text1"/>
          <w:sz w:val="28"/>
          <w:szCs w:val="28"/>
        </w:rPr>
        <w:t>Москва</w:t>
      </w:r>
    </w:p>
    <w:p w14:paraId="06FF72B1" w14:textId="77777777" w:rsidR="00433617" w:rsidRPr="00433617" w:rsidRDefault="00433617" w:rsidP="004C62E3">
      <w:pPr>
        <w:spacing w:after="0" w:line="276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33EF30E3" w14:textId="508E3729" w:rsidR="00433617" w:rsidRDefault="001E4350" w:rsidP="006F03B7">
      <w:pPr>
        <w:spacing w:after="0" w:line="300" w:lineRule="exact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E435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Комиссия Федеральной антимонопольной службы по контролю в сфере закупок (далее – Комиссия) </w:t>
      </w:r>
      <w:r w:rsidR="00433617" w:rsidRPr="0043361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на основании решения от </w:t>
      </w:r>
      <w:r w:rsidR="00623BD8">
        <w:rPr>
          <w:rFonts w:ascii="Times New Roman" w:hAnsi="Times New Roman" w:cs="Times New Roman"/>
          <w:color w:val="000000" w:themeColor="text1"/>
          <w:sz w:val="28"/>
          <w:szCs w:val="28"/>
        </w:rPr>
        <w:t>24</w:t>
      </w:r>
      <w:r w:rsidR="00433617">
        <w:rPr>
          <w:rFonts w:ascii="Times New Roman" w:hAnsi="Times New Roman" w:cs="Times New Roman"/>
          <w:color w:val="000000" w:themeColor="text1"/>
          <w:sz w:val="28"/>
          <w:szCs w:val="28"/>
        </w:rPr>
        <w:t>.0</w:t>
      </w:r>
      <w:r w:rsidR="001B7310">
        <w:rPr>
          <w:rFonts w:ascii="Times New Roman" w:hAnsi="Times New Roman" w:cs="Times New Roman"/>
          <w:color w:val="000000" w:themeColor="text1"/>
          <w:sz w:val="28"/>
          <w:szCs w:val="28"/>
        </w:rPr>
        <w:t>9</w:t>
      </w:r>
      <w:r w:rsidR="00433617">
        <w:rPr>
          <w:rFonts w:ascii="Times New Roman" w:hAnsi="Times New Roman" w:cs="Times New Roman"/>
          <w:color w:val="000000" w:themeColor="text1"/>
          <w:sz w:val="28"/>
          <w:szCs w:val="28"/>
        </w:rPr>
        <w:t>.2024</w:t>
      </w:r>
      <w:r w:rsidR="00433617" w:rsidRPr="0043361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по делу 28/06/</w:t>
      </w:r>
      <w:r w:rsidR="001B7310">
        <w:rPr>
          <w:rFonts w:ascii="Times New Roman" w:hAnsi="Times New Roman" w:cs="Times New Roman"/>
          <w:color w:val="000000" w:themeColor="text1"/>
          <w:sz w:val="28"/>
          <w:szCs w:val="28"/>
        </w:rPr>
        <w:t>105</w:t>
      </w:r>
      <w:r w:rsidR="00433617" w:rsidRPr="00433617">
        <w:rPr>
          <w:rFonts w:ascii="Times New Roman" w:hAnsi="Times New Roman" w:cs="Times New Roman"/>
          <w:color w:val="000000" w:themeColor="text1"/>
          <w:sz w:val="28"/>
          <w:szCs w:val="28"/>
        </w:rPr>
        <w:t>-</w:t>
      </w:r>
      <w:r w:rsidR="00AD096A" w:rsidRPr="00AD096A">
        <w:rPr>
          <w:rFonts w:ascii="Times New Roman" w:hAnsi="Times New Roman" w:cs="Times New Roman"/>
          <w:color w:val="000000" w:themeColor="text1"/>
          <w:sz w:val="28"/>
          <w:szCs w:val="28"/>
        </w:rPr>
        <w:t>21</w:t>
      </w:r>
      <w:r w:rsidR="00623BD8">
        <w:rPr>
          <w:rFonts w:ascii="Times New Roman" w:hAnsi="Times New Roman" w:cs="Times New Roman"/>
          <w:color w:val="000000" w:themeColor="text1"/>
          <w:sz w:val="28"/>
          <w:szCs w:val="28"/>
        </w:rPr>
        <w:t>93</w:t>
      </w:r>
      <w:r w:rsidR="00433617" w:rsidRPr="0043361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/2024, </w:t>
      </w:r>
      <w:r w:rsidR="00433617" w:rsidRPr="00433617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принятого Комиссией по итогам ра</w:t>
      </w:r>
      <w:r w:rsidR="0043361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ссмотрения посредством системы  </w:t>
      </w:r>
      <w:r w:rsidR="00433617" w:rsidRPr="0043361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видео-конференц-связи жалобы </w:t>
      </w:r>
      <w:r w:rsidR="00623BD8" w:rsidRPr="00623BD8">
        <w:rPr>
          <w:rFonts w:ascii="Times New Roman" w:hAnsi="Times New Roman" w:cs="Times New Roman"/>
          <w:color w:val="000000" w:themeColor="text1"/>
          <w:sz w:val="28"/>
          <w:szCs w:val="28"/>
        </w:rPr>
        <w:t>ООО «</w:t>
      </w:r>
      <w:proofErr w:type="spellStart"/>
      <w:r w:rsidR="00623BD8" w:rsidRPr="00623BD8">
        <w:rPr>
          <w:rFonts w:ascii="Times New Roman" w:hAnsi="Times New Roman" w:cs="Times New Roman"/>
          <w:color w:val="000000" w:themeColor="text1"/>
          <w:sz w:val="28"/>
          <w:szCs w:val="28"/>
        </w:rPr>
        <w:t>Люммед</w:t>
      </w:r>
      <w:proofErr w:type="spellEnd"/>
      <w:r w:rsidR="00623BD8" w:rsidRPr="00623BD8">
        <w:rPr>
          <w:rFonts w:ascii="Times New Roman" w:hAnsi="Times New Roman" w:cs="Times New Roman"/>
          <w:color w:val="000000" w:themeColor="text1"/>
          <w:sz w:val="28"/>
          <w:szCs w:val="28"/>
        </w:rPr>
        <w:t>» (далее – Заявитель) на действия ООО «РТС-тендер»</w:t>
      </w:r>
      <w:r w:rsidR="00623BD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623BD8" w:rsidRPr="00623BD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(далее – Оператор электронной площадки) при проведении Министерством строительства Воронежской области (далее – Заказчик), Министерством по регулированию контрактной системы в сфере закупок Воронежской области (далее – Уполномоченный орган), комиссией по осуществлению закупок Заказчика, Уполномоченного органа </w:t>
      </w:r>
      <w:r w:rsidR="00623BD8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="00623BD8" w:rsidRPr="00623BD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(далее – Комиссия по осуществлению закупок), Оператором электронной площадки электронного аукциона на право заключения государственного контракта </w:t>
      </w:r>
      <w:bookmarkStart w:id="0" w:name="_Hlk169170156"/>
      <w:r w:rsidR="00623BD8" w:rsidRPr="00623BD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на </w:t>
      </w:r>
      <w:bookmarkEnd w:id="0"/>
      <w:r w:rsidR="00623BD8" w:rsidRPr="00623BD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поставку медицинского оборудования для обеспечения государственных нужд по строительству объекта «Радиотерапевтический корпус на территории БУЗ ВО «Воронежский областной клинический онкологический диспансер» по адресу: г. Воронеж, ул. </w:t>
      </w:r>
      <w:proofErr w:type="spellStart"/>
      <w:r w:rsidR="00623BD8" w:rsidRPr="00623BD8">
        <w:rPr>
          <w:rFonts w:ascii="Times New Roman" w:hAnsi="Times New Roman" w:cs="Times New Roman"/>
          <w:color w:val="000000" w:themeColor="text1"/>
          <w:sz w:val="28"/>
          <w:szCs w:val="28"/>
        </w:rPr>
        <w:t>Электросигнальная</w:t>
      </w:r>
      <w:proofErr w:type="spellEnd"/>
      <w:r w:rsidR="00623BD8" w:rsidRPr="00623BD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13» медицинского оборудования для обеспечения государственных нужд по строительству объекта «Радиотерапевтический корпус на территории БУЗ ВО «Воронежский областной клинический онкологический диспансер» по адресу: г. Воронеж, </w:t>
      </w:r>
      <w:r w:rsidR="00623BD8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="00623BD8" w:rsidRPr="00623BD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ул. </w:t>
      </w:r>
      <w:proofErr w:type="spellStart"/>
      <w:r w:rsidR="00623BD8" w:rsidRPr="00623BD8">
        <w:rPr>
          <w:rFonts w:ascii="Times New Roman" w:hAnsi="Times New Roman" w:cs="Times New Roman"/>
          <w:color w:val="000000" w:themeColor="text1"/>
          <w:sz w:val="28"/>
          <w:szCs w:val="28"/>
        </w:rPr>
        <w:t>Электросигнальная</w:t>
      </w:r>
      <w:proofErr w:type="spellEnd"/>
      <w:r w:rsidR="00623BD8" w:rsidRPr="00623BD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13» (номер извещения в единой </w:t>
      </w:r>
      <w:r w:rsidR="00623BD8" w:rsidRPr="00623BD8">
        <w:rPr>
          <w:rFonts w:ascii="Times New Roman" w:hAnsi="Times New Roman" w:cs="Times New Roman"/>
          <w:color w:val="000000" w:themeColor="text1"/>
          <w:sz w:val="28"/>
          <w:szCs w:val="28"/>
        </w:rPr>
        <w:br/>
        <w:t xml:space="preserve">информационной системе в сфере закупок www.zakupki.gov.ru </w:t>
      </w:r>
      <w:r w:rsidR="00623BD8" w:rsidRPr="00623BD8">
        <w:rPr>
          <w:rFonts w:ascii="Times New Roman" w:hAnsi="Times New Roman" w:cs="Times New Roman"/>
          <w:color w:val="000000" w:themeColor="text1"/>
          <w:sz w:val="28"/>
          <w:szCs w:val="28"/>
        </w:rPr>
        <w:br/>
        <w:t>(далее – ЕИС) – 0131200001024009163)</w:t>
      </w:r>
      <w:r w:rsidR="001B7310" w:rsidRPr="001B731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(далее – Аукцион, Извещение), </w:t>
      </w:r>
      <w:r w:rsidR="00AD096A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="001B7310" w:rsidRPr="001B7310">
        <w:rPr>
          <w:rFonts w:ascii="Times New Roman" w:hAnsi="Times New Roman" w:cs="Times New Roman"/>
          <w:color w:val="000000" w:themeColor="text1"/>
          <w:sz w:val="28"/>
          <w:szCs w:val="28"/>
        </w:rPr>
        <w:t>и в результате осуществления внеплановой проверки в части действий Оператора электронной площадки в соответствии с пунктом 1 части 15 статьи 99 Федерального закона</w:t>
      </w:r>
      <w:r w:rsidR="00AD096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1B7310" w:rsidRPr="001B731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от 05.04.2013 № 44-ФЗ «О контрактной системе в сфере закупок товаров, работ, услуг для обеспечения государственных </w:t>
      </w:r>
      <w:r w:rsidR="00AD096A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="001B7310" w:rsidRPr="001B7310">
        <w:rPr>
          <w:rFonts w:ascii="Times New Roman" w:hAnsi="Times New Roman" w:cs="Times New Roman"/>
          <w:color w:val="000000" w:themeColor="text1"/>
          <w:sz w:val="28"/>
          <w:szCs w:val="28"/>
        </w:rPr>
        <w:t>и муниципальных нужд» (далее – Закон</w:t>
      </w:r>
      <w:r w:rsidR="00AD096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1B7310" w:rsidRPr="001B7310">
        <w:rPr>
          <w:rFonts w:ascii="Times New Roman" w:hAnsi="Times New Roman" w:cs="Times New Roman"/>
          <w:color w:val="000000" w:themeColor="text1"/>
          <w:sz w:val="28"/>
          <w:szCs w:val="28"/>
        </w:rPr>
        <w:t>о контрактной системе),</w:t>
      </w:r>
    </w:p>
    <w:p w14:paraId="39D34FB6" w14:textId="77777777" w:rsidR="00AD096A" w:rsidRPr="00433617" w:rsidRDefault="00AD096A" w:rsidP="006F03B7">
      <w:pPr>
        <w:spacing w:after="0" w:line="300" w:lineRule="exact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6431FE43" w14:textId="77777777" w:rsidR="00433617" w:rsidRPr="00433617" w:rsidRDefault="00433617" w:rsidP="006F03B7">
      <w:pPr>
        <w:spacing w:after="0" w:line="300" w:lineRule="exact"/>
        <w:ind w:firstLine="709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33617">
        <w:rPr>
          <w:rFonts w:ascii="Times New Roman" w:hAnsi="Times New Roman" w:cs="Times New Roman"/>
          <w:color w:val="000000" w:themeColor="text1"/>
          <w:sz w:val="28"/>
          <w:szCs w:val="28"/>
        </w:rPr>
        <w:t>ПРЕДПИСЫВАЕТ:</w:t>
      </w:r>
    </w:p>
    <w:p w14:paraId="6CF44B85" w14:textId="77777777" w:rsidR="00433617" w:rsidRPr="00433617" w:rsidRDefault="00433617" w:rsidP="006F03B7">
      <w:pPr>
        <w:spacing w:after="0" w:line="300" w:lineRule="exact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3365B26A" w14:textId="5BACC9AB" w:rsidR="00433617" w:rsidRPr="00433617" w:rsidRDefault="00433617" w:rsidP="006F03B7">
      <w:pPr>
        <w:spacing w:after="0" w:line="300" w:lineRule="exact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1. Заказчику, </w:t>
      </w:r>
      <w:r w:rsidR="00623BD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Уполномоченному органу, </w:t>
      </w:r>
      <w:r w:rsidRPr="0043361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Комиссии по осуществлению закупок отменить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п</w:t>
      </w:r>
      <w:r w:rsidRPr="0043361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ротокол подведения итогов определения поставщика (подрядчика, исполнителя) от </w:t>
      </w:r>
      <w:r w:rsidR="00AD096A">
        <w:rPr>
          <w:rFonts w:ascii="Times New Roman" w:hAnsi="Times New Roman" w:cs="Times New Roman"/>
          <w:color w:val="000000" w:themeColor="text1"/>
          <w:sz w:val="28"/>
          <w:szCs w:val="28"/>
        </w:rPr>
        <w:t>13.09.2024 № ИЭА1</w:t>
      </w:r>
      <w:r w:rsidR="00364A8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43361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(далее – Протокол подведения итогов) и назначить новую дату подачи ценовых предложений, а также разместить в ЕИС информацию об отмене Протокола подведения итогов. </w:t>
      </w:r>
      <w:r w:rsidR="00623BD8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433617">
        <w:rPr>
          <w:rFonts w:ascii="Times New Roman" w:hAnsi="Times New Roman" w:cs="Times New Roman"/>
          <w:color w:val="000000" w:themeColor="text1"/>
          <w:sz w:val="28"/>
          <w:szCs w:val="28"/>
        </w:rPr>
        <w:t>При этом дата подачи ценовых предложений должна быть назначена не ранее 3 рабочих дней со дня, следующего за датой отмены Протокола подведения итогов.</w:t>
      </w:r>
    </w:p>
    <w:p w14:paraId="5F7A48AC" w14:textId="71CA71BA" w:rsidR="00433617" w:rsidRPr="00433617" w:rsidRDefault="00433617" w:rsidP="006F03B7">
      <w:pPr>
        <w:spacing w:after="0" w:line="300" w:lineRule="exact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33617">
        <w:rPr>
          <w:rFonts w:ascii="Times New Roman" w:hAnsi="Times New Roman" w:cs="Times New Roman"/>
          <w:color w:val="000000" w:themeColor="text1"/>
          <w:sz w:val="28"/>
          <w:szCs w:val="28"/>
        </w:rPr>
        <w:t>2.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433617">
        <w:rPr>
          <w:rFonts w:ascii="Times New Roman" w:hAnsi="Times New Roman" w:cs="Times New Roman"/>
          <w:color w:val="000000" w:themeColor="text1"/>
          <w:sz w:val="28"/>
          <w:szCs w:val="28"/>
        </w:rPr>
        <w:t>Оператору электронной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площадки не позднее 1 рабочего</w:t>
      </w:r>
      <w:r w:rsidR="00717B24" w:rsidRPr="00717B2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433617">
        <w:rPr>
          <w:rFonts w:ascii="Times New Roman" w:hAnsi="Times New Roman" w:cs="Times New Roman"/>
          <w:color w:val="000000" w:themeColor="text1"/>
          <w:sz w:val="28"/>
          <w:szCs w:val="28"/>
        </w:rPr>
        <w:t>дня со дня исполнения пункта 1 настоящего предписания:</w:t>
      </w:r>
    </w:p>
    <w:p w14:paraId="015684A1" w14:textId="1C2C1559" w:rsidR="00BF5828" w:rsidRDefault="00AD096A" w:rsidP="006F03B7">
      <w:pPr>
        <w:pStyle w:val="a5"/>
        <w:numPr>
          <w:ilvl w:val="0"/>
          <w:numId w:val="8"/>
        </w:numPr>
        <w:spacing w:line="300" w:lineRule="exact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о</w:t>
      </w:r>
      <w:r w:rsidR="00433617" w:rsidRPr="00AD096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тменить протокол подачи ценовых предложений от </w:t>
      </w:r>
      <w:r w:rsidRPr="00AD096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11.09.2024 </w:t>
      </w:r>
      <w:r w:rsidR="00BF5828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AD096A">
        <w:rPr>
          <w:rFonts w:ascii="Times New Roman" w:hAnsi="Times New Roman" w:cs="Times New Roman"/>
          <w:color w:val="000000" w:themeColor="text1"/>
          <w:sz w:val="28"/>
          <w:szCs w:val="28"/>
        </w:rPr>
        <w:t>№ ЦПА1</w:t>
      </w:r>
      <w:r w:rsidR="00433617" w:rsidRPr="00AD096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(далее – Протокол подачи ценовых предложений);</w:t>
      </w:r>
    </w:p>
    <w:p w14:paraId="2C4BC017" w14:textId="77777777" w:rsidR="00BF5828" w:rsidRDefault="00433617" w:rsidP="006F03B7">
      <w:pPr>
        <w:pStyle w:val="a5"/>
        <w:numPr>
          <w:ilvl w:val="0"/>
          <w:numId w:val="8"/>
        </w:numPr>
        <w:spacing w:line="300" w:lineRule="exact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F5828">
        <w:rPr>
          <w:rFonts w:ascii="Times New Roman" w:hAnsi="Times New Roman" w:cs="Times New Roman"/>
          <w:color w:val="000000" w:themeColor="text1"/>
          <w:sz w:val="28"/>
          <w:szCs w:val="28"/>
        </w:rPr>
        <w:t>назначить время подачи ценовых предложений;</w:t>
      </w:r>
    </w:p>
    <w:p w14:paraId="295F69FA" w14:textId="26D81014" w:rsidR="00433617" w:rsidRPr="00BF5828" w:rsidRDefault="00433617" w:rsidP="006F03B7">
      <w:pPr>
        <w:pStyle w:val="a5"/>
        <w:numPr>
          <w:ilvl w:val="0"/>
          <w:numId w:val="8"/>
        </w:numPr>
        <w:spacing w:line="300" w:lineRule="exact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F5828">
        <w:rPr>
          <w:rFonts w:ascii="Times New Roman" w:hAnsi="Times New Roman" w:cs="Times New Roman"/>
          <w:color w:val="000000" w:themeColor="text1"/>
          <w:sz w:val="28"/>
          <w:szCs w:val="28"/>
        </w:rPr>
        <w:t>уведомить участников закупки, допущенных к участию в Аукционе,</w:t>
      </w:r>
      <w:r w:rsidRPr="00BF5828">
        <w:rPr>
          <w:rFonts w:ascii="Times New Roman" w:hAnsi="Times New Roman" w:cs="Times New Roman"/>
          <w:color w:val="000000" w:themeColor="text1"/>
          <w:sz w:val="28"/>
          <w:szCs w:val="28"/>
        </w:rPr>
        <w:br/>
        <w:t>в том числе Заявителя, об отмене Протокола подведения итогов, Протокола  подачи ценовых предложений, о новой дате и времени подачи ценовых предложений, а также о необходимости наличия на специальных счетах открытых участниками закупки, допущенных к участию в Аукционе, денежных средств в размере обеспечения заявки на участие в Аукционе, о блокировании операций</w:t>
      </w:r>
      <w:r w:rsidR="00BF582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 отношении указанных средств, </w:t>
      </w:r>
      <w:r w:rsidRPr="00BF582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случае если в их отношении блокирование прекращено, либо о необходимости наличия у участников закупки независимой гарантии, соответствующей требованиям Закона о контрактной </w:t>
      </w:r>
      <w:r w:rsidRPr="00BF5828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системе.</w:t>
      </w:r>
    </w:p>
    <w:p w14:paraId="4077BED5" w14:textId="02E4E049" w:rsidR="00433617" w:rsidRPr="00433617" w:rsidRDefault="00433617" w:rsidP="006F03B7">
      <w:pPr>
        <w:spacing w:after="0" w:line="300" w:lineRule="exact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3361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3. </w:t>
      </w:r>
      <w:r w:rsidRPr="00433617">
        <w:rPr>
          <w:rFonts w:ascii="Times New Roman" w:hAnsi="Times New Roman" w:cs="Times New Roman"/>
          <w:color w:val="000000" w:themeColor="text1"/>
          <w:sz w:val="28"/>
          <w:szCs w:val="28"/>
        </w:rPr>
        <w:tab/>
        <w:t>Оператору электронной площадки, в случае предоставления обеспечения заявки на участие в закупке в виде денежных</w:t>
      </w:r>
      <w:r w:rsidR="00BF582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средств, осуществить действия </w:t>
      </w:r>
      <w:r w:rsidRPr="0043361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соответствии с пунктом 3 части 5 статьи 44 Закона о контрактной </w:t>
      </w:r>
      <w:r w:rsidR="00BF582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системе, </w:t>
      </w:r>
      <w:r w:rsidRPr="00433617">
        <w:rPr>
          <w:rFonts w:ascii="Times New Roman" w:hAnsi="Times New Roman" w:cs="Times New Roman"/>
          <w:color w:val="000000" w:themeColor="text1"/>
          <w:sz w:val="28"/>
          <w:szCs w:val="28"/>
        </w:rPr>
        <w:t>в случае предоставления обеспечен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ия заявки на участие в закупке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433617">
        <w:rPr>
          <w:rFonts w:ascii="Times New Roman" w:hAnsi="Times New Roman" w:cs="Times New Roman"/>
          <w:color w:val="000000" w:themeColor="text1"/>
          <w:sz w:val="28"/>
          <w:szCs w:val="28"/>
        </w:rPr>
        <w:t>в виде независимой гарантии, осуществить дейс</w:t>
      </w:r>
      <w:r w:rsidR="00364A87">
        <w:rPr>
          <w:rFonts w:ascii="Times New Roman" w:hAnsi="Times New Roman" w:cs="Times New Roman"/>
          <w:color w:val="000000" w:themeColor="text1"/>
          <w:sz w:val="28"/>
          <w:szCs w:val="28"/>
        </w:rPr>
        <w:t>твия в соответствии с пунктом 4</w:t>
      </w:r>
      <w:r w:rsidR="00364A87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433617">
        <w:rPr>
          <w:rFonts w:ascii="Times New Roman" w:hAnsi="Times New Roman" w:cs="Times New Roman"/>
          <w:color w:val="000000" w:themeColor="text1"/>
          <w:sz w:val="28"/>
          <w:szCs w:val="28"/>
        </w:rPr>
        <w:t>части 5 статьи 44 Закона о контрактной системе.</w:t>
      </w:r>
    </w:p>
    <w:p w14:paraId="66067ED8" w14:textId="383B30E9" w:rsidR="00433617" w:rsidRPr="00433617" w:rsidRDefault="00433617" w:rsidP="006F03B7">
      <w:pPr>
        <w:spacing w:after="0" w:line="300" w:lineRule="exact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33617">
        <w:rPr>
          <w:rFonts w:ascii="Times New Roman" w:hAnsi="Times New Roman" w:cs="Times New Roman"/>
          <w:color w:val="000000" w:themeColor="text1"/>
          <w:sz w:val="28"/>
          <w:szCs w:val="28"/>
        </w:rPr>
        <w:t>4.</w:t>
      </w:r>
      <w:r w:rsidRPr="00433617">
        <w:rPr>
          <w:rFonts w:ascii="Times New Roman" w:hAnsi="Times New Roman" w:cs="Times New Roman"/>
          <w:color w:val="000000" w:themeColor="text1"/>
          <w:sz w:val="28"/>
          <w:szCs w:val="28"/>
        </w:rPr>
        <w:tab/>
        <w:t xml:space="preserve"> Оператору электронной площадки продолжить проведение Аукциона</w:t>
      </w:r>
      <w:r w:rsidR="00BF582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433617">
        <w:rPr>
          <w:rFonts w:ascii="Times New Roman" w:hAnsi="Times New Roman" w:cs="Times New Roman"/>
          <w:color w:val="000000" w:themeColor="text1"/>
          <w:sz w:val="28"/>
          <w:szCs w:val="28"/>
        </w:rPr>
        <w:t>с последнего (минимального достигнутого)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предложения о цене контракта. </w:t>
      </w:r>
      <w:r w:rsidRPr="00433617">
        <w:rPr>
          <w:rFonts w:ascii="Times New Roman" w:hAnsi="Times New Roman" w:cs="Times New Roman"/>
          <w:color w:val="000000" w:themeColor="text1"/>
          <w:sz w:val="28"/>
          <w:szCs w:val="28"/>
        </w:rPr>
        <w:t>В случае отсутствия при продолжении Аукциона предложений о цене контракта предложение участника с идентификационным номером заявки «</w:t>
      </w:r>
      <w:r w:rsidR="00623BD8" w:rsidRPr="00623BD8">
        <w:rPr>
          <w:rFonts w:ascii="Times New Roman" w:hAnsi="Times New Roman" w:cs="Times New Roman"/>
          <w:color w:val="000000" w:themeColor="text1"/>
          <w:sz w:val="28"/>
          <w:szCs w:val="28"/>
        </w:rPr>
        <w:t>117266002</w:t>
      </w:r>
      <w:r w:rsidRPr="00433617">
        <w:rPr>
          <w:rFonts w:ascii="Times New Roman" w:hAnsi="Times New Roman" w:cs="Times New Roman"/>
          <w:color w:val="000000" w:themeColor="text1"/>
          <w:sz w:val="28"/>
          <w:szCs w:val="28"/>
        </w:rPr>
        <w:t>» считать лучшим.</w:t>
      </w:r>
    </w:p>
    <w:p w14:paraId="20DDCF60" w14:textId="021D5C91" w:rsidR="00433617" w:rsidRPr="00433617" w:rsidRDefault="00433617" w:rsidP="006F03B7">
      <w:pPr>
        <w:spacing w:after="0" w:line="300" w:lineRule="exact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33617">
        <w:rPr>
          <w:rFonts w:ascii="Times New Roman" w:hAnsi="Times New Roman" w:cs="Times New Roman"/>
          <w:color w:val="000000" w:themeColor="text1"/>
          <w:sz w:val="28"/>
          <w:szCs w:val="28"/>
        </w:rPr>
        <w:t>5.</w:t>
      </w:r>
      <w:r w:rsidRPr="00433617">
        <w:rPr>
          <w:rFonts w:ascii="Times New Roman" w:hAnsi="Times New Roman" w:cs="Times New Roman"/>
          <w:color w:val="000000" w:themeColor="text1"/>
          <w:sz w:val="28"/>
          <w:szCs w:val="28"/>
        </w:rPr>
        <w:tab/>
        <w:t>Заказчику,</w:t>
      </w:r>
      <w:r w:rsidR="00623BD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623BD8" w:rsidRPr="00623BD8">
        <w:rPr>
          <w:rFonts w:ascii="Times New Roman" w:hAnsi="Times New Roman" w:cs="Times New Roman"/>
          <w:color w:val="000000" w:themeColor="text1"/>
          <w:sz w:val="28"/>
          <w:szCs w:val="28"/>
        </w:rPr>
        <w:t>Уполномоченному органу,</w:t>
      </w:r>
      <w:r w:rsidR="004C212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433617">
        <w:rPr>
          <w:rFonts w:ascii="Times New Roman" w:hAnsi="Times New Roman" w:cs="Times New Roman"/>
          <w:color w:val="000000" w:themeColor="text1"/>
          <w:sz w:val="28"/>
          <w:szCs w:val="28"/>
        </w:rPr>
        <w:t>Комиссии по осуществлению закупок, Оператору электронной площадки осуществить дальнейшее проведение процедуры определения поставщика</w:t>
      </w:r>
      <w:r w:rsidR="004C212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433617">
        <w:rPr>
          <w:rFonts w:ascii="Times New Roman" w:hAnsi="Times New Roman" w:cs="Times New Roman"/>
          <w:color w:val="000000" w:themeColor="text1"/>
          <w:sz w:val="28"/>
          <w:szCs w:val="28"/>
        </w:rPr>
        <w:t>(подрядчик</w:t>
      </w:r>
      <w:r w:rsidR="00C061FD">
        <w:rPr>
          <w:rFonts w:ascii="Times New Roman" w:hAnsi="Times New Roman" w:cs="Times New Roman"/>
          <w:color w:val="000000" w:themeColor="text1"/>
          <w:sz w:val="28"/>
          <w:szCs w:val="28"/>
        </w:rPr>
        <w:t>а, исполнителя) в соответствии</w:t>
      </w:r>
      <w:r w:rsidR="004C212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BF5828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43361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 требованиями законодательства Российской </w:t>
      </w:r>
      <w:r w:rsidR="00C061F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Федерации о контрактной </w:t>
      </w:r>
      <w:r w:rsidR="00BF5828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="00C061FD">
        <w:rPr>
          <w:rFonts w:ascii="Times New Roman" w:hAnsi="Times New Roman" w:cs="Times New Roman"/>
          <w:color w:val="000000" w:themeColor="text1"/>
          <w:sz w:val="28"/>
          <w:szCs w:val="28"/>
        </w:rPr>
        <w:t>системе</w:t>
      </w:r>
      <w:r w:rsidR="004C212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43361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сфере закупок и с учетом решения от </w:t>
      </w:r>
      <w:r w:rsidR="00623BD8">
        <w:rPr>
          <w:rFonts w:ascii="Times New Roman" w:hAnsi="Times New Roman" w:cs="Times New Roman"/>
          <w:color w:val="000000" w:themeColor="text1"/>
          <w:sz w:val="28"/>
          <w:szCs w:val="28"/>
        </w:rPr>
        <w:t>24</w:t>
      </w:r>
      <w:r w:rsidR="00C061FD">
        <w:rPr>
          <w:rFonts w:ascii="Times New Roman" w:hAnsi="Times New Roman" w:cs="Times New Roman"/>
          <w:color w:val="000000" w:themeColor="text1"/>
          <w:sz w:val="28"/>
          <w:szCs w:val="28"/>
        </w:rPr>
        <w:t>.0</w:t>
      </w:r>
      <w:r w:rsidR="001B7310">
        <w:rPr>
          <w:rFonts w:ascii="Times New Roman" w:hAnsi="Times New Roman" w:cs="Times New Roman"/>
          <w:color w:val="000000" w:themeColor="text1"/>
          <w:sz w:val="28"/>
          <w:szCs w:val="28"/>
        </w:rPr>
        <w:t>9</w:t>
      </w:r>
      <w:r w:rsidR="00C061FD">
        <w:rPr>
          <w:rFonts w:ascii="Times New Roman" w:hAnsi="Times New Roman" w:cs="Times New Roman"/>
          <w:color w:val="000000" w:themeColor="text1"/>
          <w:sz w:val="28"/>
          <w:szCs w:val="28"/>
        </w:rPr>
        <w:t>.2024</w:t>
      </w:r>
      <w:r w:rsidRPr="0043361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по делу </w:t>
      </w:r>
      <w:r w:rsidR="00BF5828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43361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№ </w:t>
      </w:r>
      <w:r w:rsidR="00826609" w:rsidRPr="00826609">
        <w:rPr>
          <w:rFonts w:ascii="Times New Roman" w:hAnsi="Times New Roman" w:cs="Times New Roman"/>
          <w:color w:val="000000" w:themeColor="text1"/>
          <w:sz w:val="28"/>
          <w:szCs w:val="28"/>
        </w:rPr>
        <w:t>28/06/</w:t>
      </w:r>
      <w:r w:rsidR="001B7310">
        <w:rPr>
          <w:rFonts w:ascii="Times New Roman" w:hAnsi="Times New Roman" w:cs="Times New Roman"/>
          <w:color w:val="000000" w:themeColor="text1"/>
          <w:sz w:val="28"/>
          <w:szCs w:val="28"/>
        </w:rPr>
        <w:t>105</w:t>
      </w:r>
      <w:r w:rsidR="00826609" w:rsidRPr="00826609">
        <w:rPr>
          <w:rFonts w:ascii="Times New Roman" w:hAnsi="Times New Roman" w:cs="Times New Roman"/>
          <w:color w:val="000000" w:themeColor="text1"/>
          <w:sz w:val="28"/>
          <w:szCs w:val="28"/>
        </w:rPr>
        <w:t>-</w:t>
      </w:r>
      <w:r w:rsidR="00623BD8">
        <w:rPr>
          <w:rFonts w:ascii="Times New Roman" w:hAnsi="Times New Roman" w:cs="Times New Roman"/>
          <w:color w:val="000000" w:themeColor="text1"/>
          <w:sz w:val="28"/>
          <w:szCs w:val="28"/>
        </w:rPr>
        <w:t>2193</w:t>
      </w:r>
      <w:r w:rsidR="00826609" w:rsidRPr="00826609">
        <w:rPr>
          <w:rFonts w:ascii="Times New Roman" w:hAnsi="Times New Roman" w:cs="Times New Roman"/>
          <w:color w:val="000000" w:themeColor="text1"/>
          <w:sz w:val="28"/>
          <w:szCs w:val="28"/>
        </w:rPr>
        <w:t>/2024</w:t>
      </w:r>
      <w:r w:rsidRPr="00433617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14:paraId="78695AF5" w14:textId="2F997FAA" w:rsidR="00433617" w:rsidRDefault="00433617" w:rsidP="006F03B7">
      <w:pPr>
        <w:spacing w:after="0" w:line="300" w:lineRule="exact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33617">
        <w:rPr>
          <w:rFonts w:ascii="Times New Roman" w:hAnsi="Times New Roman" w:cs="Times New Roman"/>
          <w:color w:val="000000" w:themeColor="text1"/>
          <w:sz w:val="28"/>
          <w:szCs w:val="28"/>
        </w:rPr>
        <w:t>6.</w:t>
      </w:r>
      <w:r w:rsidRPr="00433617">
        <w:rPr>
          <w:rFonts w:ascii="Times New Roman" w:hAnsi="Times New Roman" w:cs="Times New Roman"/>
          <w:color w:val="000000" w:themeColor="text1"/>
          <w:sz w:val="28"/>
          <w:szCs w:val="28"/>
        </w:rPr>
        <w:tab/>
        <w:t xml:space="preserve"> Заказчику,</w:t>
      </w:r>
      <w:r w:rsidR="00623BD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623BD8" w:rsidRPr="00623BD8">
        <w:rPr>
          <w:rFonts w:ascii="Times New Roman" w:hAnsi="Times New Roman" w:cs="Times New Roman"/>
          <w:color w:val="000000" w:themeColor="text1"/>
          <w:sz w:val="28"/>
          <w:szCs w:val="28"/>
        </w:rPr>
        <w:t>Уполномоченному органу,</w:t>
      </w:r>
      <w:r w:rsidR="00E5552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433617">
        <w:rPr>
          <w:rFonts w:ascii="Times New Roman" w:hAnsi="Times New Roman" w:cs="Times New Roman"/>
          <w:color w:val="000000" w:themeColor="text1"/>
          <w:sz w:val="28"/>
          <w:szCs w:val="28"/>
        </w:rPr>
        <w:t>Комиссии по осуществлению закупок, Оператору</w:t>
      </w:r>
      <w:r w:rsidR="00E5552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43361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электронной площадки в срок до </w:t>
      </w:r>
      <w:r w:rsidR="00623BD8">
        <w:rPr>
          <w:rFonts w:ascii="Times New Roman" w:hAnsi="Times New Roman" w:cs="Times New Roman"/>
          <w:color w:val="000000" w:themeColor="text1"/>
          <w:sz w:val="28"/>
          <w:szCs w:val="28"/>
        </w:rPr>
        <w:t>11</w:t>
      </w:r>
      <w:r w:rsidR="00364A87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r w:rsidR="001B7310">
        <w:rPr>
          <w:rFonts w:ascii="Times New Roman" w:hAnsi="Times New Roman" w:cs="Times New Roman"/>
          <w:color w:val="000000" w:themeColor="text1"/>
          <w:sz w:val="28"/>
          <w:szCs w:val="28"/>
        </w:rPr>
        <w:t>10</w:t>
      </w:r>
      <w:r w:rsidR="00364A87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r w:rsidR="00C061FD" w:rsidRPr="00C061FD">
        <w:rPr>
          <w:rFonts w:ascii="Times New Roman" w:hAnsi="Times New Roman" w:cs="Times New Roman"/>
          <w:color w:val="000000" w:themeColor="text1"/>
          <w:sz w:val="28"/>
          <w:szCs w:val="28"/>
        </w:rPr>
        <w:t>2024</w:t>
      </w:r>
      <w:r w:rsidRPr="0043361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исполнить настоящее предписание</w:t>
      </w:r>
      <w:r w:rsidR="00623BD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433617">
        <w:rPr>
          <w:rFonts w:ascii="Times New Roman" w:hAnsi="Times New Roman" w:cs="Times New Roman"/>
          <w:color w:val="000000" w:themeColor="text1"/>
          <w:sz w:val="28"/>
          <w:szCs w:val="28"/>
        </w:rPr>
        <w:t>и представить в ФАС России подтверждение исполнения настоящего предписания</w:t>
      </w:r>
      <w:r w:rsidR="00BF582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43361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письменном виде, а также </w:t>
      </w:r>
      <w:r w:rsidR="00623BD8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43361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по электронной почте delo@fas.gov.ru, </w:t>
      </w:r>
      <w:r w:rsidR="00BF5828" w:rsidRPr="00BF5828">
        <w:rPr>
          <w:rFonts w:ascii="Times New Roman" w:hAnsi="Times New Roman" w:cs="Times New Roman"/>
          <w:color w:val="000000" w:themeColor="text1"/>
          <w:sz w:val="28"/>
          <w:szCs w:val="28"/>
        </w:rPr>
        <w:t>hachaturyants</w:t>
      </w:r>
      <w:r w:rsidRPr="0043361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@fas.gov.ru. </w:t>
      </w:r>
    </w:p>
    <w:p w14:paraId="3DF8810E" w14:textId="77777777" w:rsidR="00BF5828" w:rsidRPr="00433617" w:rsidRDefault="00BF5828" w:rsidP="006F03B7">
      <w:pPr>
        <w:spacing w:after="0" w:line="300" w:lineRule="exact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16FB64A7" w14:textId="035AE600" w:rsidR="00433617" w:rsidRPr="00433617" w:rsidRDefault="00433617" w:rsidP="006F03B7">
      <w:pPr>
        <w:spacing w:after="0" w:line="300" w:lineRule="exact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3361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соответствии с частью 23 статьи 99 Закона о контрактной системе контракт не может быть заключен </w:t>
      </w:r>
      <w:r w:rsidR="00C061F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до даты исполнения предписания </w:t>
      </w:r>
      <w:r w:rsidR="00BF5828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433617">
        <w:rPr>
          <w:rFonts w:ascii="Times New Roman" w:hAnsi="Times New Roman" w:cs="Times New Roman"/>
          <w:color w:val="000000" w:themeColor="text1"/>
          <w:sz w:val="28"/>
          <w:szCs w:val="28"/>
        </w:rPr>
        <w:t>об устранении нарушений законод</w:t>
      </w:r>
      <w:r w:rsidR="00C061F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ательства Российской Федерации </w:t>
      </w:r>
      <w:r w:rsidR="00BF5828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433617">
        <w:rPr>
          <w:rFonts w:ascii="Times New Roman" w:hAnsi="Times New Roman" w:cs="Times New Roman"/>
          <w:color w:val="000000" w:themeColor="text1"/>
          <w:sz w:val="28"/>
          <w:szCs w:val="28"/>
        </w:rPr>
        <w:t>о контрактной системе в сфере закупок.</w:t>
      </w:r>
    </w:p>
    <w:p w14:paraId="45511A6F" w14:textId="77777777" w:rsidR="00433617" w:rsidRPr="00433617" w:rsidRDefault="00433617" w:rsidP="006F03B7">
      <w:pPr>
        <w:spacing w:after="0" w:line="300" w:lineRule="exact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33617">
        <w:rPr>
          <w:rFonts w:ascii="Times New Roman" w:hAnsi="Times New Roman" w:cs="Times New Roman"/>
          <w:color w:val="000000" w:themeColor="text1"/>
          <w:sz w:val="28"/>
          <w:szCs w:val="28"/>
        </w:rPr>
        <w:t>Невыполнение в установленный срок предписания влечет наложение административного штрафа на должностных лиц в соответствии с частью 7                             статьи 19.5 Кодекса Российской Федерации об административных правонарушениях.</w:t>
      </w:r>
    </w:p>
    <w:p w14:paraId="20CE655F" w14:textId="77777777" w:rsidR="003B6BEF" w:rsidRDefault="003B6BEF" w:rsidP="003B6BEF">
      <w:pPr>
        <w:spacing w:after="0"/>
        <w:ind w:firstLine="709"/>
        <w:rPr>
          <w:rFonts w:ascii="Times New Roman" w:hAnsi="Times New Roman" w:cs="Times New Roman"/>
          <w:sz w:val="28"/>
          <w:szCs w:val="28"/>
          <w:lang w:eastAsia="x-none"/>
        </w:rPr>
      </w:pPr>
    </w:p>
    <w:p w14:paraId="52E5254E" w14:textId="77777777" w:rsidR="00C061FD" w:rsidRDefault="00C061FD" w:rsidP="001A1417">
      <w:pPr>
        <w:spacing w:after="0"/>
        <w:rPr>
          <w:rFonts w:ascii="Times New Roman" w:hAnsi="Times New Roman" w:cs="Times New Roman"/>
          <w:sz w:val="28"/>
          <w:szCs w:val="28"/>
          <w:lang w:eastAsia="x-none"/>
        </w:rPr>
      </w:pPr>
      <w:bookmarkStart w:id="1" w:name="_GoBack"/>
      <w:bookmarkEnd w:id="1"/>
    </w:p>
    <w:sectPr w:rsidR="00C061FD" w:rsidSect="006F03B7">
      <w:headerReference w:type="default" r:id="rId8"/>
      <w:pgSz w:w="11906" w:h="16838"/>
      <w:pgMar w:top="1134" w:right="567" w:bottom="85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7B100F2" w14:textId="77777777" w:rsidR="006021DA" w:rsidRDefault="006021DA" w:rsidP="007C48EF">
      <w:pPr>
        <w:spacing w:after="0"/>
      </w:pPr>
      <w:r>
        <w:separator/>
      </w:r>
    </w:p>
  </w:endnote>
  <w:endnote w:type="continuationSeparator" w:id="0">
    <w:p w14:paraId="1CDB0BB4" w14:textId="77777777" w:rsidR="006021DA" w:rsidRDefault="006021DA" w:rsidP="007C48EF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0AB80DE" w14:textId="77777777" w:rsidR="006021DA" w:rsidRDefault="006021DA" w:rsidP="007C48EF">
      <w:pPr>
        <w:spacing w:after="0"/>
      </w:pPr>
      <w:r>
        <w:separator/>
      </w:r>
    </w:p>
  </w:footnote>
  <w:footnote w:type="continuationSeparator" w:id="0">
    <w:p w14:paraId="59871B8B" w14:textId="77777777" w:rsidR="006021DA" w:rsidRDefault="006021DA" w:rsidP="007C48EF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820737299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</w:rPr>
    </w:sdtEndPr>
    <w:sdtContent>
      <w:p w14:paraId="73AF52B4" w14:textId="77777777" w:rsidR="0022650A" w:rsidRPr="006F03B7" w:rsidRDefault="0022650A">
        <w:pPr>
          <w:pStyle w:val="a6"/>
          <w:jc w:val="center"/>
          <w:rPr>
            <w:rFonts w:ascii="Times New Roman" w:hAnsi="Times New Roman" w:cs="Times New Roman"/>
          </w:rPr>
        </w:pPr>
        <w:r w:rsidRPr="006F03B7">
          <w:rPr>
            <w:rFonts w:ascii="Times New Roman" w:hAnsi="Times New Roman" w:cs="Times New Roman"/>
          </w:rPr>
          <w:fldChar w:fldCharType="begin"/>
        </w:r>
        <w:r w:rsidRPr="006F03B7">
          <w:rPr>
            <w:rFonts w:ascii="Times New Roman" w:hAnsi="Times New Roman" w:cs="Times New Roman"/>
          </w:rPr>
          <w:instrText>PAGE   \* MERGEFORMAT</w:instrText>
        </w:r>
        <w:r w:rsidRPr="006F03B7">
          <w:rPr>
            <w:rFonts w:ascii="Times New Roman" w:hAnsi="Times New Roman" w:cs="Times New Roman"/>
          </w:rPr>
          <w:fldChar w:fldCharType="separate"/>
        </w:r>
        <w:r w:rsidR="003671E6">
          <w:rPr>
            <w:rFonts w:ascii="Times New Roman" w:hAnsi="Times New Roman" w:cs="Times New Roman"/>
            <w:noProof/>
          </w:rPr>
          <w:t>2</w:t>
        </w:r>
        <w:r w:rsidRPr="006F03B7">
          <w:rPr>
            <w:rFonts w:ascii="Times New Roman" w:hAnsi="Times New Roman" w:cs="Times New Roman"/>
          </w:rPr>
          <w:fldChar w:fldCharType="end"/>
        </w:r>
      </w:p>
    </w:sdtContent>
  </w:sdt>
  <w:p w14:paraId="2804C8B1" w14:textId="77777777" w:rsidR="0022650A" w:rsidRDefault="0022650A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8105D60"/>
    <w:multiLevelType w:val="hybridMultilevel"/>
    <w:tmpl w:val="64962E72"/>
    <w:lvl w:ilvl="0" w:tplc="D3BA36C0">
      <w:start w:val="1"/>
      <w:numFmt w:val="decimal"/>
      <w:suff w:val="space"/>
      <w:lvlText w:val="%1)"/>
      <w:lvlJc w:val="left"/>
      <w:pPr>
        <w:ind w:left="1069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4824506"/>
    <w:multiLevelType w:val="hybridMultilevel"/>
    <w:tmpl w:val="FFFFFFFF"/>
    <w:lvl w:ilvl="0" w:tplc="712072C6">
      <w:start w:val="1"/>
      <w:numFmt w:val="decimal"/>
      <w:suff w:val="space"/>
      <w:lvlText w:val="%1."/>
      <w:lvlJc w:val="left"/>
      <w:pPr>
        <w:ind w:left="928" w:hanging="360"/>
      </w:p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>
      <w:start w:val="1"/>
      <w:numFmt w:val="lowerLetter"/>
      <w:lvlText w:val="%5."/>
      <w:lvlJc w:val="left"/>
      <w:pPr>
        <w:ind w:left="4167" w:hanging="360"/>
      </w:pPr>
    </w:lvl>
    <w:lvl w:ilvl="5" w:tplc="0419001B">
      <w:start w:val="1"/>
      <w:numFmt w:val="lowerRoman"/>
      <w:lvlText w:val="%6."/>
      <w:lvlJc w:val="right"/>
      <w:pPr>
        <w:ind w:left="4887" w:hanging="180"/>
      </w:pPr>
    </w:lvl>
    <w:lvl w:ilvl="6" w:tplc="0419000F">
      <w:start w:val="1"/>
      <w:numFmt w:val="decimal"/>
      <w:lvlText w:val="%7."/>
      <w:lvlJc w:val="left"/>
      <w:pPr>
        <w:ind w:left="5607" w:hanging="360"/>
      </w:pPr>
    </w:lvl>
    <w:lvl w:ilvl="7" w:tplc="04190019">
      <w:start w:val="1"/>
      <w:numFmt w:val="lowerLetter"/>
      <w:lvlText w:val="%8."/>
      <w:lvlJc w:val="left"/>
      <w:pPr>
        <w:ind w:left="6327" w:hanging="360"/>
      </w:pPr>
    </w:lvl>
    <w:lvl w:ilvl="8" w:tplc="0419001B">
      <w:start w:val="1"/>
      <w:numFmt w:val="lowerRoman"/>
      <w:lvlText w:val="%9."/>
      <w:lvlJc w:val="right"/>
      <w:pPr>
        <w:ind w:left="7047" w:hanging="180"/>
      </w:pPr>
    </w:lvl>
  </w:abstractNum>
  <w:abstractNum w:abstractNumId="2">
    <w:nsid w:val="4F0F80B4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1070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2499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3219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3939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4659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5379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6099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6819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7539" w:hanging="180"/>
      </w:pPr>
      <w:rPr>
        <w:rFonts w:cs="Times New Roman"/>
        <w:color w:val="000000"/>
      </w:rPr>
    </w:lvl>
  </w:abstractNum>
  <w:abstractNum w:abstractNumId="3">
    <w:nsid w:val="584061AA"/>
    <w:multiLevelType w:val="hybridMultilevel"/>
    <w:tmpl w:val="04AC8F1C"/>
    <w:lvl w:ilvl="0" w:tplc="18E6AB9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>
    <w:nsid w:val="712E3202"/>
    <w:multiLevelType w:val="hybridMultilevel"/>
    <w:tmpl w:val="8E6A159E"/>
    <w:lvl w:ilvl="0" w:tplc="0419000F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DB43F3B"/>
    <w:multiLevelType w:val="hybridMultilevel"/>
    <w:tmpl w:val="FF68D256"/>
    <w:lvl w:ilvl="0" w:tplc="E7347070">
      <w:start w:val="1"/>
      <w:numFmt w:val="decimal"/>
      <w:lvlText w:val="%1."/>
      <w:lvlJc w:val="left"/>
      <w:pPr>
        <w:ind w:left="1069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  <w:num w:numId="5">
    <w:abstractNumId w:val="0"/>
  </w:num>
  <w:num w:numId="6">
    <w:abstractNumId w:val="5"/>
  </w:num>
  <w:num w:numId="7">
    <w:abstractNumId w:val="4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1087"/>
    <w:rsid w:val="00006999"/>
    <w:rsid w:val="000071DD"/>
    <w:rsid w:val="00014AE9"/>
    <w:rsid w:val="00024535"/>
    <w:rsid w:val="00046C77"/>
    <w:rsid w:val="00051EA5"/>
    <w:rsid w:val="000577DD"/>
    <w:rsid w:val="00060857"/>
    <w:rsid w:val="00075413"/>
    <w:rsid w:val="000762B1"/>
    <w:rsid w:val="00077CFB"/>
    <w:rsid w:val="00091087"/>
    <w:rsid w:val="00093274"/>
    <w:rsid w:val="000B160C"/>
    <w:rsid w:val="000B23F8"/>
    <w:rsid w:val="000B5B0D"/>
    <w:rsid w:val="000C26E0"/>
    <w:rsid w:val="000C7C4F"/>
    <w:rsid w:val="000D2D1B"/>
    <w:rsid w:val="000D3995"/>
    <w:rsid w:val="000F5B3D"/>
    <w:rsid w:val="000F6AFA"/>
    <w:rsid w:val="000F7005"/>
    <w:rsid w:val="00102E29"/>
    <w:rsid w:val="00104009"/>
    <w:rsid w:val="00105478"/>
    <w:rsid w:val="001159C1"/>
    <w:rsid w:val="00121ECA"/>
    <w:rsid w:val="00122EF2"/>
    <w:rsid w:val="00127830"/>
    <w:rsid w:val="00130147"/>
    <w:rsid w:val="0013481D"/>
    <w:rsid w:val="00140C33"/>
    <w:rsid w:val="00153A33"/>
    <w:rsid w:val="0015400D"/>
    <w:rsid w:val="00155CE3"/>
    <w:rsid w:val="00157C1E"/>
    <w:rsid w:val="001630BA"/>
    <w:rsid w:val="001770A5"/>
    <w:rsid w:val="00177567"/>
    <w:rsid w:val="00186E67"/>
    <w:rsid w:val="00193949"/>
    <w:rsid w:val="00194406"/>
    <w:rsid w:val="00194C98"/>
    <w:rsid w:val="001A1417"/>
    <w:rsid w:val="001A1B04"/>
    <w:rsid w:val="001A2D22"/>
    <w:rsid w:val="001A4C0F"/>
    <w:rsid w:val="001B08E9"/>
    <w:rsid w:val="001B7310"/>
    <w:rsid w:val="001C0465"/>
    <w:rsid w:val="001C1243"/>
    <w:rsid w:val="001C478C"/>
    <w:rsid w:val="001D0176"/>
    <w:rsid w:val="001D273C"/>
    <w:rsid w:val="001D615D"/>
    <w:rsid w:val="001E122C"/>
    <w:rsid w:val="001E4350"/>
    <w:rsid w:val="001E472F"/>
    <w:rsid w:val="002005ED"/>
    <w:rsid w:val="002007E8"/>
    <w:rsid w:val="002026D9"/>
    <w:rsid w:val="00217EED"/>
    <w:rsid w:val="002256CB"/>
    <w:rsid w:val="0022650A"/>
    <w:rsid w:val="00245EDF"/>
    <w:rsid w:val="0025226A"/>
    <w:rsid w:val="00264F5C"/>
    <w:rsid w:val="002700B4"/>
    <w:rsid w:val="00285E02"/>
    <w:rsid w:val="002874D4"/>
    <w:rsid w:val="002A05FB"/>
    <w:rsid w:val="002A0941"/>
    <w:rsid w:val="002A2DAD"/>
    <w:rsid w:val="002A30B7"/>
    <w:rsid w:val="002A42B9"/>
    <w:rsid w:val="002A587E"/>
    <w:rsid w:val="002A7AC0"/>
    <w:rsid w:val="002B3087"/>
    <w:rsid w:val="002C21E4"/>
    <w:rsid w:val="002E2483"/>
    <w:rsid w:val="002E2E50"/>
    <w:rsid w:val="002F66C6"/>
    <w:rsid w:val="00307E94"/>
    <w:rsid w:val="003138FF"/>
    <w:rsid w:val="00324708"/>
    <w:rsid w:val="0032643A"/>
    <w:rsid w:val="0033025C"/>
    <w:rsid w:val="003322BE"/>
    <w:rsid w:val="00337687"/>
    <w:rsid w:val="00342E81"/>
    <w:rsid w:val="0035250B"/>
    <w:rsid w:val="00353D73"/>
    <w:rsid w:val="003565C3"/>
    <w:rsid w:val="00362708"/>
    <w:rsid w:val="003637DB"/>
    <w:rsid w:val="00364A87"/>
    <w:rsid w:val="0036570C"/>
    <w:rsid w:val="003671E6"/>
    <w:rsid w:val="00370C11"/>
    <w:rsid w:val="00374FA2"/>
    <w:rsid w:val="00376016"/>
    <w:rsid w:val="003873D9"/>
    <w:rsid w:val="00392729"/>
    <w:rsid w:val="003A0FBC"/>
    <w:rsid w:val="003A5B2E"/>
    <w:rsid w:val="003A5F93"/>
    <w:rsid w:val="003B6BEF"/>
    <w:rsid w:val="003C3B76"/>
    <w:rsid w:val="003C3E32"/>
    <w:rsid w:val="003D0B3D"/>
    <w:rsid w:val="003D0BFB"/>
    <w:rsid w:val="003D4FF1"/>
    <w:rsid w:val="003D6B0E"/>
    <w:rsid w:val="003D7BDF"/>
    <w:rsid w:val="003E2440"/>
    <w:rsid w:val="003E5840"/>
    <w:rsid w:val="003E6EB9"/>
    <w:rsid w:val="003F174A"/>
    <w:rsid w:val="00420458"/>
    <w:rsid w:val="00425ED1"/>
    <w:rsid w:val="00427423"/>
    <w:rsid w:val="00433617"/>
    <w:rsid w:val="00440FF0"/>
    <w:rsid w:val="00441B3F"/>
    <w:rsid w:val="00442926"/>
    <w:rsid w:val="00445CB8"/>
    <w:rsid w:val="00453F66"/>
    <w:rsid w:val="004569DF"/>
    <w:rsid w:val="00457D3D"/>
    <w:rsid w:val="00464623"/>
    <w:rsid w:val="00465A77"/>
    <w:rsid w:val="00475A2A"/>
    <w:rsid w:val="004771C8"/>
    <w:rsid w:val="0048021D"/>
    <w:rsid w:val="004809B6"/>
    <w:rsid w:val="00481FDC"/>
    <w:rsid w:val="00483CA1"/>
    <w:rsid w:val="004941A8"/>
    <w:rsid w:val="00496845"/>
    <w:rsid w:val="00497DD8"/>
    <w:rsid w:val="004A4F29"/>
    <w:rsid w:val="004B0EEF"/>
    <w:rsid w:val="004B509C"/>
    <w:rsid w:val="004C2127"/>
    <w:rsid w:val="004C390C"/>
    <w:rsid w:val="004C62E3"/>
    <w:rsid w:val="004F38A5"/>
    <w:rsid w:val="005020E5"/>
    <w:rsid w:val="0050273F"/>
    <w:rsid w:val="005042BA"/>
    <w:rsid w:val="005049FB"/>
    <w:rsid w:val="00505AD4"/>
    <w:rsid w:val="005179D9"/>
    <w:rsid w:val="00525C2E"/>
    <w:rsid w:val="0053464C"/>
    <w:rsid w:val="00537913"/>
    <w:rsid w:val="00537D27"/>
    <w:rsid w:val="00542182"/>
    <w:rsid w:val="00547747"/>
    <w:rsid w:val="00553B13"/>
    <w:rsid w:val="005541F5"/>
    <w:rsid w:val="00554767"/>
    <w:rsid w:val="0056323A"/>
    <w:rsid w:val="00570069"/>
    <w:rsid w:val="00571750"/>
    <w:rsid w:val="00571C63"/>
    <w:rsid w:val="00581FE6"/>
    <w:rsid w:val="00585DAE"/>
    <w:rsid w:val="0059319A"/>
    <w:rsid w:val="00595507"/>
    <w:rsid w:val="005961C6"/>
    <w:rsid w:val="005A5AAD"/>
    <w:rsid w:val="005B4469"/>
    <w:rsid w:val="005C17BB"/>
    <w:rsid w:val="005C4E31"/>
    <w:rsid w:val="005D0F6A"/>
    <w:rsid w:val="005D10DD"/>
    <w:rsid w:val="005D1BDD"/>
    <w:rsid w:val="005E49A5"/>
    <w:rsid w:val="005E7EAC"/>
    <w:rsid w:val="005F1E0B"/>
    <w:rsid w:val="006021DA"/>
    <w:rsid w:val="00606D8E"/>
    <w:rsid w:val="00610F10"/>
    <w:rsid w:val="006150F2"/>
    <w:rsid w:val="00623BD8"/>
    <w:rsid w:val="00626BC5"/>
    <w:rsid w:val="00630B61"/>
    <w:rsid w:val="006311EB"/>
    <w:rsid w:val="00637710"/>
    <w:rsid w:val="0064528D"/>
    <w:rsid w:val="00646DA6"/>
    <w:rsid w:val="00667020"/>
    <w:rsid w:val="0068602C"/>
    <w:rsid w:val="0068689A"/>
    <w:rsid w:val="006907B7"/>
    <w:rsid w:val="006A06F8"/>
    <w:rsid w:val="006A4E51"/>
    <w:rsid w:val="006A5146"/>
    <w:rsid w:val="006B1EFF"/>
    <w:rsid w:val="006B4FC7"/>
    <w:rsid w:val="006B623D"/>
    <w:rsid w:val="006C1A66"/>
    <w:rsid w:val="006D1659"/>
    <w:rsid w:val="006D68F3"/>
    <w:rsid w:val="006D78A0"/>
    <w:rsid w:val="006E1936"/>
    <w:rsid w:val="006E61A1"/>
    <w:rsid w:val="006E6A17"/>
    <w:rsid w:val="006F03B7"/>
    <w:rsid w:val="006F40FB"/>
    <w:rsid w:val="007001C7"/>
    <w:rsid w:val="00717B24"/>
    <w:rsid w:val="00725960"/>
    <w:rsid w:val="007262A4"/>
    <w:rsid w:val="007278A4"/>
    <w:rsid w:val="00730B01"/>
    <w:rsid w:val="0073594E"/>
    <w:rsid w:val="00736A3F"/>
    <w:rsid w:val="007446D4"/>
    <w:rsid w:val="00744BC5"/>
    <w:rsid w:val="0076020A"/>
    <w:rsid w:val="0076091B"/>
    <w:rsid w:val="0076128A"/>
    <w:rsid w:val="007613AF"/>
    <w:rsid w:val="00761DA4"/>
    <w:rsid w:val="007824C8"/>
    <w:rsid w:val="0078467C"/>
    <w:rsid w:val="007B3D24"/>
    <w:rsid w:val="007C48EF"/>
    <w:rsid w:val="007C4D94"/>
    <w:rsid w:val="007C551B"/>
    <w:rsid w:val="007E3008"/>
    <w:rsid w:val="007E7334"/>
    <w:rsid w:val="007F01D1"/>
    <w:rsid w:val="007F0F0C"/>
    <w:rsid w:val="007F248B"/>
    <w:rsid w:val="007F4BC2"/>
    <w:rsid w:val="007F6FD4"/>
    <w:rsid w:val="00806C08"/>
    <w:rsid w:val="00807C61"/>
    <w:rsid w:val="008155CE"/>
    <w:rsid w:val="008221E4"/>
    <w:rsid w:val="00824F61"/>
    <w:rsid w:val="00826162"/>
    <w:rsid w:val="00826609"/>
    <w:rsid w:val="0083043D"/>
    <w:rsid w:val="008362F6"/>
    <w:rsid w:val="00856BCE"/>
    <w:rsid w:val="00862D3B"/>
    <w:rsid w:val="008678D6"/>
    <w:rsid w:val="00867B79"/>
    <w:rsid w:val="00872E7F"/>
    <w:rsid w:val="008773E8"/>
    <w:rsid w:val="0089234B"/>
    <w:rsid w:val="008927AC"/>
    <w:rsid w:val="008A4BAD"/>
    <w:rsid w:val="008A5B4D"/>
    <w:rsid w:val="008A6DCA"/>
    <w:rsid w:val="008B0F2C"/>
    <w:rsid w:val="008B5557"/>
    <w:rsid w:val="008C7E98"/>
    <w:rsid w:val="008D31B8"/>
    <w:rsid w:val="008D3ED4"/>
    <w:rsid w:val="008E30A9"/>
    <w:rsid w:val="008F15BB"/>
    <w:rsid w:val="008F4A9C"/>
    <w:rsid w:val="008F6FC8"/>
    <w:rsid w:val="00906ABB"/>
    <w:rsid w:val="00923058"/>
    <w:rsid w:val="00931C63"/>
    <w:rsid w:val="00946652"/>
    <w:rsid w:val="0094693F"/>
    <w:rsid w:val="00953178"/>
    <w:rsid w:val="00960F0A"/>
    <w:rsid w:val="0096508A"/>
    <w:rsid w:val="00975622"/>
    <w:rsid w:val="009858E2"/>
    <w:rsid w:val="00990ACF"/>
    <w:rsid w:val="009956CF"/>
    <w:rsid w:val="009A28D4"/>
    <w:rsid w:val="009A6E37"/>
    <w:rsid w:val="009A6F01"/>
    <w:rsid w:val="009B2A93"/>
    <w:rsid w:val="009C5265"/>
    <w:rsid w:val="009C5475"/>
    <w:rsid w:val="009C6D3A"/>
    <w:rsid w:val="009C70DB"/>
    <w:rsid w:val="009D52FE"/>
    <w:rsid w:val="009E3972"/>
    <w:rsid w:val="009E48CC"/>
    <w:rsid w:val="009F03A8"/>
    <w:rsid w:val="009F0D21"/>
    <w:rsid w:val="009F48E8"/>
    <w:rsid w:val="00A00583"/>
    <w:rsid w:val="00A063DC"/>
    <w:rsid w:val="00A072AE"/>
    <w:rsid w:val="00A101FD"/>
    <w:rsid w:val="00A112BE"/>
    <w:rsid w:val="00A11BF7"/>
    <w:rsid w:val="00A1700F"/>
    <w:rsid w:val="00A2113E"/>
    <w:rsid w:val="00A240BD"/>
    <w:rsid w:val="00A25785"/>
    <w:rsid w:val="00A25F75"/>
    <w:rsid w:val="00A26EE8"/>
    <w:rsid w:val="00A300F3"/>
    <w:rsid w:val="00A43228"/>
    <w:rsid w:val="00A44C40"/>
    <w:rsid w:val="00A560CE"/>
    <w:rsid w:val="00A56426"/>
    <w:rsid w:val="00A66296"/>
    <w:rsid w:val="00A66E52"/>
    <w:rsid w:val="00A70FB4"/>
    <w:rsid w:val="00A72F49"/>
    <w:rsid w:val="00A73EC5"/>
    <w:rsid w:val="00A8211B"/>
    <w:rsid w:val="00A92878"/>
    <w:rsid w:val="00A92AE0"/>
    <w:rsid w:val="00A94F74"/>
    <w:rsid w:val="00A95AB9"/>
    <w:rsid w:val="00AA2243"/>
    <w:rsid w:val="00AA5A03"/>
    <w:rsid w:val="00AA6EB6"/>
    <w:rsid w:val="00AC6ED5"/>
    <w:rsid w:val="00AD096A"/>
    <w:rsid w:val="00AD2DBF"/>
    <w:rsid w:val="00AD3682"/>
    <w:rsid w:val="00AD7021"/>
    <w:rsid w:val="00AE4AC6"/>
    <w:rsid w:val="00AE5923"/>
    <w:rsid w:val="00AE7834"/>
    <w:rsid w:val="00AF6E02"/>
    <w:rsid w:val="00B01AF7"/>
    <w:rsid w:val="00B027D6"/>
    <w:rsid w:val="00B036F5"/>
    <w:rsid w:val="00B03E0C"/>
    <w:rsid w:val="00B15D43"/>
    <w:rsid w:val="00B17DA7"/>
    <w:rsid w:val="00B24817"/>
    <w:rsid w:val="00B44148"/>
    <w:rsid w:val="00B6686D"/>
    <w:rsid w:val="00B668AE"/>
    <w:rsid w:val="00B94EC8"/>
    <w:rsid w:val="00B9665D"/>
    <w:rsid w:val="00BA2258"/>
    <w:rsid w:val="00BA4ADD"/>
    <w:rsid w:val="00BA4F40"/>
    <w:rsid w:val="00BB0DBB"/>
    <w:rsid w:val="00BB5FB2"/>
    <w:rsid w:val="00BC237F"/>
    <w:rsid w:val="00BC2EF4"/>
    <w:rsid w:val="00BD6B33"/>
    <w:rsid w:val="00BD708E"/>
    <w:rsid w:val="00BE73B2"/>
    <w:rsid w:val="00BF0AD8"/>
    <w:rsid w:val="00BF2A22"/>
    <w:rsid w:val="00BF2C38"/>
    <w:rsid w:val="00BF4D36"/>
    <w:rsid w:val="00BF5828"/>
    <w:rsid w:val="00BF5BEF"/>
    <w:rsid w:val="00C01EC9"/>
    <w:rsid w:val="00C061FD"/>
    <w:rsid w:val="00C112E6"/>
    <w:rsid w:val="00C13AEF"/>
    <w:rsid w:val="00C33484"/>
    <w:rsid w:val="00C34A3C"/>
    <w:rsid w:val="00C366E1"/>
    <w:rsid w:val="00C45A15"/>
    <w:rsid w:val="00C57920"/>
    <w:rsid w:val="00C57A08"/>
    <w:rsid w:val="00C61746"/>
    <w:rsid w:val="00C7414E"/>
    <w:rsid w:val="00C74380"/>
    <w:rsid w:val="00C913A4"/>
    <w:rsid w:val="00C926FF"/>
    <w:rsid w:val="00C93FAC"/>
    <w:rsid w:val="00C94589"/>
    <w:rsid w:val="00CA0811"/>
    <w:rsid w:val="00CA0CB1"/>
    <w:rsid w:val="00CA16F5"/>
    <w:rsid w:val="00CA1BC5"/>
    <w:rsid w:val="00CA6553"/>
    <w:rsid w:val="00CB05B0"/>
    <w:rsid w:val="00CB765B"/>
    <w:rsid w:val="00CC0DAE"/>
    <w:rsid w:val="00CC6A64"/>
    <w:rsid w:val="00CD1390"/>
    <w:rsid w:val="00CD2FBA"/>
    <w:rsid w:val="00CD4C5D"/>
    <w:rsid w:val="00CD4CD7"/>
    <w:rsid w:val="00CD75DD"/>
    <w:rsid w:val="00CE0A7E"/>
    <w:rsid w:val="00CE22AF"/>
    <w:rsid w:val="00CE4340"/>
    <w:rsid w:val="00CE66C2"/>
    <w:rsid w:val="00CF545F"/>
    <w:rsid w:val="00D028ED"/>
    <w:rsid w:val="00D13851"/>
    <w:rsid w:val="00D16970"/>
    <w:rsid w:val="00D2229A"/>
    <w:rsid w:val="00D232D8"/>
    <w:rsid w:val="00D25355"/>
    <w:rsid w:val="00D31ACA"/>
    <w:rsid w:val="00D42FE9"/>
    <w:rsid w:val="00D45173"/>
    <w:rsid w:val="00D572D6"/>
    <w:rsid w:val="00D576BB"/>
    <w:rsid w:val="00D6786B"/>
    <w:rsid w:val="00D72233"/>
    <w:rsid w:val="00D75ACD"/>
    <w:rsid w:val="00D81C69"/>
    <w:rsid w:val="00D901B1"/>
    <w:rsid w:val="00DA0979"/>
    <w:rsid w:val="00DA6775"/>
    <w:rsid w:val="00DB5398"/>
    <w:rsid w:val="00DC26D0"/>
    <w:rsid w:val="00DC4714"/>
    <w:rsid w:val="00DD0FCF"/>
    <w:rsid w:val="00DD5D65"/>
    <w:rsid w:val="00DF2250"/>
    <w:rsid w:val="00DF793D"/>
    <w:rsid w:val="00E0588B"/>
    <w:rsid w:val="00E11533"/>
    <w:rsid w:val="00E150A4"/>
    <w:rsid w:val="00E159D9"/>
    <w:rsid w:val="00E1671D"/>
    <w:rsid w:val="00E24668"/>
    <w:rsid w:val="00E255D3"/>
    <w:rsid w:val="00E25A9D"/>
    <w:rsid w:val="00E25F65"/>
    <w:rsid w:val="00E32B82"/>
    <w:rsid w:val="00E342FA"/>
    <w:rsid w:val="00E41B40"/>
    <w:rsid w:val="00E52259"/>
    <w:rsid w:val="00E53B70"/>
    <w:rsid w:val="00E55521"/>
    <w:rsid w:val="00E64E67"/>
    <w:rsid w:val="00E64F78"/>
    <w:rsid w:val="00E96505"/>
    <w:rsid w:val="00EA0629"/>
    <w:rsid w:val="00EB37E1"/>
    <w:rsid w:val="00EB42D4"/>
    <w:rsid w:val="00EB7D3A"/>
    <w:rsid w:val="00EC1256"/>
    <w:rsid w:val="00ED2B14"/>
    <w:rsid w:val="00EE3957"/>
    <w:rsid w:val="00EE399D"/>
    <w:rsid w:val="00EE6B2F"/>
    <w:rsid w:val="00EE6CB7"/>
    <w:rsid w:val="00EF0136"/>
    <w:rsid w:val="00EF4DB1"/>
    <w:rsid w:val="00EF4F7D"/>
    <w:rsid w:val="00F12705"/>
    <w:rsid w:val="00F1628E"/>
    <w:rsid w:val="00F2176A"/>
    <w:rsid w:val="00F302C8"/>
    <w:rsid w:val="00F51C38"/>
    <w:rsid w:val="00F5634C"/>
    <w:rsid w:val="00F60FBE"/>
    <w:rsid w:val="00F62AFD"/>
    <w:rsid w:val="00F7412D"/>
    <w:rsid w:val="00F74A27"/>
    <w:rsid w:val="00F86B03"/>
    <w:rsid w:val="00F90372"/>
    <w:rsid w:val="00F9086C"/>
    <w:rsid w:val="00F9128E"/>
    <w:rsid w:val="00FA1F01"/>
    <w:rsid w:val="00FA237C"/>
    <w:rsid w:val="00FB133D"/>
    <w:rsid w:val="00FD31C8"/>
    <w:rsid w:val="00FD4CAF"/>
    <w:rsid w:val="00FD6E66"/>
    <w:rsid w:val="00FE1B37"/>
    <w:rsid w:val="00FE2468"/>
    <w:rsid w:val="00FE5641"/>
    <w:rsid w:val="00FE65B7"/>
    <w:rsid w:val="00FF1D4A"/>
    <w:rsid w:val="00FF4905"/>
    <w:rsid w:val="00FF7D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EFAB28"/>
  <w15:chartTrackingRefBased/>
  <w15:docId w15:val="{35C0DACF-0B14-46D5-9E5C-AA65BC5F64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F793D"/>
    <w:pPr>
      <w:widowControl w:val="0"/>
      <w:autoSpaceDE w:val="0"/>
      <w:autoSpaceDN w:val="0"/>
      <w:adjustRightInd w:val="0"/>
      <w:spacing w:after="192" w:line="240" w:lineRule="auto"/>
    </w:pPr>
    <w:rPr>
      <w:rFonts w:ascii="Calibri" w:eastAsia="Times New Roman" w:hAnsi="Calibri" w:cs="Calibri"/>
      <w:color w:val="00000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4569DF"/>
    <w:pPr>
      <w:widowControl/>
      <w:autoSpaceDE/>
      <w:autoSpaceDN/>
      <w:adjustRightInd/>
      <w:spacing w:before="100" w:beforeAutospacing="1" w:after="142" w:line="276" w:lineRule="auto"/>
    </w:pPr>
    <w:rPr>
      <w:rFonts w:ascii="Times New Roman" w:hAnsi="Times New Roman" w:cs="Times New Roman"/>
      <w:color w:val="auto"/>
      <w:sz w:val="24"/>
      <w:szCs w:val="24"/>
    </w:rPr>
  </w:style>
  <w:style w:type="character" w:customStyle="1" w:styleId="a4">
    <w:name w:val="Абзац списка Знак"/>
    <w:link w:val="a5"/>
    <w:uiPriority w:val="99"/>
    <w:locked/>
    <w:rsid w:val="004569DF"/>
  </w:style>
  <w:style w:type="paragraph" w:styleId="a5">
    <w:name w:val="List Paragraph"/>
    <w:basedOn w:val="a"/>
    <w:link w:val="a4"/>
    <w:uiPriority w:val="99"/>
    <w:qFormat/>
    <w:rsid w:val="004569DF"/>
    <w:pPr>
      <w:spacing w:after="0"/>
      <w:ind w:left="720"/>
      <w:contextualSpacing/>
    </w:pPr>
    <w:rPr>
      <w:rFonts w:asciiTheme="minorHAnsi" w:eastAsiaTheme="minorHAnsi" w:hAnsiTheme="minorHAnsi" w:cstheme="minorBidi"/>
      <w:color w:val="auto"/>
      <w:lang w:eastAsia="en-US"/>
    </w:rPr>
  </w:style>
  <w:style w:type="paragraph" w:customStyle="1" w:styleId="c1e5e7e8edf2e5f0e2e0ebe01">
    <w:name w:val="Бc1еe5зe7 иe8нedтf2еe5рf0вe2аe0лebаe01"/>
    <w:basedOn w:val="a"/>
    <w:uiPriority w:val="99"/>
    <w:qFormat/>
    <w:rsid w:val="004569DF"/>
    <w:pPr>
      <w:spacing w:after="0"/>
    </w:pPr>
    <w:rPr>
      <w:rFonts w:ascii="Times New Roman" w:hAnsi="Times New Roman" w:cs="Times New Roman"/>
      <w:noProof/>
      <w:sz w:val="24"/>
      <w:szCs w:val="24"/>
    </w:rPr>
  </w:style>
  <w:style w:type="character" w:customStyle="1" w:styleId="sectioninfo">
    <w:name w:val="section__info"/>
    <w:basedOn w:val="a0"/>
    <w:rsid w:val="004569DF"/>
  </w:style>
  <w:style w:type="table" w:customStyle="1" w:styleId="4">
    <w:name w:val="Сетка таблицы4"/>
    <w:basedOn w:val="a1"/>
    <w:uiPriority w:val="39"/>
    <w:rsid w:val="004569DF"/>
    <w:pPr>
      <w:spacing w:after="0" w:line="240" w:lineRule="auto"/>
    </w:pPr>
    <w:rPr>
      <w:rFonts w:eastAsia="Times New Roman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header"/>
    <w:basedOn w:val="a"/>
    <w:link w:val="a7"/>
    <w:uiPriority w:val="99"/>
    <w:unhideWhenUsed/>
    <w:rsid w:val="007C48EF"/>
    <w:pPr>
      <w:tabs>
        <w:tab w:val="center" w:pos="4677"/>
        <w:tab w:val="right" w:pos="9355"/>
      </w:tabs>
      <w:spacing w:after="0"/>
    </w:pPr>
  </w:style>
  <w:style w:type="character" w:customStyle="1" w:styleId="a7">
    <w:name w:val="Верхний колонтитул Знак"/>
    <w:basedOn w:val="a0"/>
    <w:link w:val="a6"/>
    <w:uiPriority w:val="99"/>
    <w:rsid w:val="007C48EF"/>
    <w:rPr>
      <w:rFonts w:ascii="Calibri" w:eastAsia="Times New Roman" w:hAnsi="Calibri" w:cs="Calibri"/>
      <w:color w:val="000000"/>
      <w:lang w:eastAsia="ru-RU"/>
    </w:rPr>
  </w:style>
  <w:style w:type="paragraph" w:styleId="a8">
    <w:name w:val="footer"/>
    <w:basedOn w:val="a"/>
    <w:link w:val="a9"/>
    <w:uiPriority w:val="99"/>
    <w:unhideWhenUsed/>
    <w:rsid w:val="007C48EF"/>
    <w:pPr>
      <w:tabs>
        <w:tab w:val="center" w:pos="4677"/>
        <w:tab w:val="right" w:pos="9355"/>
      </w:tabs>
      <w:spacing w:after="0"/>
    </w:pPr>
  </w:style>
  <w:style w:type="character" w:customStyle="1" w:styleId="a9">
    <w:name w:val="Нижний колонтитул Знак"/>
    <w:basedOn w:val="a0"/>
    <w:link w:val="a8"/>
    <w:uiPriority w:val="99"/>
    <w:rsid w:val="007C48EF"/>
    <w:rPr>
      <w:rFonts w:ascii="Calibri" w:eastAsia="Times New Roman" w:hAnsi="Calibri" w:cs="Calibri"/>
      <w:color w:val="00000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626BC5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626BC5"/>
    <w:rPr>
      <w:rFonts w:ascii="Segoe UI" w:eastAsia="Times New Roman" w:hAnsi="Segoe UI" w:cs="Segoe UI"/>
      <w:color w:val="000000"/>
      <w:sz w:val="18"/>
      <w:szCs w:val="18"/>
      <w:lang w:eastAsia="ru-RU"/>
    </w:rPr>
  </w:style>
  <w:style w:type="paragraph" w:styleId="ac">
    <w:name w:val="No Spacing"/>
    <w:uiPriority w:val="1"/>
    <w:qFormat/>
    <w:rsid w:val="00CA16F5"/>
    <w:pPr>
      <w:spacing w:after="0" w:line="240" w:lineRule="auto"/>
    </w:pPr>
  </w:style>
  <w:style w:type="character" w:styleId="ad">
    <w:name w:val="Hyperlink"/>
    <w:basedOn w:val="a0"/>
    <w:uiPriority w:val="99"/>
    <w:unhideWhenUsed/>
    <w:rsid w:val="00127830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B731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394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2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1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300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129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71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1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15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3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0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80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0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64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5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47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3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76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95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61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65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002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A79F347-6F1E-46F6-9D9B-62DB318799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631</TotalTime>
  <Pages>2</Pages>
  <Words>794</Words>
  <Characters>4530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Хачатурянц Арсен Ашотович</dc:creator>
  <cp:keywords/>
  <dc:description/>
  <cp:lastModifiedBy>Хачатурянц Арсен Ашотович</cp:lastModifiedBy>
  <cp:revision>150</cp:revision>
  <cp:lastPrinted>2024-09-16T14:07:00Z</cp:lastPrinted>
  <dcterms:created xsi:type="dcterms:W3CDTF">2022-12-05T10:14:00Z</dcterms:created>
  <dcterms:modified xsi:type="dcterms:W3CDTF">2024-09-26T11:44:00Z</dcterms:modified>
</cp:coreProperties>
</file>