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B6C" w:rsidRPr="00A71B6C" w:rsidRDefault="00A71B6C" w:rsidP="00A71B6C">
      <w:pPr>
        <w:keepNext/>
        <w:widowControl w:val="0"/>
        <w:suppressAutoHyphens/>
        <w:spacing w:after="0" w:line="240" w:lineRule="auto"/>
        <w:ind w:left="4820"/>
        <w:contextualSpacing/>
        <w:rPr>
          <w:rFonts w:ascii="Times New Roman" w:eastAsia="Times New Roman" w:hAnsi="Times New Roman" w:cs="Times New Roman"/>
          <w:b/>
          <w:sz w:val="24"/>
          <w:szCs w:val="24"/>
          <w:lang w:eastAsia="ar-SA"/>
        </w:rPr>
      </w:pPr>
      <w:r w:rsidRPr="00A71B6C">
        <w:rPr>
          <w:rFonts w:ascii="Times New Roman" w:eastAsia="Times New Roman" w:hAnsi="Times New Roman" w:cs="Times New Roman"/>
          <w:b/>
          <w:sz w:val="24"/>
          <w:szCs w:val="24"/>
          <w:lang w:eastAsia="ar-SA"/>
        </w:rPr>
        <w:t>Общество с ограниченной ответственностью «</w:t>
      </w:r>
      <w:proofErr w:type="spellStart"/>
      <w:r w:rsidRPr="00A71B6C">
        <w:rPr>
          <w:rFonts w:ascii="Times New Roman" w:eastAsia="Times New Roman" w:hAnsi="Times New Roman" w:cs="Times New Roman"/>
          <w:b/>
          <w:sz w:val="24"/>
          <w:szCs w:val="24"/>
          <w:lang w:eastAsia="ar-SA"/>
        </w:rPr>
        <w:t>Комптех</w:t>
      </w:r>
      <w:proofErr w:type="spellEnd"/>
      <w:r w:rsidRPr="00A71B6C">
        <w:rPr>
          <w:rFonts w:ascii="Times New Roman" w:eastAsia="Times New Roman" w:hAnsi="Times New Roman" w:cs="Times New Roman"/>
          <w:b/>
          <w:sz w:val="24"/>
          <w:szCs w:val="24"/>
          <w:lang w:eastAsia="ar-SA"/>
        </w:rPr>
        <w:t xml:space="preserve"> НН»</w:t>
      </w:r>
    </w:p>
    <w:p w:rsidR="00A71B6C" w:rsidRPr="00A71B6C" w:rsidRDefault="00A71B6C" w:rsidP="00A71B6C">
      <w:pPr>
        <w:keepNext/>
        <w:widowControl w:val="0"/>
        <w:suppressAutoHyphens/>
        <w:spacing w:after="0" w:line="240" w:lineRule="auto"/>
        <w:contextualSpacing/>
        <w:rPr>
          <w:rFonts w:ascii="Times New Roman" w:eastAsia="Times New Roman" w:hAnsi="Times New Roman" w:cs="Times New Roman"/>
          <w:sz w:val="24"/>
          <w:szCs w:val="24"/>
          <w:lang w:eastAsia="ar-SA"/>
        </w:rPr>
      </w:pPr>
    </w:p>
    <w:p w:rsidR="00A71B6C" w:rsidRPr="00A71B6C" w:rsidRDefault="00A71B6C" w:rsidP="00A71B6C">
      <w:pPr>
        <w:keepNext/>
        <w:widowControl w:val="0"/>
        <w:suppressAutoHyphens/>
        <w:spacing w:after="0" w:line="240" w:lineRule="auto"/>
        <w:ind w:left="4820"/>
        <w:contextualSpacing/>
        <w:rPr>
          <w:rFonts w:ascii="Times New Roman" w:hAnsi="Times New Roman" w:cs="Times New Roman"/>
          <w:sz w:val="24"/>
          <w:szCs w:val="24"/>
        </w:rPr>
      </w:pPr>
      <w:proofErr w:type="spellStart"/>
      <w:r w:rsidRPr="00A71B6C">
        <w:rPr>
          <w:rFonts w:ascii="Times New Roman" w:hAnsi="Times New Roman" w:cs="Times New Roman"/>
          <w:sz w:val="24"/>
          <w:szCs w:val="24"/>
          <w:lang w:val="en-US"/>
        </w:rPr>
        <w:t>compteh</w:t>
      </w:r>
      <w:proofErr w:type="spellEnd"/>
      <w:r w:rsidRPr="00A71B6C">
        <w:rPr>
          <w:rFonts w:ascii="Times New Roman" w:hAnsi="Times New Roman" w:cs="Times New Roman"/>
          <w:sz w:val="24"/>
          <w:szCs w:val="24"/>
        </w:rPr>
        <w:t>-</w:t>
      </w:r>
      <w:proofErr w:type="spellStart"/>
      <w:r w:rsidRPr="00A71B6C">
        <w:rPr>
          <w:rFonts w:ascii="Times New Roman" w:hAnsi="Times New Roman" w:cs="Times New Roman"/>
          <w:sz w:val="24"/>
          <w:szCs w:val="24"/>
          <w:lang w:val="en-US"/>
        </w:rPr>
        <w:t>nn</w:t>
      </w:r>
      <w:proofErr w:type="spellEnd"/>
      <w:r w:rsidRPr="00A71B6C">
        <w:rPr>
          <w:rFonts w:ascii="Times New Roman" w:hAnsi="Times New Roman" w:cs="Times New Roman"/>
          <w:sz w:val="24"/>
          <w:szCs w:val="24"/>
        </w:rPr>
        <w:t>@</w:t>
      </w:r>
      <w:proofErr w:type="spellStart"/>
      <w:r w:rsidRPr="00A71B6C">
        <w:rPr>
          <w:rFonts w:ascii="Times New Roman" w:hAnsi="Times New Roman" w:cs="Times New Roman"/>
          <w:sz w:val="24"/>
          <w:szCs w:val="24"/>
          <w:lang w:val="en-US"/>
        </w:rPr>
        <w:t>ustnn</w:t>
      </w:r>
      <w:proofErr w:type="spellEnd"/>
      <w:r w:rsidRPr="00A71B6C">
        <w:rPr>
          <w:rFonts w:ascii="Times New Roman" w:hAnsi="Times New Roman" w:cs="Times New Roman"/>
          <w:sz w:val="24"/>
          <w:szCs w:val="24"/>
        </w:rPr>
        <w:t>.</w:t>
      </w:r>
      <w:r w:rsidRPr="00A71B6C">
        <w:rPr>
          <w:rFonts w:ascii="Times New Roman" w:hAnsi="Times New Roman" w:cs="Times New Roman"/>
          <w:sz w:val="24"/>
          <w:szCs w:val="24"/>
          <w:lang w:val="en-US"/>
        </w:rPr>
        <w:t>com</w:t>
      </w:r>
    </w:p>
    <w:p w:rsidR="00A71B6C" w:rsidRPr="00A71B6C" w:rsidRDefault="00A71B6C" w:rsidP="00A71B6C">
      <w:pPr>
        <w:keepNext/>
        <w:widowControl w:val="0"/>
        <w:suppressAutoHyphens/>
        <w:spacing w:after="0" w:line="240" w:lineRule="auto"/>
        <w:ind w:left="4820"/>
        <w:contextualSpacing/>
        <w:rPr>
          <w:rFonts w:ascii="Times New Roman" w:eastAsia="Times New Roman" w:hAnsi="Times New Roman" w:cs="Times New Roman"/>
          <w:sz w:val="24"/>
          <w:szCs w:val="24"/>
          <w:lang w:eastAsia="ar-SA"/>
        </w:rPr>
      </w:pPr>
    </w:p>
    <w:p w:rsidR="00A71B6C" w:rsidRPr="00A71B6C" w:rsidRDefault="00A71B6C" w:rsidP="00A71B6C">
      <w:pPr>
        <w:keepNext/>
        <w:widowControl w:val="0"/>
        <w:spacing w:after="0" w:line="240" w:lineRule="auto"/>
        <w:ind w:left="4820"/>
        <w:contextualSpacing/>
        <w:rPr>
          <w:rFonts w:ascii="Times New Roman" w:eastAsia="Times New Roman" w:hAnsi="Times New Roman" w:cs="Times New Roman"/>
          <w:b/>
          <w:bCs/>
          <w:sz w:val="24"/>
          <w:szCs w:val="24"/>
          <w:lang w:eastAsia="ar-SA"/>
        </w:rPr>
      </w:pPr>
      <w:r w:rsidRPr="00A71B6C">
        <w:rPr>
          <w:rFonts w:ascii="Times New Roman" w:eastAsia="Times New Roman" w:hAnsi="Times New Roman" w:cs="Times New Roman"/>
          <w:b/>
          <w:bCs/>
          <w:sz w:val="24"/>
          <w:szCs w:val="24"/>
          <w:lang w:eastAsia="ar-SA"/>
        </w:rPr>
        <w:t>Отделение Фонда пенсионного и социального страхования Российской Федерации по Ярославской области</w:t>
      </w:r>
    </w:p>
    <w:p w:rsidR="00A71B6C" w:rsidRPr="00A71B6C" w:rsidRDefault="00A71B6C" w:rsidP="00A71B6C">
      <w:pPr>
        <w:keepNext/>
        <w:widowControl w:val="0"/>
        <w:spacing w:after="0" w:line="240" w:lineRule="auto"/>
        <w:ind w:left="4820"/>
        <w:contextualSpacing/>
        <w:rPr>
          <w:rFonts w:ascii="Times New Roman" w:eastAsia="Times New Roman" w:hAnsi="Times New Roman" w:cs="Times New Roman"/>
          <w:sz w:val="24"/>
          <w:szCs w:val="24"/>
          <w:lang w:eastAsia="ar-SA"/>
        </w:rPr>
      </w:pPr>
    </w:p>
    <w:p w:rsidR="00A71B6C" w:rsidRPr="00A71B6C" w:rsidRDefault="00A71B6C" w:rsidP="00A71B6C">
      <w:pPr>
        <w:suppressAutoHyphens/>
        <w:spacing w:after="0" w:line="240" w:lineRule="auto"/>
        <w:ind w:left="4820"/>
        <w:contextualSpacing/>
        <w:rPr>
          <w:rFonts w:ascii="Times New Roman" w:eastAsia="Times New Roman" w:hAnsi="Times New Roman" w:cs="Times New Roman"/>
          <w:b/>
          <w:sz w:val="24"/>
          <w:szCs w:val="24"/>
          <w:lang w:eastAsia="ar-SA"/>
        </w:rPr>
      </w:pPr>
      <w:r w:rsidRPr="00A71B6C">
        <w:rPr>
          <w:rFonts w:ascii="Times New Roman" w:hAnsi="Times New Roman" w:cs="Times New Roman"/>
          <w:b/>
          <w:color w:val="000000"/>
          <w:sz w:val="24"/>
          <w:szCs w:val="24"/>
        </w:rPr>
        <w:t>РТС-тендер</w:t>
      </w:r>
    </w:p>
    <w:p w:rsidR="00A71B6C" w:rsidRPr="00E95C97" w:rsidRDefault="00A71B6C" w:rsidP="00A71B6C">
      <w:pPr>
        <w:keepNext/>
        <w:suppressAutoHyphens/>
        <w:spacing w:after="0" w:line="240" w:lineRule="auto"/>
        <w:ind w:left="4820"/>
        <w:contextualSpacing/>
        <w:rPr>
          <w:rFonts w:ascii="Times New Roman" w:eastAsia="Times New Roman" w:hAnsi="Times New Roman" w:cs="Times New Roman"/>
          <w:b/>
          <w:sz w:val="24"/>
          <w:szCs w:val="24"/>
          <w:lang w:eastAsia="ar-SA"/>
        </w:rPr>
      </w:pPr>
    </w:p>
    <w:p w:rsidR="00A71B6C"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sz w:val="26"/>
          <w:szCs w:val="26"/>
          <w:lang w:eastAsia="zh-CN"/>
        </w:rPr>
      </w:pPr>
    </w:p>
    <w:p w:rsidR="00A71B6C"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sz w:val="26"/>
          <w:szCs w:val="26"/>
          <w:lang w:eastAsia="zh-CN"/>
        </w:rPr>
      </w:pPr>
    </w:p>
    <w:p w:rsidR="00A71B6C"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sz w:val="26"/>
          <w:szCs w:val="26"/>
          <w:lang w:eastAsia="zh-CN"/>
        </w:rPr>
      </w:pPr>
    </w:p>
    <w:p w:rsidR="00A71B6C" w:rsidRPr="00064021" w:rsidRDefault="00A71B6C" w:rsidP="00A71B6C">
      <w:pPr>
        <w:keepNext/>
        <w:widowControl w:val="0"/>
        <w:shd w:val="clear" w:color="auto" w:fill="FFFFFF"/>
        <w:suppressAutoHyphens/>
        <w:spacing w:after="0" w:line="240" w:lineRule="auto"/>
        <w:ind w:firstLine="709"/>
        <w:contextualSpacing/>
        <w:jc w:val="center"/>
        <w:rPr>
          <w:rFonts w:ascii="Times New Roman" w:eastAsia="Times New Roman" w:hAnsi="Times New Roman" w:cs="Times New Roman"/>
          <w:sz w:val="24"/>
          <w:szCs w:val="24"/>
          <w:lang w:eastAsia="ru-RU"/>
        </w:rPr>
      </w:pPr>
      <w:r w:rsidRPr="00064021">
        <w:rPr>
          <w:rFonts w:ascii="Times New Roman" w:eastAsia="Times New Roman" w:hAnsi="Times New Roman" w:cs="Times New Roman"/>
          <w:sz w:val="24"/>
          <w:szCs w:val="24"/>
          <w:lang w:eastAsia="ru-RU"/>
        </w:rPr>
        <w:t>РЕШЕНИЕ</w:t>
      </w:r>
    </w:p>
    <w:p w:rsidR="00A71B6C" w:rsidRPr="001A1E75" w:rsidRDefault="00A71B6C" w:rsidP="00A71B6C">
      <w:pPr>
        <w:keepNext/>
        <w:widowControl w:val="0"/>
        <w:shd w:val="clear" w:color="auto" w:fill="FFFFFF"/>
        <w:suppressAutoHyphens/>
        <w:spacing w:after="0" w:line="240" w:lineRule="auto"/>
        <w:ind w:firstLine="709"/>
        <w:contextualSpacing/>
        <w:jc w:val="center"/>
        <w:rPr>
          <w:rFonts w:ascii="Times New Roman" w:eastAsia="Times New Roman" w:hAnsi="Times New Roman" w:cs="Times New Roman"/>
          <w:sz w:val="24"/>
          <w:szCs w:val="24"/>
          <w:lang w:eastAsia="ru-RU"/>
        </w:rPr>
      </w:pPr>
      <w:r w:rsidRPr="00064021">
        <w:rPr>
          <w:rFonts w:ascii="Times New Roman" w:eastAsia="Times New Roman" w:hAnsi="Times New Roman" w:cs="Times New Roman"/>
          <w:sz w:val="24"/>
          <w:szCs w:val="24"/>
          <w:lang w:eastAsia="ru-RU"/>
        </w:rPr>
        <w:t xml:space="preserve">по делу № </w:t>
      </w:r>
      <w:r w:rsidRPr="00A71B6C">
        <w:rPr>
          <w:rFonts w:ascii="Times New Roman" w:eastAsia="Times New Roman" w:hAnsi="Times New Roman" w:cs="Times New Roman"/>
          <w:sz w:val="24"/>
          <w:szCs w:val="24"/>
          <w:lang w:eastAsia="ru-RU"/>
        </w:rPr>
        <w:t>076/06/106-</w:t>
      </w:r>
      <w:r w:rsidRPr="00082062">
        <w:rPr>
          <w:rFonts w:ascii="Times New Roman" w:eastAsia="Times New Roman" w:hAnsi="Times New Roman" w:cs="Times New Roman"/>
          <w:sz w:val="24"/>
          <w:szCs w:val="24"/>
          <w:lang w:eastAsia="ru-RU"/>
        </w:rPr>
        <w:t>943</w:t>
      </w:r>
      <w:r w:rsidRPr="00A71B6C">
        <w:rPr>
          <w:rFonts w:ascii="Times New Roman" w:eastAsia="Times New Roman" w:hAnsi="Times New Roman" w:cs="Times New Roman"/>
          <w:sz w:val="24"/>
          <w:szCs w:val="24"/>
          <w:lang w:eastAsia="ru-RU"/>
        </w:rPr>
        <w:t>/2024</w:t>
      </w:r>
    </w:p>
    <w:p w:rsidR="00A71B6C"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p>
    <w:p w:rsidR="00A71B6C" w:rsidRPr="00082062"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082062">
        <w:rPr>
          <w:rFonts w:ascii="Times New Roman" w:eastAsia="Times New Roman" w:hAnsi="Times New Roman" w:cs="Times New Roman"/>
          <w:sz w:val="24"/>
          <w:szCs w:val="24"/>
          <w:lang w:eastAsia="ru-RU"/>
        </w:rPr>
        <w:t xml:space="preserve">Резолютивная часть решения объявлена </w:t>
      </w:r>
      <w:r w:rsidR="00082062" w:rsidRPr="00082062">
        <w:rPr>
          <w:rFonts w:ascii="Times New Roman" w:eastAsia="Times New Roman" w:hAnsi="Times New Roman" w:cs="Times New Roman"/>
          <w:sz w:val="24"/>
          <w:szCs w:val="24"/>
          <w:lang w:eastAsia="ru-RU"/>
        </w:rPr>
        <w:t>25 июня</w:t>
      </w:r>
      <w:r w:rsidRPr="00082062">
        <w:rPr>
          <w:rFonts w:ascii="Times New Roman" w:eastAsia="Times New Roman" w:hAnsi="Times New Roman" w:cs="Times New Roman"/>
          <w:sz w:val="24"/>
          <w:szCs w:val="24"/>
          <w:lang w:eastAsia="ru-RU"/>
        </w:rPr>
        <w:t xml:space="preserve"> 2024 года</w:t>
      </w:r>
    </w:p>
    <w:p w:rsidR="00A71B6C" w:rsidRPr="00064021"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082062">
        <w:rPr>
          <w:rFonts w:ascii="Times New Roman" w:eastAsia="Times New Roman" w:hAnsi="Times New Roman" w:cs="Times New Roman"/>
          <w:sz w:val="24"/>
          <w:szCs w:val="24"/>
          <w:lang w:eastAsia="ru-RU"/>
        </w:rPr>
        <w:t xml:space="preserve">Решение изготовлено в полном объеме </w:t>
      </w:r>
      <w:r w:rsidR="00082062" w:rsidRPr="00082062">
        <w:rPr>
          <w:rFonts w:ascii="Times New Roman" w:eastAsia="Times New Roman" w:hAnsi="Times New Roman" w:cs="Times New Roman"/>
          <w:sz w:val="24"/>
          <w:szCs w:val="24"/>
          <w:lang w:eastAsia="ru-RU"/>
        </w:rPr>
        <w:t>28 июня</w:t>
      </w:r>
      <w:r w:rsidRPr="00082062">
        <w:rPr>
          <w:rFonts w:ascii="Times New Roman" w:eastAsia="Times New Roman" w:hAnsi="Times New Roman" w:cs="Times New Roman"/>
          <w:sz w:val="24"/>
          <w:szCs w:val="24"/>
          <w:lang w:eastAsia="ru-RU"/>
        </w:rPr>
        <w:t xml:space="preserve"> 2024 года              г. Ярославль</w:t>
      </w:r>
    </w:p>
    <w:p w:rsidR="00A71B6C" w:rsidRPr="00064021"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p>
    <w:p w:rsidR="00A71B6C"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064021">
        <w:rPr>
          <w:rFonts w:ascii="Times New Roman" w:eastAsia="Times New Roman" w:hAnsi="Times New Roman" w:cs="Times New Roman"/>
          <w:sz w:val="24"/>
          <w:szCs w:val="24"/>
          <w:lang w:eastAsia="ru-RU"/>
        </w:rPr>
        <w:t xml:space="preserve">Комиссия </w:t>
      </w:r>
      <w:r>
        <w:rPr>
          <w:rFonts w:ascii="Times New Roman" w:eastAsia="Times New Roman" w:hAnsi="Times New Roman" w:cs="Times New Roman"/>
          <w:sz w:val="24"/>
          <w:szCs w:val="24"/>
          <w:lang w:eastAsia="ru-RU"/>
        </w:rPr>
        <w:t>Межрегионального у</w:t>
      </w:r>
      <w:r w:rsidRPr="00064021">
        <w:rPr>
          <w:rFonts w:ascii="Times New Roman" w:eastAsia="Times New Roman" w:hAnsi="Times New Roman" w:cs="Times New Roman"/>
          <w:sz w:val="24"/>
          <w:szCs w:val="24"/>
          <w:lang w:eastAsia="ru-RU"/>
        </w:rPr>
        <w:t xml:space="preserve">правления Федеральной антимонопольной службы по Ярославской области </w:t>
      </w:r>
      <w:r>
        <w:rPr>
          <w:rFonts w:ascii="Times New Roman" w:eastAsia="Times New Roman" w:hAnsi="Times New Roman" w:cs="Times New Roman"/>
          <w:sz w:val="24"/>
          <w:szCs w:val="24"/>
          <w:lang w:eastAsia="ru-RU"/>
        </w:rPr>
        <w:t xml:space="preserve">и Костромской области </w:t>
      </w:r>
      <w:r w:rsidRPr="00064021">
        <w:rPr>
          <w:rFonts w:ascii="Times New Roman" w:eastAsia="Times New Roman" w:hAnsi="Times New Roman" w:cs="Times New Roman"/>
          <w:sz w:val="24"/>
          <w:szCs w:val="24"/>
          <w:lang w:eastAsia="ru-RU"/>
        </w:rPr>
        <w:t>по контролю закупок (далее также – Комиссия) в составе: председатель Комиссии –</w:t>
      </w:r>
      <w:r>
        <w:rPr>
          <w:rFonts w:ascii="Times New Roman" w:eastAsia="Times New Roman" w:hAnsi="Times New Roman" w:cs="Times New Roman"/>
          <w:sz w:val="24"/>
          <w:szCs w:val="24"/>
          <w:lang w:eastAsia="ru-RU"/>
        </w:rPr>
        <w:t xml:space="preserve"> </w:t>
      </w:r>
      <w:proofErr w:type="spellStart"/>
      <w:r w:rsidR="00082062">
        <w:rPr>
          <w:rFonts w:ascii="Times New Roman" w:eastAsia="Times New Roman" w:hAnsi="Times New Roman" w:cs="Times New Roman"/>
          <w:sz w:val="24"/>
          <w:szCs w:val="24"/>
          <w:lang w:eastAsia="ru-RU"/>
        </w:rPr>
        <w:t>врио</w:t>
      </w:r>
      <w:proofErr w:type="spellEnd"/>
      <w:r w:rsidR="00082062">
        <w:rPr>
          <w:rFonts w:ascii="Times New Roman" w:eastAsia="Times New Roman" w:hAnsi="Times New Roman" w:cs="Times New Roman"/>
          <w:sz w:val="24"/>
          <w:szCs w:val="24"/>
          <w:lang w:eastAsia="ru-RU"/>
        </w:rPr>
        <w:t xml:space="preserve"> заместителя</w:t>
      </w:r>
      <w:r>
        <w:rPr>
          <w:rFonts w:ascii="Times New Roman" w:eastAsia="Times New Roman" w:hAnsi="Times New Roman" w:cs="Times New Roman"/>
          <w:sz w:val="24"/>
          <w:szCs w:val="24"/>
          <w:lang w:eastAsia="ru-RU"/>
        </w:rPr>
        <w:t xml:space="preserve"> руководителя У</w:t>
      </w:r>
      <w:r w:rsidRPr="0044618A">
        <w:rPr>
          <w:rFonts w:ascii="Times New Roman" w:eastAsia="Times New Roman" w:hAnsi="Times New Roman" w:cs="Times New Roman"/>
          <w:sz w:val="24"/>
          <w:szCs w:val="24"/>
          <w:lang w:eastAsia="ru-RU"/>
        </w:rPr>
        <w:t xml:space="preserve">правления </w:t>
      </w:r>
      <w:r w:rsidR="00082062" w:rsidRPr="00082062">
        <w:rPr>
          <w:rFonts w:ascii="Times New Roman" w:eastAsia="Times New Roman" w:hAnsi="Times New Roman" w:cs="Times New Roman"/>
          <w:sz w:val="24"/>
          <w:szCs w:val="24"/>
          <w:lang w:eastAsia="ru-RU"/>
        </w:rPr>
        <w:t>Семенычева Е. К.</w:t>
      </w:r>
      <w:r w:rsidR="00082062">
        <w:rPr>
          <w:rFonts w:ascii="Times New Roman" w:eastAsia="Times New Roman" w:hAnsi="Times New Roman" w:cs="Times New Roman"/>
          <w:sz w:val="24"/>
          <w:szCs w:val="24"/>
          <w:lang w:eastAsia="ru-RU"/>
        </w:rPr>
        <w:t>, члены Комиссии –</w:t>
      </w:r>
      <w:r w:rsidR="00082062" w:rsidRPr="00082062">
        <w:rPr>
          <w:rFonts w:ascii="Times New Roman" w:eastAsia="Times New Roman" w:hAnsi="Times New Roman" w:cs="Times New Roman"/>
          <w:sz w:val="24"/>
          <w:szCs w:val="24"/>
          <w:lang w:eastAsia="ru-RU"/>
        </w:rPr>
        <w:t xml:space="preserve"> главный специалист-эксперт отдела контроля закупок Ерофеева И. С.,</w:t>
      </w:r>
      <w:r w:rsidRPr="00914C48">
        <w:rPr>
          <w:rFonts w:ascii="Times New Roman" w:eastAsia="Times New Roman" w:hAnsi="Times New Roman" w:cs="Times New Roman"/>
          <w:sz w:val="24"/>
          <w:szCs w:val="24"/>
          <w:lang w:eastAsia="ru-RU"/>
        </w:rPr>
        <w:t xml:space="preserve"> </w:t>
      </w:r>
      <w:r w:rsidR="00082062">
        <w:rPr>
          <w:rFonts w:ascii="Times New Roman" w:eastAsia="Times New Roman" w:hAnsi="Times New Roman" w:cs="Times New Roman"/>
          <w:sz w:val="24"/>
          <w:szCs w:val="24"/>
          <w:lang w:eastAsia="ru-RU"/>
        </w:rPr>
        <w:t>ведущий</w:t>
      </w:r>
      <w:r w:rsidRPr="00362F6D">
        <w:rPr>
          <w:rFonts w:ascii="Times New Roman" w:eastAsia="Times New Roman" w:hAnsi="Times New Roman" w:cs="Times New Roman"/>
          <w:sz w:val="24"/>
          <w:szCs w:val="24"/>
          <w:lang w:eastAsia="ru-RU"/>
        </w:rPr>
        <w:t xml:space="preserve"> специалист-эксперт отдела контроля закупок </w:t>
      </w:r>
      <w:r w:rsidR="00082062">
        <w:rPr>
          <w:rFonts w:ascii="Times New Roman" w:eastAsia="Times New Roman" w:hAnsi="Times New Roman" w:cs="Times New Roman"/>
          <w:sz w:val="24"/>
          <w:szCs w:val="24"/>
          <w:lang w:eastAsia="ru-RU"/>
        </w:rPr>
        <w:t>Мареева М. Е.</w:t>
      </w:r>
      <w:r w:rsidRPr="0044618A">
        <w:rPr>
          <w:rFonts w:ascii="Times New Roman" w:eastAsia="Times New Roman" w:hAnsi="Times New Roman" w:cs="Times New Roman"/>
          <w:sz w:val="24"/>
          <w:szCs w:val="24"/>
          <w:lang w:eastAsia="ru-RU"/>
        </w:rPr>
        <w:t xml:space="preserve">, </w:t>
      </w:r>
    </w:p>
    <w:p w:rsidR="00A71B6C" w:rsidRPr="00064021"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064021">
        <w:rPr>
          <w:rFonts w:ascii="Times New Roman" w:eastAsia="Times New Roman" w:hAnsi="Times New Roman" w:cs="Times New Roman"/>
          <w:sz w:val="24"/>
          <w:szCs w:val="24"/>
          <w:lang w:eastAsia="ru-RU"/>
        </w:rPr>
        <w:t>с участием:</w:t>
      </w:r>
    </w:p>
    <w:p w:rsidR="00A71B6C" w:rsidRPr="000A5CD3"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bCs/>
          <w:sz w:val="24"/>
          <w:szCs w:val="24"/>
          <w:lang w:eastAsia="ru-RU"/>
        </w:rPr>
      </w:pPr>
      <w:r w:rsidRPr="00914C48">
        <w:rPr>
          <w:rFonts w:ascii="Times New Roman" w:eastAsia="Times New Roman" w:hAnsi="Times New Roman" w:cs="Times New Roman"/>
          <w:sz w:val="24"/>
          <w:szCs w:val="24"/>
          <w:lang w:eastAsia="ru-RU"/>
        </w:rPr>
        <w:t xml:space="preserve">заявитель, </w:t>
      </w:r>
      <w:r w:rsidR="00082062" w:rsidRPr="00082062">
        <w:rPr>
          <w:rFonts w:ascii="Times New Roman" w:eastAsia="Times New Roman" w:hAnsi="Times New Roman" w:cs="Times New Roman"/>
          <w:sz w:val="24"/>
          <w:szCs w:val="24"/>
          <w:lang w:eastAsia="ru-RU"/>
        </w:rPr>
        <w:t>общество с ограниченной ответственностью «</w:t>
      </w:r>
      <w:proofErr w:type="spellStart"/>
      <w:r w:rsidR="00082062" w:rsidRPr="00082062">
        <w:rPr>
          <w:rFonts w:ascii="Times New Roman" w:eastAsia="Times New Roman" w:hAnsi="Times New Roman" w:cs="Times New Roman"/>
          <w:sz w:val="24"/>
          <w:szCs w:val="24"/>
          <w:lang w:eastAsia="ru-RU"/>
        </w:rPr>
        <w:t>Комптех</w:t>
      </w:r>
      <w:proofErr w:type="spellEnd"/>
      <w:r w:rsidR="00082062" w:rsidRPr="00082062">
        <w:rPr>
          <w:rFonts w:ascii="Times New Roman" w:eastAsia="Times New Roman" w:hAnsi="Times New Roman" w:cs="Times New Roman"/>
          <w:sz w:val="24"/>
          <w:szCs w:val="24"/>
          <w:lang w:eastAsia="ru-RU"/>
        </w:rPr>
        <w:t xml:space="preserve"> НН»</w:t>
      </w:r>
      <w:r w:rsidRPr="00082062">
        <w:rPr>
          <w:rFonts w:ascii="Times New Roman" w:eastAsia="Times New Roman" w:hAnsi="Times New Roman" w:cs="Times New Roman"/>
          <w:sz w:val="24"/>
          <w:szCs w:val="24"/>
          <w:lang w:eastAsia="ru-RU"/>
        </w:rPr>
        <w:t xml:space="preserve"> (далее также – </w:t>
      </w:r>
      <w:r w:rsidRPr="00082062">
        <w:rPr>
          <w:rFonts w:ascii="Times New Roman" w:eastAsia="Times New Roman" w:hAnsi="Times New Roman" w:cs="Times New Roman"/>
          <w:bCs/>
          <w:sz w:val="24"/>
          <w:szCs w:val="24"/>
          <w:lang w:eastAsia="ru-RU"/>
        </w:rPr>
        <w:t xml:space="preserve">ООО </w:t>
      </w:r>
      <w:r w:rsidR="00082062" w:rsidRPr="00082062">
        <w:rPr>
          <w:rFonts w:ascii="Times New Roman" w:eastAsia="Times New Roman" w:hAnsi="Times New Roman" w:cs="Times New Roman"/>
          <w:bCs/>
          <w:sz w:val="24"/>
          <w:szCs w:val="24"/>
          <w:lang w:eastAsia="ru-RU"/>
        </w:rPr>
        <w:t>«</w:t>
      </w:r>
      <w:proofErr w:type="spellStart"/>
      <w:r w:rsidR="00082062" w:rsidRPr="00082062">
        <w:rPr>
          <w:rFonts w:ascii="Times New Roman" w:eastAsia="Times New Roman" w:hAnsi="Times New Roman" w:cs="Times New Roman"/>
          <w:bCs/>
          <w:sz w:val="24"/>
          <w:szCs w:val="24"/>
          <w:lang w:eastAsia="ru-RU"/>
        </w:rPr>
        <w:t>Комптех</w:t>
      </w:r>
      <w:proofErr w:type="spellEnd"/>
      <w:r w:rsidR="00082062" w:rsidRPr="00082062">
        <w:rPr>
          <w:rFonts w:ascii="Times New Roman" w:eastAsia="Times New Roman" w:hAnsi="Times New Roman" w:cs="Times New Roman"/>
          <w:bCs/>
          <w:sz w:val="24"/>
          <w:szCs w:val="24"/>
          <w:lang w:eastAsia="ru-RU"/>
        </w:rPr>
        <w:t xml:space="preserve"> НН»</w:t>
      </w:r>
      <w:r w:rsidRPr="00914C48">
        <w:rPr>
          <w:rFonts w:ascii="Times New Roman" w:eastAsia="Times New Roman" w:hAnsi="Times New Roman" w:cs="Times New Roman"/>
          <w:sz w:val="24"/>
          <w:szCs w:val="24"/>
          <w:lang w:eastAsia="ru-RU"/>
        </w:rPr>
        <w:t>, общество),</w:t>
      </w:r>
      <w:r w:rsidRPr="0006402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участие в рассмотрении жалобы не обеспечило, о времени, дате и месте рассмотрения жалобы уведомлено надлежащим образом</w:t>
      </w:r>
      <w:r w:rsidRPr="002A74E4">
        <w:rPr>
          <w:rFonts w:ascii="Times New Roman" w:eastAsia="Times New Roman" w:hAnsi="Times New Roman" w:cs="Times New Roman"/>
          <w:bCs/>
          <w:sz w:val="24"/>
          <w:szCs w:val="24"/>
          <w:lang w:eastAsia="ru-RU"/>
        </w:rPr>
        <w:t>,</w:t>
      </w:r>
    </w:p>
    <w:p w:rsidR="00A71B6C" w:rsidRPr="001863BE"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заказчик, </w:t>
      </w:r>
      <w:r w:rsidR="00082062" w:rsidRPr="00082062">
        <w:rPr>
          <w:rFonts w:ascii="Times New Roman" w:eastAsia="Times New Roman" w:hAnsi="Times New Roman" w:cs="Times New Roman"/>
          <w:bCs/>
          <w:sz w:val="24"/>
          <w:szCs w:val="24"/>
          <w:lang w:eastAsia="ru-RU"/>
        </w:rPr>
        <w:t>отделение Фонда пенсионного и социального страхования Российской Федерации по Ярославской области</w:t>
      </w:r>
      <w:r w:rsidRPr="00A83112">
        <w:rPr>
          <w:rFonts w:ascii="Times New Roman" w:eastAsia="Times New Roman" w:hAnsi="Times New Roman" w:cs="Times New Roman"/>
          <w:sz w:val="24"/>
          <w:szCs w:val="24"/>
          <w:lang w:eastAsia="ru-RU"/>
        </w:rPr>
        <w:t xml:space="preserve"> </w:t>
      </w:r>
      <w:r w:rsidRPr="00057415">
        <w:rPr>
          <w:rFonts w:ascii="Times New Roman" w:eastAsia="Times New Roman" w:hAnsi="Times New Roman" w:cs="Times New Roman"/>
          <w:sz w:val="24"/>
          <w:szCs w:val="24"/>
          <w:lang w:eastAsia="ru-RU"/>
        </w:rPr>
        <w:t>(далее также –</w:t>
      </w:r>
      <w:r>
        <w:rPr>
          <w:rFonts w:ascii="Times New Roman" w:eastAsia="Times New Roman" w:hAnsi="Times New Roman" w:cs="Times New Roman"/>
          <w:bCs/>
          <w:sz w:val="24"/>
          <w:szCs w:val="24"/>
          <w:lang w:eastAsia="ru-RU"/>
        </w:rPr>
        <w:t xml:space="preserve"> </w:t>
      </w:r>
      <w:r w:rsidR="00082062" w:rsidRPr="00082062">
        <w:rPr>
          <w:rFonts w:ascii="Times New Roman" w:eastAsia="Times New Roman" w:hAnsi="Times New Roman" w:cs="Times New Roman"/>
          <w:bCs/>
          <w:sz w:val="24"/>
          <w:szCs w:val="24"/>
          <w:lang w:eastAsia="ru-RU"/>
        </w:rPr>
        <w:t>ОСФР</w:t>
      </w:r>
      <w:r w:rsidR="00082062">
        <w:rPr>
          <w:rFonts w:ascii="Times New Roman" w:eastAsia="Times New Roman" w:hAnsi="Times New Roman" w:cs="Times New Roman"/>
          <w:bCs/>
          <w:sz w:val="24"/>
          <w:szCs w:val="24"/>
          <w:lang w:eastAsia="ru-RU"/>
        </w:rPr>
        <w:t xml:space="preserve"> по Ярославской области</w:t>
      </w:r>
      <w:r w:rsidRPr="00BE55D5">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Pr="00057415">
        <w:rPr>
          <w:rFonts w:ascii="Times New Roman" w:eastAsia="Times New Roman" w:hAnsi="Times New Roman" w:cs="Times New Roman"/>
          <w:sz w:val="24"/>
          <w:szCs w:val="24"/>
          <w:lang w:eastAsia="ru-RU"/>
        </w:rPr>
        <w:t>заказчик),</w:t>
      </w:r>
      <w:r w:rsidRPr="00064021">
        <w:rPr>
          <w:rFonts w:ascii="Times New Roman" w:eastAsia="Times New Roman" w:hAnsi="Times New Roman" w:cs="Times New Roman"/>
          <w:sz w:val="24"/>
          <w:szCs w:val="24"/>
          <w:lang w:eastAsia="ru-RU"/>
        </w:rPr>
        <w:t xml:space="preserve"> обеспечил участие в рассмотрении жалобы </w:t>
      </w:r>
      <w:r w:rsidR="00082062">
        <w:rPr>
          <w:rFonts w:ascii="Times New Roman" w:eastAsia="Times New Roman" w:hAnsi="Times New Roman" w:cs="Times New Roman"/>
          <w:sz w:val="24"/>
          <w:szCs w:val="24"/>
          <w:lang w:eastAsia="ru-RU"/>
        </w:rPr>
        <w:t>посредством видеоконференцсвязи представителя</w:t>
      </w:r>
      <w:r w:rsidRPr="0044618A">
        <w:rPr>
          <w:rFonts w:ascii="Times New Roman" w:eastAsia="Times New Roman" w:hAnsi="Times New Roman" w:cs="Times New Roman"/>
          <w:sz w:val="24"/>
          <w:szCs w:val="24"/>
          <w:lang w:eastAsia="ru-RU"/>
        </w:rPr>
        <w:t xml:space="preserve"> по доверенности </w:t>
      </w:r>
      <w:r w:rsidR="00082062">
        <w:rPr>
          <w:rFonts w:ascii="Times New Roman" w:eastAsia="Times New Roman" w:hAnsi="Times New Roman" w:cs="Times New Roman"/>
          <w:sz w:val="24"/>
          <w:szCs w:val="24"/>
          <w:lang w:eastAsia="ru-RU"/>
        </w:rPr>
        <w:t>Рыковой Я. К.</w:t>
      </w:r>
      <w:r>
        <w:rPr>
          <w:rFonts w:ascii="Times New Roman" w:eastAsia="Times New Roman" w:hAnsi="Times New Roman" w:cs="Times New Roman"/>
          <w:sz w:val="24"/>
          <w:szCs w:val="24"/>
          <w:lang w:eastAsia="ru-RU"/>
        </w:rPr>
        <w:t>,</w:t>
      </w:r>
    </w:p>
    <w:p w:rsidR="00A71B6C" w:rsidRPr="009E1F51"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b/>
          <w:bCs/>
          <w:sz w:val="24"/>
          <w:szCs w:val="24"/>
          <w:lang w:eastAsia="ru-RU"/>
        </w:rPr>
      </w:pPr>
      <w:r w:rsidRPr="00DD5B4C">
        <w:rPr>
          <w:rFonts w:ascii="Times New Roman" w:eastAsia="Times New Roman" w:hAnsi="Times New Roman" w:cs="Times New Roman"/>
          <w:sz w:val="24"/>
          <w:szCs w:val="24"/>
          <w:lang w:eastAsia="ru-RU"/>
        </w:rPr>
        <w:t xml:space="preserve">оператор электронной </w:t>
      </w:r>
      <w:r w:rsidRPr="00BC2881">
        <w:rPr>
          <w:rFonts w:ascii="Times New Roman" w:eastAsia="Times New Roman" w:hAnsi="Times New Roman" w:cs="Times New Roman"/>
          <w:sz w:val="24"/>
          <w:szCs w:val="24"/>
          <w:lang w:eastAsia="ru-RU"/>
        </w:rPr>
        <w:t xml:space="preserve">площадки - </w:t>
      </w:r>
      <w:r w:rsidR="00082062">
        <w:rPr>
          <w:rFonts w:ascii="Times New Roman" w:eastAsia="Times New Roman" w:hAnsi="Times New Roman" w:cs="Times New Roman"/>
          <w:bCs/>
          <w:sz w:val="24"/>
          <w:szCs w:val="24"/>
          <w:lang w:eastAsia="ru-RU"/>
        </w:rPr>
        <w:t>ООО «РТС-Тендер»</w:t>
      </w:r>
      <w:r w:rsidRPr="00BC2881">
        <w:rPr>
          <w:rFonts w:ascii="Times New Roman" w:eastAsia="Times New Roman" w:hAnsi="Times New Roman" w:cs="Times New Roman"/>
          <w:bCs/>
          <w:sz w:val="24"/>
          <w:szCs w:val="24"/>
          <w:lang w:eastAsia="ru-RU"/>
        </w:rPr>
        <w:t xml:space="preserve"> </w:t>
      </w:r>
      <w:r w:rsidRPr="00BC2881">
        <w:rPr>
          <w:rFonts w:ascii="Times New Roman" w:eastAsia="Times New Roman" w:hAnsi="Times New Roman" w:cs="Times New Roman"/>
          <w:sz w:val="24"/>
          <w:szCs w:val="24"/>
          <w:lang w:eastAsia="ru-RU"/>
        </w:rPr>
        <w:t>-</w:t>
      </w:r>
      <w:r w:rsidRPr="00DD5B4C">
        <w:rPr>
          <w:rFonts w:ascii="Times New Roman" w:eastAsia="Times New Roman" w:hAnsi="Times New Roman" w:cs="Times New Roman"/>
          <w:sz w:val="24"/>
          <w:szCs w:val="24"/>
          <w:lang w:eastAsia="ru-RU"/>
        </w:rPr>
        <w:t xml:space="preserve"> </w:t>
      </w:r>
      <w:r w:rsidRPr="001070E3">
        <w:rPr>
          <w:rFonts w:ascii="Times New Roman" w:eastAsia="Times New Roman" w:hAnsi="Times New Roman" w:cs="Times New Roman"/>
          <w:bCs/>
          <w:sz w:val="24"/>
          <w:szCs w:val="24"/>
          <w:lang w:eastAsia="ru-RU"/>
        </w:rPr>
        <w:t>участие в рассмотрении жалобы не обеспечил, о времени, дате и месте рассмотрения жалобы уведомлен надлежащим образом,</w:t>
      </w:r>
    </w:p>
    <w:p w:rsidR="00A71B6C" w:rsidRPr="001E2D8D"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1E2D8D">
        <w:rPr>
          <w:rFonts w:ascii="Times New Roman" w:eastAsia="Times New Roman" w:hAnsi="Times New Roman" w:cs="Times New Roman"/>
          <w:sz w:val="24"/>
          <w:szCs w:val="24"/>
          <w:lang w:eastAsia="ru-RU"/>
        </w:rPr>
        <w:t xml:space="preserve">рассмотрев жалобу </w:t>
      </w:r>
      <w:r w:rsidR="00082062" w:rsidRPr="00082062">
        <w:rPr>
          <w:rFonts w:ascii="Times New Roman" w:eastAsia="Times New Roman" w:hAnsi="Times New Roman" w:cs="Times New Roman"/>
          <w:bCs/>
          <w:sz w:val="24"/>
          <w:szCs w:val="24"/>
          <w:lang w:eastAsia="ru-RU"/>
        </w:rPr>
        <w:t>ООО «</w:t>
      </w:r>
      <w:proofErr w:type="spellStart"/>
      <w:r w:rsidR="00082062" w:rsidRPr="00082062">
        <w:rPr>
          <w:rFonts w:ascii="Times New Roman" w:eastAsia="Times New Roman" w:hAnsi="Times New Roman" w:cs="Times New Roman"/>
          <w:bCs/>
          <w:sz w:val="24"/>
          <w:szCs w:val="24"/>
          <w:lang w:eastAsia="ru-RU"/>
        </w:rPr>
        <w:t>Комптех</w:t>
      </w:r>
      <w:proofErr w:type="spellEnd"/>
      <w:r w:rsidR="00082062" w:rsidRPr="00082062">
        <w:rPr>
          <w:rFonts w:ascii="Times New Roman" w:eastAsia="Times New Roman" w:hAnsi="Times New Roman" w:cs="Times New Roman"/>
          <w:bCs/>
          <w:sz w:val="24"/>
          <w:szCs w:val="24"/>
          <w:lang w:eastAsia="ru-RU"/>
        </w:rPr>
        <w:t xml:space="preserve"> НН» на действия комиссии по осуществлению закупок заказчика, ОСФР по Ярославской области, при проведении электронного аукциона на право заключения контракта на поставку запасных частей для автоматизированных рабочих мест (извещение № 0271100000224000181)</w:t>
      </w:r>
      <w:r w:rsidRPr="001E2D8D">
        <w:rPr>
          <w:rFonts w:ascii="Times New Roman" w:eastAsia="Times New Roman" w:hAnsi="Times New Roman" w:cs="Times New Roman"/>
          <w:sz w:val="24"/>
          <w:szCs w:val="24"/>
          <w:lang w:eastAsia="ru-RU"/>
        </w:rPr>
        <w:t xml:space="preserve"> (далее также – конкурс, закупка) и осуществив внеплановую проверку в соответствии с частью 15 статьи 99 Федерального закона от 05.04.2013 № 44-ФЗ «О контрактной системе в сфере закупок</w:t>
      </w:r>
      <w:proofErr w:type="gramEnd"/>
      <w:r w:rsidRPr="001E2D8D">
        <w:rPr>
          <w:rFonts w:ascii="Times New Roman" w:eastAsia="Times New Roman" w:hAnsi="Times New Roman" w:cs="Times New Roman"/>
          <w:sz w:val="24"/>
          <w:szCs w:val="24"/>
          <w:lang w:eastAsia="ru-RU"/>
        </w:rPr>
        <w:t xml:space="preserve">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rsidR="00A71B6C" w:rsidRPr="001E2D8D"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p>
    <w:p w:rsidR="00A71B6C" w:rsidRPr="001E2D8D" w:rsidRDefault="00A71B6C" w:rsidP="00A71B6C">
      <w:pPr>
        <w:keepNext/>
        <w:widowControl w:val="0"/>
        <w:shd w:val="clear" w:color="auto" w:fill="FFFFFF"/>
        <w:suppressAutoHyphens/>
        <w:spacing w:after="0" w:line="240" w:lineRule="auto"/>
        <w:ind w:firstLine="709"/>
        <w:contextualSpacing/>
        <w:jc w:val="center"/>
        <w:rPr>
          <w:rFonts w:ascii="Times New Roman" w:eastAsia="Times New Roman" w:hAnsi="Times New Roman" w:cs="Times New Roman"/>
          <w:sz w:val="24"/>
          <w:szCs w:val="24"/>
          <w:lang w:eastAsia="ru-RU"/>
        </w:rPr>
      </w:pPr>
      <w:r w:rsidRPr="001E2D8D">
        <w:rPr>
          <w:rFonts w:ascii="Times New Roman" w:eastAsia="Times New Roman" w:hAnsi="Times New Roman" w:cs="Times New Roman"/>
          <w:sz w:val="24"/>
          <w:szCs w:val="24"/>
          <w:lang w:eastAsia="ru-RU"/>
        </w:rPr>
        <w:t>установила:</w:t>
      </w:r>
    </w:p>
    <w:p w:rsidR="00A71B6C" w:rsidRPr="001E2D8D" w:rsidRDefault="00A71B6C" w:rsidP="00A71B6C">
      <w:pPr>
        <w:keepNext/>
        <w:widowControl w:val="0"/>
        <w:shd w:val="clear" w:color="auto" w:fill="FFFFFF"/>
        <w:suppressAutoHyphens/>
        <w:spacing w:after="0" w:line="240" w:lineRule="auto"/>
        <w:ind w:firstLine="709"/>
        <w:contextualSpacing/>
        <w:jc w:val="center"/>
        <w:rPr>
          <w:rFonts w:ascii="Times New Roman" w:eastAsia="Times New Roman" w:hAnsi="Times New Roman" w:cs="Times New Roman"/>
          <w:sz w:val="24"/>
          <w:szCs w:val="24"/>
          <w:lang w:eastAsia="ru-RU"/>
        </w:rPr>
      </w:pPr>
    </w:p>
    <w:p w:rsidR="00A71B6C" w:rsidRPr="009E1F51" w:rsidRDefault="00A71B6C" w:rsidP="00A71B6C">
      <w:pPr>
        <w:keepNext/>
        <w:widowControl w:val="0"/>
        <w:shd w:val="clear" w:color="auto" w:fill="FFFFFF"/>
        <w:suppressAutoHyphens/>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9E1F51">
        <w:rPr>
          <w:rFonts w:ascii="Times New Roman" w:eastAsia="Times New Roman" w:hAnsi="Times New Roman" w:cs="Times New Roman"/>
          <w:sz w:val="24"/>
          <w:szCs w:val="24"/>
          <w:lang w:eastAsia="ru-RU"/>
        </w:rPr>
        <w:t xml:space="preserve">В Межрегиональное управление Федеральной антимонопольной службы по Ярославской области и Костромской области (далее – Ярославское межрегиональное УФАС России) поступила жалоба </w:t>
      </w:r>
      <w:r w:rsidR="007D2562" w:rsidRPr="007D2562">
        <w:rPr>
          <w:rFonts w:ascii="Times New Roman" w:eastAsia="Times New Roman" w:hAnsi="Times New Roman" w:cs="Times New Roman"/>
          <w:bCs/>
          <w:sz w:val="24"/>
          <w:szCs w:val="24"/>
          <w:lang w:eastAsia="ru-RU"/>
        </w:rPr>
        <w:t>ООО «</w:t>
      </w:r>
      <w:proofErr w:type="spellStart"/>
      <w:r w:rsidR="007D2562" w:rsidRPr="007D2562">
        <w:rPr>
          <w:rFonts w:ascii="Times New Roman" w:eastAsia="Times New Roman" w:hAnsi="Times New Roman" w:cs="Times New Roman"/>
          <w:bCs/>
          <w:sz w:val="24"/>
          <w:szCs w:val="24"/>
          <w:lang w:eastAsia="ru-RU"/>
        </w:rPr>
        <w:t>Комптех</w:t>
      </w:r>
      <w:proofErr w:type="spellEnd"/>
      <w:r w:rsidR="007D2562" w:rsidRPr="007D2562">
        <w:rPr>
          <w:rFonts w:ascii="Times New Roman" w:eastAsia="Times New Roman" w:hAnsi="Times New Roman" w:cs="Times New Roman"/>
          <w:bCs/>
          <w:sz w:val="24"/>
          <w:szCs w:val="24"/>
          <w:lang w:eastAsia="ru-RU"/>
        </w:rPr>
        <w:t xml:space="preserve"> НН» на действия комиссии по </w:t>
      </w:r>
      <w:r w:rsidR="007D2562" w:rsidRPr="007D2562">
        <w:rPr>
          <w:rFonts w:ascii="Times New Roman" w:eastAsia="Times New Roman" w:hAnsi="Times New Roman" w:cs="Times New Roman"/>
          <w:bCs/>
          <w:sz w:val="24"/>
          <w:szCs w:val="24"/>
          <w:lang w:eastAsia="ru-RU"/>
        </w:rPr>
        <w:lastRenderedPageBreak/>
        <w:t>осуществлению закупок заказчика, ОСФР по Ярославской области, при проведении электронного аукциона на право заключения контракта на поставку запасных частей для автоматизированных рабочих мест (извещение № 0271100000224000181)</w:t>
      </w:r>
      <w:r w:rsidRPr="009E1F51">
        <w:rPr>
          <w:rFonts w:ascii="Times New Roman" w:eastAsia="Times New Roman" w:hAnsi="Times New Roman" w:cs="Times New Roman"/>
          <w:bCs/>
          <w:sz w:val="24"/>
          <w:szCs w:val="24"/>
          <w:lang w:eastAsia="ru-RU"/>
        </w:rPr>
        <w:t xml:space="preserve"> </w:t>
      </w:r>
      <w:r w:rsidRPr="009E1F51">
        <w:rPr>
          <w:rFonts w:ascii="Times New Roman" w:eastAsia="Times New Roman" w:hAnsi="Times New Roman" w:cs="Times New Roman"/>
          <w:sz w:val="24"/>
          <w:szCs w:val="24"/>
          <w:lang w:eastAsia="ru-RU"/>
        </w:rPr>
        <w:t>(далее – жалоба).</w:t>
      </w:r>
      <w:proofErr w:type="gramEnd"/>
    </w:p>
    <w:p w:rsidR="00A71B6C" w:rsidRPr="00F94E04"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bCs/>
          <w:sz w:val="24"/>
          <w:szCs w:val="24"/>
          <w:lang w:eastAsia="zh-CN"/>
        </w:rPr>
      </w:pPr>
      <w:r w:rsidRPr="00B62DA7">
        <w:rPr>
          <w:rFonts w:ascii="Times New Roman" w:eastAsia="Times New Roman" w:hAnsi="Times New Roman" w:cs="Times New Roman"/>
          <w:sz w:val="24"/>
          <w:szCs w:val="24"/>
          <w:lang w:eastAsia="zh-CN"/>
        </w:rPr>
        <w:t xml:space="preserve">Заявитель полагает, что комиссия по осуществлению закупок заказчика неправомерно </w:t>
      </w:r>
      <w:r w:rsidRPr="00B62DA7">
        <w:rPr>
          <w:rFonts w:ascii="Times New Roman" w:eastAsia="Times New Roman" w:hAnsi="Times New Roman" w:cs="Times New Roman"/>
          <w:bCs/>
          <w:sz w:val="24"/>
          <w:szCs w:val="24"/>
          <w:lang w:eastAsia="zh-CN"/>
        </w:rPr>
        <w:t>отклонила его заявку на участие в закупке на основании пункта 1 части 12 статьи 48 Федерального закона от 05.04.2013 № 44-ФЗ.</w:t>
      </w:r>
    </w:p>
    <w:p w:rsidR="00A71B6C"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В этой связи</w:t>
      </w:r>
      <w:r w:rsidRPr="00194CC3">
        <w:rPr>
          <w:rFonts w:ascii="Times New Roman" w:eastAsia="Times New Roman" w:hAnsi="Times New Roman" w:cs="Times New Roman"/>
          <w:sz w:val="24"/>
          <w:szCs w:val="24"/>
          <w:lang w:eastAsia="zh-CN"/>
        </w:rPr>
        <w:t xml:space="preserve"> заявитель просит признать </w:t>
      </w:r>
      <w:r>
        <w:rPr>
          <w:rFonts w:ascii="Times New Roman" w:eastAsia="Times New Roman" w:hAnsi="Times New Roman" w:cs="Times New Roman"/>
          <w:sz w:val="24"/>
          <w:szCs w:val="24"/>
          <w:lang w:eastAsia="zh-CN"/>
        </w:rPr>
        <w:t>жалобу обоснованной</w:t>
      </w:r>
      <w:r w:rsidRPr="00194CC3">
        <w:rPr>
          <w:rFonts w:ascii="Times New Roman" w:eastAsia="Times New Roman" w:hAnsi="Times New Roman" w:cs="Times New Roman"/>
          <w:sz w:val="24"/>
          <w:szCs w:val="24"/>
          <w:lang w:eastAsia="zh-CN"/>
        </w:rPr>
        <w:t xml:space="preserve"> и выдать комиссии </w:t>
      </w:r>
      <w:r>
        <w:rPr>
          <w:rFonts w:ascii="Times New Roman" w:eastAsia="Times New Roman" w:hAnsi="Times New Roman" w:cs="Times New Roman"/>
          <w:sz w:val="24"/>
          <w:szCs w:val="24"/>
          <w:lang w:eastAsia="zh-CN"/>
        </w:rPr>
        <w:t>по осуществлению закупок заказчика</w:t>
      </w:r>
      <w:r w:rsidRPr="00194CC3">
        <w:rPr>
          <w:rFonts w:ascii="Times New Roman" w:eastAsia="Times New Roman" w:hAnsi="Times New Roman" w:cs="Times New Roman"/>
          <w:sz w:val="24"/>
          <w:szCs w:val="24"/>
          <w:lang w:eastAsia="zh-CN"/>
        </w:rPr>
        <w:t xml:space="preserve"> предписание об устранении допущенных нарушений.</w:t>
      </w:r>
    </w:p>
    <w:p w:rsidR="00A71B6C" w:rsidRPr="009E1F51"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9E1F51">
        <w:rPr>
          <w:rFonts w:ascii="Times New Roman" w:eastAsia="Times New Roman" w:hAnsi="Times New Roman" w:cs="Times New Roman"/>
          <w:sz w:val="24"/>
          <w:szCs w:val="24"/>
          <w:lang w:eastAsia="zh-CN"/>
        </w:rPr>
        <w:t>Заказчик с доводами жалобы не согласился, просит признать жалобу необоснованной.</w:t>
      </w:r>
    </w:p>
    <w:p w:rsidR="00A71B6C" w:rsidRPr="009E1F51" w:rsidRDefault="00A71B6C" w:rsidP="00A71B6C">
      <w:pPr>
        <w:keepNext/>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9E1F51">
        <w:rPr>
          <w:rFonts w:ascii="Times New Roman" w:eastAsia="Times New Roman" w:hAnsi="Times New Roman" w:cs="Times New Roman"/>
          <w:sz w:val="24"/>
          <w:szCs w:val="24"/>
          <w:lang w:eastAsia="zh-CN"/>
        </w:rPr>
        <w:t>Заслушав пояснения представителей сторон, а также изучив представленные документы и материалы, Комиссия установила следующее.</w:t>
      </w:r>
    </w:p>
    <w:p w:rsidR="00A71B6C" w:rsidRPr="007D2562"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7D2562">
        <w:rPr>
          <w:rFonts w:ascii="Times New Roman" w:eastAsia="Times New Roman" w:hAnsi="Times New Roman" w:cs="Times New Roman"/>
          <w:sz w:val="24"/>
          <w:szCs w:val="24"/>
          <w:lang w:eastAsia="zh-CN"/>
        </w:rPr>
        <w:t xml:space="preserve">Заказчиком в единой информационной системе (официальный сайт в сети «Интернет» www.zakupki.gov.ru) </w:t>
      </w:r>
      <w:r w:rsidR="007D2562" w:rsidRPr="007D2562">
        <w:rPr>
          <w:rFonts w:ascii="Times New Roman" w:eastAsia="Times New Roman" w:hAnsi="Times New Roman" w:cs="Times New Roman"/>
          <w:sz w:val="24"/>
          <w:szCs w:val="24"/>
          <w:lang w:eastAsia="zh-CN"/>
        </w:rPr>
        <w:t>30.05.2024</w:t>
      </w:r>
      <w:r w:rsidRPr="007D2562">
        <w:rPr>
          <w:rFonts w:ascii="Times New Roman" w:eastAsia="Times New Roman" w:hAnsi="Times New Roman" w:cs="Times New Roman"/>
          <w:sz w:val="24"/>
          <w:szCs w:val="24"/>
          <w:lang w:eastAsia="zh-CN"/>
        </w:rPr>
        <w:t xml:space="preserve"> размещено извещение № </w:t>
      </w:r>
      <w:r w:rsidR="007D2562" w:rsidRPr="007D2562">
        <w:rPr>
          <w:rFonts w:ascii="Times New Roman" w:hAnsi="Times New Roman" w:cs="Times New Roman"/>
          <w:bCs/>
          <w:sz w:val="24"/>
          <w:szCs w:val="24"/>
        </w:rPr>
        <w:t>0271100000224000181</w:t>
      </w:r>
      <w:r w:rsidRPr="007D2562">
        <w:rPr>
          <w:rFonts w:ascii="Times New Roman" w:eastAsia="Times New Roman" w:hAnsi="Times New Roman" w:cs="Times New Roman"/>
          <w:bCs/>
          <w:sz w:val="24"/>
          <w:szCs w:val="24"/>
          <w:lang w:eastAsia="zh-CN"/>
        </w:rPr>
        <w:t xml:space="preserve"> </w:t>
      </w:r>
      <w:r w:rsidRPr="007D2562">
        <w:rPr>
          <w:rFonts w:ascii="Times New Roman" w:eastAsia="Times New Roman" w:hAnsi="Times New Roman" w:cs="Times New Roman"/>
          <w:sz w:val="24"/>
          <w:szCs w:val="24"/>
          <w:lang w:eastAsia="zh-CN"/>
        </w:rPr>
        <w:t>об осуществлен</w:t>
      </w:r>
      <w:proofErr w:type="gramStart"/>
      <w:r w:rsidRPr="007D2562">
        <w:rPr>
          <w:rFonts w:ascii="Times New Roman" w:eastAsia="Times New Roman" w:hAnsi="Times New Roman" w:cs="Times New Roman"/>
          <w:sz w:val="24"/>
          <w:szCs w:val="24"/>
          <w:lang w:eastAsia="zh-CN"/>
        </w:rPr>
        <w:t xml:space="preserve">ии </w:t>
      </w:r>
      <w:r w:rsidR="007D2562">
        <w:rPr>
          <w:rFonts w:ascii="Times New Roman" w:eastAsia="Times New Roman" w:hAnsi="Times New Roman" w:cs="Times New Roman"/>
          <w:sz w:val="24"/>
          <w:szCs w:val="24"/>
          <w:lang w:eastAsia="zh-CN"/>
        </w:rPr>
        <w:t>ау</w:t>
      </w:r>
      <w:proofErr w:type="gramEnd"/>
      <w:r w:rsidR="007D2562">
        <w:rPr>
          <w:rFonts w:ascii="Times New Roman" w:eastAsia="Times New Roman" w:hAnsi="Times New Roman" w:cs="Times New Roman"/>
          <w:sz w:val="24"/>
          <w:szCs w:val="24"/>
          <w:lang w:eastAsia="zh-CN"/>
        </w:rPr>
        <w:t>кциона в электронной форме</w:t>
      </w:r>
      <w:r w:rsidRPr="007D2562">
        <w:rPr>
          <w:rFonts w:ascii="Times New Roman" w:eastAsia="Times New Roman" w:hAnsi="Times New Roman" w:cs="Times New Roman"/>
          <w:sz w:val="24"/>
          <w:szCs w:val="24"/>
          <w:lang w:eastAsia="zh-CN"/>
        </w:rPr>
        <w:t>.</w:t>
      </w:r>
    </w:p>
    <w:p w:rsidR="00A71B6C" w:rsidRPr="00D277BE"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813A54">
        <w:rPr>
          <w:rFonts w:ascii="Times New Roman" w:eastAsia="Times New Roman" w:hAnsi="Times New Roman" w:cs="Times New Roman"/>
          <w:sz w:val="24"/>
          <w:szCs w:val="24"/>
          <w:lang w:eastAsia="zh-CN"/>
        </w:rPr>
        <w:t xml:space="preserve">Начальная (максимальная) цена контракта составила </w:t>
      </w:r>
      <w:r w:rsidR="007D2562" w:rsidRPr="007D2562">
        <w:rPr>
          <w:rFonts w:ascii="Times New Roman" w:eastAsia="Times New Roman" w:hAnsi="Times New Roman" w:cs="Times New Roman"/>
          <w:sz w:val="24"/>
          <w:szCs w:val="24"/>
          <w:lang w:eastAsia="zh-CN"/>
        </w:rPr>
        <w:t>902 645,01</w:t>
      </w:r>
      <w:r w:rsidRPr="00813A54">
        <w:rPr>
          <w:rFonts w:ascii="Times New Roman" w:eastAsia="Times New Roman" w:hAnsi="Times New Roman" w:cs="Times New Roman"/>
          <w:sz w:val="24"/>
          <w:szCs w:val="24"/>
          <w:lang w:eastAsia="zh-CN"/>
        </w:rPr>
        <w:t xml:space="preserve"> рублей.</w:t>
      </w:r>
    </w:p>
    <w:p w:rsidR="00A71B6C" w:rsidRPr="008F7685" w:rsidRDefault="00A71B6C" w:rsidP="00A71B6C">
      <w:pPr>
        <w:keepNext/>
        <w:widowControl w:val="0"/>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194CC3">
        <w:rPr>
          <w:rFonts w:ascii="Times New Roman" w:eastAsia="Times New Roman" w:hAnsi="Times New Roman" w:cs="Times New Roman"/>
          <w:sz w:val="24"/>
          <w:szCs w:val="24"/>
          <w:lang w:eastAsia="zh-CN"/>
        </w:rPr>
        <w:t xml:space="preserve">В силу части 1 статьи 49  Федерального закона от 05.04.2013 № 44-ФЗ электронный аукцион начинается с размещения в единой информационной системе извещения об осуществлении закупки. </w:t>
      </w:r>
    </w:p>
    <w:p w:rsidR="00A71B6C" w:rsidRPr="00B62DA7" w:rsidRDefault="00A71B6C" w:rsidP="00A71B6C">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B62DA7">
        <w:rPr>
          <w:rFonts w:ascii="Times New Roman" w:eastAsia="Times New Roman" w:hAnsi="Times New Roman" w:cs="Times New Roman"/>
          <w:sz w:val="24"/>
          <w:szCs w:val="24"/>
          <w:lang w:eastAsia="zh-CN"/>
        </w:rPr>
        <w:t xml:space="preserve">Согласно пунктам 1, 3 части 2 статьи 42 </w:t>
      </w:r>
      <w:r w:rsidRPr="00B62DA7">
        <w:rPr>
          <w:rFonts w:ascii="Times New Roman" w:eastAsia="Times New Roman" w:hAnsi="Times New Roman" w:cs="Times New Roman"/>
          <w:bCs/>
          <w:sz w:val="24"/>
          <w:szCs w:val="24"/>
          <w:lang w:eastAsia="zh-CN"/>
        </w:rPr>
        <w:t>Федерального закона от 05.04.2013 №44-ФЗ</w:t>
      </w:r>
      <w:r w:rsidRPr="00B62DA7">
        <w:rPr>
          <w:rFonts w:ascii="Times New Roman" w:eastAsia="Times New Roman" w:hAnsi="Times New Roman" w:cs="Times New Roman"/>
          <w:sz w:val="24"/>
          <w:szCs w:val="24"/>
          <w:lang w:eastAsia="zh-CN"/>
        </w:rPr>
        <w:t xml:space="preserve"> извещение об осуществлении закупки, если иное не предусмотрено настоящим Федеральным законом, должно содержать в числе прочего следующие электронные документы: </w:t>
      </w:r>
    </w:p>
    <w:p w:rsidR="00A71B6C" w:rsidRPr="00B62DA7" w:rsidRDefault="00A71B6C" w:rsidP="00A71B6C">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B62DA7">
        <w:rPr>
          <w:rFonts w:ascii="Times New Roman" w:eastAsia="Times New Roman" w:hAnsi="Times New Roman" w:cs="Times New Roman"/>
          <w:sz w:val="24"/>
          <w:szCs w:val="24"/>
          <w:lang w:eastAsia="zh-CN"/>
        </w:rPr>
        <w:t xml:space="preserve">-  описание объекта закупки в соответствии со </w:t>
      </w:r>
      <w:hyperlink r:id="rId5" w:history="1">
        <w:r w:rsidRPr="00B62DA7">
          <w:rPr>
            <w:rStyle w:val="a3"/>
            <w:rFonts w:ascii="Times New Roman" w:eastAsia="Times New Roman" w:hAnsi="Times New Roman" w:cs="Times New Roman"/>
            <w:sz w:val="24"/>
            <w:szCs w:val="24"/>
            <w:lang w:eastAsia="zh-CN"/>
          </w:rPr>
          <w:t>статьей 33</w:t>
        </w:r>
      </w:hyperlink>
      <w:r w:rsidRPr="00B62DA7">
        <w:rPr>
          <w:rFonts w:ascii="Times New Roman" w:eastAsia="Times New Roman" w:hAnsi="Times New Roman" w:cs="Times New Roman"/>
          <w:sz w:val="24"/>
          <w:szCs w:val="24"/>
          <w:lang w:eastAsia="zh-CN"/>
        </w:rPr>
        <w:t xml:space="preserve"> настоящего Федерального закона;</w:t>
      </w:r>
    </w:p>
    <w:p w:rsidR="00A71B6C" w:rsidRDefault="00A71B6C" w:rsidP="00A71B6C">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Pr="001B4D04">
        <w:rPr>
          <w:rFonts w:ascii="Times New Roman" w:eastAsia="Times New Roman" w:hAnsi="Times New Roman" w:cs="Times New Roman"/>
          <w:sz w:val="24"/>
          <w:szCs w:val="24"/>
          <w:lang w:eastAsia="zh-CN"/>
        </w:rPr>
        <w:t xml:space="preserve">требования к содержанию, составу заявки на участие в закупке в соответствии с настоящим Федеральным законом и инструкция по ее заполнению. </w:t>
      </w:r>
    </w:p>
    <w:p w:rsidR="00A71B6C" w:rsidRDefault="00A71B6C" w:rsidP="00A4632B">
      <w:pPr>
        <w:keepNext/>
        <w:widowControl w:val="0"/>
        <w:spacing w:after="0" w:line="240" w:lineRule="auto"/>
        <w:ind w:firstLine="709"/>
        <w:contextualSpacing/>
        <w:jc w:val="both"/>
        <w:rPr>
          <w:rFonts w:ascii="Times New Roman" w:eastAsia="MS Mincho" w:hAnsi="Times New Roman" w:cs="Times New Roman"/>
          <w:bCs/>
          <w:sz w:val="24"/>
          <w:szCs w:val="24"/>
          <w:lang w:eastAsia="ar-SA"/>
        </w:rPr>
      </w:pPr>
      <w:r>
        <w:rPr>
          <w:rFonts w:ascii="Times New Roman" w:eastAsia="Times New Roman" w:hAnsi="Times New Roman" w:cs="Times New Roman"/>
          <w:sz w:val="24"/>
          <w:szCs w:val="24"/>
          <w:lang w:eastAsia="zh-CN"/>
        </w:rPr>
        <w:t xml:space="preserve">В электронном документе «Описание объекта закупки» </w:t>
      </w:r>
      <w:r w:rsidR="00AE544B">
        <w:rPr>
          <w:rFonts w:ascii="Times New Roman" w:eastAsia="MS Mincho" w:hAnsi="Times New Roman" w:cs="Times New Roman"/>
          <w:bCs/>
          <w:sz w:val="24"/>
          <w:szCs w:val="24"/>
          <w:lang w:eastAsia="ar-SA"/>
        </w:rPr>
        <w:t>заказчиком предусмотрено по</w:t>
      </w:r>
      <w:r w:rsidR="00A4632B">
        <w:rPr>
          <w:rFonts w:ascii="Times New Roman" w:eastAsia="MS Mincho" w:hAnsi="Times New Roman" w:cs="Times New Roman"/>
          <w:bCs/>
          <w:sz w:val="24"/>
          <w:szCs w:val="24"/>
          <w:lang w:eastAsia="ar-SA"/>
        </w:rPr>
        <w:t xml:space="preserve">мимо прочего описание товара </w:t>
      </w:r>
      <w:r w:rsidR="007D2562">
        <w:rPr>
          <w:rFonts w:ascii="Times New Roman" w:eastAsia="MS Mincho" w:hAnsi="Times New Roman" w:cs="Times New Roman"/>
          <w:bCs/>
          <w:sz w:val="24"/>
          <w:szCs w:val="24"/>
          <w:lang w:eastAsia="ar-SA"/>
        </w:rPr>
        <w:t xml:space="preserve">по позиции 2 таблицы </w:t>
      </w:r>
      <w:r>
        <w:rPr>
          <w:rFonts w:ascii="Times New Roman" w:eastAsia="MS Mincho" w:hAnsi="Times New Roman" w:cs="Times New Roman"/>
          <w:bCs/>
          <w:sz w:val="24"/>
          <w:szCs w:val="24"/>
          <w:lang w:eastAsia="ar-SA"/>
        </w:rPr>
        <w:t>(</w:t>
      </w:r>
      <w:r w:rsidR="00A4632B" w:rsidRPr="00A4632B">
        <w:rPr>
          <w:rFonts w:ascii="Times New Roman" w:eastAsia="MS Mincho" w:hAnsi="Times New Roman" w:cs="Times New Roman"/>
          <w:bCs/>
          <w:sz w:val="24"/>
          <w:szCs w:val="24"/>
          <w:lang w:eastAsia="ar-SA"/>
        </w:rPr>
        <w:t>Блок питания для ПК</w:t>
      </w:r>
      <w:r>
        <w:rPr>
          <w:rFonts w:ascii="Times New Roman" w:eastAsia="MS Mincho" w:hAnsi="Times New Roman" w:cs="Times New Roman"/>
          <w:bCs/>
          <w:sz w:val="24"/>
          <w:szCs w:val="24"/>
          <w:lang w:eastAsia="ar-SA"/>
        </w:rPr>
        <w:t xml:space="preserve">), </w:t>
      </w:r>
      <w:r w:rsidR="00A4632B">
        <w:rPr>
          <w:rFonts w:ascii="Times New Roman" w:eastAsia="MS Mincho" w:hAnsi="Times New Roman" w:cs="Times New Roman"/>
          <w:bCs/>
          <w:sz w:val="24"/>
          <w:szCs w:val="24"/>
          <w:lang w:eastAsia="ar-SA"/>
        </w:rPr>
        <w:t xml:space="preserve">которое </w:t>
      </w:r>
      <w:proofErr w:type="gramStart"/>
      <w:r w:rsidR="00A4632B">
        <w:rPr>
          <w:rFonts w:ascii="Times New Roman" w:eastAsia="MS Mincho" w:hAnsi="Times New Roman" w:cs="Times New Roman"/>
          <w:bCs/>
          <w:sz w:val="24"/>
          <w:szCs w:val="24"/>
          <w:lang w:eastAsia="ar-SA"/>
        </w:rPr>
        <w:t>включает</w:t>
      </w:r>
      <w:proofErr w:type="gramEnd"/>
      <w:r w:rsidR="00A4632B">
        <w:rPr>
          <w:rFonts w:ascii="Times New Roman" w:eastAsia="MS Mincho" w:hAnsi="Times New Roman" w:cs="Times New Roman"/>
          <w:bCs/>
          <w:sz w:val="24"/>
          <w:szCs w:val="24"/>
          <w:lang w:eastAsia="ar-SA"/>
        </w:rPr>
        <w:t xml:space="preserve"> в том числе характеристику со следующими наименованием и значением</w:t>
      </w:r>
      <w:r>
        <w:rPr>
          <w:rFonts w:ascii="Times New Roman" w:eastAsia="MS Mincho" w:hAnsi="Times New Roman" w:cs="Times New Roman"/>
          <w:bCs/>
          <w:sz w:val="24"/>
          <w:szCs w:val="24"/>
          <w:lang w:eastAsia="ar-SA"/>
        </w:rPr>
        <w:t>:</w:t>
      </w:r>
    </w:p>
    <w:p w:rsidR="00A4632B" w:rsidRDefault="00A4632B" w:rsidP="00A4632B">
      <w:pPr>
        <w:keepNext/>
        <w:widowControl w:val="0"/>
        <w:spacing w:after="0" w:line="240" w:lineRule="auto"/>
        <w:ind w:firstLine="709"/>
        <w:contextualSpacing/>
        <w:jc w:val="both"/>
        <w:rPr>
          <w:rFonts w:ascii="Times New Roman" w:eastAsia="MS Mincho" w:hAnsi="Times New Roman" w:cs="Times New Roman"/>
          <w:bCs/>
          <w:sz w:val="24"/>
          <w:szCs w:val="24"/>
          <w:lang w:eastAsia="ar-SA"/>
        </w:rPr>
      </w:pPr>
    </w:p>
    <w:tbl>
      <w:tblPr>
        <w:tblW w:w="9464" w:type="dxa"/>
        <w:tblLayout w:type="fixed"/>
        <w:tblLook w:val="04A0" w:firstRow="1" w:lastRow="0" w:firstColumn="1" w:lastColumn="0" w:noHBand="0" w:noVBand="1"/>
      </w:tblPr>
      <w:tblGrid>
        <w:gridCol w:w="392"/>
        <w:gridCol w:w="1481"/>
        <w:gridCol w:w="7591"/>
      </w:tblGrid>
      <w:tr w:rsidR="00A4632B" w:rsidRPr="007D2562" w:rsidTr="00A4632B">
        <w:trPr>
          <w:trHeight w:val="1188"/>
        </w:trPr>
        <w:tc>
          <w:tcPr>
            <w:tcW w:w="392" w:type="dxa"/>
            <w:tcBorders>
              <w:top w:val="single" w:sz="4" w:space="0" w:color="000000"/>
              <w:left w:val="single" w:sz="4" w:space="0" w:color="000000"/>
              <w:bottom w:val="single" w:sz="4" w:space="0" w:color="000000"/>
              <w:right w:val="single" w:sz="4" w:space="0" w:color="000000"/>
            </w:tcBorders>
          </w:tcPr>
          <w:p w:rsidR="00A4632B" w:rsidRPr="007D2562" w:rsidRDefault="00A4632B" w:rsidP="00F22E7B">
            <w:pPr>
              <w:jc w:val="center"/>
              <w:rPr>
                <w:rFonts w:ascii="Times New Roman" w:hAnsi="Times New Roman" w:cs="Times New Roman"/>
                <w:b/>
                <w:sz w:val="24"/>
                <w:szCs w:val="24"/>
              </w:rPr>
            </w:pPr>
            <w:r w:rsidRPr="007D2562">
              <w:rPr>
                <w:rFonts w:ascii="Times New Roman" w:hAnsi="Times New Roman" w:cs="Times New Roman"/>
                <w:b/>
                <w:sz w:val="24"/>
                <w:szCs w:val="24"/>
              </w:rPr>
              <w:t xml:space="preserve">№ </w:t>
            </w:r>
            <w:proofErr w:type="gramStart"/>
            <w:r w:rsidRPr="007D2562">
              <w:rPr>
                <w:rFonts w:ascii="Times New Roman" w:hAnsi="Times New Roman" w:cs="Times New Roman"/>
                <w:b/>
                <w:sz w:val="24"/>
                <w:szCs w:val="24"/>
              </w:rPr>
              <w:t>п</w:t>
            </w:r>
            <w:proofErr w:type="gramEnd"/>
            <w:r w:rsidRPr="007D2562">
              <w:rPr>
                <w:rFonts w:ascii="Times New Roman" w:hAnsi="Times New Roman" w:cs="Times New Roman"/>
                <w:b/>
                <w:sz w:val="24"/>
                <w:szCs w:val="24"/>
              </w:rPr>
              <w:t>/п</w:t>
            </w:r>
          </w:p>
        </w:tc>
        <w:tc>
          <w:tcPr>
            <w:tcW w:w="1481" w:type="dxa"/>
            <w:tcBorders>
              <w:top w:val="single" w:sz="4" w:space="0" w:color="000000"/>
              <w:left w:val="single" w:sz="4" w:space="0" w:color="000000"/>
              <w:bottom w:val="single" w:sz="4" w:space="0" w:color="000000"/>
            </w:tcBorders>
          </w:tcPr>
          <w:p w:rsidR="00A4632B" w:rsidRPr="007D2562" w:rsidRDefault="00A4632B" w:rsidP="00F22E7B">
            <w:pPr>
              <w:jc w:val="center"/>
              <w:rPr>
                <w:rFonts w:ascii="Times New Roman" w:hAnsi="Times New Roman" w:cs="Times New Roman"/>
                <w:b/>
                <w:sz w:val="24"/>
                <w:szCs w:val="24"/>
              </w:rPr>
            </w:pPr>
            <w:r w:rsidRPr="007D2562">
              <w:rPr>
                <w:rFonts w:ascii="Times New Roman" w:hAnsi="Times New Roman" w:cs="Times New Roman"/>
                <w:b/>
                <w:sz w:val="24"/>
                <w:szCs w:val="24"/>
              </w:rPr>
              <w:t>Наименование товара (работы, услуги)</w:t>
            </w:r>
          </w:p>
        </w:tc>
        <w:tc>
          <w:tcPr>
            <w:tcW w:w="7591" w:type="dxa"/>
            <w:tcBorders>
              <w:top w:val="single" w:sz="4" w:space="0" w:color="000000"/>
              <w:left w:val="single" w:sz="4" w:space="0" w:color="000000"/>
              <w:bottom w:val="single" w:sz="4" w:space="0" w:color="000000"/>
              <w:right w:val="single" w:sz="4" w:space="0" w:color="000000"/>
            </w:tcBorders>
          </w:tcPr>
          <w:p w:rsidR="00A4632B" w:rsidRPr="007D2562" w:rsidRDefault="00A4632B" w:rsidP="00F22E7B">
            <w:pPr>
              <w:jc w:val="center"/>
              <w:rPr>
                <w:rFonts w:ascii="Times New Roman" w:hAnsi="Times New Roman" w:cs="Times New Roman"/>
                <w:b/>
                <w:sz w:val="24"/>
                <w:szCs w:val="24"/>
              </w:rPr>
            </w:pPr>
            <w:r w:rsidRPr="007D2562">
              <w:rPr>
                <w:rFonts w:ascii="Times New Roman" w:hAnsi="Times New Roman" w:cs="Times New Roman"/>
                <w:b/>
                <w:sz w:val="24"/>
                <w:szCs w:val="24"/>
              </w:rPr>
              <w:t>Характеристики товара (работы, услуги)</w:t>
            </w:r>
          </w:p>
        </w:tc>
      </w:tr>
      <w:tr w:rsidR="00A4632B" w:rsidRPr="007D2562" w:rsidTr="00A4632B">
        <w:tc>
          <w:tcPr>
            <w:tcW w:w="392" w:type="dxa"/>
            <w:tcBorders>
              <w:top w:val="single" w:sz="4" w:space="0" w:color="auto"/>
              <w:left w:val="single" w:sz="4" w:space="0" w:color="000000"/>
              <w:bottom w:val="single" w:sz="4" w:space="0" w:color="000000"/>
              <w:right w:val="single" w:sz="4" w:space="0" w:color="000000"/>
            </w:tcBorders>
          </w:tcPr>
          <w:p w:rsidR="00A4632B" w:rsidRPr="007D2562" w:rsidRDefault="00A4632B" w:rsidP="007D2562">
            <w:pPr>
              <w:widowControl w:val="0"/>
              <w:suppressAutoHyphens/>
              <w:autoSpaceDN w:val="0"/>
              <w:spacing w:after="0" w:line="240" w:lineRule="auto"/>
              <w:jc w:val="center"/>
              <w:rPr>
                <w:rFonts w:ascii="Times New Roman" w:eastAsia="Arial" w:hAnsi="Times New Roman" w:cs="Times New Roman"/>
                <w:sz w:val="24"/>
                <w:szCs w:val="24"/>
                <w:lang w:eastAsia="ar-SA"/>
              </w:rPr>
            </w:pPr>
            <w:r w:rsidRPr="007D2562">
              <w:rPr>
                <w:rFonts w:ascii="Times New Roman" w:eastAsia="Arial" w:hAnsi="Times New Roman" w:cs="Times New Roman"/>
                <w:sz w:val="24"/>
                <w:szCs w:val="24"/>
                <w:lang w:val="en-US" w:eastAsia="ar-SA"/>
              </w:rPr>
              <w:t>2</w:t>
            </w:r>
          </w:p>
        </w:tc>
        <w:tc>
          <w:tcPr>
            <w:tcW w:w="1481" w:type="dxa"/>
            <w:tcBorders>
              <w:top w:val="single" w:sz="4" w:space="0" w:color="auto"/>
              <w:left w:val="single" w:sz="4" w:space="0" w:color="000000"/>
              <w:bottom w:val="single" w:sz="4" w:space="0" w:color="000000"/>
            </w:tcBorders>
          </w:tcPr>
          <w:p w:rsidR="00A4632B" w:rsidRPr="007D2562" w:rsidRDefault="00A4632B" w:rsidP="007D2562">
            <w:pPr>
              <w:widowControl w:val="0"/>
              <w:suppressAutoHyphens/>
              <w:autoSpaceDN w:val="0"/>
              <w:spacing w:after="0" w:line="240" w:lineRule="auto"/>
              <w:jc w:val="center"/>
              <w:rPr>
                <w:rFonts w:ascii="Times New Roman" w:eastAsia="Arial" w:hAnsi="Times New Roman" w:cs="Times New Roman"/>
                <w:sz w:val="24"/>
                <w:szCs w:val="24"/>
                <w:lang w:eastAsia="ar-SA"/>
              </w:rPr>
            </w:pPr>
            <w:r w:rsidRPr="007D2562">
              <w:rPr>
                <w:rFonts w:ascii="Times New Roman" w:eastAsia="Arial" w:hAnsi="Times New Roman" w:cs="Times New Roman"/>
                <w:sz w:val="24"/>
                <w:szCs w:val="24"/>
                <w:lang w:eastAsia="ar-SA"/>
              </w:rPr>
              <w:t>Блок питания для ПК</w:t>
            </w:r>
          </w:p>
          <w:p w:rsidR="00A4632B" w:rsidRPr="007D2562" w:rsidRDefault="00A4632B" w:rsidP="007D2562">
            <w:pPr>
              <w:widowControl w:val="0"/>
              <w:suppressAutoHyphens/>
              <w:autoSpaceDN w:val="0"/>
              <w:spacing w:after="0" w:line="240" w:lineRule="auto"/>
              <w:jc w:val="center"/>
              <w:rPr>
                <w:rFonts w:ascii="Times New Roman" w:eastAsia="Arial" w:hAnsi="Times New Roman" w:cs="Times New Roman"/>
                <w:sz w:val="24"/>
                <w:szCs w:val="24"/>
                <w:lang w:eastAsia="ar-SA"/>
              </w:rPr>
            </w:pPr>
          </w:p>
          <w:p w:rsidR="00A4632B" w:rsidRPr="007D2562" w:rsidRDefault="00A4632B" w:rsidP="007D2562">
            <w:pPr>
              <w:suppressAutoHyphens/>
              <w:spacing w:before="105" w:after="0" w:line="180" w:lineRule="atLeast"/>
              <w:jc w:val="center"/>
              <w:rPr>
                <w:rFonts w:ascii="Times New Roman" w:eastAsia="Arial" w:hAnsi="Times New Roman" w:cs="Times New Roman"/>
                <w:sz w:val="24"/>
                <w:szCs w:val="24"/>
                <w:lang w:eastAsia="ar-SA"/>
              </w:rPr>
            </w:pPr>
          </w:p>
        </w:tc>
        <w:tc>
          <w:tcPr>
            <w:tcW w:w="7591" w:type="dxa"/>
            <w:tcBorders>
              <w:top w:val="single" w:sz="4" w:space="0" w:color="auto"/>
              <w:left w:val="single" w:sz="4" w:space="0" w:color="000000"/>
              <w:bottom w:val="single" w:sz="4" w:space="0" w:color="000000"/>
              <w:right w:val="single" w:sz="4" w:space="0" w:color="000000"/>
            </w:tcBorders>
            <w:vAlign w:val="center"/>
          </w:tcPr>
          <w:p w:rsidR="00A4632B" w:rsidRDefault="00A4632B" w:rsidP="007D2562">
            <w:pPr>
              <w:widowControl w:val="0"/>
              <w:suppressAutoHyphens/>
              <w:spacing w:after="0" w:line="240" w:lineRule="auto"/>
              <w:rPr>
                <w:rFonts w:ascii="Times New Roman" w:eastAsia="Arial" w:hAnsi="Times New Roman" w:cs="Times New Roman"/>
                <w:sz w:val="24"/>
                <w:szCs w:val="24"/>
                <w:lang w:eastAsia="ru-RU"/>
              </w:rPr>
            </w:pPr>
            <w:r>
              <w:rPr>
                <w:rFonts w:ascii="Times New Roman" w:eastAsia="Arial" w:hAnsi="Times New Roman" w:cs="Times New Roman"/>
                <w:sz w:val="24"/>
                <w:szCs w:val="24"/>
                <w:lang w:eastAsia="ru-RU"/>
              </w:rPr>
              <w:t>«…»</w:t>
            </w:r>
          </w:p>
          <w:p w:rsidR="00A4632B" w:rsidRPr="007D2562" w:rsidRDefault="00A4632B" w:rsidP="007D2562">
            <w:pPr>
              <w:widowControl w:val="0"/>
              <w:suppressAutoHyphens/>
              <w:spacing w:after="0" w:line="240" w:lineRule="auto"/>
              <w:rPr>
                <w:rFonts w:ascii="Times New Roman" w:eastAsia="Arial" w:hAnsi="Times New Roman" w:cs="Times New Roman"/>
                <w:sz w:val="24"/>
                <w:szCs w:val="24"/>
                <w:lang w:eastAsia="ar-SA"/>
              </w:rPr>
            </w:pPr>
          </w:p>
          <w:p w:rsidR="00A4632B" w:rsidRPr="007D2562" w:rsidRDefault="00A4632B" w:rsidP="007D2562">
            <w:pPr>
              <w:widowControl w:val="0"/>
              <w:suppressAutoHyphens/>
              <w:spacing w:after="0" w:line="240" w:lineRule="auto"/>
              <w:rPr>
                <w:rFonts w:ascii="Times New Roman" w:eastAsia="Arial" w:hAnsi="Times New Roman" w:cs="Times New Roman"/>
                <w:sz w:val="24"/>
                <w:szCs w:val="24"/>
                <w:lang w:eastAsia="ar-SA"/>
              </w:rPr>
            </w:pPr>
            <w:r w:rsidRPr="007D2562">
              <w:rPr>
                <w:rFonts w:ascii="Times New Roman" w:eastAsia="Arial" w:hAnsi="Times New Roman" w:cs="Times New Roman"/>
                <w:sz w:val="24"/>
                <w:szCs w:val="24"/>
                <w:lang w:eastAsia="ru-RU"/>
              </w:rPr>
              <w:t xml:space="preserve">Основной разъем питания  - 24 </w:t>
            </w:r>
            <w:proofErr w:type="spellStart"/>
            <w:r w:rsidRPr="007D2562">
              <w:rPr>
                <w:rFonts w:ascii="Times New Roman" w:eastAsia="Arial" w:hAnsi="Times New Roman" w:cs="Times New Roman"/>
                <w:sz w:val="24"/>
                <w:szCs w:val="24"/>
                <w:lang w:eastAsia="ru-RU"/>
              </w:rPr>
              <w:t>pin</w:t>
            </w:r>
            <w:proofErr w:type="spellEnd"/>
            <w:r w:rsidRPr="007D2562">
              <w:rPr>
                <w:rFonts w:ascii="Times New Roman" w:eastAsia="Arial" w:hAnsi="Times New Roman" w:cs="Times New Roman"/>
                <w:sz w:val="24"/>
                <w:szCs w:val="24"/>
                <w:lang w:eastAsia="ru-RU"/>
              </w:rPr>
              <w:t xml:space="preserve">  или 20 + 4 </w:t>
            </w:r>
            <w:proofErr w:type="spellStart"/>
            <w:r w:rsidRPr="007D2562">
              <w:rPr>
                <w:rFonts w:ascii="Times New Roman" w:eastAsia="Arial" w:hAnsi="Times New Roman" w:cs="Times New Roman"/>
                <w:sz w:val="24"/>
                <w:szCs w:val="24"/>
                <w:lang w:eastAsia="ru-RU"/>
              </w:rPr>
              <w:t>pin</w:t>
            </w:r>
            <w:proofErr w:type="spellEnd"/>
          </w:p>
          <w:p w:rsidR="00A4632B" w:rsidRDefault="00A4632B" w:rsidP="007D2562">
            <w:pPr>
              <w:widowControl w:val="0"/>
              <w:suppressAutoHyphens/>
              <w:spacing w:after="0" w:line="240" w:lineRule="auto"/>
              <w:rPr>
                <w:rFonts w:ascii="Times New Roman" w:eastAsia="Arial" w:hAnsi="Times New Roman" w:cs="Times New Roman"/>
                <w:sz w:val="24"/>
                <w:szCs w:val="24"/>
                <w:lang w:eastAsia="ru-RU"/>
              </w:rPr>
            </w:pPr>
          </w:p>
          <w:p w:rsidR="00A4632B" w:rsidRPr="007D2562" w:rsidRDefault="00A4632B" w:rsidP="00A4632B">
            <w:pPr>
              <w:widowControl w:val="0"/>
              <w:suppressAutoHyphens/>
              <w:spacing w:after="0" w:line="240" w:lineRule="auto"/>
              <w:rPr>
                <w:rFonts w:ascii="Times New Roman" w:eastAsia="Arial" w:hAnsi="Times New Roman" w:cs="Times New Roman"/>
                <w:sz w:val="24"/>
                <w:szCs w:val="24"/>
                <w:lang w:eastAsia="ar-SA"/>
              </w:rPr>
            </w:pPr>
            <w:r>
              <w:rPr>
                <w:rFonts w:ascii="Times New Roman" w:eastAsia="Arial" w:hAnsi="Times New Roman" w:cs="Times New Roman"/>
                <w:sz w:val="24"/>
                <w:szCs w:val="24"/>
                <w:lang w:eastAsia="ru-RU"/>
              </w:rPr>
              <w:t>«…»</w:t>
            </w:r>
          </w:p>
        </w:tc>
      </w:tr>
    </w:tbl>
    <w:p w:rsidR="007D2562" w:rsidRPr="008F7685" w:rsidRDefault="007D2562" w:rsidP="007D2562">
      <w:pPr>
        <w:pStyle w:val="a4"/>
        <w:keepNext/>
        <w:spacing w:before="0" w:beforeAutospacing="0" w:after="0" w:afterAutospacing="0"/>
        <w:ind w:firstLine="0"/>
        <w:contextualSpacing/>
        <w:rPr>
          <w:i/>
          <w:sz w:val="22"/>
          <w:szCs w:val="22"/>
        </w:rPr>
      </w:pPr>
    </w:p>
    <w:p w:rsidR="00AE544B" w:rsidRPr="00AE544B" w:rsidRDefault="00AE544B" w:rsidP="00AE544B">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AE544B">
        <w:rPr>
          <w:rFonts w:ascii="Times New Roman" w:eastAsia="Times New Roman" w:hAnsi="Times New Roman" w:cs="Times New Roman"/>
          <w:sz w:val="24"/>
          <w:szCs w:val="24"/>
          <w:lang w:eastAsia="zh-CN"/>
        </w:rPr>
        <w:t xml:space="preserve">В размещенном в составе извещения о закупке электронном документе «Требования к содержанию, составу заявки» заказчиком предусмотрена инструкция по заполнению участниками закупки своих </w:t>
      </w:r>
      <w:r>
        <w:rPr>
          <w:rFonts w:ascii="Times New Roman" w:eastAsia="Times New Roman" w:hAnsi="Times New Roman" w:cs="Times New Roman"/>
          <w:sz w:val="24"/>
          <w:szCs w:val="24"/>
          <w:lang w:eastAsia="zh-CN"/>
        </w:rPr>
        <w:t xml:space="preserve">заявок, </w:t>
      </w:r>
      <w:proofErr w:type="gramStart"/>
      <w:r>
        <w:rPr>
          <w:rFonts w:ascii="Times New Roman" w:eastAsia="Times New Roman" w:hAnsi="Times New Roman" w:cs="Times New Roman"/>
          <w:sz w:val="24"/>
          <w:szCs w:val="24"/>
          <w:lang w:eastAsia="zh-CN"/>
        </w:rPr>
        <w:t>включающая</w:t>
      </w:r>
      <w:proofErr w:type="gramEnd"/>
      <w:r w:rsidRPr="00AE544B">
        <w:rPr>
          <w:rFonts w:ascii="Times New Roman" w:eastAsia="Times New Roman" w:hAnsi="Times New Roman" w:cs="Times New Roman"/>
          <w:sz w:val="24"/>
          <w:szCs w:val="24"/>
          <w:lang w:eastAsia="zh-CN"/>
        </w:rPr>
        <w:t xml:space="preserve"> в том числе следующие положения</w:t>
      </w:r>
      <w:r>
        <w:rPr>
          <w:rFonts w:ascii="Times New Roman" w:eastAsia="Times New Roman" w:hAnsi="Times New Roman" w:cs="Times New Roman"/>
          <w:sz w:val="24"/>
          <w:szCs w:val="24"/>
          <w:lang w:eastAsia="zh-CN"/>
        </w:rPr>
        <w:t xml:space="preserve"> (приведена выдержка)</w:t>
      </w:r>
      <w:r w:rsidRPr="00AE544B">
        <w:rPr>
          <w:rFonts w:ascii="Times New Roman" w:eastAsia="Times New Roman" w:hAnsi="Times New Roman" w:cs="Times New Roman"/>
          <w:sz w:val="24"/>
          <w:szCs w:val="24"/>
          <w:lang w:eastAsia="zh-CN"/>
        </w:rPr>
        <w:t>:</w:t>
      </w:r>
    </w:p>
    <w:p w:rsidR="00AE544B" w:rsidRPr="00AE544B" w:rsidRDefault="00AE544B" w:rsidP="00AE544B">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proofErr w:type="gramStart"/>
      <w:r>
        <w:rPr>
          <w:rFonts w:ascii="Times New Roman" w:eastAsia="Times New Roman" w:hAnsi="Times New Roman" w:cs="Times New Roman"/>
          <w:sz w:val="24"/>
          <w:szCs w:val="24"/>
          <w:lang w:eastAsia="zh-CN"/>
        </w:rPr>
        <w:t>«</w:t>
      </w:r>
      <w:r w:rsidRPr="00AE544B">
        <w:rPr>
          <w:rFonts w:ascii="Times New Roman" w:eastAsia="Times New Roman" w:hAnsi="Times New Roman" w:cs="Times New Roman"/>
          <w:sz w:val="24"/>
          <w:szCs w:val="24"/>
          <w:lang w:eastAsia="zh-CN"/>
        </w:rPr>
        <w:t>Показатели (характеристики) товара (материалов) представляются в отношении каждого вида (типа) товара (материала) указанного в указанных в разделе II (Описание объекта закупки) извещения об электронном аукционе</w:t>
      </w:r>
      <w:r w:rsidRPr="00AE544B">
        <w:rPr>
          <w:rFonts w:ascii="Times New Roman" w:eastAsia="Times New Roman" w:hAnsi="Times New Roman" w:cs="Times New Roman"/>
          <w:bCs/>
          <w:sz w:val="24"/>
          <w:szCs w:val="24"/>
          <w:lang w:eastAsia="zh-CN"/>
        </w:rPr>
        <w:t xml:space="preserve"> в структурированной форме</w:t>
      </w:r>
      <w:r w:rsidRPr="00AE544B">
        <w:rPr>
          <w:rFonts w:ascii="Times New Roman" w:eastAsia="Times New Roman" w:hAnsi="Times New Roman" w:cs="Times New Roman"/>
          <w:sz w:val="24"/>
          <w:szCs w:val="24"/>
          <w:lang w:eastAsia="zh-CN"/>
        </w:rPr>
        <w:t xml:space="preserve">. </w:t>
      </w:r>
      <w:proofErr w:type="gramEnd"/>
    </w:p>
    <w:p w:rsidR="00AE544B" w:rsidRPr="00AE544B" w:rsidRDefault="00AE544B" w:rsidP="00AE544B">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proofErr w:type="gramStart"/>
      <w:r w:rsidRPr="00AE544B">
        <w:rPr>
          <w:rFonts w:ascii="Times New Roman" w:eastAsia="Times New Roman" w:hAnsi="Times New Roman" w:cs="Times New Roman"/>
          <w:sz w:val="24"/>
          <w:szCs w:val="24"/>
          <w:lang w:eastAsia="zh-CN"/>
        </w:rPr>
        <w:t xml:space="preserve">При описании характеристик используемого товара </w:t>
      </w:r>
      <w:r w:rsidRPr="00AE544B">
        <w:rPr>
          <w:rFonts w:ascii="Times New Roman" w:eastAsia="Times New Roman" w:hAnsi="Times New Roman" w:cs="Times New Roman"/>
          <w:sz w:val="24"/>
          <w:szCs w:val="24"/>
          <w:u w:val="single"/>
          <w:lang w:eastAsia="zh-CN"/>
        </w:rPr>
        <w:t>не допускается использование слов, значений и символов:</w:t>
      </w:r>
      <w:r w:rsidRPr="00AE544B">
        <w:rPr>
          <w:rFonts w:ascii="Times New Roman" w:eastAsia="Times New Roman" w:hAnsi="Times New Roman" w:cs="Times New Roman"/>
          <w:sz w:val="24"/>
          <w:szCs w:val="24"/>
          <w:lang w:eastAsia="zh-CN"/>
        </w:rPr>
        <w:t xml:space="preserve"> «не более», «более», «не выше» «выше», «свыше», «не менее»</w:t>
      </w:r>
      <w:r w:rsidRPr="00AE544B">
        <w:rPr>
          <w:rFonts w:ascii="Times New Roman" w:eastAsia="Times New Roman" w:hAnsi="Times New Roman" w:cs="Times New Roman"/>
          <w:b/>
          <w:sz w:val="24"/>
          <w:szCs w:val="24"/>
          <w:lang w:eastAsia="zh-CN"/>
        </w:rPr>
        <w:t>,</w:t>
      </w:r>
      <w:r w:rsidRPr="00AE544B">
        <w:rPr>
          <w:rFonts w:ascii="Times New Roman" w:eastAsia="Times New Roman" w:hAnsi="Times New Roman" w:cs="Times New Roman"/>
          <w:sz w:val="24"/>
          <w:szCs w:val="24"/>
          <w:lang w:eastAsia="zh-CN"/>
        </w:rPr>
        <w:t xml:space="preserve"> «менее», «не менее чем», «не ранее», «ранее», «не ниже», «ниже», «не хуже», «хуже», «может быть», «не может быть», «должен», «должен быть» «не должен быть», «должно», «должно быть», «не должно быть», «должна», «должна быть», «не должна быть» «должны», «должны быть</w:t>
      </w:r>
      <w:proofErr w:type="gramEnd"/>
      <w:r w:rsidRPr="00AE544B">
        <w:rPr>
          <w:rFonts w:ascii="Times New Roman" w:eastAsia="Times New Roman" w:hAnsi="Times New Roman" w:cs="Times New Roman"/>
          <w:sz w:val="24"/>
          <w:szCs w:val="24"/>
          <w:lang w:eastAsia="zh-CN"/>
        </w:rPr>
        <w:t>», «</w:t>
      </w:r>
      <w:proofErr w:type="gramStart"/>
      <w:r w:rsidRPr="00AE544B">
        <w:rPr>
          <w:rFonts w:ascii="Times New Roman" w:eastAsia="Times New Roman" w:hAnsi="Times New Roman" w:cs="Times New Roman"/>
          <w:sz w:val="24"/>
          <w:szCs w:val="24"/>
          <w:lang w:eastAsia="zh-CN"/>
        </w:rPr>
        <w:t xml:space="preserve">не должна быть», «превышать», «не превышать», «превышает», «не превышает», «должен иметь», «не должен иметь», «должна иметь», «не должна иметь», «должны иметь», «не должны иметь», «примерно», «приблизительно», «около», </w:t>
      </w:r>
      <w:r w:rsidRPr="00AE544B">
        <w:rPr>
          <w:rFonts w:ascii="Times New Roman" w:eastAsia="Times New Roman" w:hAnsi="Times New Roman" w:cs="Times New Roman"/>
          <w:b/>
          <w:sz w:val="24"/>
          <w:szCs w:val="24"/>
          <w:u w:val="single"/>
          <w:lang w:eastAsia="zh-CN"/>
        </w:rPr>
        <w:t>«или»</w:t>
      </w:r>
      <w:r w:rsidRPr="00AE544B">
        <w:rPr>
          <w:rFonts w:ascii="Times New Roman" w:eastAsia="Times New Roman" w:hAnsi="Times New Roman" w:cs="Times New Roman"/>
          <w:sz w:val="24"/>
          <w:szCs w:val="24"/>
          <w:lang w:eastAsia="zh-CN"/>
        </w:rPr>
        <w:t>, «либо», «эквивалент», «или эквивалент», «аналог», «или аналог», «либо аналог», «аналогичный», «\», «&gt;», «&lt;», «≥», «≤», «±»,  «не &gt;», «не &lt;», «не ≥», «не ≤», «различные», «различных» и описание характеристик в виде неконкретных значений.</w:t>
      </w:r>
      <w:proofErr w:type="gramEnd"/>
      <w:r w:rsidRPr="00AE544B">
        <w:rPr>
          <w:rFonts w:ascii="Times New Roman" w:eastAsia="Times New Roman" w:hAnsi="Times New Roman" w:cs="Times New Roman"/>
          <w:sz w:val="24"/>
          <w:szCs w:val="24"/>
          <w:lang w:eastAsia="zh-CN"/>
        </w:rPr>
        <w:t xml:space="preserve"> Участник закупки указывает конкретное значение.</w:t>
      </w:r>
    </w:p>
    <w:p w:rsidR="00AE544B" w:rsidRPr="00AE544B" w:rsidRDefault="00AE544B" w:rsidP="00AE544B">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AE544B">
        <w:rPr>
          <w:rFonts w:ascii="Times New Roman" w:eastAsia="Times New Roman" w:hAnsi="Times New Roman" w:cs="Times New Roman"/>
          <w:sz w:val="24"/>
          <w:szCs w:val="24"/>
          <w:lang w:eastAsia="zh-CN"/>
        </w:rPr>
        <w:t>При указании Заказчиком показателей содержащих значения:</w:t>
      </w:r>
    </w:p>
    <w:p w:rsidR="00AE544B" w:rsidRPr="00AE544B" w:rsidRDefault="00AE544B" w:rsidP="00AE544B">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r w:rsidRPr="00AE544B">
        <w:rPr>
          <w:rFonts w:ascii="Times New Roman" w:eastAsia="Times New Roman" w:hAnsi="Times New Roman" w:cs="Times New Roman"/>
          <w:sz w:val="24"/>
          <w:szCs w:val="24"/>
          <w:lang w:eastAsia="zh-CN"/>
        </w:rPr>
        <w:t>- «не менее» - участник закупки указывает в заявке конкретное значение характеристики равное или более указанного значения;</w:t>
      </w:r>
    </w:p>
    <w:p w:rsidR="00482670" w:rsidRPr="00AE544B" w:rsidRDefault="00AE544B" w:rsidP="00AE544B">
      <w:pPr>
        <w:keepNext/>
        <w:widowControl w:val="0"/>
        <w:spacing w:after="0" w:line="240" w:lineRule="auto"/>
        <w:ind w:firstLine="709"/>
        <w:contextualSpacing/>
        <w:jc w:val="both"/>
        <w:rPr>
          <w:rFonts w:ascii="Times New Roman" w:eastAsia="Times New Roman" w:hAnsi="Times New Roman" w:cs="Times New Roman"/>
          <w:sz w:val="24"/>
          <w:szCs w:val="24"/>
          <w:u w:val="single"/>
          <w:lang w:eastAsia="zh-CN"/>
        </w:rPr>
      </w:pPr>
      <w:r w:rsidRPr="00AE544B">
        <w:rPr>
          <w:rFonts w:ascii="Times New Roman" w:eastAsia="Times New Roman" w:hAnsi="Times New Roman" w:cs="Times New Roman"/>
          <w:sz w:val="24"/>
          <w:szCs w:val="24"/>
          <w:u w:val="single"/>
          <w:lang w:eastAsia="zh-CN"/>
        </w:rPr>
        <w:t>- «или» - участник закупки указывает в заявке конкретное значение по своему выбору из предложенных значений».</w:t>
      </w:r>
    </w:p>
    <w:p w:rsidR="00A71B6C" w:rsidRPr="00615825" w:rsidRDefault="00A71B6C" w:rsidP="00A71B6C">
      <w:pPr>
        <w:keepNext/>
        <w:widowControl w:val="0"/>
        <w:spacing w:after="0" w:line="240" w:lineRule="auto"/>
        <w:ind w:firstLine="709"/>
        <w:contextualSpacing/>
        <w:jc w:val="both"/>
        <w:rPr>
          <w:rFonts w:ascii="Times New Roman" w:eastAsia="Times New Roman" w:hAnsi="Times New Roman" w:cs="Times New Roman"/>
          <w:sz w:val="24"/>
          <w:szCs w:val="24"/>
          <w:lang w:eastAsia="zh-CN"/>
        </w:rPr>
      </w:pPr>
      <w:proofErr w:type="gramStart"/>
      <w:r w:rsidRPr="00615825">
        <w:rPr>
          <w:rFonts w:ascii="Times New Roman" w:eastAsia="Times New Roman" w:hAnsi="Times New Roman" w:cs="Times New Roman"/>
          <w:sz w:val="24"/>
          <w:szCs w:val="24"/>
          <w:lang w:eastAsia="zh-CN"/>
        </w:rPr>
        <w:t>Согласно подпункту «а» пункта 1 части 5 статьи 49  Федерального закона от 05.04.2013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w:t>
      </w:r>
      <w:proofErr w:type="gramEnd"/>
      <w:r w:rsidRPr="00615825">
        <w:rPr>
          <w:rFonts w:ascii="Times New Roman" w:eastAsia="Times New Roman" w:hAnsi="Times New Roman" w:cs="Times New Roman"/>
          <w:sz w:val="24"/>
          <w:szCs w:val="24"/>
          <w:lang w:eastAsia="zh-CN"/>
        </w:rPr>
        <w:t xml:space="preserve"> </w:t>
      </w:r>
      <w:proofErr w:type="gramStart"/>
      <w:r w:rsidRPr="00615825">
        <w:rPr>
          <w:rFonts w:ascii="Times New Roman" w:eastAsia="Times New Roman" w:hAnsi="Times New Roman" w:cs="Times New Roman"/>
          <w:sz w:val="24"/>
          <w:szCs w:val="24"/>
          <w:lang w:eastAsia="zh-CN"/>
        </w:rPr>
        <w:t xml:space="preserve">и документы, направленные оператором электронной площадки в соответствии с </w:t>
      </w:r>
      <w:hyperlink r:id="rId6" w:anchor="dst2589" w:history="1">
        <w:r w:rsidRPr="00615825">
          <w:rPr>
            <w:rStyle w:val="a3"/>
            <w:rFonts w:ascii="Times New Roman" w:eastAsia="Times New Roman" w:hAnsi="Times New Roman" w:cs="Times New Roman"/>
            <w:color w:val="auto"/>
            <w:sz w:val="24"/>
            <w:szCs w:val="24"/>
            <w:u w:val="none"/>
            <w:lang w:eastAsia="zh-CN"/>
          </w:rPr>
          <w:t>пунктом 4 части 4</w:t>
        </w:r>
      </w:hyperlink>
      <w:r w:rsidRPr="00615825">
        <w:rPr>
          <w:rFonts w:ascii="Times New Roman" w:eastAsia="Times New Roman" w:hAnsi="Times New Roman" w:cs="Times New Roman"/>
          <w:sz w:val="24"/>
          <w:szCs w:val="24"/>
          <w:lang w:eastAsia="zh-CN"/>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7" w:anchor="dst2520" w:history="1">
        <w:r w:rsidRPr="00615825">
          <w:rPr>
            <w:rStyle w:val="a3"/>
            <w:rFonts w:ascii="Times New Roman" w:eastAsia="Times New Roman" w:hAnsi="Times New Roman" w:cs="Times New Roman"/>
            <w:color w:val="auto"/>
            <w:sz w:val="24"/>
            <w:szCs w:val="24"/>
            <w:u w:val="none"/>
            <w:lang w:eastAsia="zh-CN"/>
          </w:rPr>
          <w:t>пунктами 1</w:t>
        </w:r>
      </w:hyperlink>
      <w:r w:rsidRPr="00615825">
        <w:rPr>
          <w:rFonts w:ascii="Times New Roman" w:eastAsia="Times New Roman" w:hAnsi="Times New Roman" w:cs="Times New Roman"/>
          <w:sz w:val="24"/>
          <w:szCs w:val="24"/>
          <w:lang w:eastAsia="zh-CN"/>
        </w:rPr>
        <w:t xml:space="preserve"> - </w:t>
      </w:r>
      <w:hyperlink r:id="rId8" w:anchor="dst2527" w:history="1">
        <w:r w:rsidRPr="00615825">
          <w:rPr>
            <w:rStyle w:val="a3"/>
            <w:rFonts w:ascii="Times New Roman" w:eastAsia="Times New Roman" w:hAnsi="Times New Roman" w:cs="Times New Roman"/>
            <w:color w:val="auto"/>
            <w:sz w:val="24"/>
            <w:szCs w:val="24"/>
            <w:u w:val="none"/>
            <w:lang w:eastAsia="zh-CN"/>
          </w:rPr>
          <w:t>8 части 12 статьи 48</w:t>
        </w:r>
      </w:hyperlink>
      <w:r w:rsidRPr="00615825">
        <w:rPr>
          <w:rFonts w:ascii="Times New Roman" w:eastAsia="Times New Roman" w:hAnsi="Times New Roman" w:cs="Times New Roman"/>
          <w:sz w:val="24"/>
          <w:szCs w:val="24"/>
          <w:lang w:eastAsia="zh-CN"/>
        </w:rPr>
        <w:t xml:space="preserve"> настоящего Федерального закона.</w:t>
      </w:r>
      <w:proofErr w:type="gramEnd"/>
    </w:p>
    <w:p w:rsidR="00A71B6C" w:rsidRPr="008F7685" w:rsidRDefault="00A71B6C" w:rsidP="00A71B6C">
      <w:pPr>
        <w:keepNext/>
        <w:widowControl w:val="0"/>
        <w:spacing w:after="0" w:line="240" w:lineRule="auto"/>
        <w:ind w:firstLine="709"/>
        <w:contextualSpacing/>
        <w:jc w:val="both"/>
        <w:rPr>
          <w:rFonts w:ascii="Times New Roman" w:eastAsia="Times New Roman" w:hAnsi="Times New Roman" w:cs="Times New Roman"/>
          <w:b/>
          <w:bCs/>
          <w:sz w:val="24"/>
          <w:szCs w:val="24"/>
          <w:highlight w:val="yellow"/>
          <w:u w:val="single"/>
          <w:lang w:eastAsia="zh-CN"/>
        </w:rPr>
      </w:pPr>
      <w:proofErr w:type="gramStart"/>
      <w:r w:rsidRPr="00615825">
        <w:rPr>
          <w:rFonts w:ascii="Times New Roman" w:eastAsia="Times New Roman" w:hAnsi="Times New Roman" w:cs="Times New Roman"/>
          <w:sz w:val="24"/>
          <w:szCs w:val="24"/>
          <w:lang w:eastAsia="zh-CN"/>
        </w:rPr>
        <w:t xml:space="preserve">В силу пункта 1 части 12 статьи 48 Федерального закона от 05.04.2013 № 44-ФЗ при рассмотрении вторых частей заявок на участие в закупке соответствующая заявка подлежит отклонению, в частности, в случае </w:t>
      </w:r>
      <w:r w:rsidRPr="00615825">
        <w:rPr>
          <w:rFonts w:ascii="Times New Roman" w:eastAsia="Times New Roman" w:hAnsi="Times New Roman" w:cs="Times New Roman"/>
          <w:bCs/>
          <w:sz w:val="24"/>
          <w:szCs w:val="24"/>
          <w:lang w:eastAsia="zh-CN"/>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w:t>
      </w:r>
      <w:proofErr w:type="gramEnd"/>
      <w:r w:rsidRPr="00615825">
        <w:rPr>
          <w:rFonts w:ascii="Times New Roman" w:eastAsia="Times New Roman" w:hAnsi="Times New Roman" w:cs="Times New Roman"/>
          <w:bCs/>
          <w:sz w:val="24"/>
          <w:szCs w:val="24"/>
          <w:lang w:eastAsia="zh-CN"/>
        </w:rPr>
        <w:t xml:space="preserve"> информации и документов, предусмотренных </w:t>
      </w:r>
      <w:hyperlink r:id="rId9" w:history="1">
        <w:r w:rsidRPr="00615825">
          <w:rPr>
            <w:rStyle w:val="a3"/>
            <w:rFonts w:ascii="Times New Roman" w:eastAsia="Times New Roman" w:hAnsi="Times New Roman" w:cs="Times New Roman"/>
            <w:color w:val="auto"/>
            <w:sz w:val="24"/>
            <w:szCs w:val="24"/>
            <w:u w:val="none"/>
            <w:lang w:eastAsia="zh-CN"/>
          </w:rPr>
          <w:t>пунктами 2</w:t>
        </w:r>
      </w:hyperlink>
      <w:r w:rsidRPr="00615825">
        <w:rPr>
          <w:rFonts w:ascii="Times New Roman" w:eastAsia="Times New Roman" w:hAnsi="Times New Roman" w:cs="Times New Roman"/>
          <w:bCs/>
          <w:sz w:val="24"/>
          <w:szCs w:val="24"/>
          <w:lang w:eastAsia="zh-CN"/>
        </w:rPr>
        <w:t xml:space="preserve"> и </w:t>
      </w:r>
      <w:hyperlink r:id="rId10" w:history="1">
        <w:r w:rsidRPr="00615825">
          <w:rPr>
            <w:rStyle w:val="a3"/>
            <w:rFonts w:ascii="Times New Roman" w:eastAsia="Times New Roman" w:hAnsi="Times New Roman" w:cs="Times New Roman"/>
            <w:color w:val="auto"/>
            <w:sz w:val="24"/>
            <w:szCs w:val="24"/>
            <w:u w:val="none"/>
            <w:lang w:eastAsia="zh-CN"/>
          </w:rPr>
          <w:t>3 части 6 статьи 43</w:t>
        </w:r>
      </w:hyperlink>
      <w:r w:rsidRPr="00615825">
        <w:rPr>
          <w:rFonts w:ascii="Times New Roman" w:eastAsia="Times New Roman" w:hAnsi="Times New Roman" w:cs="Times New Roman"/>
          <w:bCs/>
          <w:sz w:val="24"/>
          <w:szCs w:val="24"/>
          <w:lang w:eastAsia="zh-CN"/>
        </w:rPr>
        <w:t xml:space="preserve"> настоящего </w:t>
      </w:r>
      <w:r w:rsidRPr="008F7685">
        <w:rPr>
          <w:rFonts w:ascii="Times New Roman" w:eastAsia="Times New Roman" w:hAnsi="Times New Roman" w:cs="Times New Roman"/>
          <w:bCs/>
          <w:sz w:val="24"/>
          <w:szCs w:val="24"/>
          <w:lang w:eastAsia="zh-CN"/>
        </w:rPr>
        <w:t xml:space="preserve">Федерального закона), </w:t>
      </w:r>
      <w:r w:rsidRPr="008F7685">
        <w:rPr>
          <w:rFonts w:ascii="Times New Roman" w:eastAsia="Times New Roman" w:hAnsi="Times New Roman" w:cs="Times New Roman"/>
          <w:bCs/>
          <w:sz w:val="24"/>
          <w:szCs w:val="24"/>
          <w:u w:val="single"/>
          <w:lang w:eastAsia="zh-CN"/>
        </w:rPr>
        <w:t>несоответствия таких информации и документов требованиям, установленным в извещении об осуществлении закупки.</w:t>
      </w:r>
    </w:p>
    <w:p w:rsidR="00A71B6C" w:rsidRDefault="00A71B6C" w:rsidP="00A71B6C">
      <w:pPr>
        <w:pStyle w:val="a4"/>
        <w:keepNext/>
        <w:spacing w:before="0" w:beforeAutospacing="0" w:after="0" w:afterAutospacing="0"/>
        <w:contextualSpacing/>
      </w:pPr>
      <w:r>
        <w:t xml:space="preserve">В соответствии с протоколом </w:t>
      </w:r>
      <w:r w:rsidRPr="00615825">
        <w:t>подведения итогов определения поставщика (подрядчика, исполнителя) от 15.01.2024 №ИЭА</w:t>
      </w:r>
      <w:proofErr w:type="gramStart"/>
      <w:r w:rsidRPr="00615825">
        <w:t>1</w:t>
      </w:r>
      <w:proofErr w:type="gramEnd"/>
      <w:r w:rsidR="00A4632B">
        <w:t xml:space="preserve"> на участие в закупке подано 2 заявки</w:t>
      </w:r>
      <w:r>
        <w:t xml:space="preserve">; </w:t>
      </w:r>
      <w:r w:rsidR="00A4632B">
        <w:t>обе</w:t>
      </w:r>
      <w:r>
        <w:t xml:space="preserve"> отклонены комиссией </w:t>
      </w:r>
      <w:r w:rsidR="00A4632B">
        <w:t xml:space="preserve">по осуществлению закупок </w:t>
      </w:r>
      <w:r>
        <w:t xml:space="preserve">заказчика на основании </w:t>
      </w:r>
      <w:r w:rsidRPr="008F7685">
        <w:t>пункта 1 части 12 статьи 48 Федерального закона от 05.04.2013 № 44-ФЗ</w:t>
      </w:r>
      <w:r>
        <w:t xml:space="preserve"> (в том числе заявка подателя жалобы); при этом приведено следующее обоснование принятого комиссией решения (по каждой из отклоненных заявок):</w:t>
      </w:r>
    </w:p>
    <w:p w:rsidR="00A71B6C" w:rsidRDefault="00A71B6C" w:rsidP="00A71B6C">
      <w:pPr>
        <w:pStyle w:val="a4"/>
        <w:keepNext/>
        <w:spacing w:before="0" w:beforeAutospacing="0" w:after="0" w:afterAutospacing="0"/>
        <w:contextualSpacing/>
      </w:pPr>
      <w:proofErr w:type="gramStart"/>
      <w:r w:rsidRPr="00B251F3">
        <w:lastRenderedPageBreak/>
        <w:t>«</w:t>
      </w:r>
      <w:r w:rsidR="00B251F3" w:rsidRPr="00B251F3">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В соответствии наименований раздела II извещения об электронном аукционе на поставку запасных частей для автоматизированных рабочих мест и с п. 3 раздела IV требования</w:t>
      </w:r>
      <w:proofErr w:type="gramEnd"/>
      <w:r w:rsidR="00B251F3" w:rsidRPr="00B251F3">
        <w:t xml:space="preserve"> к содержанию, составу заявки: При указании Заказчиком показателей содержащих значения: - «или» - участник закупки указывает в заявке конкретное значение по своему выбору из предл</w:t>
      </w:r>
      <w:r w:rsidR="00B251F3">
        <w:t>оженных значений.</w:t>
      </w:r>
      <w:r w:rsidR="00B251F3" w:rsidRPr="00B251F3">
        <w:t xml:space="preserve"> В заявке участника: «Основной разъем питания: 24 </w:t>
      </w:r>
      <w:proofErr w:type="spellStart"/>
      <w:r w:rsidR="00B251F3" w:rsidRPr="00B251F3">
        <w:t>pin</w:t>
      </w:r>
      <w:proofErr w:type="spellEnd"/>
      <w:r w:rsidR="00B251F3" w:rsidRPr="00B251F3">
        <w:t xml:space="preserve"> или 20 + 4 </w:t>
      </w:r>
      <w:proofErr w:type="spellStart"/>
      <w:r w:rsidR="00B251F3" w:rsidRPr="00B251F3">
        <w:t>pin</w:t>
      </w:r>
      <w:proofErr w:type="spellEnd"/>
      <w:r w:rsidR="00B251F3" w:rsidRPr="00B251F3">
        <w:t>».</w:t>
      </w:r>
    </w:p>
    <w:p w:rsidR="00A71B6C" w:rsidRDefault="00A71B6C" w:rsidP="00B251F3">
      <w:pPr>
        <w:pStyle w:val="a4"/>
        <w:keepNext/>
        <w:contextualSpacing/>
        <w:rPr>
          <w:bCs/>
        </w:rPr>
      </w:pPr>
      <w:proofErr w:type="gramStart"/>
      <w:r>
        <w:t xml:space="preserve">Как следует из поданной </w:t>
      </w:r>
      <w:r w:rsidR="00B251F3" w:rsidRPr="00B251F3">
        <w:rPr>
          <w:bCs/>
        </w:rPr>
        <w:t>ООО «</w:t>
      </w:r>
      <w:proofErr w:type="spellStart"/>
      <w:r w:rsidR="00B251F3" w:rsidRPr="00B251F3">
        <w:rPr>
          <w:bCs/>
        </w:rPr>
        <w:t>Комптех</w:t>
      </w:r>
      <w:proofErr w:type="spellEnd"/>
      <w:r w:rsidR="00B251F3" w:rsidRPr="00B251F3">
        <w:rPr>
          <w:bCs/>
        </w:rPr>
        <w:t xml:space="preserve"> НН»</w:t>
      </w:r>
      <w:r>
        <w:rPr>
          <w:bCs/>
        </w:rPr>
        <w:t xml:space="preserve"> жалобы, заявитель не оспаривает тот факт, что в заполненной им структурированной форме заявки на участие в закупке в составе значения показателя «</w:t>
      </w:r>
      <w:r w:rsidR="00B251F3" w:rsidRPr="00B251F3">
        <w:rPr>
          <w:bCs/>
        </w:rPr>
        <w:t>Основной разъем питания</w:t>
      </w:r>
      <w:r>
        <w:rPr>
          <w:bCs/>
        </w:rPr>
        <w:t xml:space="preserve">» </w:t>
      </w:r>
      <w:r w:rsidR="00B251F3">
        <w:rPr>
          <w:bCs/>
        </w:rPr>
        <w:t>товара «Б</w:t>
      </w:r>
      <w:r w:rsidR="00B251F3" w:rsidRPr="00B251F3">
        <w:rPr>
          <w:bCs/>
        </w:rPr>
        <w:t>лок питания для ПК</w:t>
      </w:r>
      <w:r w:rsidR="00B251F3">
        <w:rPr>
          <w:bCs/>
        </w:rPr>
        <w:t xml:space="preserve">» </w:t>
      </w:r>
      <w:r>
        <w:rPr>
          <w:bCs/>
        </w:rPr>
        <w:t>присутствовало слово «или», однако, как пояснил заявитель, техническая возможность указания значения данного показателя без использования слова «или» у участников закупки отсутствовала.</w:t>
      </w:r>
      <w:proofErr w:type="gramEnd"/>
    </w:p>
    <w:p w:rsidR="00A71B6C" w:rsidRPr="00B326AC" w:rsidRDefault="00B251F3" w:rsidP="00A71B6C">
      <w:pPr>
        <w:pStyle w:val="a4"/>
        <w:keepNext/>
        <w:spacing w:before="0" w:beforeAutospacing="0" w:after="0" w:afterAutospacing="0"/>
        <w:contextualSpacing/>
        <w:rPr>
          <w:bCs/>
        </w:rPr>
      </w:pPr>
      <w:r>
        <w:rPr>
          <w:bCs/>
        </w:rPr>
        <w:t xml:space="preserve"> Ознакомившись с заявкой</w:t>
      </w:r>
      <w:r w:rsidR="00A71B6C">
        <w:rPr>
          <w:bCs/>
        </w:rPr>
        <w:t xml:space="preserve"> </w:t>
      </w:r>
      <w:r>
        <w:rPr>
          <w:bCs/>
        </w:rPr>
        <w:t>участника закупк</w:t>
      </w:r>
      <w:proofErr w:type="gramStart"/>
      <w:r>
        <w:rPr>
          <w:bCs/>
        </w:rPr>
        <w:t xml:space="preserve">и </w:t>
      </w:r>
      <w:r w:rsidRPr="00B251F3">
        <w:rPr>
          <w:bCs/>
        </w:rPr>
        <w:t>ООО</w:t>
      </w:r>
      <w:proofErr w:type="gramEnd"/>
      <w:r w:rsidRPr="00B251F3">
        <w:rPr>
          <w:bCs/>
        </w:rPr>
        <w:t xml:space="preserve"> «</w:t>
      </w:r>
      <w:proofErr w:type="spellStart"/>
      <w:r w:rsidRPr="00B251F3">
        <w:rPr>
          <w:bCs/>
        </w:rPr>
        <w:t>Комптех</w:t>
      </w:r>
      <w:proofErr w:type="spellEnd"/>
      <w:r w:rsidRPr="00B251F3">
        <w:rPr>
          <w:bCs/>
        </w:rPr>
        <w:t xml:space="preserve"> НН»</w:t>
      </w:r>
      <w:r w:rsidR="00A71B6C">
        <w:rPr>
          <w:bCs/>
        </w:rPr>
        <w:t>, Комиссия установила,</w:t>
      </w:r>
      <w:r>
        <w:rPr>
          <w:bCs/>
        </w:rPr>
        <w:t xml:space="preserve"> что в составе структурированной</w:t>
      </w:r>
      <w:r w:rsidR="00A71B6C">
        <w:rPr>
          <w:bCs/>
        </w:rPr>
        <w:t xml:space="preserve"> форм</w:t>
      </w:r>
      <w:r>
        <w:rPr>
          <w:bCs/>
        </w:rPr>
        <w:t>ы заявки</w:t>
      </w:r>
      <w:r w:rsidR="00A71B6C">
        <w:rPr>
          <w:bCs/>
        </w:rPr>
        <w:t xml:space="preserve"> </w:t>
      </w:r>
      <w:r>
        <w:rPr>
          <w:bCs/>
        </w:rPr>
        <w:t>такого участника</w:t>
      </w:r>
      <w:r w:rsidR="00A71B6C">
        <w:rPr>
          <w:bCs/>
        </w:rPr>
        <w:t xml:space="preserve"> значение показателя «</w:t>
      </w:r>
      <w:r w:rsidRPr="00B251F3">
        <w:rPr>
          <w:bCs/>
        </w:rPr>
        <w:t>Основной разъем питания</w:t>
      </w:r>
      <w:r w:rsidR="00A71B6C">
        <w:rPr>
          <w:bCs/>
        </w:rPr>
        <w:t xml:space="preserve">» предлагаемого к поставке </w:t>
      </w:r>
      <w:r>
        <w:rPr>
          <w:bCs/>
        </w:rPr>
        <w:t xml:space="preserve">по позиции 2 таблицы </w:t>
      </w:r>
      <w:r w:rsidR="00A71B6C">
        <w:rPr>
          <w:bCs/>
        </w:rPr>
        <w:t>товара было указано следующим образом:</w:t>
      </w:r>
    </w:p>
    <w:p w:rsidR="00482670" w:rsidRPr="00B326AC" w:rsidRDefault="00482670" w:rsidP="00A71B6C">
      <w:pPr>
        <w:pStyle w:val="a4"/>
        <w:keepNext/>
        <w:spacing w:before="0" w:beforeAutospacing="0" w:after="0" w:afterAutospacing="0"/>
        <w:contextualSpacing/>
        <w:rPr>
          <w:bCs/>
        </w:rPr>
      </w:pPr>
    </w:p>
    <w:tbl>
      <w:tblPr>
        <w:tblW w:w="0" w:type="auto"/>
        <w:tblCellSpacing w:w="0" w:type="dxa"/>
        <w:tblCellMar>
          <w:left w:w="0" w:type="dxa"/>
          <w:right w:w="0" w:type="dxa"/>
        </w:tblCellMar>
        <w:tblLook w:val="04A0" w:firstRow="1" w:lastRow="0" w:firstColumn="1" w:lastColumn="0" w:noHBand="0" w:noVBand="1"/>
      </w:tblPr>
      <w:tblGrid>
        <w:gridCol w:w="2113"/>
        <w:gridCol w:w="2228"/>
        <w:gridCol w:w="2339"/>
        <w:gridCol w:w="2765"/>
      </w:tblGrid>
      <w:tr w:rsidR="00482670" w:rsidRPr="00482670" w:rsidTr="00482670">
        <w:trPr>
          <w:trHeight w:val="705"/>
          <w:tblCellSpacing w:w="0" w:type="dxa"/>
        </w:trPr>
        <w:tc>
          <w:tcPr>
            <w:tcW w:w="0" w:type="auto"/>
            <w:gridSpan w:val="4"/>
            <w:tcBorders>
              <w:top w:val="single" w:sz="6" w:space="0" w:color="000000"/>
              <w:left w:val="single" w:sz="6" w:space="0" w:color="000000"/>
              <w:bottom w:val="single" w:sz="6" w:space="0" w:color="000000"/>
              <w:right w:val="single" w:sz="6" w:space="0" w:color="000000"/>
            </w:tcBorders>
            <w:shd w:val="clear" w:color="auto" w:fill="D3D3D3"/>
            <w:tcMar>
              <w:top w:w="0" w:type="dxa"/>
              <w:left w:w="30" w:type="dxa"/>
              <w:bottom w:w="0" w:type="dxa"/>
              <w:right w:w="30" w:type="dxa"/>
            </w:tcMar>
            <w:vAlign w:val="center"/>
            <w:hideMark/>
          </w:tcPr>
          <w:p w:rsidR="00482670" w:rsidRPr="00482670" w:rsidRDefault="00482670" w:rsidP="00482670">
            <w:pPr>
              <w:spacing w:after="0" w:line="240" w:lineRule="auto"/>
              <w:jc w:val="center"/>
              <w:rPr>
                <w:rFonts w:ascii="Times New Roman" w:eastAsia="Times New Roman" w:hAnsi="Times New Roman" w:cs="Times New Roman"/>
                <w:b/>
                <w:bCs/>
                <w:color w:val="000000"/>
                <w:sz w:val="24"/>
                <w:szCs w:val="24"/>
                <w:lang w:eastAsia="ru-RU"/>
              </w:rPr>
            </w:pPr>
            <w:r w:rsidRPr="00482670">
              <w:rPr>
                <w:rFonts w:ascii="Times New Roman" w:eastAsia="Times New Roman" w:hAnsi="Times New Roman" w:cs="Times New Roman"/>
                <w:b/>
                <w:bCs/>
                <w:color w:val="000000"/>
                <w:sz w:val="24"/>
                <w:szCs w:val="24"/>
                <w:lang w:eastAsia="ru-RU"/>
              </w:rPr>
              <w:t>1 Блок питания для ПК, 26.20.40.110</w:t>
            </w:r>
          </w:p>
        </w:tc>
      </w:tr>
      <w:tr w:rsidR="00482670" w:rsidRPr="00482670" w:rsidTr="00482670">
        <w:trPr>
          <w:trHeight w:val="570"/>
          <w:tblCellSpacing w:w="0" w:type="dxa"/>
        </w:trPr>
        <w:tc>
          <w:tcPr>
            <w:tcW w:w="0" w:type="auto"/>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482670" w:rsidRPr="00482670" w:rsidRDefault="00482670" w:rsidP="00482670">
            <w:pPr>
              <w:spacing w:after="0" w:line="240" w:lineRule="auto"/>
              <w:rPr>
                <w:rFonts w:ascii="Times New Roman" w:eastAsia="Times New Roman" w:hAnsi="Times New Roman" w:cs="Times New Roman"/>
                <w:b/>
                <w:bCs/>
                <w:color w:val="000000"/>
                <w:sz w:val="24"/>
                <w:szCs w:val="24"/>
                <w:lang w:eastAsia="ru-RU"/>
              </w:rPr>
            </w:pPr>
            <w:r w:rsidRPr="00482670">
              <w:rPr>
                <w:rFonts w:ascii="Times New Roman" w:eastAsia="Times New Roman" w:hAnsi="Times New Roman" w:cs="Times New Roman"/>
                <w:b/>
                <w:bCs/>
                <w:color w:val="000000"/>
                <w:sz w:val="24"/>
                <w:szCs w:val="24"/>
                <w:lang w:eastAsia="ru-RU"/>
              </w:rPr>
              <w:t>Наименование характеристики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482670" w:rsidRPr="00482670" w:rsidRDefault="00482670" w:rsidP="00482670">
            <w:pPr>
              <w:spacing w:after="0" w:line="240" w:lineRule="auto"/>
              <w:jc w:val="center"/>
              <w:rPr>
                <w:rFonts w:ascii="Times New Roman" w:eastAsia="Times New Roman" w:hAnsi="Times New Roman" w:cs="Times New Roman"/>
                <w:b/>
                <w:bCs/>
                <w:color w:val="000000"/>
                <w:sz w:val="24"/>
                <w:szCs w:val="24"/>
                <w:lang w:eastAsia="ru-RU"/>
              </w:rPr>
            </w:pPr>
            <w:r w:rsidRPr="00482670">
              <w:rPr>
                <w:rFonts w:ascii="Times New Roman" w:eastAsia="Times New Roman" w:hAnsi="Times New Roman" w:cs="Times New Roman"/>
                <w:b/>
                <w:bCs/>
                <w:color w:val="000000"/>
                <w:sz w:val="24"/>
                <w:szCs w:val="24"/>
                <w:lang w:eastAsia="ru-RU"/>
              </w:rPr>
              <w:t>Значение характеристики в извещении</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482670" w:rsidRPr="00482670" w:rsidRDefault="00482670" w:rsidP="00482670">
            <w:pPr>
              <w:spacing w:after="0" w:line="240" w:lineRule="auto"/>
              <w:jc w:val="center"/>
              <w:rPr>
                <w:rFonts w:ascii="Times New Roman" w:eastAsia="Times New Roman" w:hAnsi="Times New Roman" w:cs="Times New Roman"/>
                <w:b/>
                <w:bCs/>
                <w:color w:val="000000"/>
                <w:sz w:val="24"/>
                <w:szCs w:val="24"/>
                <w:lang w:eastAsia="ru-RU"/>
              </w:rPr>
            </w:pPr>
            <w:r w:rsidRPr="00482670">
              <w:rPr>
                <w:rFonts w:ascii="Times New Roman" w:eastAsia="Times New Roman" w:hAnsi="Times New Roman" w:cs="Times New Roman"/>
                <w:b/>
                <w:bCs/>
                <w:color w:val="000000"/>
                <w:sz w:val="24"/>
                <w:szCs w:val="24"/>
                <w:lang w:eastAsia="ru-RU"/>
              </w:rPr>
              <w:t>Значение характеристики в заявке участника</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vAlign w:val="center"/>
            <w:hideMark/>
          </w:tcPr>
          <w:p w:rsidR="00482670" w:rsidRPr="00482670" w:rsidRDefault="00482670" w:rsidP="00482670">
            <w:pPr>
              <w:spacing w:after="0" w:line="240" w:lineRule="auto"/>
              <w:jc w:val="center"/>
              <w:rPr>
                <w:rFonts w:ascii="Times New Roman" w:eastAsia="Times New Roman" w:hAnsi="Times New Roman" w:cs="Times New Roman"/>
                <w:b/>
                <w:bCs/>
                <w:color w:val="000000"/>
                <w:sz w:val="24"/>
                <w:szCs w:val="24"/>
                <w:lang w:eastAsia="ru-RU"/>
              </w:rPr>
            </w:pPr>
            <w:r w:rsidRPr="00482670">
              <w:rPr>
                <w:rFonts w:ascii="Times New Roman" w:eastAsia="Times New Roman" w:hAnsi="Times New Roman" w:cs="Times New Roman"/>
                <w:b/>
                <w:bCs/>
                <w:color w:val="000000"/>
                <w:sz w:val="24"/>
                <w:szCs w:val="24"/>
                <w:lang w:eastAsia="ru-RU"/>
              </w:rPr>
              <w:t>Инструкция по заполнению значений характеристики</w:t>
            </w:r>
          </w:p>
        </w:tc>
      </w:tr>
      <w:tr w:rsidR="00482670" w:rsidRPr="00482670" w:rsidTr="00482670">
        <w:trPr>
          <w:trHeight w:val="705"/>
          <w:tblCellSpacing w:w="0" w:type="dxa"/>
        </w:trPr>
        <w:tc>
          <w:tcPr>
            <w:tcW w:w="0" w:type="auto"/>
            <w:tcBorders>
              <w:top w:val="nil"/>
              <w:left w:val="single" w:sz="6" w:space="0" w:color="000000"/>
              <w:bottom w:val="single" w:sz="6" w:space="0" w:color="000000"/>
              <w:right w:val="single" w:sz="6" w:space="0" w:color="000000"/>
            </w:tcBorders>
            <w:shd w:val="clear" w:color="auto" w:fill="auto"/>
            <w:tcMar>
              <w:top w:w="0" w:type="dxa"/>
              <w:left w:w="30" w:type="dxa"/>
              <w:bottom w:w="0" w:type="dxa"/>
              <w:right w:w="30" w:type="dxa"/>
            </w:tcMar>
            <w:vAlign w:val="center"/>
            <w:hideMark/>
          </w:tcPr>
          <w:p w:rsidR="00482670" w:rsidRPr="00482670" w:rsidRDefault="00482670" w:rsidP="00482670">
            <w:pPr>
              <w:spacing w:after="0" w:line="240" w:lineRule="auto"/>
              <w:rPr>
                <w:rFonts w:ascii="Times New Roman" w:eastAsia="Times New Roman" w:hAnsi="Times New Roman" w:cs="Times New Roman"/>
                <w:color w:val="000000"/>
                <w:sz w:val="24"/>
                <w:szCs w:val="24"/>
                <w:lang w:eastAsia="ru-RU"/>
              </w:rPr>
            </w:pPr>
            <w:r w:rsidRPr="00482670">
              <w:rPr>
                <w:rFonts w:ascii="Times New Roman" w:eastAsia="Times New Roman" w:hAnsi="Times New Roman" w:cs="Times New Roman"/>
                <w:color w:val="000000"/>
                <w:sz w:val="24"/>
                <w:szCs w:val="24"/>
                <w:lang w:eastAsia="ru-RU"/>
              </w:rPr>
              <w:t>Основной разъем питания</w:t>
            </w:r>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482670" w:rsidRPr="00482670" w:rsidRDefault="00482670" w:rsidP="00482670">
            <w:pPr>
              <w:spacing w:after="0" w:line="240" w:lineRule="auto"/>
              <w:rPr>
                <w:rFonts w:ascii="Times New Roman" w:eastAsia="Times New Roman" w:hAnsi="Times New Roman" w:cs="Times New Roman"/>
                <w:color w:val="000000"/>
                <w:sz w:val="24"/>
                <w:szCs w:val="24"/>
                <w:lang w:eastAsia="ru-RU"/>
              </w:rPr>
            </w:pPr>
            <w:r w:rsidRPr="00482670">
              <w:rPr>
                <w:rFonts w:ascii="Times New Roman" w:eastAsia="Times New Roman" w:hAnsi="Times New Roman" w:cs="Times New Roman"/>
                <w:color w:val="000000"/>
                <w:sz w:val="24"/>
                <w:szCs w:val="24"/>
                <w:lang w:eastAsia="ru-RU"/>
              </w:rPr>
              <w:t xml:space="preserve">24 </w:t>
            </w:r>
            <w:proofErr w:type="spellStart"/>
            <w:r w:rsidRPr="00482670">
              <w:rPr>
                <w:rFonts w:ascii="Times New Roman" w:eastAsia="Times New Roman" w:hAnsi="Times New Roman" w:cs="Times New Roman"/>
                <w:color w:val="000000"/>
                <w:sz w:val="24"/>
                <w:szCs w:val="24"/>
                <w:lang w:eastAsia="ru-RU"/>
              </w:rPr>
              <w:t>pin</w:t>
            </w:r>
            <w:proofErr w:type="spellEnd"/>
            <w:r w:rsidRPr="00482670">
              <w:rPr>
                <w:rFonts w:ascii="Times New Roman" w:eastAsia="Times New Roman" w:hAnsi="Times New Roman" w:cs="Times New Roman"/>
                <w:color w:val="000000"/>
                <w:sz w:val="24"/>
                <w:szCs w:val="24"/>
                <w:lang w:eastAsia="ru-RU"/>
              </w:rPr>
              <w:t xml:space="preserve"> или 20 + 4 </w:t>
            </w:r>
            <w:proofErr w:type="spellStart"/>
            <w:r w:rsidRPr="00482670">
              <w:rPr>
                <w:rFonts w:ascii="Times New Roman" w:eastAsia="Times New Roman" w:hAnsi="Times New Roman" w:cs="Times New Roman"/>
                <w:color w:val="000000"/>
                <w:sz w:val="24"/>
                <w:szCs w:val="24"/>
                <w:lang w:eastAsia="ru-RU"/>
              </w:rPr>
              <w:t>pin</w:t>
            </w:r>
            <w:proofErr w:type="spellEnd"/>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482670" w:rsidRPr="00482670" w:rsidRDefault="00482670" w:rsidP="00482670">
            <w:pPr>
              <w:spacing w:after="240" w:line="240" w:lineRule="auto"/>
              <w:rPr>
                <w:rFonts w:ascii="Times New Roman" w:eastAsia="Times New Roman" w:hAnsi="Times New Roman" w:cs="Times New Roman"/>
                <w:color w:val="000000"/>
                <w:sz w:val="24"/>
                <w:szCs w:val="24"/>
                <w:lang w:eastAsia="ru-RU"/>
              </w:rPr>
            </w:pPr>
            <w:r w:rsidRPr="00482670">
              <w:rPr>
                <w:rFonts w:ascii="Times New Roman" w:eastAsia="Times New Roman" w:hAnsi="Times New Roman" w:cs="Times New Roman"/>
                <w:color w:val="000000"/>
                <w:sz w:val="24"/>
                <w:szCs w:val="24"/>
                <w:lang w:eastAsia="ru-RU"/>
              </w:rPr>
              <w:t xml:space="preserve">24 </w:t>
            </w:r>
            <w:proofErr w:type="spellStart"/>
            <w:r w:rsidRPr="00482670">
              <w:rPr>
                <w:rFonts w:ascii="Times New Roman" w:eastAsia="Times New Roman" w:hAnsi="Times New Roman" w:cs="Times New Roman"/>
                <w:color w:val="000000"/>
                <w:sz w:val="24"/>
                <w:szCs w:val="24"/>
                <w:lang w:eastAsia="ru-RU"/>
              </w:rPr>
              <w:t>pin</w:t>
            </w:r>
            <w:proofErr w:type="spellEnd"/>
            <w:r w:rsidRPr="00482670">
              <w:rPr>
                <w:rFonts w:ascii="Times New Roman" w:eastAsia="Times New Roman" w:hAnsi="Times New Roman" w:cs="Times New Roman"/>
                <w:color w:val="000000"/>
                <w:sz w:val="24"/>
                <w:szCs w:val="24"/>
                <w:lang w:eastAsia="ru-RU"/>
              </w:rPr>
              <w:t xml:space="preserve"> </w:t>
            </w:r>
            <w:r w:rsidRPr="00482670">
              <w:rPr>
                <w:rFonts w:ascii="Times New Roman" w:eastAsia="Times New Roman" w:hAnsi="Times New Roman" w:cs="Times New Roman"/>
                <w:b/>
                <w:color w:val="000000"/>
                <w:sz w:val="24"/>
                <w:szCs w:val="24"/>
                <w:lang w:eastAsia="ru-RU"/>
              </w:rPr>
              <w:t>или</w:t>
            </w:r>
            <w:r w:rsidRPr="00482670">
              <w:rPr>
                <w:rFonts w:ascii="Times New Roman" w:eastAsia="Times New Roman" w:hAnsi="Times New Roman" w:cs="Times New Roman"/>
                <w:color w:val="000000"/>
                <w:sz w:val="24"/>
                <w:szCs w:val="24"/>
                <w:lang w:eastAsia="ru-RU"/>
              </w:rPr>
              <w:t xml:space="preserve"> 20 + 4 </w:t>
            </w:r>
            <w:proofErr w:type="spellStart"/>
            <w:r w:rsidRPr="00482670">
              <w:rPr>
                <w:rFonts w:ascii="Times New Roman" w:eastAsia="Times New Roman" w:hAnsi="Times New Roman" w:cs="Times New Roman"/>
                <w:color w:val="000000"/>
                <w:sz w:val="24"/>
                <w:szCs w:val="24"/>
                <w:lang w:eastAsia="ru-RU"/>
              </w:rPr>
              <w:t>pin</w:t>
            </w:r>
            <w:proofErr w:type="spellEnd"/>
          </w:p>
        </w:tc>
        <w:tc>
          <w:tcPr>
            <w:tcW w:w="0" w:type="auto"/>
            <w:tcBorders>
              <w:top w:val="nil"/>
              <w:left w:val="nil"/>
              <w:bottom w:val="single" w:sz="6" w:space="0" w:color="000000"/>
              <w:right w:val="single" w:sz="6" w:space="0" w:color="000000"/>
            </w:tcBorders>
            <w:shd w:val="clear" w:color="auto" w:fill="auto"/>
            <w:tcMar>
              <w:top w:w="0" w:type="dxa"/>
              <w:left w:w="30" w:type="dxa"/>
              <w:bottom w:w="0" w:type="dxa"/>
              <w:right w:w="30" w:type="dxa"/>
            </w:tcMar>
            <w:hideMark/>
          </w:tcPr>
          <w:p w:rsidR="00482670" w:rsidRPr="00482670" w:rsidRDefault="00482670" w:rsidP="00482670">
            <w:pPr>
              <w:spacing w:after="0" w:line="240" w:lineRule="auto"/>
              <w:rPr>
                <w:rFonts w:ascii="Times New Roman" w:eastAsia="Times New Roman" w:hAnsi="Times New Roman" w:cs="Times New Roman"/>
                <w:color w:val="000000"/>
                <w:sz w:val="24"/>
                <w:szCs w:val="24"/>
                <w:lang w:eastAsia="ru-RU"/>
              </w:rPr>
            </w:pPr>
            <w:r w:rsidRPr="00482670">
              <w:rPr>
                <w:rFonts w:ascii="Times New Roman" w:eastAsia="Times New Roman" w:hAnsi="Times New Roman" w:cs="Times New Roman"/>
                <w:color w:val="000000"/>
                <w:sz w:val="24"/>
                <w:szCs w:val="24"/>
                <w:lang w:eastAsia="ru-RU"/>
              </w:rPr>
              <w:t>Участник закупки указывает в заявке только одно значение характеристики</w:t>
            </w:r>
          </w:p>
        </w:tc>
      </w:tr>
    </w:tbl>
    <w:p w:rsidR="00A71B6C" w:rsidRPr="00482670" w:rsidRDefault="00A71B6C" w:rsidP="00482670">
      <w:pPr>
        <w:pStyle w:val="a4"/>
        <w:keepNext/>
        <w:spacing w:before="0" w:beforeAutospacing="0" w:after="0" w:afterAutospacing="0"/>
        <w:ind w:firstLine="0"/>
        <w:contextualSpacing/>
        <w:rPr>
          <w:bCs/>
        </w:rPr>
      </w:pPr>
    </w:p>
    <w:p w:rsidR="00B251F3" w:rsidRPr="00482670" w:rsidRDefault="00482670" w:rsidP="00A71B6C">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r w:rsidRPr="00482670">
        <w:rPr>
          <w:rFonts w:ascii="Times New Roman" w:eastAsia="Times New Roman" w:hAnsi="Times New Roman" w:cs="Times New Roman"/>
          <w:bCs/>
          <w:iCs/>
          <w:sz w:val="24"/>
          <w:szCs w:val="24"/>
          <w:lang w:eastAsia="ru-RU"/>
        </w:rPr>
        <w:t>Идентичным образом</w:t>
      </w:r>
      <w:r>
        <w:rPr>
          <w:rFonts w:ascii="Times New Roman" w:eastAsia="Times New Roman" w:hAnsi="Times New Roman" w:cs="Times New Roman"/>
          <w:bCs/>
          <w:iCs/>
          <w:sz w:val="24"/>
          <w:szCs w:val="24"/>
          <w:lang w:eastAsia="ru-RU"/>
        </w:rPr>
        <w:t xml:space="preserve"> (с использованием слова «или») значение рассматриваемой характеристики было указано в составе структурированной формы заявки и другого участника закупки - ООО «Соглашение».</w:t>
      </w:r>
    </w:p>
    <w:p w:rsidR="00AE544B" w:rsidRPr="008D538F" w:rsidRDefault="00A71B6C" w:rsidP="00AE544B">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proofErr w:type="gramStart"/>
      <w:r>
        <w:rPr>
          <w:rFonts w:ascii="Times New Roman" w:eastAsia="Times New Roman" w:hAnsi="Times New Roman" w:cs="Times New Roman"/>
          <w:bCs/>
          <w:iCs/>
          <w:sz w:val="24"/>
          <w:szCs w:val="24"/>
          <w:lang w:eastAsia="ru-RU"/>
        </w:rPr>
        <w:t xml:space="preserve">Таким образом, учитывая, что </w:t>
      </w:r>
      <w:r w:rsidR="009F494E">
        <w:rPr>
          <w:rFonts w:ascii="Times New Roman" w:eastAsia="Times New Roman" w:hAnsi="Times New Roman" w:cs="Times New Roman"/>
          <w:bCs/>
          <w:iCs/>
          <w:sz w:val="24"/>
          <w:szCs w:val="24"/>
          <w:lang w:eastAsia="ru-RU"/>
        </w:rPr>
        <w:t>в извещении о закупке заказчиком была установлена</w:t>
      </w:r>
      <w:r>
        <w:rPr>
          <w:rFonts w:ascii="Times New Roman" w:eastAsia="Times New Roman" w:hAnsi="Times New Roman" w:cs="Times New Roman"/>
          <w:bCs/>
          <w:iCs/>
          <w:sz w:val="24"/>
          <w:szCs w:val="24"/>
          <w:lang w:eastAsia="ru-RU"/>
        </w:rPr>
        <w:t xml:space="preserve"> </w:t>
      </w:r>
      <w:r w:rsidR="009F494E">
        <w:rPr>
          <w:rFonts w:ascii="Times New Roman" w:eastAsia="Times New Roman" w:hAnsi="Times New Roman" w:cs="Times New Roman"/>
          <w:bCs/>
          <w:iCs/>
          <w:sz w:val="24"/>
          <w:szCs w:val="24"/>
          <w:lang w:eastAsia="ru-RU"/>
        </w:rPr>
        <w:t>инструкция</w:t>
      </w:r>
      <w:r w:rsidR="00AE544B">
        <w:rPr>
          <w:rFonts w:ascii="Times New Roman" w:eastAsia="Times New Roman" w:hAnsi="Times New Roman" w:cs="Times New Roman"/>
          <w:bCs/>
          <w:iCs/>
          <w:sz w:val="24"/>
          <w:szCs w:val="24"/>
          <w:lang w:eastAsia="ru-RU"/>
        </w:rPr>
        <w:t xml:space="preserve"> по заполнению </w:t>
      </w:r>
      <w:r w:rsidR="009F494E">
        <w:rPr>
          <w:rFonts w:ascii="Times New Roman" w:eastAsia="Times New Roman" w:hAnsi="Times New Roman" w:cs="Times New Roman"/>
          <w:bCs/>
          <w:iCs/>
          <w:sz w:val="24"/>
          <w:szCs w:val="24"/>
          <w:lang w:eastAsia="ru-RU"/>
        </w:rPr>
        <w:t xml:space="preserve">участниками своих </w:t>
      </w:r>
      <w:r w:rsidR="00AE544B">
        <w:rPr>
          <w:rFonts w:ascii="Times New Roman" w:eastAsia="Times New Roman" w:hAnsi="Times New Roman" w:cs="Times New Roman"/>
          <w:bCs/>
          <w:iCs/>
          <w:sz w:val="24"/>
          <w:szCs w:val="24"/>
          <w:lang w:eastAsia="ru-RU"/>
        </w:rPr>
        <w:t>за</w:t>
      </w:r>
      <w:r w:rsidR="009F494E">
        <w:rPr>
          <w:rFonts w:ascii="Times New Roman" w:eastAsia="Times New Roman" w:hAnsi="Times New Roman" w:cs="Times New Roman"/>
          <w:bCs/>
          <w:iCs/>
          <w:sz w:val="24"/>
          <w:szCs w:val="24"/>
          <w:lang w:eastAsia="ru-RU"/>
        </w:rPr>
        <w:t xml:space="preserve">явок, в соответствии с которой </w:t>
      </w:r>
      <w:r w:rsidR="00AE544B">
        <w:rPr>
          <w:rFonts w:ascii="Times New Roman" w:eastAsia="Times New Roman" w:hAnsi="Times New Roman" w:cs="Times New Roman"/>
          <w:bCs/>
          <w:iCs/>
          <w:sz w:val="24"/>
          <w:szCs w:val="24"/>
          <w:lang w:eastAsia="ru-RU"/>
        </w:rPr>
        <w:t xml:space="preserve">при заполнении значений показателей, содержащих слово «или», участникам закупки надлежало указывать </w:t>
      </w:r>
      <w:r>
        <w:rPr>
          <w:rFonts w:ascii="Times New Roman" w:eastAsia="Times New Roman" w:hAnsi="Times New Roman" w:cs="Times New Roman"/>
          <w:bCs/>
          <w:iCs/>
          <w:sz w:val="24"/>
          <w:szCs w:val="24"/>
          <w:lang w:eastAsia="ru-RU"/>
        </w:rPr>
        <w:t>при</w:t>
      </w:r>
      <w:r w:rsidR="00AE544B">
        <w:rPr>
          <w:rFonts w:ascii="Times New Roman" w:eastAsia="Times New Roman" w:hAnsi="Times New Roman" w:cs="Times New Roman"/>
          <w:bCs/>
          <w:iCs/>
          <w:sz w:val="24"/>
          <w:szCs w:val="24"/>
          <w:lang w:eastAsia="ru-RU"/>
        </w:rPr>
        <w:t xml:space="preserve">менительно к таким показателям </w:t>
      </w:r>
      <w:r w:rsidR="009F494E">
        <w:rPr>
          <w:rFonts w:ascii="Times New Roman" w:eastAsia="Times New Roman" w:hAnsi="Times New Roman" w:cs="Times New Roman"/>
          <w:bCs/>
          <w:iCs/>
          <w:sz w:val="24"/>
          <w:szCs w:val="24"/>
          <w:lang w:eastAsia="ru-RU"/>
        </w:rPr>
        <w:t xml:space="preserve">одно </w:t>
      </w:r>
      <w:r w:rsidR="00AE544B" w:rsidRPr="008D538F">
        <w:rPr>
          <w:rFonts w:ascii="Times New Roman" w:eastAsia="Times New Roman" w:hAnsi="Times New Roman" w:cs="Times New Roman"/>
          <w:bCs/>
          <w:iCs/>
          <w:sz w:val="24"/>
          <w:szCs w:val="24"/>
          <w:lang w:eastAsia="ru-RU"/>
        </w:rPr>
        <w:t>конкретное значение</w:t>
      </w:r>
      <w:r w:rsidR="00AE544B" w:rsidRPr="009F494E">
        <w:rPr>
          <w:rFonts w:ascii="Times New Roman" w:eastAsia="Times New Roman" w:hAnsi="Times New Roman" w:cs="Times New Roman"/>
          <w:bCs/>
          <w:iCs/>
          <w:sz w:val="24"/>
          <w:szCs w:val="24"/>
          <w:lang w:eastAsia="ru-RU"/>
        </w:rPr>
        <w:t xml:space="preserve"> по своему выбору из предложенных значений</w:t>
      </w:r>
      <w:r w:rsidR="009F494E" w:rsidRPr="008D538F">
        <w:rPr>
          <w:rFonts w:ascii="Times New Roman" w:eastAsia="Times New Roman" w:hAnsi="Times New Roman" w:cs="Times New Roman"/>
          <w:bCs/>
          <w:iCs/>
          <w:sz w:val="24"/>
          <w:szCs w:val="24"/>
          <w:lang w:eastAsia="ru-RU"/>
        </w:rPr>
        <w:t>, в то время как участниками закупки ООО «</w:t>
      </w:r>
      <w:proofErr w:type="spellStart"/>
      <w:r w:rsidR="009F494E" w:rsidRPr="008D538F">
        <w:rPr>
          <w:rFonts w:ascii="Times New Roman" w:eastAsia="Times New Roman" w:hAnsi="Times New Roman" w:cs="Times New Roman"/>
          <w:bCs/>
          <w:iCs/>
          <w:sz w:val="24"/>
          <w:szCs w:val="24"/>
          <w:lang w:eastAsia="ru-RU"/>
        </w:rPr>
        <w:t>Комптех</w:t>
      </w:r>
      <w:proofErr w:type="spellEnd"/>
      <w:r w:rsidR="009F494E" w:rsidRPr="008D538F">
        <w:rPr>
          <w:rFonts w:ascii="Times New Roman" w:eastAsia="Times New Roman" w:hAnsi="Times New Roman" w:cs="Times New Roman"/>
          <w:bCs/>
          <w:iCs/>
          <w:sz w:val="24"/>
          <w:szCs w:val="24"/>
          <w:lang w:eastAsia="ru-RU"/>
        </w:rPr>
        <w:t xml:space="preserve"> НН» и ООО «Соглашение» по оспариваемому показателю</w:t>
      </w:r>
      <w:proofErr w:type="gramEnd"/>
      <w:r w:rsidR="009F494E" w:rsidRPr="008D538F">
        <w:rPr>
          <w:rFonts w:ascii="Times New Roman" w:eastAsia="Times New Roman" w:hAnsi="Times New Roman" w:cs="Times New Roman"/>
          <w:bCs/>
          <w:iCs/>
          <w:sz w:val="24"/>
          <w:szCs w:val="24"/>
          <w:lang w:eastAsia="ru-RU"/>
        </w:rPr>
        <w:t xml:space="preserve"> в структурированных формах заявок были указаны два значения через союз «или», Комиссия Ярославского межрегионального УФАС России приходит к выводу, </w:t>
      </w:r>
      <w:r w:rsidR="008D538F" w:rsidRPr="008D538F">
        <w:rPr>
          <w:rFonts w:ascii="Times New Roman" w:eastAsia="Times New Roman" w:hAnsi="Times New Roman" w:cs="Times New Roman"/>
          <w:bCs/>
          <w:iCs/>
          <w:sz w:val="24"/>
          <w:szCs w:val="24"/>
          <w:lang w:eastAsia="ru-RU"/>
        </w:rPr>
        <w:t>ч</w:t>
      </w:r>
      <w:r w:rsidR="009F494E" w:rsidRPr="008D538F">
        <w:rPr>
          <w:rFonts w:ascii="Times New Roman" w:eastAsia="Times New Roman" w:hAnsi="Times New Roman" w:cs="Times New Roman"/>
          <w:bCs/>
          <w:iCs/>
          <w:sz w:val="24"/>
          <w:szCs w:val="24"/>
          <w:lang w:eastAsia="ru-RU"/>
        </w:rPr>
        <w:t xml:space="preserve">то отклонение комиссией по осуществлению </w:t>
      </w:r>
      <w:proofErr w:type="gramStart"/>
      <w:r w:rsidR="009F494E" w:rsidRPr="008D538F">
        <w:rPr>
          <w:rFonts w:ascii="Times New Roman" w:eastAsia="Times New Roman" w:hAnsi="Times New Roman" w:cs="Times New Roman"/>
          <w:bCs/>
          <w:iCs/>
          <w:sz w:val="24"/>
          <w:szCs w:val="24"/>
          <w:lang w:eastAsia="ru-RU"/>
        </w:rPr>
        <w:t>закупок заказчика заявок данных участников закупки</w:t>
      </w:r>
      <w:proofErr w:type="gramEnd"/>
      <w:r w:rsidR="009F494E" w:rsidRPr="008D538F">
        <w:rPr>
          <w:rFonts w:ascii="Times New Roman" w:eastAsia="Times New Roman" w:hAnsi="Times New Roman" w:cs="Times New Roman"/>
          <w:bCs/>
          <w:iCs/>
          <w:sz w:val="24"/>
          <w:szCs w:val="24"/>
          <w:lang w:eastAsia="ru-RU"/>
        </w:rPr>
        <w:t xml:space="preserve"> на основании пункта 1 части 12 статьи 48 является правомерным, согласующимся с требованиями законодательства о контрактной системе и условиями извещения.</w:t>
      </w:r>
    </w:p>
    <w:p w:rsidR="00A71B6C" w:rsidRDefault="00A71B6C" w:rsidP="00A71B6C">
      <w:pPr>
        <w:keepNext/>
        <w:widowControl w:val="0"/>
        <w:shd w:val="clear" w:color="auto" w:fill="FFFFFF"/>
        <w:spacing w:after="0" w:line="240" w:lineRule="auto"/>
        <w:ind w:firstLine="709"/>
        <w:contextualSpacing/>
        <w:jc w:val="both"/>
        <w:rPr>
          <w:rFonts w:ascii="Times New Roman" w:eastAsia="Times New Roman" w:hAnsi="Times New Roman" w:cs="Times New Roman"/>
          <w:b/>
          <w:bCs/>
          <w:iCs/>
          <w:sz w:val="24"/>
          <w:szCs w:val="24"/>
          <w:lang w:eastAsia="ru-RU"/>
        </w:rPr>
      </w:pPr>
      <w:r w:rsidRPr="008B4607">
        <w:rPr>
          <w:rFonts w:ascii="Times New Roman" w:eastAsia="Times New Roman" w:hAnsi="Times New Roman" w:cs="Times New Roman"/>
          <w:b/>
          <w:bCs/>
          <w:iCs/>
          <w:sz w:val="24"/>
          <w:szCs w:val="24"/>
          <w:lang w:eastAsia="ru-RU"/>
        </w:rPr>
        <w:t>Вместе с тем в ходе проведения внеплановой проверки рассматриваемой закупки К</w:t>
      </w:r>
      <w:r>
        <w:rPr>
          <w:rFonts w:ascii="Times New Roman" w:eastAsia="Times New Roman" w:hAnsi="Times New Roman" w:cs="Times New Roman"/>
          <w:b/>
          <w:bCs/>
          <w:iCs/>
          <w:sz w:val="24"/>
          <w:szCs w:val="24"/>
          <w:lang w:eastAsia="ru-RU"/>
        </w:rPr>
        <w:t>омиссией в действиях заказчика</w:t>
      </w:r>
      <w:r w:rsidRPr="008B4607">
        <w:rPr>
          <w:rFonts w:ascii="Times New Roman" w:eastAsia="Times New Roman" w:hAnsi="Times New Roman" w:cs="Times New Roman"/>
          <w:b/>
          <w:bCs/>
          <w:iCs/>
          <w:sz w:val="24"/>
          <w:szCs w:val="24"/>
          <w:lang w:eastAsia="ru-RU"/>
        </w:rPr>
        <w:t xml:space="preserve"> выявлено следующее нарушение требований законодательства о контрактной системе.</w:t>
      </w:r>
    </w:p>
    <w:p w:rsidR="00A71B6C" w:rsidRDefault="00A71B6C" w:rsidP="00B326AC">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r w:rsidRPr="008B4607">
        <w:rPr>
          <w:rFonts w:ascii="Times New Roman" w:eastAsia="Times New Roman" w:hAnsi="Times New Roman" w:cs="Times New Roman"/>
          <w:bCs/>
          <w:iCs/>
          <w:sz w:val="24"/>
          <w:szCs w:val="24"/>
          <w:lang w:eastAsia="ru-RU"/>
        </w:rPr>
        <w:t>В соответствии с частью 1 статьи 42 Федерального закона от 05.04.2013 № 44-ФЗ</w:t>
      </w:r>
      <w:r w:rsidRPr="008B4607">
        <w:t xml:space="preserve"> </w:t>
      </w:r>
      <w:r>
        <w:rPr>
          <w:rFonts w:ascii="Times New Roman" w:eastAsia="Times New Roman" w:hAnsi="Times New Roman" w:cs="Times New Roman"/>
          <w:bCs/>
          <w:iCs/>
          <w:sz w:val="24"/>
          <w:szCs w:val="24"/>
          <w:lang w:eastAsia="ru-RU"/>
        </w:rPr>
        <w:t>п</w:t>
      </w:r>
      <w:r w:rsidRPr="008B4607">
        <w:rPr>
          <w:rFonts w:ascii="Times New Roman" w:eastAsia="Times New Roman" w:hAnsi="Times New Roman" w:cs="Times New Roman"/>
          <w:bCs/>
          <w:iCs/>
          <w:sz w:val="24"/>
          <w:szCs w:val="24"/>
          <w:lang w:eastAsia="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Pr>
          <w:rFonts w:ascii="Times New Roman" w:eastAsia="Times New Roman" w:hAnsi="Times New Roman" w:cs="Times New Roman"/>
          <w:bCs/>
          <w:iCs/>
          <w:sz w:val="24"/>
          <w:szCs w:val="24"/>
          <w:lang w:eastAsia="ru-RU"/>
        </w:rPr>
        <w:t>.</w:t>
      </w:r>
    </w:p>
    <w:p w:rsidR="00B326AC" w:rsidRPr="00B326AC" w:rsidRDefault="00B326AC" w:rsidP="00B326AC">
      <w:pPr>
        <w:pStyle w:val="a4"/>
        <w:keepNext/>
        <w:spacing w:before="0" w:beforeAutospacing="0" w:after="0" w:afterAutospacing="0"/>
        <w:contextualSpacing/>
      </w:pPr>
      <w:r w:rsidRPr="00B326AC">
        <w:rPr>
          <w:bCs/>
        </w:rPr>
        <w:t xml:space="preserve">Пунктом 2 части 2 статьи 24.1 </w:t>
      </w:r>
      <w:r w:rsidRPr="00B326AC">
        <w:rPr>
          <w:bCs/>
          <w:iCs/>
        </w:rPr>
        <w:t>Федерального закона от 05.04.2013 № 44-ФЗ предусмотрено, что</w:t>
      </w:r>
      <w:r w:rsidRPr="00B326AC">
        <w:rPr>
          <w:b/>
          <w:bCs/>
          <w:iCs/>
        </w:rPr>
        <w:t xml:space="preserve"> </w:t>
      </w:r>
      <w:r w:rsidRPr="00B326AC">
        <w:rPr>
          <w:b/>
          <w:bCs/>
        </w:rPr>
        <w:t xml:space="preserve"> </w:t>
      </w:r>
      <w:r w:rsidRPr="00B326AC">
        <w:t xml:space="preserve">Правительством Российской Федерации устанавливаются, в частности, дополнительные требования к оператору электронной площадки и функционированию электронной площадки в рамках отношений, указанных в </w:t>
      </w:r>
      <w:hyperlink r:id="rId11" w:history="1">
        <w:r w:rsidRPr="00B326AC">
          <w:rPr>
            <w:rStyle w:val="a3"/>
            <w:color w:val="auto"/>
            <w:u w:val="none"/>
          </w:rPr>
          <w:t>части 1 статьи 1</w:t>
        </w:r>
      </w:hyperlink>
      <w:r w:rsidRPr="00B326AC">
        <w:t xml:space="preserve"> настоящего Федерального закона. </w:t>
      </w:r>
    </w:p>
    <w:p w:rsidR="00B326AC" w:rsidRDefault="00B326AC" w:rsidP="00B326AC">
      <w:pPr>
        <w:pStyle w:val="a4"/>
        <w:keepNext/>
        <w:contextualSpacing/>
      </w:pPr>
      <w:proofErr w:type="gramStart"/>
      <w:r w:rsidRPr="00B326AC">
        <w:t>Постановление</w:t>
      </w:r>
      <w:r>
        <w:t>м</w:t>
      </w:r>
      <w:r w:rsidRPr="00B326AC">
        <w:t xml:space="preserve"> Прави</w:t>
      </w:r>
      <w:r>
        <w:t>тельства РФ от 08.06.2018 N 656 «</w:t>
      </w:r>
      <w:r w:rsidRPr="00B326AC">
        <w: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w:t>
      </w:r>
      <w:r>
        <w:t>зированной электронной площадки» утверждены Д</w:t>
      </w:r>
      <w:r w:rsidRPr="00B326AC">
        <w:t>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w:t>
      </w:r>
      <w:proofErr w:type="gramEnd"/>
      <w:r w:rsidRPr="00B326AC">
        <w:t>, специализированных электронных площадок</w:t>
      </w:r>
      <w:r>
        <w:t xml:space="preserve"> (далее – Дополнительные требования).</w:t>
      </w:r>
    </w:p>
    <w:p w:rsidR="00B326AC" w:rsidRPr="00C11FC6" w:rsidRDefault="00B326AC" w:rsidP="00B326AC">
      <w:pPr>
        <w:pStyle w:val="a4"/>
        <w:keepNext/>
        <w:contextualSpacing/>
      </w:pPr>
      <w:proofErr w:type="gramStart"/>
      <w:r w:rsidRPr="00C11FC6">
        <w:t xml:space="preserve">В силу пункта 31 Дополнительных требований (указанный пункт введен Постановлением Правительства РФ от 31.10.2022 N 1946 и </w:t>
      </w:r>
      <w:hyperlink r:id="rId12" w:history="1">
        <w:r w:rsidRPr="00C11FC6">
          <w:rPr>
            <w:rStyle w:val="a3"/>
            <w:color w:val="auto"/>
            <w:u w:val="none"/>
          </w:rPr>
          <w:t>применяется</w:t>
        </w:r>
      </w:hyperlink>
      <w:r w:rsidRPr="00C11FC6">
        <w:t xml:space="preserve"> к закупкам, извещения (приглашения) об осуществлении которых размещены (направлены) с 01.10.2023) при формировании предложения участника закупки в отношении объекта закупки, предусмотренного </w:t>
      </w:r>
      <w:hyperlink r:id="rId13" w:history="1">
        <w:r w:rsidRPr="00C11FC6">
          <w:rPr>
            <w:rStyle w:val="a3"/>
            <w:color w:val="auto"/>
            <w:u w:val="none"/>
          </w:rPr>
          <w:t>пунктом 2 части 1 статьи 43</w:t>
        </w:r>
      </w:hyperlink>
      <w:r w:rsidRPr="00C11FC6">
        <w:t xml:space="preserve"> Федерального закона, с использованием электронной площадки, специализированной электронной площадки формируются наименование страны происхождения товара, товарный</w:t>
      </w:r>
      <w:proofErr w:type="gramEnd"/>
      <w:r w:rsidRPr="00C11FC6">
        <w:t xml:space="preserve"> </w:t>
      </w:r>
      <w:proofErr w:type="gramStart"/>
      <w:r w:rsidRPr="00C11FC6">
        <w:t xml:space="preserve">знак (при наличии у товара товарного знака), а также характеристики предлагаемого участником закупки товара в части характеристик, содержащихся в извещении об осуществлении закупки в соответствии с </w:t>
      </w:r>
      <w:hyperlink r:id="rId14" w:history="1">
        <w:r w:rsidRPr="00C11FC6">
          <w:rPr>
            <w:rStyle w:val="a3"/>
            <w:color w:val="auto"/>
            <w:u w:val="none"/>
          </w:rPr>
          <w:t>пунктом 5 части 1 статьи 42</w:t>
        </w:r>
      </w:hyperlink>
      <w:r w:rsidRPr="00C11FC6">
        <w:t xml:space="preserve"> Федерального закона, в приглашении принять участие в определении поставщика (подрядчика, исполнителя) в соответствии с </w:t>
      </w:r>
      <w:hyperlink r:id="rId15" w:history="1">
        <w:r w:rsidRPr="00C11FC6">
          <w:rPr>
            <w:rStyle w:val="a3"/>
            <w:color w:val="auto"/>
            <w:u w:val="none"/>
          </w:rPr>
          <w:t>пунктом 1 части 1 статьи 75</w:t>
        </w:r>
      </w:hyperlink>
      <w:r w:rsidRPr="00C11FC6">
        <w:t xml:space="preserve"> Федерального закона соответственно. </w:t>
      </w:r>
      <w:proofErr w:type="gramEnd"/>
    </w:p>
    <w:p w:rsidR="00C11FC6" w:rsidRPr="00C11FC6" w:rsidRDefault="00C11FC6" w:rsidP="00C11FC6">
      <w:pPr>
        <w:pStyle w:val="a4"/>
        <w:keepNext/>
        <w:contextualSpacing/>
      </w:pPr>
      <w:proofErr w:type="gramStart"/>
      <w:r w:rsidRPr="00C11FC6">
        <w:t>Пунктом 2.1 Информационного письма</w:t>
      </w:r>
      <w:r w:rsidR="00B326AC" w:rsidRPr="00C11FC6">
        <w:t xml:space="preserve"> Минфина России от 18.12.2023 N 24-01-10/122331</w:t>
      </w:r>
      <w:r w:rsidRPr="00C11FC6">
        <w:t xml:space="preserve"> «</w:t>
      </w:r>
      <w:r w:rsidR="00B326AC" w:rsidRPr="00C11FC6">
        <w:t xml:space="preserve">О формировании с использованием единой информационной системы в сфере </w:t>
      </w:r>
      <w:r w:rsidR="00B326AC" w:rsidRPr="00C11FC6">
        <w:lastRenderedPageBreak/>
        <w:t>закупок извещения об осуществлении закупки и о подаче с использованием электронной площа</w:t>
      </w:r>
      <w:r w:rsidRPr="00C11FC6">
        <w:t xml:space="preserve">дки заявки на участие в закупке» предусмотрено, что согласно </w:t>
      </w:r>
      <w:hyperlink r:id="rId16" w:history="1">
        <w:r w:rsidRPr="00C11FC6">
          <w:rPr>
            <w:rStyle w:val="a3"/>
            <w:color w:val="auto"/>
            <w:u w:val="none"/>
          </w:rPr>
          <w:t>пункту 31</w:t>
        </w:r>
      </w:hyperlink>
      <w:r w:rsidRPr="00C11FC6">
        <w:t xml:space="preserve"> дополнительных требований, утвержденных постановлением Правительства Российской Федерации от 8 июня 2018 г. N 656, при формировании предложения в</w:t>
      </w:r>
      <w:proofErr w:type="gramEnd"/>
      <w:r w:rsidRPr="00C11FC6">
        <w:t xml:space="preserve"> </w:t>
      </w:r>
      <w:proofErr w:type="gramStart"/>
      <w:r w:rsidRPr="00C11FC6">
        <w:t xml:space="preserve">отношении объекта закупки, предусмотренного </w:t>
      </w:r>
      <w:hyperlink r:id="rId17" w:history="1">
        <w:r w:rsidRPr="00C11FC6">
          <w:rPr>
            <w:rStyle w:val="a3"/>
            <w:color w:val="auto"/>
            <w:u w:val="none"/>
          </w:rPr>
          <w:t>пунктом 2 части 1 статьи 43</w:t>
        </w:r>
      </w:hyperlink>
      <w:r w:rsidRPr="00C11FC6">
        <w:t xml:space="preserve"> Закона N 44-ФЗ, формируются с использованием электронной площадки (путем заполнения экранных форм веб-интерфейса электронной площадки - в "структурированном виде") наименование страны происхождения товара, товарный знак (при наличии у товара товарного знака), а также характеристики предлагаемого участником закупки товара в части характеристик, содержащихся в соответствии с </w:t>
      </w:r>
      <w:hyperlink r:id="rId18" w:history="1">
        <w:r w:rsidRPr="00C11FC6">
          <w:rPr>
            <w:rStyle w:val="a3"/>
            <w:color w:val="auto"/>
            <w:u w:val="none"/>
          </w:rPr>
          <w:t>пунктом 5 части 1 статьи 42</w:t>
        </w:r>
        <w:proofErr w:type="gramEnd"/>
      </w:hyperlink>
      <w:r w:rsidRPr="00C11FC6">
        <w:t xml:space="preserve"> Закона N 44-ФЗ в извещении об осуществлении закупки. Указанные положения установлены Правительством Российской Федерации в составе дополнительных требований, предусмотренных </w:t>
      </w:r>
      <w:hyperlink r:id="rId19" w:history="1">
        <w:r w:rsidRPr="00C11FC6">
          <w:rPr>
            <w:rStyle w:val="a3"/>
            <w:color w:val="auto"/>
            <w:u w:val="none"/>
          </w:rPr>
          <w:t>пунктом 2 части 2 статьи 24.1</w:t>
        </w:r>
      </w:hyperlink>
      <w:r w:rsidRPr="00C11FC6">
        <w:t xml:space="preserve"> Закона N 44-ФЗ и устанавливающих, в том числе, требования к проведению электронных процедур на электронной площадке (</w:t>
      </w:r>
      <w:hyperlink r:id="rId20" w:history="1">
        <w:r w:rsidRPr="00C11FC6">
          <w:rPr>
            <w:rStyle w:val="a3"/>
            <w:color w:val="auto"/>
            <w:u w:val="none"/>
          </w:rPr>
          <w:t>подпункт "б"</w:t>
        </w:r>
      </w:hyperlink>
      <w:r w:rsidRPr="00C11FC6">
        <w:t xml:space="preserve"> указанного пункта), в </w:t>
      </w:r>
      <w:proofErr w:type="gramStart"/>
      <w:r w:rsidRPr="00C11FC6">
        <w:t>связи</w:t>
      </w:r>
      <w:proofErr w:type="gramEnd"/>
      <w:r w:rsidRPr="00C11FC6">
        <w:t xml:space="preserve"> с чем </w:t>
      </w:r>
      <w:r w:rsidRPr="00C11FC6">
        <w:rPr>
          <w:u w:val="single"/>
        </w:rPr>
        <w:t>носят обязательный характер для участников контрактной системы в сфере закупок, в том числе для участников закупок</w:t>
      </w:r>
      <w:r w:rsidRPr="00C11FC6">
        <w:t>.</w:t>
      </w:r>
    </w:p>
    <w:p w:rsidR="00A71B6C" w:rsidRPr="002A2611" w:rsidRDefault="00A71B6C" w:rsidP="00A71B6C">
      <w:pPr>
        <w:pStyle w:val="a4"/>
        <w:keepNext/>
        <w:spacing w:before="0" w:beforeAutospacing="0" w:after="0" w:afterAutospacing="0"/>
        <w:contextualSpacing/>
        <w:rPr>
          <w:bCs/>
          <w:iCs/>
        </w:rPr>
      </w:pPr>
      <w:r>
        <w:t>Как уже указывалось выше по тексту настоящего решения, заявитель в обоснование довода своей жалобы пояснил</w:t>
      </w:r>
      <w:r>
        <w:rPr>
          <w:bCs/>
        </w:rPr>
        <w:t xml:space="preserve">, что </w:t>
      </w:r>
      <w:r w:rsidRPr="002A2611">
        <w:rPr>
          <w:bCs/>
        </w:rPr>
        <w:t xml:space="preserve">у участников закупки </w:t>
      </w:r>
      <w:r>
        <w:rPr>
          <w:bCs/>
        </w:rPr>
        <w:t xml:space="preserve">отсутствовала техническая возможность заполнения в структурированных формах своих заявок значения показателя </w:t>
      </w:r>
      <w:r w:rsidRPr="00C11FC6">
        <w:rPr>
          <w:bCs/>
        </w:rPr>
        <w:t>«</w:t>
      </w:r>
      <w:r w:rsidR="00C11FC6" w:rsidRPr="00C11FC6">
        <w:rPr>
          <w:bCs/>
        </w:rPr>
        <w:t>Основной разъем питания</w:t>
      </w:r>
      <w:r w:rsidRPr="00C11FC6">
        <w:rPr>
          <w:bCs/>
        </w:rPr>
        <w:t>»</w:t>
      </w:r>
      <w:r>
        <w:rPr>
          <w:bCs/>
        </w:rPr>
        <w:t xml:space="preserve"> предлагаемого к поставке товара </w:t>
      </w:r>
      <w:r w:rsidR="00C11FC6">
        <w:rPr>
          <w:bCs/>
        </w:rPr>
        <w:t xml:space="preserve">по позиции 2 таблицы </w:t>
      </w:r>
      <w:r>
        <w:rPr>
          <w:bCs/>
        </w:rPr>
        <w:t>без использования слова «или».</w:t>
      </w:r>
    </w:p>
    <w:p w:rsidR="00A71B6C" w:rsidRDefault="00A71B6C" w:rsidP="00A71B6C">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 xml:space="preserve">С целью подтверждения либо опровержения изложенных пояснений заявителя Ярославским межрегиональным УФАС России в адрес </w:t>
      </w:r>
      <w:r w:rsidR="00C11FC6" w:rsidRPr="00C11FC6">
        <w:rPr>
          <w:rFonts w:ascii="Times New Roman" w:eastAsia="Times New Roman" w:hAnsi="Times New Roman" w:cs="Times New Roman"/>
          <w:bCs/>
          <w:iCs/>
          <w:sz w:val="24"/>
          <w:szCs w:val="24"/>
          <w:lang w:eastAsia="ru-RU"/>
        </w:rPr>
        <w:t>оператора электронной площадки</w:t>
      </w:r>
      <w:r w:rsidR="00C11FC6">
        <w:rPr>
          <w:rFonts w:ascii="Times New Roman" w:eastAsia="Times New Roman" w:hAnsi="Times New Roman" w:cs="Times New Roman"/>
          <w:bCs/>
          <w:iCs/>
          <w:sz w:val="24"/>
          <w:szCs w:val="24"/>
          <w:lang w:eastAsia="ru-RU"/>
        </w:rPr>
        <w:t>, ООО «РТС-Тендер», направлен соответствующий запрос</w:t>
      </w:r>
      <w:r>
        <w:rPr>
          <w:rFonts w:ascii="Times New Roman" w:eastAsia="Times New Roman" w:hAnsi="Times New Roman" w:cs="Times New Roman"/>
          <w:bCs/>
          <w:iCs/>
          <w:sz w:val="24"/>
          <w:szCs w:val="24"/>
          <w:lang w:eastAsia="ru-RU"/>
        </w:rPr>
        <w:t>.</w:t>
      </w:r>
    </w:p>
    <w:p w:rsidR="00A71B6C" w:rsidRDefault="00C11FC6" w:rsidP="00A71B6C">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proofErr w:type="gramStart"/>
      <w:r w:rsidRPr="00C11FC6">
        <w:rPr>
          <w:rFonts w:ascii="Times New Roman" w:eastAsia="Times New Roman" w:hAnsi="Times New Roman" w:cs="Times New Roman"/>
          <w:bCs/>
          <w:iCs/>
          <w:sz w:val="24"/>
          <w:szCs w:val="24"/>
          <w:lang w:eastAsia="ru-RU"/>
        </w:rPr>
        <w:t>ООО «РТС-Тендер»</w:t>
      </w:r>
      <w:r w:rsidR="00A71B6C">
        <w:rPr>
          <w:rFonts w:ascii="Times New Roman" w:eastAsia="Times New Roman" w:hAnsi="Times New Roman" w:cs="Times New Roman"/>
          <w:bCs/>
          <w:iCs/>
          <w:sz w:val="24"/>
          <w:szCs w:val="24"/>
          <w:lang w:eastAsia="ru-RU"/>
        </w:rPr>
        <w:t xml:space="preserve"> в ответе на запрос антимонопольного органа подтвердил</w:t>
      </w:r>
      <w:r>
        <w:rPr>
          <w:rFonts w:ascii="Times New Roman" w:eastAsia="Times New Roman" w:hAnsi="Times New Roman" w:cs="Times New Roman"/>
          <w:bCs/>
          <w:iCs/>
          <w:sz w:val="24"/>
          <w:szCs w:val="24"/>
          <w:lang w:eastAsia="ru-RU"/>
        </w:rPr>
        <w:t>о</w:t>
      </w:r>
      <w:r w:rsidR="00A71B6C">
        <w:rPr>
          <w:rFonts w:ascii="Times New Roman" w:eastAsia="Times New Roman" w:hAnsi="Times New Roman" w:cs="Times New Roman"/>
          <w:bCs/>
          <w:iCs/>
          <w:sz w:val="24"/>
          <w:szCs w:val="24"/>
          <w:lang w:eastAsia="ru-RU"/>
        </w:rPr>
        <w:t>, что техническая возможность указания участниками закупки значения показателя «</w:t>
      </w:r>
      <w:r w:rsidRPr="00C11FC6">
        <w:rPr>
          <w:rFonts w:ascii="Times New Roman" w:eastAsia="Times New Roman" w:hAnsi="Times New Roman" w:cs="Times New Roman"/>
          <w:bCs/>
          <w:iCs/>
          <w:sz w:val="24"/>
          <w:szCs w:val="24"/>
          <w:lang w:eastAsia="ru-RU"/>
        </w:rPr>
        <w:t>Основной разъем питания</w:t>
      </w:r>
      <w:r w:rsidR="00A71B6C">
        <w:rPr>
          <w:rFonts w:ascii="Times New Roman" w:eastAsia="Times New Roman" w:hAnsi="Times New Roman" w:cs="Times New Roman"/>
          <w:bCs/>
          <w:iCs/>
          <w:sz w:val="24"/>
          <w:szCs w:val="24"/>
          <w:lang w:eastAsia="ru-RU"/>
        </w:rPr>
        <w:t>»</w:t>
      </w:r>
      <w:r w:rsidR="00A71B6C" w:rsidRPr="00D15750">
        <w:t xml:space="preserve"> </w:t>
      </w:r>
      <w:r w:rsidRPr="00C11FC6">
        <w:rPr>
          <w:rFonts w:ascii="Times New Roman" w:eastAsia="Times New Roman" w:hAnsi="Times New Roman" w:cs="Times New Roman"/>
          <w:bCs/>
          <w:iCs/>
          <w:sz w:val="24"/>
          <w:szCs w:val="24"/>
          <w:lang w:eastAsia="ru-RU"/>
        </w:rPr>
        <w:t>товара «Блок питания для ПК</w:t>
      </w:r>
      <w:r>
        <w:rPr>
          <w:rFonts w:ascii="Times New Roman" w:eastAsia="Times New Roman" w:hAnsi="Times New Roman" w:cs="Times New Roman"/>
          <w:bCs/>
          <w:iCs/>
          <w:sz w:val="24"/>
          <w:szCs w:val="24"/>
          <w:lang w:eastAsia="ru-RU"/>
        </w:rPr>
        <w:t>»</w:t>
      </w:r>
      <w:r w:rsidR="00A71B6C" w:rsidRPr="00D15750">
        <w:rPr>
          <w:rFonts w:ascii="Times New Roman" w:eastAsia="Times New Roman" w:hAnsi="Times New Roman" w:cs="Times New Roman"/>
          <w:bCs/>
          <w:iCs/>
          <w:sz w:val="24"/>
          <w:szCs w:val="24"/>
          <w:lang w:eastAsia="ru-RU"/>
        </w:rPr>
        <w:t xml:space="preserve"> </w:t>
      </w:r>
      <w:r w:rsidR="00A71B6C">
        <w:rPr>
          <w:rFonts w:ascii="Times New Roman" w:eastAsia="Times New Roman" w:hAnsi="Times New Roman" w:cs="Times New Roman"/>
          <w:bCs/>
          <w:iCs/>
          <w:sz w:val="24"/>
          <w:szCs w:val="24"/>
          <w:lang w:eastAsia="ru-RU"/>
        </w:rPr>
        <w:t xml:space="preserve">без использования слова «или» у участников закупки с извещением № </w:t>
      </w:r>
      <w:r w:rsidRPr="00C11FC6">
        <w:rPr>
          <w:rFonts w:ascii="Times New Roman" w:hAnsi="Times New Roman" w:cs="Times New Roman"/>
          <w:bCs/>
          <w:sz w:val="24"/>
          <w:szCs w:val="24"/>
        </w:rPr>
        <w:t>0271100000224000181</w:t>
      </w:r>
      <w:r w:rsidR="00A71B6C" w:rsidRPr="00C11FC6">
        <w:rPr>
          <w:rFonts w:ascii="Times New Roman" w:eastAsia="Times New Roman" w:hAnsi="Times New Roman" w:cs="Times New Roman"/>
          <w:bCs/>
          <w:iCs/>
          <w:sz w:val="24"/>
          <w:szCs w:val="24"/>
          <w:lang w:eastAsia="ru-RU"/>
        </w:rPr>
        <w:t xml:space="preserve"> </w:t>
      </w:r>
      <w:r w:rsidR="00A71B6C">
        <w:rPr>
          <w:rFonts w:ascii="Times New Roman" w:eastAsia="Times New Roman" w:hAnsi="Times New Roman" w:cs="Times New Roman"/>
          <w:bCs/>
          <w:iCs/>
          <w:sz w:val="24"/>
          <w:szCs w:val="24"/>
          <w:lang w:eastAsia="ru-RU"/>
        </w:rPr>
        <w:t xml:space="preserve">действительно отсутствовала, при этом отсутствие такой возможности оператор связывает с действиями </w:t>
      </w:r>
      <w:bookmarkStart w:id="0" w:name="_GoBack"/>
      <w:bookmarkEnd w:id="0"/>
      <w:r w:rsidR="00A71B6C">
        <w:rPr>
          <w:rFonts w:ascii="Times New Roman" w:eastAsia="Times New Roman" w:hAnsi="Times New Roman" w:cs="Times New Roman"/>
          <w:bCs/>
          <w:iCs/>
          <w:sz w:val="24"/>
          <w:szCs w:val="24"/>
          <w:lang w:eastAsia="ru-RU"/>
        </w:rPr>
        <w:t>заказчика, произведенными им при размещении извещения о закупке.</w:t>
      </w:r>
      <w:proofErr w:type="gramEnd"/>
    </w:p>
    <w:p w:rsidR="00C11FC6" w:rsidRDefault="00C11FC6" w:rsidP="00A71B6C">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Так, в ответе оператора электронной площадки на запрос контрольного органа в сфере закупок указано следующее:</w:t>
      </w:r>
    </w:p>
    <w:p w:rsidR="00C11FC6" w:rsidRPr="00C11FC6" w:rsidRDefault="00C11FC6" w:rsidP="00C11FC6">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u w:val="single"/>
          <w:lang w:eastAsia="ru-RU"/>
        </w:rPr>
      </w:pPr>
      <w:r>
        <w:rPr>
          <w:rFonts w:ascii="Times New Roman" w:eastAsia="Times New Roman" w:hAnsi="Times New Roman" w:cs="Times New Roman"/>
          <w:bCs/>
          <w:iCs/>
          <w:sz w:val="24"/>
          <w:szCs w:val="24"/>
          <w:lang w:eastAsia="ru-RU"/>
        </w:rPr>
        <w:t xml:space="preserve">«… </w:t>
      </w:r>
      <w:r w:rsidRPr="00C11FC6">
        <w:rPr>
          <w:rFonts w:ascii="Times New Roman" w:eastAsia="Times New Roman" w:hAnsi="Times New Roman" w:cs="Times New Roman"/>
          <w:bCs/>
          <w:iCs/>
          <w:sz w:val="24"/>
          <w:szCs w:val="24"/>
          <w:lang w:eastAsia="ru-RU"/>
        </w:rPr>
        <w:t xml:space="preserve">для характеристики "Основной разъем питания" в пакете извещения было указано только одно значение "24 </w:t>
      </w:r>
      <w:proofErr w:type="spellStart"/>
      <w:r w:rsidRPr="00C11FC6">
        <w:rPr>
          <w:rFonts w:ascii="Times New Roman" w:eastAsia="Times New Roman" w:hAnsi="Times New Roman" w:cs="Times New Roman"/>
          <w:bCs/>
          <w:iCs/>
          <w:sz w:val="24"/>
          <w:szCs w:val="24"/>
          <w:lang w:eastAsia="ru-RU"/>
        </w:rPr>
        <w:t>pin</w:t>
      </w:r>
      <w:proofErr w:type="spellEnd"/>
      <w:r w:rsidRPr="00C11FC6">
        <w:rPr>
          <w:rFonts w:ascii="Times New Roman" w:eastAsia="Times New Roman" w:hAnsi="Times New Roman" w:cs="Times New Roman"/>
          <w:bCs/>
          <w:iCs/>
          <w:sz w:val="24"/>
          <w:szCs w:val="24"/>
          <w:lang w:eastAsia="ru-RU"/>
        </w:rPr>
        <w:t xml:space="preserve"> или 20 + 4 </w:t>
      </w:r>
      <w:proofErr w:type="spellStart"/>
      <w:r w:rsidRPr="00C11FC6">
        <w:rPr>
          <w:rFonts w:ascii="Times New Roman" w:eastAsia="Times New Roman" w:hAnsi="Times New Roman" w:cs="Times New Roman"/>
          <w:bCs/>
          <w:iCs/>
          <w:sz w:val="24"/>
          <w:szCs w:val="24"/>
          <w:lang w:eastAsia="ru-RU"/>
        </w:rPr>
        <w:t>pin</w:t>
      </w:r>
      <w:proofErr w:type="spellEnd"/>
      <w:r w:rsidRPr="00C11FC6">
        <w:rPr>
          <w:rFonts w:ascii="Times New Roman" w:eastAsia="Times New Roman" w:hAnsi="Times New Roman" w:cs="Times New Roman"/>
          <w:bCs/>
          <w:iCs/>
          <w:sz w:val="24"/>
          <w:szCs w:val="24"/>
          <w:lang w:eastAsia="ru-RU"/>
        </w:rPr>
        <w:t>". Соответственно участник мог выбрать только его</w:t>
      </w:r>
      <w:r w:rsidRPr="00C11FC6">
        <w:rPr>
          <w:rFonts w:ascii="Times New Roman" w:eastAsia="Times New Roman" w:hAnsi="Times New Roman" w:cs="Times New Roman"/>
          <w:bCs/>
          <w:iCs/>
          <w:sz w:val="24"/>
          <w:szCs w:val="24"/>
          <w:u w:val="single"/>
          <w:lang w:eastAsia="ru-RU"/>
        </w:rPr>
        <w:t xml:space="preserve">. Возможности указать только "24 </w:t>
      </w:r>
      <w:proofErr w:type="spellStart"/>
      <w:r w:rsidRPr="00C11FC6">
        <w:rPr>
          <w:rFonts w:ascii="Times New Roman" w:eastAsia="Times New Roman" w:hAnsi="Times New Roman" w:cs="Times New Roman"/>
          <w:bCs/>
          <w:iCs/>
          <w:sz w:val="24"/>
          <w:szCs w:val="24"/>
          <w:u w:val="single"/>
          <w:lang w:eastAsia="ru-RU"/>
        </w:rPr>
        <w:t>pin</w:t>
      </w:r>
      <w:proofErr w:type="spellEnd"/>
      <w:r w:rsidRPr="00C11FC6">
        <w:rPr>
          <w:rFonts w:ascii="Times New Roman" w:eastAsia="Times New Roman" w:hAnsi="Times New Roman" w:cs="Times New Roman"/>
          <w:bCs/>
          <w:iCs/>
          <w:sz w:val="24"/>
          <w:szCs w:val="24"/>
          <w:u w:val="single"/>
          <w:lang w:eastAsia="ru-RU"/>
        </w:rPr>
        <w:t xml:space="preserve">" или только "20 + 4 </w:t>
      </w:r>
      <w:proofErr w:type="spellStart"/>
      <w:r w:rsidRPr="00C11FC6">
        <w:rPr>
          <w:rFonts w:ascii="Times New Roman" w:eastAsia="Times New Roman" w:hAnsi="Times New Roman" w:cs="Times New Roman"/>
          <w:bCs/>
          <w:iCs/>
          <w:sz w:val="24"/>
          <w:szCs w:val="24"/>
          <w:u w:val="single"/>
          <w:lang w:eastAsia="ru-RU"/>
        </w:rPr>
        <w:t>pin</w:t>
      </w:r>
      <w:proofErr w:type="spellEnd"/>
      <w:r w:rsidRPr="00C11FC6">
        <w:rPr>
          <w:rFonts w:ascii="Times New Roman" w:eastAsia="Times New Roman" w:hAnsi="Times New Roman" w:cs="Times New Roman"/>
          <w:bCs/>
          <w:iCs/>
          <w:sz w:val="24"/>
          <w:szCs w:val="24"/>
          <w:u w:val="single"/>
          <w:lang w:eastAsia="ru-RU"/>
        </w:rPr>
        <w:t>" у участников не было.</w:t>
      </w:r>
    </w:p>
    <w:p w:rsidR="00C11FC6" w:rsidRPr="00C11FC6" w:rsidRDefault="00C11FC6" w:rsidP="00C11FC6">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r w:rsidRPr="00C11FC6">
        <w:rPr>
          <w:rFonts w:ascii="Times New Roman" w:eastAsia="Times New Roman" w:hAnsi="Times New Roman" w:cs="Times New Roman"/>
          <w:bCs/>
          <w:iCs/>
          <w:sz w:val="24"/>
          <w:szCs w:val="24"/>
          <w:lang w:eastAsia="ru-RU"/>
        </w:rPr>
        <w:t>Для того, чтобы у участника была возможность указать иное значение характеристики "Основной разъем питания"</w:t>
      </w:r>
      <w:r>
        <w:rPr>
          <w:rFonts w:ascii="Times New Roman" w:eastAsia="Times New Roman" w:hAnsi="Times New Roman" w:cs="Times New Roman"/>
          <w:bCs/>
          <w:iCs/>
          <w:sz w:val="24"/>
          <w:szCs w:val="24"/>
          <w:lang w:eastAsia="ru-RU"/>
        </w:rPr>
        <w:t>,</w:t>
      </w:r>
      <w:r w:rsidRPr="00C11FC6">
        <w:rPr>
          <w:rFonts w:ascii="Times New Roman" w:eastAsia="Times New Roman" w:hAnsi="Times New Roman" w:cs="Times New Roman"/>
          <w:bCs/>
          <w:iCs/>
          <w:sz w:val="24"/>
          <w:szCs w:val="24"/>
          <w:lang w:eastAsia="ru-RU"/>
        </w:rPr>
        <w:t xml:space="preserve"> заказчику необходимо было заводить два значения у этой характеристики при заполнении извещения, либо заказчику надо было устанавливать инструкцию по заполнению значений характеристики "Участник закупки указывает в заявке конкретное значение характеристики"</w:t>
      </w:r>
      <w:r w:rsidR="00C934A5">
        <w:rPr>
          <w:rFonts w:ascii="Times New Roman" w:eastAsia="Times New Roman" w:hAnsi="Times New Roman" w:cs="Times New Roman"/>
          <w:bCs/>
          <w:iCs/>
          <w:sz w:val="24"/>
          <w:szCs w:val="24"/>
          <w:lang w:eastAsia="ru-RU"/>
        </w:rPr>
        <w:t>»</w:t>
      </w:r>
      <w:r w:rsidRPr="00C11FC6">
        <w:rPr>
          <w:rFonts w:ascii="Times New Roman" w:eastAsia="Times New Roman" w:hAnsi="Times New Roman" w:cs="Times New Roman"/>
          <w:bCs/>
          <w:iCs/>
          <w:sz w:val="24"/>
          <w:szCs w:val="24"/>
          <w:lang w:eastAsia="ru-RU"/>
        </w:rPr>
        <w:t>.</w:t>
      </w:r>
    </w:p>
    <w:p w:rsidR="00A71B6C" w:rsidRDefault="00A71B6C" w:rsidP="00A71B6C">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proofErr w:type="gramStart"/>
      <w:r>
        <w:rPr>
          <w:rFonts w:ascii="Times New Roman" w:eastAsia="Times New Roman" w:hAnsi="Times New Roman" w:cs="Times New Roman"/>
          <w:bCs/>
          <w:iCs/>
          <w:sz w:val="24"/>
          <w:szCs w:val="24"/>
          <w:lang w:eastAsia="ru-RU"/>
        </w:rPr>
        <w:t xml:space="preserve">Учитывая изложенное, Комиссия приходит к выводу о том, что заказчик при размещении в Единой информационной системе извещения о закупке (в частности при формировании описания объекта закупки) установил значение </w:t>
      </w:r>
      <w:r w:rsidR="00C55FBE" w:rsidRPr="00C55FBE">
        <w:rPr>
          <w:rFonts w:ascii="Times New Roman" w:eastAsia="Times New Roman" w:hAnsi="Times New Roman" w:cs="Times New Roman"/>
          <w:bCs/>
          <w:iCs/>
          <w:sz w:val="24"/>
          <w:szCs w:val="24"/>
          <w:lang w:eastAsia="ru-RU"/>
        </w:rPr>
        <w:t>показателя «Основной разъем питания» товара «Блок питания для ПК»</w:t>
      </w:r>
      <w:r>
        <w:rPr>
          <w:rFonts w:ascii="Times New Roman" w:eastAsia="Times New Roman" w:hAnsi="Times New Roman" w:cs="Times New Roman"/>
          <w:bCs/>
          <w:iCs/>
          <w:sz w:val="24"/>
          <w:szCs w:val="24"/>
          <w:lang w:eastAsia="ru-RU"/>
        </w:rPr>
        <w:t xml:space="preserve"> таким способом</w:t>
      </w:r>
      <w:r w:rsidRPr="00EC021B">
        <w:rPr>
          <w:rFonts w:ascii="Times New Roman" w:eastAsia="Times New Roman" w:hAnsi="Times New Roman" w:cs="Times New Roman"/>
          <w:bCs/>
          <w:iCs/>
          <w:sz w:val="24"/>
          <w:szCs w:val="24"/>
          <w:lang w:eastAsia="ru-RU"/>
        </w:rPr>
        <w:t xml:space="preserve"> </w:t>
      </w:r>
      <w:r>
        <w:rPr>
          <w:rFonts w:ascii="Times New Roman" w:eastAsia="Times New Roman" w:hAnsi="Times New Roman" w:cs="Times New Roman"/>
          <w:bCs/>
          <w:iCs/>
          <w:sz w:val="24"/>
          <w:szCs w:val="24"/>
          <w:lang w:eastAsia="ru-RU"/>
        </w:rPr>
        <w:t>(</w:t>
      </w:r>
      <w:r w:rsidRPr="00EC021B">
        <w:rPr>
          <w:rFonts w:ascii="Times New Roman" w:eastAsia="Times New Roman" w:hAnsi="Times New Roman" w:cs="Times New Roman"/>
          <w:bCs/>
          <w:iCs/>
          <w:sz w:val="24"/>
          <w:szCs w:val="24"/>
          <w:lang w:eastAsia="ru-RU"/>
        </w:rPr>
        <w:t>путем формирования одного поля с одним значением показателя</w:t>
      </w:r>
      <w:r>
        <w:rPr>
          <w:rFonts w:ascii="Times New Roman" w:eastAsia="Times New Roman" w:hAnsi="Times New Roman" w:cs="Times New Roman"/>
          <w:bCs/>
          <w:iCs/>
          <w:sz w:val="24"/>
          <w:szCs w:val="24"/>
          <w:lang w:eastAsia="ru-RU"/>
        </w:rPr>
        <w:t>, указанным с использованием слова</w:t>
      </w:r>
      <w:r w:rsidRPr="00EC021B">
        <w:rPr>
          <w:rFonts w:ascii="Times New Roman" w:eastAsia="Times New Roman" w:hAnsi="Times New Roman" w:cs="Times New Roman"/>
          <w:bCs/>
          <w:iCs/>
          <w:sz w:val="24"/>
          <w:szCs w:val="24"/>
          <w:lang w:eastAsia="ru-RU"/>
        </w:rPr>
        <w:t xml:space="preserve"> «или»</w:t>
      </w:r>
      <w:r>
        <w:rPr>
          <w:rFonts w:ascii="Times New Roman" w:eastAsia="Times New Roman" w:hAnsi="Times New Roman" w:cs="Times New Roman"/>
          <w:bCs/>
          <w:iCs/>
          <w:sz w:val="24"/>
          <w:szCs w:val="24"/>
          <w:lang w:eastAsia="ru-RU"/>
        </w:rPr>
        <w:t>, а не двух разных полей с двумя разными</w:t>
      </w:r>
      <w:proofErr w:type="gramEnd"/>
      <w:r>
        <w:rPr>
          <w:rFonts w:ascii="Times New Roman" w:eastAsia="Times New Roman" w:hAnsi="Times New Roman" w:cs="Times New Roman"/>
          <w:bCs/>
          <w:iCs/>
          <w:sz w:val="24"/>
          <w:szCs w:val="24"/>
          <w:lang w:eastAsia="ru-RU"/>
        </w:rPr>
        <w:t xml:space="preserve"> значениями показателя), который впоследствии не позволил участникам закупки при заполнении ими структурированных форм своих заявок указать одно значение из предложенных заказчиком вариантов.  </w:t>
      </w:r>
    </w:p>
    <w:p w:rsidR="00A71B6C" w:rsidRDefault="00A71B6C" w:rsidP="00A71B6C">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t xml:space="preserve">Приведенные выше фактические обстоятельства не позволили заявителю и </w:t>
      </w:r>
      <w:r w:rsidR="00C55FBE">
        <w:rPr>
          <w:rFonts w:ascii="Times New Roman" w:eastAsia="Times New Roman" w:hAnsi="Times New Roman" w:cs="Times New Roman"/>
          <w:bCs/>
          <w:iCs/>
          <w:sz w:val="24"/>
          <w:szCs w:val="24"/>
          <w:lang w:eastAsia="ru-RU"/>
        </w:rPr>
        <w:t>второму участнику закупки</w:t>
      </w:r>
      <w:r>
        <w:rPr>
          <w:rFonts w:ascii="Times New Roman" w:eastAsia="Times New Roman" w:hAnsi="Times New Roman" w:cs="Times New Roman"/>
          <w:bCs/>
          <w:iCs/>
          <w:sz w:val="24"/>
          <w:szCs w:val="24"/>
          <w:lang w:eastAsia="ru-RU"/>
        </w:rPr>
        <w:t xml:space="preserve"> </w:t>
      </w:r>
      <w:r w:rsidRPr="008B4607">
        <w:rPr>
          <w:rFonts w:ascii="Times New Roman" w:eastAsia="Times New Roman" w:hAnsi="Times New Roman" w:cs="Times New Roman"/>
          <w:bCs/>
          <w:iCs/>
          <w:sz w:val="24"/>
          <w:szCs w:val="24"/>
          <w:lang w:eastAsia="ru-RU"/>
        </w:rPr>
        <w:t>принять участие в закупке с достоверной возможностью одержать победу</w:t>
      </w:r>
      <w:r>
        <w:rPr>
          <w:rFonts w:ascii="Times New Roman" w:eastAsia="Times New Roman" w:hAnsi="Times New Roman" w:cs="Times New Roman"/>
          <w:bCs/>
          <w:iCs/>
          <w:sz w:val="24"/>
          <w:szCs w:val="24"/>
          <w:lang w:eastAsia="ru-RU"/>
        </w:rPr>
        <w:t xml:space="preserve"> в ней, что свидетельствует о сужении круга участников данной закупки до нуля.</w:t>
      </w:r>
    </w:p>
    <w:p w:rsidR="00A71B6C" w:rsidRDefault="00A71B6C" w:rsidP="00A71B6C">
      <w:pPr>
        <w:keepNext/>
        <w:widowControl w:val="0"/>
        <w:shd w:val="clear" w:color="auto" w:fill="FFFFFF"/>
        <w:spacing w:after="0" w:line="240" w:lineRule="auto"/>
        <w:ind w:firstLine="709"/>
        <w:contextualSpacing/>
        <w:jc w:val="both"/>
        <w:rPr>
          <w:rFonts w:ascii="Times New Roman" w:eastAsia="Times New Roman" w:hAnsi="Times New Roman" w:cs="Times New Roman"/>
          <w:bCs/>
          <w:iCs/>
          <w:sz w:val="24"/>
          <w:szCs w:val="24"/>
          <w:lang w:eastAsia="ru-RU"/>
        </w:rPr>
      </w:pPr>
      <w:r>
        <w:rPr>
          <w:rFonts w:ascii="Times New Roman" w:eastAsia="Times New Roman" w:hAnsi="Times New Roman" w:cs="Times New Roman"/>
          <w:bCs/>
          <w:iCs/>
          <w:sz w:val="24"/>
          <w:szCs w:val="24"/>
          <w:lang w:eastAsia="ru-RU"/>
        </w:rPr>
        <w:lastRenderedPageBreak/>
        <w:t xml:space="preserve">Таким образом, данные действия заказчика </w:t>
      </w:r>
      <w:r w:rsidRPr="0091226F">
        <w:rPr>
          <w:rFonts w:ascii="Times New Roman" w:eastAsia="Times New Roman" w:hAnsi="Times New Roman" w:cs="Times New Roman"/>
          <w:b/>
          <w:bCs/>
          <w:iCs/>
          <w:sz w:val="24"/>
          <w:szCs w:val="24"/>
          <w:lang w:eastAsia="ru-RU"/>
        </w:rPr>
        <w:t>нарушают требования части 2 статьи 8, части 1 статьи 42 Федерального закона от 05.04.2013г. № 44-ФЗ</w:t>
      </w:r>
      <w:r>
        <w:rPr>
          <w:rFonts w:ascii="Times New Roman" w:eastAsia="Times New Roman" w:hAnsi="Times New Roman" w:cs="Times New Roman"/>
          <w:bCs/>
          <w:iCs/>
          <w:sz w:val="24"/>
          <w:szCs w:val="24"/>
          <w:lang w:eastAsia="ru-RU"/>
        </w:rPr>
        <w:t>.</w:t>
      </w:r>
    </w:p>
    <w:p w:rsidR="00A71B6C" w:rsidRPr="005403ED" w:rsidRDefault="00A71B6C" w:rsidP="00A71B6C">
      <w:pPr>
        <w:keepNext/>
        <w:widowControl w:val="0"/>
        <w:shd w:val="clear" w:color="auto" w:fill="FFFFFF"/>
        <w:spacing w:after="0" w:line="240" w:lineRule="auto"/>
        <w:ind w:firstLine="709"/>
        <w:jc w:val="both"/>
        <w:rPr>
          <w:rFonts w:ascii="Times New Roman" w:eastAsia="Times New Roman" w:hAnsi="Times New Roman" w:cs="Times New Roman"/>
          <w:bCs/>
          <w:iCs/>
          <w:sz w:val="24"/>
          <w:szCs w:val="24"/>
          <w:lang w:eastAsia="ru-RU"/>
        </w:rPr>
      </w:pPr>
      <w:r w:rsidRPr="005403ED">
        <w:rPr>
          <w:rFonts w:ascii="Times New Roman" w:eastAsia="Times New Roman" w:hAnsi="Times New Roman" w:cs="Times New Roman"/>
          <w:bCs/>
          <w:iCs/>
          <w:sz w:val="24"/>
          <w:szCs w:val="24"/>
          <w:lang w:eastAsia="ru-RU"/>
        </w:rPr>
        <w:t>На основании изложенного и руководствуясь частью 8 статьи 106 Федерального закона от 05.04.2013г. № 44-ФЗ, Комиссия Ярославского межрегионального УФАС России по контролю закупок,</w:t>
      </w:r>
    </w:p>
    <w:p w:rsidR="00A71B6C" w:rsidRPr="005403ED" w:rsidRDefault="00A71B6C" w:rsidP="00A71B6C">
      <w:pPr>
        <w:keepNext/>
        <w:widowControl w:val="0"/>
        <w:shd w:val="clear" w:color="auto" w:fill="FFFFFF"/>
        <w:suppressAutoHyphens/>
        <w:spacing w:after="0" w:line="240" w:lineRule="auto"/>
        <w:ind w:firstLine="709"/>
        <w:jc w:val="center"/>
        <w:rPr>
          <w:rFonts w:ascii="Times New Roman" w:eastAsia="Times New Roman" w:hAnsi="Times New Roman" w:cs="Times New Roman"/>
          <w:bCs/>
          <w:iCs/>
          <w:sz w:val="24"/>
          <w:szCs w:val="24"/>
          <w:lang w:eastAsia="ru-RU"/>
        </w:rPr>
      </w:pPr>
      <w:r w:rsidRPr="005403ED">
        <w:rPr>
          <w:rFonts w:ascii="Times New Roman" w:eastAsia="Times New Roman" w:hAnsi="Times New Roman" w:cs="Times New Roman"/>
          <w:bCs/>
          <w:iCs/>
          <w:sz w:val="24"/>
          <w:szCs w:val="24"/>
          <w:lang w:eastAsia="ru-RU"/>
        </w:rPr>
        <w:t>решила:</w:t>
      </w:r>
    </w:p>
    <w:p w:rsidR="00A71B6C" w:rsidRPr="005403ED" w:rsidRDefault="00A71B6C" w:rsidP="00A71B6C">
      <w:pPr>
        <w:keepNext/>
        <w:widowControl w:val="0"/>
        <w:shd w:val="clear" w:color="auto" w:fill="FFFFFF"/>
        <w:suppressAutoHyphens/>
        <w:spacing w:after="0" w:line="240" w:lineRule="auto"/>
        <w:ind w:firstLine="709"/>
        <w:jc w:val="center"/>
        <w:rPr>
          <w:rFonts w:ascii="Times New Roman" w:eastAsia="Times New Roman" w:hAnsi="Times New Roman" w:cs="Times New Roman"/>
          <w:bCs/>
          <w:iCs/>
          <w:sz w:val="24"/>
          <w:szCs w:val="24"/>
          <w:lang w:eastAsia="ru-RU"/>
        </w:rPr>
      </w:pPr>
    </w:p>
    <w:p w:rsidR="00A71B6C" w:rsidRPr="00DC47F1" w:rsidRDefault="00A71B6C" w:rsidP="00A71B6C">
      <w:pPr>
        <w:shd w:val="clear" w:color="auto" w:fill="FFFFFF"/>
        <w:spacing w:after="0" w:line="240" w:lineRule="auto"/>
        <w:ind w:firstLine="709"/>
        <w:jc w:val="both"/>
        <w:rPr>
          <w:rFonts w:ascii="Times New Roman" w:eastAsia="Times New Roman" w:hAnsi="Times New Roman" w:cs="Times New Roman"/>
          <w:bCs/>
          <w:sz w:val="24"/>
          <w:szCs w:val="24"/>
          <w:lang w:eastAsia="ru-RU"/>
        </w:rPr>
      </w:pPr>
    </w:p>
    <w:p w:rsidR="00A71B6C" w:rsidRPr="00DC47F1" w:rsidRDefault="00A71B6C" w:rsidP="00A71B6C">
      <w:pPr>
        <w:spacing w:after="0" w:line="240" w:lineRule="auto"/>
        <w:ind w:firstLine="709"/>
        <w:jc w:val="both"/>
        <w:rPr>
          <w:rFonts w:ascii="Times New Roman" w:eastAsia="Times New Roman" w:hAnsi="Times New Roman" w:cs="Times New Roman"/>
          <w:bCs/>
          <w:sz w:val="24"/>
          <w:szCs w:val="24"/>
          <w:lang w:eastAsia="ru-RU"/>
        </w:rPr>
      </w:pPr>
      <w:r w:rsidRPr="00DC47F1">
        <w:rPr>
          <w:rFonts w:ascii="Times New Roman" w:eastAsia="Times New Roman" w:hAnsi="Times New Roman" w:cs="Times New Roman"/>
          <w:bCs/>
          <w:sz w:val="24"/>
          <w:szCs w:val="24"/>
          <w:lang w:eastAsia="ru-RU"/>
        </w:rPr>
        <w:t xml:space="preserve">1. </w:t>
      </w:r>
      <w:r w:rsidRPr="00122959">
        <w:rPr>
          <w:rFonts w:ascii="Times New Roman" w:eastAsia="Times New Roman" w:hAnsi="Times New Roman" w:cs="Times New Roman"/>
          <w:bCs/>
          <w:sz w:val="24"/>
          <w:szCs w:val="24"/>
          <w:lang w:eastAsia="ru-RU"/>
        </w:rPr>
        <w:t xml:space="preserve">Признать жалобу общества с ограниченной ответственностью </w:t>
      </w:r>
      <w:r w:rsidR="00122959" w:rsidRPr="00122959">
        <w:rPr>
          <w:rFonts w:ascii="Times New Roman" w:eastAsia="Times New Roman" w:hAnsi="Times New Roman" w:cs="Times New Roman"/>
          <w:bCs/>
          <w:sz w:val="24"/>
          <w:szCs w:val="24"/>
          <w:lang w:eastAsia="ru-RU"/>
        </w:rPr>
        <w:t>«</w:t>
      </w:r>
      <w:proofErr w:type="spellStart"/>
      <w:r w:rsidR="00122959" w:rsidRPr="00122959">
        <w:rPr>
          <w:rFonts w:ascii="Times New Roman" w:eastAsia="Times New Roman" w:hAnsi="Times New Roman" w:cs="Times New Roman"/>
          <w:bCs/>
          <w:sz w:val="24"/>
          <w:szCs w:val="24"/>
          <w:lang w:eastAsia="ru-RU"/>
        </w:rPr>
        <w:t>Комптех</w:t>
      </w:r>
      <w:proofErr w:type="spellEnd"/>
      <w:r w:rsidR="00122959" w:rsidRPr="00122959">
        <w:rPr>
          <w:rFonts w:ascii="Times New Roman" w:eastAsia="Times New Roman" w:hAnsi="Times New Roman" w:cs="Times New Roman"/>
          <w:bCs/>
          <w:sz w:val="24"/>
          <w:szCs w:val="24"/>
          <w:lang w:eastAsia="ru-RU"/>
        </w:rPr>
        <w:t xml:space="preserve"> НН»</w:t>
      </w:r>
      <w:r w:rsidRPr="00122959">
        <w:rPr>
          <w:rFonts w:ascii="Times New Roman" w:eastAsia="Times New Roman" w:hAnsi="Times New Roman" w:cs="Times New Roman"/>
          <w:bCs/>
          <w:sz w:val="24"/>
          <w:szCs w:val="24"/>
          <w:lang w:eastAsia="ru-RU"/>
        </w:rPr>
        <w:t xml:space="preserve"> (ИНН </w:t>
      </w:r>
      <w:r w:rsidR="00122959" w:rsidRPr="00122959">
        <w:rPr>
          <w:rFonts w:ascii="Times New Roman" w:eastAsia="Times New Roman" w:hAnsi="Times New Roman" w:cs="Times New Roman"/>
          <w:bCs/>
          <w:sz w:val="24"/>
          <w:szCs w:val="24"/>
          <w:lang w:eastAsia="ru-RU"/>
        </w:rPr>
        <w:t>5262356444</w:t>
      </w:r>
      <w:r w:rsidRPr="00122959">
        <w:rPr>
          <w:rFonts w:ascii="Times New Roman" w:eastAsia="Times New Roman" w:hAnsi="Times New Roman" w:cs="Times New Roman"/>
          <w:bCs/>
          <w:sz w:val="24"/>
          <w:szCs w:val="24"/>
          <w:lang w:eastAsia="ru-RU"/>
        </w:rPr>
        <w:t>) на действия комиссии по осуществлению закупок заказчика,</w:t>
      </w:r>
      <w:r w:rsidRPr="00C55FBE">
        <w:rPr>
          <w:rFonts w:ascii="Times New Roman" w:eastAsia="Times New Roman" w:hAnsi="Times New Roman" w:cs="Times New Roman"/>
          <w:bCs/>
          <w:sz w:val="24"/>
          <w:szCs w:val="24"/>
          <w:highlight w:val="yellow"/>
          <w:lang w:eastAsia="ru-RU"/>
        </w:rPr>
        <w:t xml:space="preserve"> </w:t>
      </w:r>
      <w:r w:rsidR="00122959">
        <w:rPr>
          <w:rFonts w:ascii="Times New Roman" w:eastAsia="Times New Roman" w:hAnsi="Times New Roman" w:cs="Times New Roman"/>
          <w:bCs/>
          <w:sz w:val="24"/>
          <w:szCs w:val="24"/>
          <w:lang w:eastAsia="ru-RU"/>
        </w:rPr>
        <w:t>О</w:t>
      </w:r>
      <w:r w:rsidR="00122959" w:rsidRPr="00122959">
        <w:rPr>
          <w:rFonts w:ascii="Times New Roman" w:eastAsia="Times New Roman" w:hAnsi="Times New Roman" w:cs="Times New Roman"/>
          <w:bCs/>
          <w:sz w:val="24"/>
          <w:szCs w:val="24"/>
          <w:lang w:eastAsia="ru-RU"/>
        </w:rPr>
        <w:t>тделения Фонда пенсионного и социального страхования Российской Федерации по Ярославской области</w:t>
      </w:r>
      <w:r w:rsidRPr="00122959">
        <w:rPr>
          <w:rFonts w:ascii="Times New Roman" w:eastAsia="Times New Roman" w:hAnsi="Times New Roman" w:cs="Times New Roman"/>
          <w:bCs/>
          <w:sz w:val="24"/>
          <w:szCs w:val="24"/>
          <w:lang w:eastAsia="ru-RU"/>
        </w:rPr>
        <w:t xml:space="preserve"> (ИНН </w:t>
      </w:r>
      <w:r w:rsidR="00122959" w:rsidRPr="00122959">
        <w:rPr>
          <w:rFonts w:ascii="Times New Roman" w:eastAsia="Times New Roman" w:hAnsi="Times New Roman" w:cs="Times New Roman"/>
          <w:bCs/>
          <w:sz w:val="24"/>
          <w:szCs w:val="24"/>
          <w:lang w:eastAsia="ru-RU"/>
        </w:rPr>
        <w:t>7606008723</w:t>
      </w:r>
      <w:r w:rsidRPr="00122959">
        <w:rPr>
          <w:rFonts w:ascii="Times New Roman" w:eastAsia="Times New Roman" w:hAnsi="Times New Roman" w:cs="Times New Roman"/>
          <w:bCs/>
          <w:sz w:val="24"/>
          <w:szCs w:val="24"/>
          <w:lang w:eastAsia="ru-RU"/>
        </w:rPr>
        <w:t xml:space="preserve">), </w:t>
      </w:r>
      <w:r w:rsidR="00122959" w:rsidRPr="00122959">
        <w:rPr>
          <w:rFonts w:ascii="Times New Roman" w:eastAsia="Times New Roman" w:hAnsi="Times New Roman" w:cs="Times New Roman"/>
          <w:bCs/>
          <w:sz w:val="24"/>
          <w:szCs w:val="24"/>
          <w:lang w:eastAsia="ru-RU"/>
        </w:rPr>
        <w:t>при проведении электронного аукциона на право заключения контракта на поставку запасных частей для автоматизированных рабочих мест (извещение № 0271100000224000181)</w:t>
      </w:r>
      <w:r w:rsidRPr="00122959">
        <w:rPr>
          <w:rFonts w:ascii="Times New Roman" w:eastAsia="Times New Roman" w:hAnsi="Times New Roman" w:cs="Times New Roman"/>
          <w:bCs/>
          <w:sz w:val="24"/>
          <w:szCs w:val="24"/>
          <w:lang w:eastAsia="ru-RU"/>
        </w:rPr>
        <w:t xml:space="preserve"> необоснованной.</w:t>
      </w:r>
    </w:p>
    <w:p w:rsidR="00A71B6C" w:rsidRPr="00DC47F1" w:rsidRDefault="00A71B6C" w:rsidP="00A71B6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2. В ходе проведения внеплановой проверки </w:t>
      </w:r>
      <w:r w:rsidRPr="00DC47F1">
        <w:rPr>
          <w:rFonts w:ascii="Times New Roman" w:eastAsia="Times New Roman" w:hAnsi="Times New Roman" w:cs="Times New Roman"/>
          <w:bCs/>
          <w:sz w:val="24"/>
          <w:szCs w:val="24"/>
          <w:lang w:eastAsia="ru-RU"/>
        </w:rPr>
        <w:t xml:space="preserve">электронного аукциона </w:t>
      </w:r>
      <w:r w:rsidR="00122959" w:rsidRPr="00122959">
        <w:rPr>
          <w:rFonts w:ascii="Times New Roman" w:eastAsia="Times New Roman" w:hAnsi="Times New Roman" w:cs="Times New Roman"/>
          <w:bCs/>
          <w:sz w:val="24"/>
          <w:szCs w:val="24"/>
          <w:lang w:eastAsia="ru-RU"/>
        </w:rPr>
        <w:t>на право заключения контракта на поставку запасных частей для автоматизированных рабочих мест (извещение № 0271100000224000181)</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Cs/>
          <w:sz w:val="24"/>
          <w:szCs w:val="24"/>
          <w:lang w:eastAsia="ru-RU"/>
        </w:rPr>
        <w:t>п</w:t>
      </w:r>
      <w:r w:rsidRPr="00DC47F1">
        <w:rPr>
          <w:rFonts w:ascii="Times New Roman" w:eastAsia="Times New Roman" w:hAnsi="Times New Roman" w:cs="Times New Roman"/>
          <w:bCs/>
          <w:sz w:val="24"/>
          <w:szCs w:val="24"/>
          <w:lang w:eastAsia="ru-RU"/>
        </w:rPr>
        <w:t>ризнать заказчика нар</w:t>
      </w:r>
      <w:r>
        <w:rPr>
          <w:rFonts w:ascii="Times New Roman" w:eastAsia="Times New Roman" w:hAnsi="Times New Roman" w:cs="Times New Roman"/>
          <w:bCs/>
          <w:sz w:val="24"/>
          <w:szCs w:val="24"/>
          <w:lang w:eastAsia="ru-RU"/>
        </w:rPr>
        <w:t>ушившим</w:t>
      </w:r>
      <w:r w:rsidRPr="00DC47F1">
        <w:rPr>
          <w:rFonts w:ascii="Times New Roman" w:eastAsia="Times New Roman" w:hAnsi="Times New Roman" w:cs="Times New Roman"/>
          <w:bCs/>
          <w:sz w:val="24"/>
          <w:szCs w:val="24"/>
          <w:lang w:eastAsia="ru-RU"/>
        </w:rPr>
        <w:t xml:space="preserve"> часть 2 статьи 8, </w:t>
      </w:r>
      <w:r>
        <w:rPr>
          <w:rFonts w:ascii="Times New Roman" w:eastAsia="Times New Roman" w:hAnsi="Times New Roman" w:cs="Times New Roman"/>
          <w:bCs/>
          <w:sz w:val="24"/>
          <w:szCs w:val="24"/>
          <w:lang w:eastAsia="ru-RU"/>
        </w:rPr>
        <w:t>часть 1</w:t>
      </w:r>
      <w:r w:rsidRPr="00DC47F1">
        <w:rPr>
          <w:rFonts w:ascii="Times New Roman" w:eastAsia="Times New Roman" w:hAnsi="Times New Roman" w:cs="Times New Roman"/>
          <w:bCs/>
          <w:sz w:val="24"/>
          <w:szCs w:val="24"/>
          <w:lang w:eastAsia="ru-RU"/>
        </w:rPr>
        <w:t xml:space="preserve"> статьи 42 Федерального закона от 05.04.2013 № 44-ФЗ.</w:t>
      </w:r>
    </w:p>
    <w:p w:rsidR="00A71B6C" w:rsidRPr="00DC47F1" w:rsidRDefault="00A71B6C" w:rsidP="00A71B6C">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DC47F1">
        <w:rPr>
          <w:rFonts w:ascii="Times New Roman" w:eastAsia="Times New Roman" w:hAnsi="Times New Roman" w:cs="Times New Roman"/>
          <w:bCs/>
          <w:sz w:val="24"/>
          <w:szCs w:val="24"/>
          <w:lang w:eastAsia="ru-RU"/>
        </w:rPr>
        <w:t>3. Выдать заказчику обязательное для исполнения предписание об устранении выявленных нарушений.</w:t>
      </w:r>
    </w:p>
    <w:p w:rsidR="00A71B6C" w:rsidRPr="00DC47F1" w:rsidRDefault="00A71B6C" w:rsidP="00A71B6C">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DC47F1">
        <w:rPr>
          <w:rFonts w:ascii="Times New Roman" w:eastAsia="Times New Roman" w:hAnsi="Times New Roman" w:cs="Times New Roman"/>
          <w:bCs/>
          <w:sz w:val="24"/>
          <w:szCs w:val="24"/>
          <w:lang w:eastAsia="ru-RU"/>
        </w:rPr>
        <w:t>4. Передать материалы дела уполномоченному должностному лицу Ярославского межрегионального УФАС России для принятия мер в соответствии с требованиями Кодекса Российской Федерации об административных правонарушениях.</w:t>
      </w:r>
    </w:p>
    <w:p w:rsidR="00A71B6C" w:rsidRPr="00DC47F1" w:rsidRDefault="00A71B6C" w:rsidP="00A71B6C">
      <w:pPr>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DC47F1">
        <w:rPr>
          <w:rFonts w:ascii="Times New Roman" w:eastAsia="Times New Roman" w:hAnsi="Times New Roman" w:cs="Times New Roman"/>
          <w:bCs/>
          <w:sz w:val="24"/>
          <w:szCs w:val="24"/>
          <w:lang w:eastAsia="ru-RU"/>
        </w:rPr>
        <w:t>Решение может быть обжаловано в судебном порядке в течение трех месяцев со дня его принятия.</w:t>
      </w:r>
    </w:p>
    <w:p w:rsidR="00A71B6C" w:rsidRPr="00DC47F1" w:rsidRDefault="00A71B6C" w:rsidP="00A71B6C">
      <w:pPr>
        <w:shd w:val="clear" w:color="auto" w:fill="FFFFFF"/>
        <w:spacing w:after="0" w:line="240" w:lineRule="auto"/>
        <w:ind w:firstLine="709"/>
        <w:jc w:val="both"/>
        <w:rPr>
          <w:rFonts w:ascii="Times New Roman" w:eastAsia="Times New Roman" w:hAnsi="Times New Roman" w:cs="Times New Roman"/>
          <w:bCs/>
          <w:sz w:val="24"/>
          <w:szCs w:val="24"/>
          <w:lang w:eastAsia="ru-RU"/>
        </w:rPr>
      </w:pPr>
    </w:p>
    <w:p w:rsidR="00A71B6C" w:rsidRPr="005403ED" w:rsidRDefault="00A71B6C" w:rsidP="00A71B6C">
      <w:pPr>
        <w:keepNext/>
        <w:widowControl w:val="0"/>
        <w:shd w:val="clear" w:color="auto" w:fill="FFFFFF"/>
        <w:suppressAutoHyphens/>
        <w:spacing w:after="0" w:line="240" w:lineRule="auto"/>
        <w:jc w:val="both"/>
        <w:rPr>
          <w:rFonts w:ascii="Times New Roman" w:eastAsia="Times New Roman" w:hAnsi="Times New Roman" w:cs="Times New Roman"/>
          <w:bCs/>
          <w:iCs/>
          <w:sz w:val="24"/>
          <w:szCs w:val="24"/>
          <w:lang w:eastAsia="ru-RU"/>
        </w:rPr>
      </w:pPr>
    </w:p>
    <w:tbl>
      <w:tblPr>
        <w:tblW w:w="9606" w:type="dxa"/>
        <w:tblLayout w:type="fixed"/>
        <w:tblLook w:val="04A0" w:firstRow="1" w:lastRow="0" w:firstColumn="1" w:lastColumn="0" w:noHBand="0" w:noVBand="1"/>
      </w:tblPr>
      <w:tblGrid>
        <w:gridCol w:w="9606"/>
      </w:tblGrid>
      <w:tr w:rsidR="00A71B6C" w:rsidRPr="005403ED" w:rsidTr="00F22E7B">
        <w:trPr>
          <w:trHeight w:val="592"/>
        </w:trPr>
        <w:tc>
          <w:tcPr>
            <w:tcW w:w="9606" w:type="dxa"/>
            <w:shd w:val="clear" w:color="auto" w:fill="auto"/>
          </w:tcPr>
          <w:p w:rsidR="00A71B6C" w:rsidRPr="005403ED" w:rsidRDefault="00A71B6C" w:rsidP="00122959">
            <w:pPr>
              <w:keepNext/>
              <w:widowControl w:val="0"/>
              <w:shd w:val="clear" w:color="auto" w:fill="FFFFFF"/>
              <w:suppressAutoHyphens/>
              <w:spacing w:after="0" w:line="240" w:lineRule="auto"/>
              <w:jc w:val="both"/>
              <w:rPr>
                <w:rFonts w:ascii="Times New Roman" w:eastAsia="Times New Roman" w:hAnsi="Times New Roman" w:cs="Times New Roman"/>
                <w:bCs/>
                <w:iCs/>
                <w:sz w:val="24"/>
                <w:szCs w:val="24"/>
                <w:lang w:eastAsia="ru-RU"/>
              </w:rPr>
            </w:pPr>
            <w:r w:rsidRPr="005403ED">
              <w:rPr>
                <w:rFonts w:ascii="Times New Roman" w:eastAsia="Times New Roman" w:hAnsi="Times New Roman" w:cs="Times New Roman"/>
                <w:bCs/>
                <w:iCs/>
                <w:sz w:val="24"/>
                <w:szCs w:val="24"/>
                <w:lang w:val="x-none" w:eastAsia="ru-RU"/>
              </w:rPr>
              <w:t>Председатель Комиссии</w:t>
            </w:r>
            <w:r w:rsidRPr="005403ED">
              <w:rPr>
                <w:rFonts w:ascii="Times New Roman" w:eastAsia="Times New Roman" w:hAnsi="Times New Roman" w:cs="Times New Roman"/>
                <w:bCs/>
                <w:iCs/>
                <w:sz w:val="24"/>
                <w:szCs w:val="24"/>
                <w:lang w:eastAsia="ru-RU"/>
              </w:rPr>
              <w:t xml:space="preserve">:                                                                         </w:t>
            </w:r>
            <w:r w:rsidR="00122959">
              <w:rPr>
                <w:rFonts w:ascii="Times New Roman" w:eastAsia="Times New Roman" w:hAnsi="Times New Roman" w:cs="Times New Roman"/>
                <w:bCs/>
                <w:iCs/>
                <w:sz w:val="24"/>
                <w:szCs w:val="24"/>
                <w:lang w:eastAsia="ru-RU"/>
              </w:rPr>
              <w:t xml:space="preserve">    </w:t>
            </w:r>
            <w:r w:rsidRPr="005403ED">
              <w:rPr>
                <w:rFonts w:ascii="Times New Roman" w:eastAsia="Times New Roman" w:hAnsi="Times New Roman" w:cs="Times New Roman"/>
                <w:bCs/>
                <w:iCs/>
                <w:sz w:val="24"/>
                <w:szCs w:val="24"/>
                <w:lang w:eastAsia="ru-RU"/>
              </w:rPr>
              <w:t xml:space="preserve">     </w:t>
            </w:r>
            <w:r w:rsidR="00122959" w:rsidRPr="00122959">
              <w:rPr>
                <w:rFonts w:ascii="Times New Roman" w:eastAsia="Times New Roman" w:hAnsi="Times New Roman" w:cs="Times New Roman"/>
                <w:bCs/>
                <w:iCs/>
                <w:sz w:val="24"/>
                <w:szCs w:val="24"/>
                <w:lang w:eastAsia="ru-RU"/>
              </w:rPr>
              <w:t>Е. К. Семенычева</w:t>
            </w:r>
          </w:p>
        </w:tc>
      </w:tr>
      <w:tr w:rsidR="00A71B6C" w:rsidRPr="005403ED" w:rsidTr="00F22E7B">
        <w:tc>
          <w:tcPr>
            <w:tcW w:w="9606" w:type="dxa"/>
            <w:shd w:val="clear" w:color="auto" w:fill="auto"/>
          </w:tcPr>
          <w:p w:rsidR="00122959" w:rsidRDefault="00122959" w:rsidP="00F22E7B">
            <w:pPr>
              <w:keepNext/>
              <w:widowControl w:val="0"/>
              <w:shd w:val="clear" w:color="auto" w:fill="FFFFFF"/>
              <w:suppressAutoHyphens/>
              <w:spacing w:after="0" w:line="240" w:lineRule="auto"/>
              <w:jc w:val="both"/>
              <w:rPr>
                <w:rFonts w:ascii="Times New Roman" w:eastAsia="Times New Roman" w:hAnsi="Times New Roman" w:cs="Times New Roman"/>
                <w:bCs/>
                <w:iCs/>
                <w:sz w:val="24"/>
                <w:szCs w:val="24"/>
                <w:lang w:eastAsia="ru-RU"/>
              </w:rPr>
            </w:pPr>
          </w:p>
          <w:p w:rsidR="00A71B6C" w:rsidRPr="005403ED" w:rsidRDefault="00A71B6C" w:rsidP="00F22E7B">
            <w:pPr>
              <w:keepNext/>
              <w:widowControl w:val="0"/>
              <w:shd w:val="clear" w:color="auto" w:fill="FFFFFF"/>
              <w:suppressAutoHyphens/>
              <w:spacing w:after="0" w:line="240" w:lineRule="auto"/>
              <w:jc w:val="both"/>
              <w:rPr>
                <w:rFonts w:ascii="Times New Roman" w:eastAsia="Times New Roman" w:hAnsi="Times New Roman" w:cs="Times New Roman"/>
                <w:bCs/>
                <w:iCs/>
                <w:sz w:val="24"/>
                <w:szCs w:val="24"/>
                <w:lang w:eastAsia="ru-RU"/>
              </w:rPr>
            </w:pPr>
            <w:r w:rsidRPr="005403ED">
              <w:rPr>
                <w:rFonts w:ascii="Times New Roman" w:eastAsia="Times New Roman" w:hAnsi="Times New Roman" w:cs="Times New Roman"/>
                <w:bCs/>
                <w:iCs/>
                <w:sz w:val="24"/>
                <w:szCs w:val="24"/>
                <w:lang w:val="x-none" w:eastAsia="ru-RU"/>
              </w:rPr>
              <w:t>Члены Комиссии:</w:t>
            </w:r>
            <w:r w:rsidRPr="005403ED">
              <w:rPr>
                <w:rFonts w:ascii="Times New Roman" w:eastAsia="Times New Roman" w:hAnsi="Times New Roman" w:cs="Times New Roman"/>
                <w:bCs/>
                <w:iCs/>
                <w:sz w:val="24"/>
                <w:szCs w:val="24"/>
                <w:lang w:eastAsia="ru-RU"/>
              </w:rPr>
              <w:t xml:space="preserve">                                                                                               </w:t>
            </w:r>
            <w:r w:rsidR="00122959">
              <w:rPr>
                <w:rFonts w:ascii="Times New Roman" w:eastAsia="Times New Roman" w:hAnsi="Times New Roman" w:cs="Times New Roman"/>
                <w:bCs/>
                <w:iCs/>
                <w:sz w:val="24"/>
                <w:szCs w:val="24"/>
                <w:lang w:eastAsia="ru-RU"/>
              </w:rPr>
              <w:t xml:space="preserve">  </w:t>
            </w:r>
            <w:r w:rsidR="00122959" w:rsidRPr="00122959">
              <w:rPr>
                <w:rFonts w:ascii="Times New Roman" w:eastAsia="Times New Roman" w:hAnsi="Times New Roman" w:cs="Times New Roman"/>
                <w:bCs/>
                <w:iCs/>
                <w:sz w:val="24"/>
                <w:szCs w:val="24"/>
                <w:lang w:eastAsia="ru-RU"/>
              </w:rPr>
              <w:t>И. С. Ерофеева</w:t>
            </w:r>
          </w:p>
          <w:p w:rsidR="00A71B6C" w:rsidRDefault="00A71B6C" w:rsidP="00F22E7B">
            <w:pPr>
              <w:keepNext/>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p>
          <w:p w:rsidR="00122959" w:rsidRPr="005403ED" w:rsidRDefault="00122959" w:rsidP="00F22E7B">
            <w:pPr>
              <w:keepNext/>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p>
          <w:p w:rsidR="00A71B6C" w:rsidRPr="005403ED" w:rsidRDefault="00A71B6C" w:rsidP="00122959">
            <w:pPr>
              <w:keepNext/>
              <w:widowControl w:val="0"/>
              <w:shd w:val="clear" w:color="auto" w:fill="FFFFFF"/>
              <w:suppressAutoHyphens/>
              <w:spacing w:after="0" w:line="240" w:lineRule="auto"/>
              <w:ind w:firstLine="709"/>
              <w:jc w:val="both"/>
              <w:rPr>
                <w:rFonts w:ascii="Times New Roman" w:eastAsia="Times New Roman" w:hAnsi="Times New Roman" w:cs="Times New Roman"/>
                <w:bCs/>
                <w:iCs/>
                <w:sz w:val="24"/>
                <w:szCs w:val="24"/>
                <w:lang w:eastAsia="ru-RU"/>
              </w:rPr>
            </w:pPr>
            <w:r w:rsidRPr="005403ED">
              <w:rPr>
                <w:rFonts w:ascii="Times New Roman" w:eastAsia="Times New Roman" w:hAnsi="Times New Roman" w:cs="Times New Roman"/>
                <w:bCs/>
                <w:iCs/>
                <w:sz w:val="24"/>
                <w:szCs w:val="24"/>
                <w:lang w:eastAsia="ru-RU"/>
              </w:rPr>
              <w:t xml:space="preserve">                                                                                                                      </w:t>
            </w:r>
            <w:r w:rsidR="00122959">
              <w:rPr>
                <w:rFonts w:ascii="Times New Roman" w:eastAsia="Times New Roman" w:hAnsi="Times New Roman" w:cs="Times New Roman"/>
                <w:bCs/>
                <w:iCs/>
                <w:sz w:val="24"/>
                <w:szCs w:val="24"/>
                <w:lang w:eastAsia="ru-RU"/>
              </w:rPr>
              <w:t>М. Е. Мареева</w:t>
            </w:r>
          </w:p>
        </w:tc>
      </w:tr>
    </w:tbl>
    <w:p w:rsidR="00A71B6C" w:rsidRDefault="00A71B6C" w:rsidP="00A71B6C"/>
    <w:p w:rsidR="00D82016" w:rsidRDefault="00C05FC9"/>
    <w:sectPr w:rsidR="00D820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B6C"/>
    <w:rsid w:val="00082062"/>
    <w:rsid w:val="00122959"/>
    <w:rsid w:val="001F2287"/>
    <w:rsid w:val="00482670"/>
    <w:rsid w:val="004B3447"/>
    <w:rsid w:val="007D2562"/>
    <w:rsid w:val="008D538F"/>
    <w:rsid w:val="009F494E"/>
    <w:rsid w:val="00A4632B"/>
    <w:rsid w:val="00A71B6C"/>
    <w:rsid w:val="00AE544B"/>
    <w:rsid w:val="00B251F3"/>
    <w:rsid w:val="00B326AC"/>
    <w:rsid w:val="00C05FC9"/>
    <w:rsid w:val="00C11FC6"/>
    <w:rsid w:val="00C55FBE"/>
    <w:rsid w:val="00C93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B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71B6C"/>
    <w:rPr>
      <w:color w:val="0000FF" w:themeColor="hyperlink"/>
      <w:u w:val="single"/>
    </w:rPr>
  </w:style>
  <w:style w:type="paragraph" w:styleId="a4">
    <w:name w:val="Normal (Web)"/>
    <w:basedOn w:val="a"/>
    <w:link w:val="a5"/>
    <w:qFormat/>
    <w:rsid w:val="00A71B6C"/>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character" w:customStyle="1" w:styleId="a5">
    <w:name w:val="Обычный (веб) Знак"/>
    <w:link w:val="a4"/>
    <w:qFormat/>
    <w:rsid w:val="00A71B6C"/>
    <w:rPr>
      <w:rFonts w:ascii="Times New Roman" w:eastAsia="Times New Roman" w:hAnsi="Times New Roman" w:cs="Times New Roman"/>
      <w:sz w:val="24"/>
      <w:szCs w:val="24"/>
      <w:lang w:eastAsia="ru-RU"/>
    </w:rPr>
  </w:style>
  <w:style w:type="table" w:styleId="a6">
    <w:name w:val="Table Grid"/>
    <w:basedOn w:val="a1"/>
    <w:uiPriority w:val="59"/>
    <w:rsid w:val="00A71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aliases w:val="для таблиц,Без интервала2"/>
    <w:link w:val="NoSpacingChar"/>
    <w:rsid w:val="00A71B6C"/>
    <w:pPr>
      <w:spacing w:after="0" w:line="240" w:lineRule="auto"/>
    </w:pPr>
    <w:rPr>
      <w:rFonts w:ascii="Calibri" w:eastAsia="Times New Roman" w:hAnsi="Calibri" w:cs="Times New Roman"/>
      <w:lang w:eastAsia="ru-RU"/>
    </w:rPr>
  </w:style>
  <w:style w:type="character" w:customStyle="1" w:styleId="NoSpacingChar">
    <w:name w:val="No Spacing Char"/>
    <w:aliases w:val="для таблиц Char,Без интервала2 Char"/>
    <w:link w:val="1"/>
    <w:locked/>
    <w:rsid w:val="00A71B6C"/>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B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71B6C"/>
    <w:rPr>
      <w:color w:val="0000FF" w:themeColor="hyperlink"/>
      <w:u w:val="single"/>
    </w:rPr>
  </w:style>
  <w:style w:type="paragraph" w:styleId="a4">
    <w:name w:val="Normal (Web)"/>
    <w:basedOn w:val="a"/>
    <w:link w:val="a5"/>
    <w:qFormat/>
    <w:rsid w:val="00A71B6C"/>
    <w:pPr>
      <w:spacing w:before="100" w:beforeAutospacing="1" w:after="100" w:afterAutospacing="1" w:line="240" w:lineRule="auto"/>
      <w:ind w:firstLine="709"/>
      <w:jc w:val="both"/>
    </w:pPr>
    <w:rPr>
      <w:rFonts w:ascii="Times New Roman" w:eastAsia="Times New Roman" w:hAnsi="Times New Roman" w:cs="Times New Roman"/>
      <w:sz w:val="24"/>
      <w:szCs w:val="24"/>
      <w:lang w:eastAsia="ru-RU"/>
    </w:rPr>
  </w:style>
  <w:style w:type="character" w:customStyle="1" w:styleId="a5">
    <w:name w:val="Обычный (веб) Знак"/>
    <w:link w:val="a4"/>
    <w:qFormat/>
    <w:rsid w:val="00A71B6C"/>
    <w:rPr>
      <w:rFonts w:ascii="Times New Roman" w:eastAsia="Times New Roman" w:hAnsi="Times New Roman" w:cs="Times New Roman"/>
      <w:sz w:val="24"/>
      <w:szCs w:val="24"/>
      <w:lang w:eastAsia="ru-RU"/>
    </w:rPr>
  </w:style>
  <w:style w:type="table" w:styleId="a6">
    <w:name w:val="Table Grid"/>
    <w:basedOn w:val="a1"/>
    <w:uiPriority w:val="59"/>
    <w:rsid w:val="00A71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aliases w:val="для таблиц,Без интервала2"/>
    <w:link w:val="NoSpacingChar"/>
    <w:rsid w:val="00A71B6C"/>
    <w:pPr>
      <w:spacing w:after="0" w:line="240" w:lineRule="auto"/>
    </w:pPr>
    <w:rPr>
      <w:rFonts w:ascii="Calibri" w:eastAsia="Times New Roman" w:hAnsi="Calibri" w:cs="Times New Roman"/>
      <w:lang w:eastAsia="ru-RU"/>
    </w:rPr>
  </w:style>
  <w:style w:type="character" w:customStyle="1" w:styleId="NoSpacingChar">
    <w:name w:val="No Spacing Char"/>
    <w:aliases w:val="для таблиц Char,Без интервала2 Char"/>
    <w:link w:val="1"/>
    <w:locked/>
    <w:rsid w:val="00A71B6C"/>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954345">
      <w:bodyDiv w:val="1"/>
      <w:marLeft w:val="0"/>
      <w:marRight w:val="0"/>
      <w:marTop w:val="0"/>
      <w:marBottom w:val="0"/>
      <w:divBdr>
        <w:top w:val="none" w:sz="0" w:space="0" w:color="auto"/>
        <w:left w:val="none" w:sz="0" w:space="0" w:color="auto"/>
        <w:bottom w:val="none" w:sz="0" w:space="0" w:color="auto"/>
        <w:right w:val="none" w:sz="0" w:space="0" w:color="auto"/>
      </w:divBdr>
    </w:div>
    <w:div w:id="182184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14902/fc5809ef5588b4cf9720e8f06229a67093c06389/" TargetMode="External"/><Relationship Id="rId13" Type="http://schemas.openxmlformats.org/officeDocument/2006/relationships/hyperlink" Target="https://login.consultant.ru/link/?req=doc&amp;base=LAW&amp;n=465972&amp;dst=2342" TargetMode="External"/><Relationship Id="rId18" Type="http://schemas.openxmlformats.org/officeDocument/2006/relationships/hyperlink" Target="https://login.consultant.ru/link/?req=doc&amp;base=LAW&amp;n=465972&amp;dst=228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onsultant.ru/document/cons_doc_LAW_414902/fc5809ef5588b4cf9720e8f06229a67093c06389/" TargetMode="External"/><Relationship Id="rId12" Type="http://schemas.openxmlformats.org/officeDocument/2006/relationships/hyperlink" Target="https://login.consultant.ru/link/?req=doc&amp;base=LAW&amp;n=430815&amp;dst=100026" TargetMode="External"/><Relationship Id="rId17" Type="http://schemas.openxmlformats.org/officeDocument/2006/relationships/hyperlink" Target="https://login.consultant.ru/link/?req=doc&amp;base=LAW&amp;n=465972&amp;dst=2342"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37005&amp;dst=33" TargetMode="External"/><Relationship Id="rId20" Type="http://schemas.openxmlformats.org/officeDocument/2006/relationships/hyperlink" Target="https://login.consultant.ru/link/?req=doc&amp;base=LAW&amp;n=465972&amp;dst=392" TargetMode="External"/><Relationship Id="rId1" Type="http://schemas.openxmlformats.org/officeDocument/2006/relationships/styles" Target="styles.xml"/><Relationship Id="rId6" Type="http://schemas.openxmlformats.org/officeDocument/2006/relationships/hyperlink" Target="http://www.consultant.ru/document/cons_doc_LAW_414902/b049ab61078e25e03a91a0999ed81ee37a622560/" TargetMode="External"/><Relationship Id="rId11" Type="http://schemas.openxmlformats.org/officeDocument/2006/relationships/hyperlink" Target="https://login.consultant.ru/link/?req=doc&amp;base=LAW&amp;n=465972&amp;dst=100010" TargetMode="External"/><Relationship Id="rId5" Type="http://schemas.openxmlformats.org/officeDocument/2006/relationships/hyperlink" Target="consultantplus://offline/ref=F5AF6FF48D732B8AAFF52270B66E9A9613A957A413884DA5722F38AAA4ED665A2BF24376F8D911309714F9474157E57096FAA9BBEC0DD189l1E2I" TargetMode="External"/><Relationship Id="rId15" Type="http://schemas.openxmlformats.org/officeDocument/2006/relationships/hyperlink" Target="https://login.consultant.ru/link/?req=doc&amp;base=LAW&amp;n=465972&amp;dst=2812" TargetMode="External"/><Relationship Id="rId10" Type="http://schemas.openxmlformats.org/officeDocument/2006/relationships/hyperlink" Target="https://login.consultant.ru/link/?req=doc&amp;base=LAW&amp;n=461836&amp;dst=2360" TargetMode="External"/><Relationship Id="rId19" Type="http://schemas.openxmlformats.org/officeDocument/2006/relationships/hyperlink" Target="https://login.consultant.ru/link/?req=doc&amp;base=LAW&amp;n=465972&amp;dst=390"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1836&amp;dst=2359" TargetMode="External"/><Relationship Id="rId14" Type="http://schemas.openxmlformats.org/officeDocument/2006/relationships/hyperlink" Target="https://login.consultant.ru/link/?req=doc&amp;base=LAW&amp;n=465972&amp;dst=228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7</Pages>
  <Words>3124</Words>
  <Characters>17809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2024-06-28T07:58:00Z</dcterms:created>
  <dcterms:modified xsi:type="dcterms:W3CDTF">2024-06-28T11:28:00Z</dcterms:modified>
</cp:coreProperties>
</file>