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B75" w:rsidRPr="00791514" w:rsidRDefault="00555A86" w:rsidP="00791514">
      <w:pPr>
        <w:pStyle w:val="11"/>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6909435</wp:posOffset>
                </wp:positionH>
                <wp:positionV relativeFrom="paragraph">
                  <wp:posOffset>52070</wp:posOffset>
                </wp:positionV>
                <wp:extent cx="838200" cy="13335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33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07DBA" w:rsidRDefault="00807DBA" w:rsidP="00192B75">
                            <w:pPr>
                              <w:autoSpaceDE w:val="0"/>
                              <w:autoSpaceDN w:val="0"/>
                              <w:adjustRightInd w:val="0"/>
                              <w:jc w:val="both"/>
                            </w:pPr>
                          </w:p>
                          <w:p w:rsidR="00807DBA" w:rsidRDefault="00807DBA" w:rsidP="00192B75">
                            <w:pPr>
                              <w:autoSpaceDE w:val="0"/>
                              <w:autoSpaceDN w:val="0"/>
                              <w:adjustRightInd w:val="0"/>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544.05pt;margin-top:4.1pt;width:66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" stroked="f">
                <v:textbox>
                  <w:txbxContent>
                    <w:p w:rsidR="00807DBA" w:rsidRDefault="00807DBA" w:rsidP="00192B75">
                      <w:pPr>
                        <w:autoSpaceDE w:val="0"/>
                        <w:autoSpaceDN w:val="0"/>
                        <w:adjustRightInd w:val="0"/>
                        <w:jc w:val="both"/>
                      </w:pPr>
                    </w:p>
                    <w:p w:rsidR="00807DBA" w:rsidRDefault="00807DBA" w:rsidP="00192B75">
                      <w:pPr>
                        <w:autoSpaceDE w:val="0"/>
                        <w:autoSpaceDN w:val="0"/>
                        <w:adjustRightInd w:val="0"/>
                        <w:jc w:val="both"/>
                      </w:pPr>
                    </w:p>
                  </w:txbxContent>
                </v:textbox>
              </v:shape>
            </w:pict>
          </mc:Fallback>
        </mc:AlternateContent>
      </w:r>
      <w:r w:rsidR="00192B75" w:rsidRPr="00B62382">
        <w:rPr>
          <w:rFonts w:ascii="Times New Roman" w:hAnsi="Times New Roman"/>
          <w:sz w:val="32"/>
          <w:szCs w:val="32"/>
        </w:rPr>
        <w:t>Р Е Ш Е Н И Е</w:t>
      </w:r>
    </w:p>
    <w:p w:rsidR="00192B75" w:rsidRPr="00245127" w:rsidRDefault="00192B75" w:rsidP="00245127">
      <w:pPr>
        <w:tabs>
          <w:tab w:val="left" w:pos="4962"/>
        </w:tabs>
        <w:ind w:right="140"/>
        <w:jc w:val="center"/>
        <w:rPr>
          <w:sz w:val="26"/>
          <w:szCs w:val="26"/>
        </w:rPr>
      </w:pPr>
      <w:r w:rsidRPr="00245127">
        <w:rPr>
          <w:sz w:val="26"/>
          <w:szCs w:val="26"/>
        </w:rPr>
        <w:t xml:space="preserve">по делу </w:t>
      </w:r>
      <w:r w:rsidR="00A12C4B" w:rsidRPr="00245127">
        <w:rPr>
          <w:sz w:val="26"/>
          <w:szCs w:val="26"/>
        </w:rPr>
        <w:t>№</w:t>
      </w:r>
      <w:r w:rsidR="005F3DE3">
        <w:rPr>
          <w:sz w:val="26"/>
          <w:szCs w:val="26"/>
        </w:rPr>
        <w:t>062/06/106-</w:t>
      </w:r>
      <w:r w:rsidR="00115DEA">
        <w:rPr>
          <w:sz w:val="26"/>
          <w:szCs w:val="26"/>
        </w:rPr>
        <w:t>302</w:t>
      </w:r>
      <w:r w:rsidR="00245127" w:rsidRPr="00245127">
        <w:rPr>
          <w:sz w:val="26"/>
          <w:szCs w:val="26"/>
        </w:rPr>
        <w:t>/202</w:t>
      </w:r>
      <w:r w:rsidR="002024E9" w:rsidRPr="002024E9">
        <w:rPr>
          <w:sz w:val="26"/>
          <w:szCs w:val="26"/>
        </w:rPr>
        <w:t>4</w:t>
      </w:r>
      <w:r w:rsidR="00FA0768" w:rsidRPr="00245127">
        <w:rPr>
          <w:sz w:val="26"/>
          <w:szCs w:val="26"/>
        </w:rPr>
        <w:t xml:space="preserve"> </w:t>
      </w:r>
      <w:r w:rsidRPr="00245127">
        <w:rPr>
          <w:sz w:val="26"/>
          <w:szCs w:val="26"/>
        </w:rPr>
        <w:t>о нарушении законодательства о контрактной системе в сфере закупок</w:t>
      </w:r>
    </w:p>
    <w:p w:rsidR="00166821" w:rsidRPr="00245127" w:rsidRDefault="00166821" w:rsidP="00B10C7E">
      <w:pPr>
        <w:pStyle w:val="11"/>
        <w:ind w:right="140"/>
        <w:rPr>
          <w:rFonts w:ascii="Times New Roman" w:hAnsi="Times New Roman"/>
          <w:sz w:val="26"/>
          <w:szCs w:val="26"/>
        </w:rPr>
      </w:pPr>
    </w:p>
    <w:p w:rsidR="00192B75" w:rsidRPr="00D938D4" w:rsidRDefault="00115DEA" w:rsidP="00D938D4">
      <w:pPr>
        <w:pStyle w:val="11"/>
        <w:spacing w:after="240" w:line="276" w:lineRule="auto"/>
        <w:ind w:right="140"/>
        <w:rPr>
          <w:rFonts w:ascii="Times New Roman" w:hAnsi="Times New Roman"/>
          <w:sz w:val="26"/>
          <w:szCs w:val="26"/>
        </w:rPr>
      </w:pPr>
      <w:r>
        <w:rPr>
          <w:rFonts w:ascii="Times New Roman" w:hAnsi="Times New Roman"/>
          <w:sz w:val="26"/>
          <w:szCs w:val="26"/>
        </w:rPr>
        <w:t>21</w:t>
      </w:r>
      <w:r w:rsidR="002024E9" w:rsidRPr="00D938D4">
        <w:rPr>
          <w:rFonts w:ascii="Times New Roman" w:hAnsi="Times New Roman"/>
          <w:sz w:val="26"/>
          <w:szCs w:val="26"/>
        </w:rPr>
        <w:t xml:space="preserve"> </w:t>
      </w:r>
      <w:r w:rsidR="00DB0EB2">
        <w:rPr>
          <w:rFonts w:ascii="Times New Roman" w:hAnsi="Times New Roman"/>
          <w:sz w:val="26"/>
          <w:szCs w:val="26"/>
        </w:rPr>
        <w:t>мая</w:t>
      </w:r>
      <w:r w:rsidR="00245127" w:rsidRPr="00D938D4">
        <w:rPr>
          <w:rFonts w:ascii="Times New Roman" w:hAnsi="Times New Roman"/>
          <w:sz w:val="26"/>
          <w:szCs w:val="26"/>
        </w:rPr>
        <w:t xml:space="preserve"> 202</w:t>
      </w:r>
      <w:r w:rsidR="002024E9" w:rsidRPr="00D938D4">
        <w:rPr>
          <w:rFonts w:ascii="Times New Roman" w:hAnsi="Times New Roman"/>
          <w:sz w:val="26"/>
          <w:szCs w:val="26"/>
        </w:rPr>
        <w:t>4</w:t>
      </w:r>
      <w:r w:rsidR="00DB43A1" w:rsidRPr="00D938D4">
        <w:rPr>
          <w:rFonts w:ascii="Times New Roman" w:hAnsi="Times New Roman"/>
          <w:sz w:val="26"/>
          <w:szCs w:val="26"/>
        </w:rPr>
        <w:t xml:space="preserve"> </w:t>
      </w:r>
      <w:r w:rsidR="008D2E2B" w:rsidRPr="00D938D4">
        <w:rPr>
          <w:rFonts w:ascii="Times New Roman" w:hAnsi="Times New Roman"/>
          <w:sz w:val="26"/>
          <w:szCs w:val="26"/>
        </w:rPr>
        <w:t>года</w:t>
      </w:r>
      <w:r w:rsidR="008D2E2B" w:rsidRPr="00D938D4">
        <w:rPr>
          <w:rFonts w:ascii="Times New Roman" w:hAnsi="Times New Roman"/>
          <w:sz w:val="26"/>
          <w:szCs w:val="26"/>
        </w:rPr>
        <w:tab/>
      </w:r>
      <w:r w:rsidR="00245127" w:rsidRPr="00D938D4">
        <w:rPr>
          <w:rFonts w:ascii="Times New Roman" w:hAnsi="Times New Roman"/>
          <w:sz w:val="26"/>
          <w:szCs w:val="26"/>
        </w:rPr>
        <w:tab/>
      </w:r>
      <w:r w:rsidR="00245127" w:rsidRPr="00D938D4">
        <w:rPr>
          <w:rFonts w:ascii="Times New Roman" w:hAnsi="Times New Roman"/>
          <w:sz w:val="26"/>
          <w:szCs w:val="26"/>
        </w:rPr>
        <w:tab/>
        <w:t xml:space="preserve">   </w:t>
      </w:r>
      <w:r w:rsidR="00192B75" w:rsidRPr="00D938D4">
        <w:rPr>
          <w:rFonts w:ascii="Times New Roman" w:hAnsi="Times New Roman"/>
          <w:sz w:val="26"/>
          <w:szCs w:val="26"/>
        </w:rPr>
        <w:t xml:space="preserve">                                        </w:t>
      </w:r>
      <w:r w:rsidR="004479F0" w:rsidRPr="00D938D4">
        <w:rPr>
          <w:rFonts w:ascii="Times New Roman" w:hAnsi="Times New Roman"/>
          <w:sz w:val="26"/>
          <w:szCs w:val="26"/>
        </w:rPr>
        <w:t xml:space="preserve"> </w:t>
      </w:r>
      <w:r w:rsidR="00F515C7" w:rsidRPr="00D938D4">
        <w:rPr>
          <w:rFonts w:ascii="Times New Roman" w:hAnsi="Times New Roman"/>
          <w:sz w:val="26"/>
          <w:szCs w:val="26"/>
        </w:rPr>
        <w:t xml:space="preserve">      </w:t>
      </w:r>
      <w:r w:rsidR="004479F0" w:rsidRPr="00D938D4">
        <w:rPr>
          <w:rFonts w:ascii="Times New Roman" w:hAnsi="Times New Roman"/>
          <w:sz w:val="26"/>
          <w:szCs w:val="26"/>
        </w:rPr>
        <w:t xml:space="preserve"> </w:t>
      </w:r>
      <w:r w:rsidR="00192B75" w:rsidRPr="00D938D4">
        <w:rPr>
          <w:rFonts w:ascii="Times New Roman" w:hAnsi="Times New Roman"/>
          <w:sz w:val="26"/>
          <w:szCs w:val="26"/>
        </w:rPr>
        <w:t xml:space="preserve"> </w:t>
      </w:r>
      <w:r w:rsidR="00D22BC7" w:rsidRPr="00D938D4">
        <w:rPr>
          <w:rFonts w:ascii="Times New Roman" w:hAnsi="Times New Roman"/>
          <w:sz w:val="26"/>
          <w:szCs w:val="26"/>
        </w:rPr>
        <w:t xml:space="preserve">         </w:t>
      </w:r>
      <w:r w:rsidR="008D2E2B" w:rsidRPr="00D938D4">
        <w:rPr>
          <w:rFonts w:ascii="Times New Roman" w:hAnsi="Times New Roman"/>
          <w:sz w:val="26"/>
          <w:szCs w:val="26"/>
        </w:rPr>
        <w:t xml:space="preserve">           </w:t>
      </w:r>
      <w:r w:rsidR="00D22BC7" w:rsidRPr="00D938D4">
        <w:rPr>
          <w:rFonts w:ascii="Times New Roman" w:hAnsi="Times New Roman"/>
          <w:sz w:val="26"/>
          <w:szCs w:val="26"/>
        </w:rPr>
        <w:t xml:space="preserve">  </w:t>
      </w:r>
      <w:r w:rsidRPr="00115DEA">
        <w:rPr>
          <w:rFonts w:ascii="Times New Roman" w:hAnsi="Times New Roman"/>
          <w:sz w:val="26"/>
          <w:szCs w:val="26"/>
        </w:rPr>
        <w:t xml:space="preserve">           </w:t>
      </w:r>
      <w:r w:rsidR="00192B75" w:rsidRPr="00D938D4">
        <w:rPr>
          <w:rFonts w:ascii="Times New Roman" w:hAnsi="Times New Roman"/>
          <w:sz w:val="26"/>
          <w:szCs w:val="26"/>
        </w:rPr>
        <w:t>г. Рязань</w:t>
      </w:r>
    </w:p>
    <w:p w:rsidR="000A2B44" w:rsidRPr="00D938D4" w:rsidRDefault="00192B75" w:rsidP="00D938D4">
      <w:pPr>
        <w:spacing w:after="240"/>
        <w:ind w:right="140"/>
        <w:jc w:val="center"/>
        <w:rPr>
          <w:bCs/>
          <w:sz w:val="26"/>
          <w:szCs w:val="26"/>
        </w:rPr>
      </w:pPr>
      <w:r w:rsidRPr="00D938D4">
        <w:rPr>
          <w:bCs/>
          <w:sz w:val="26"/>
          <w:szCs w:val="26"/>
        </w:rPr>
        <w:t>Резолютивная часть решения оглашена</w:t>
      </w:r>
      <w:r w:rsidR="00FA0768" w:rsidRPr="00D938D4">
        <w:rPr>
          <w:bCs/>
          <w:sz w:val="26"/>
          <w:szCs w:val="26"/>
        </w:rPr>
        <w:t xml:space="preserve"> </w:t>
      </w:r>
      <w:r w:rsidR="00115DEA">
        <w:rPr>
          <w:sz w:val="26"/>
          <w:szCs w:val="26"/>
        </w:rPr>
        <w:t>20</w:t>
      </w:r>
      <w:r w:rsidR="002024E9" w:rsidRPr="00D938D4">
        <w:rPr>
          <w:sz w:val="26"/>
          <w:szCs w:val="26"/>
        </w:rPr>
        <w:t xml:space="preserve"> </w:t>
      </w:r>
      <w:r w:rsidR="00DB0EB2">
        <w:rPr>
          <w:sz w:val="26"/>
          <w:szCs w:val="26"/>
        </w:rPr>
        <w:t>мая</w:t>
      </w:r>
      <w:r w:rsidR="00245127" w:rsidRPr="00D938D4">
        <w:rPr>
          <w:sz w:val="26"/>
          <w:szCs w:val="26"/>
        </w:rPr>
        <w:t xml:space="preserve"> 202</w:t>
      </w:r>
      <w:r w:rsidR="002024E9" w:rsidRPr="00D938D4">
        <w:rPr>
          <w:sz w:val="26"/>
          <w:szCs w:val="26"/>
        </w:rPr>
        <w:t>4</w:t>
      </w:r>
      <w:r w:rsidR="00AB0DBE" w:rsidRPr="00D938D4">
        <w:rPr>
          <w:sz w:val="26"/>
          <w:szCs w:val="26"/>
        </w:rPr>
        <w:t xml:space="preserve"> </w:t>
      </w:r>
      <w:r w:rsidRPr="00D938D4">
        <w:rPr>
          <w:bCs/>
          <w:sz w:val="26"/>
          <w:szCs w:val="26"/>
        </w:rPr>
        <w:t>года</w:t>
      </w:r>
      <w:r w:rsidR="00B9017B" w:rsidRPr="00D938D4">
        <w:rPr>
          <w:bCs/>
          <w:sz w:val="26"/>
          <w:szCs w:val="26"/>
        </w:rPr>
        <w:t>.</w:t>
      </w:r>
    </w:p>
    <w:p w:rsidR="000A2B44" w:rsidRPr="00D938D4" w:rsidRDefault="0077311E" w:rsidP="00D938D4">
      <w:pPr>
        <w:spacing w:after="240"/>
        <w:ind w:right="140" w:firstLine="709"/>
        <w:jc w:val="both"/>
        <w:rPr>
          <w:sz w:val="26"/>
          <w:szCs w:val="26"/>
        </w:rPr>
      </w:pPr>
      <w:r w:rsidRPr="00D938D4">
        <w:rPr>
          <w:sz w:val="26"/>
          <w:szCs w:val="26"/>
        </w:rPr>
        <w:t>К</w:t>
      </w:r>
      <w:r w:rsidR="00192B75" w:rsidRPr="00D938D4">
        <w:rPr>
          <w:sz w:val="26"/>
          <w:szCs w:val="26"/>
        </w:rPr>
        <w:t>омиссия Рязанского УФАС России по контролю в сфере закупок, созданная прика</w:t>
      </w:r>
      <w:r w:rsidR="00DB43A1" w:rsidRPr="00D938D4">
        <w:rPr>
          <w:sz w:val="26"/>
          <w:szCs w:val="26"/>
        </w:rPr>
        <w:t>зом Рязанского УФАС России №115 от 03.1</w:t>
      </w:r>
      <w:r w:rsidR="00AB0DBE" w:rsidRPr="00D938D4">
        <w:rPr>
          <w:sz w:val="26"/>
          <w:szCs w:val="26"/>
        </w:rPr>
        <w:t>1.2020</w:t>
      </w:r>
      <w:r w:rsidR="00192B75" w:rsidRPr="00D938D4">
        <w:rPr>
          <w:sz w:val="26"/>
          <w:szCs w:val="26"/>
        </w:rPr>
        <w:t xml:space="preserve"> (далее – Комиссия), в составе:</w:t>
      </w:r>
      <w:r w:rsidR="00F07FE9" w:rsidRPr="00D938D4">
        <w:rPr>
          <w:sz w:val="26"/>
          <w:szCs w:val="26"/>
        </w:rPr>
        <w:t xml:space="preserve"> </w:t>
      </w:r>
      <w:r w:rsidR="000C417A" w:rsidRPr="000C417A">
        <w:rPr>
          <w:sz w:val="26"/>
          <w:szCs w:val="26"/>
        </w:rPr>
        <w:t>&lt;</w:t>
      </w:r>
      <w:r w:rsidR="000C417A">
        <w:rPr>
          <w:sz w:val="26"/>
          <w:szCs w:val="26"/>
        </w:rPr>
        <w:t>…</w:t>
      </w:r>
      <w:r w:rsidR="000C417A" w:rsidRPr="000C417A">
        <w:rPr>
          <w:sz w:val="26"/>
          <w:szCs w:val="26"/>
        </w:rPr>
        <w:t>&gt;</w:t>
      </w:r>
      <w:r w:rsidR="00245127" w:rsidRPr="00D938D4">
        <w:rPr>
          <w:sz w:val="26"/>
          <w:szCs w:val="26"/>
        </w:rPr>
        <w:t xml:space="preserve">, председателя Комиссии, </w:t>
      </w:r>
      <w:r w:rsidR="008D2E2B" w:rsidRPr="00D938D4">
        <w:rPr>
          <w:sz w:val="26"/>
          <w:szCs w:val="26"/>
        </w:rPr>
        <w:t>заместителя руководителя</w:t>
      </w:r>
      <w:r w:rsidR="00245127" w:rsidRPr="00D938D4">
        <w:rPr>
          <w:sz w:val="26"/>
          <w:szCs w:val="26"/>
        </w:rPr>
        <w:t>; членов Комиссии:</w:t>
      </w:r>
      <w:r w:rsidR="008D2E2B" w:rsidRPr="00D938D4">
        <w:rPr>
          <w:sz w:val="26"/>
          <w:szCs w:val="26"/>
        </w:rPr>
        <w:t xml:space="preserve"> </w:t>
      </w:r>
      <w:r w:rsidR="000C417A" w:rsidRPr="000C417A">
        <w:rPr>
          <w:sz w:val="26"/>
          <w:szCs w:val="26"/>
        </w:rPr>
        <w:t>&lt;</w:t>
      </w:r>
      <w:r w:rsidR="000C417A">
        <w:rPr>
          <w:sz w:val="26"/>
          <w:szCs w:val="26"/>
        </w:rPr>
        <w:t>…</w:t>
      </w:r>
      <w:r w:rsidR="000C417A" w:rsidRPr="000C417A">
        <w:rPr>
          <w:sz w:val="26"/>
          <w:szCs w:val="26"/>
        </w:rPr>
        <w:t>&gt;</w:t>
      </w:r>
      <w:r w:rsidR="008D2E2B" w:rsidRPr="00D938D4">
        <w:rPr>
          <w:sz w:val="26"/>
          <w:szCs w:val="26"/>
        </w:rPr>
        <w:t xml:space="preserve">, главного </w:t>
      </w:r>
      <w:r w:rsidR="002024E9" w:rsidRPr="00D938D4">
        <w:rPr>
          <w:sz w:val="26"/>
          <w:szCs w:val="26"/>
        </w:rPr>
        <w:t>государственного инспектора</w:t>
      </w:r>
      <w:r w:rsidR="008D2E2B" w:rsidRPr="00D938D4">
        <w:rPr>
          <w:sz w:val="26"/>
          <w:szCs w:val="26"/>
        </w:rPr>
        <w:t xml:space="preserve"> отдела контроля закупок,</w:t>
      </w:r>
      <w:r w:rsidR="00245127" w:rsidRPr="00D938D4">
        <w:rPr>
          <w:sz w:val="26"/>
          <w:szCs w:val="26"/>
        </w:rPr>
        <w:t xml:space="preserve"> </w:t>
      </w:r>
      <w:r w:rsidR="000C417A" w:rsidRPr="000C417A">
        <w:rPr>
          <w:sz w:val="26"/>
          <w:szCs w:val="26"/>
        </w:rPr>
        <w:t>&lt;</w:t>
      </w:r>
      <w:r w:rsidR="000C417A">
        <w:rPr>
          <w:sz w:val="26"/>
          <w:szCs w:val="26"/>
        </w:rPr>
        <w:t>…</w:t>
      </w:r>
      <w:r w:rsidR="000C417A" w:rsidRPr="000C417A">
        <w:rPr>
          <w:sz w:val="26"/>
          <w:szCs w:val="26"/>
        </w:rPr>
        <w:t>&gt;</w:t>
      </w:r>
      <w:r w:rsidR="00245127" w:rsidRPr="00D938D4">
        <w:rPr>
          <w:sz w:val="26"/>
          <w:szCs w:val="26"/>
        </w:rPr>
        <w:t xml:space="preserve">, </w:t>
      </w:r>
      <w:r w:rsidR="00031EAF">
        <w:rPr>
          <w:sz w:val="26"/>
          <w:szCs w:val="26"/>
        </w:rPr>
        <w:t xml:space="preserve">ведущего </w:t>
      </w:r>
      <w:r w:rsidR="00245127" w:rsidRPr="00D938D4">
        <w:rPr>
          <w:sz w:val="26"/>
          <w:szCs w:val="26"/>
        </w:rPr>
        <w:t xml:space="preserve">специалиста-эксперта отдела контроля </w:t>
      </w:r>
      <w:r w:rsidR="00115DEA">
        <w:rPr>
          <w:sz w:val="26"/>
          <w:szCs w:val="26"/>
        </w:rPr>
        <w:t>рекламы и недобросовестной конкуренции</w:t>
      </w:r>
      <w:r w:rsidR="00302A36" w:rsidRPr="00D938D4">
        <w:rPr>
          <w:sz w:val="26"/>
          <w:szCs w:val="26"/>
        </w:rPr>
        <w:t xml:space="preserve">, </w:t>
      </w:r>
      <w:r w:rsidR="00245127" w:rsidRPr="00D938D4">
        <w:rPr>
          <w:color w:val="000000" w:themeColor="text1"/>
          <w:sz w:val="26"/>
          <w:szCs w:val="26"/>
        </w:rPr>
        <w:t>при участии п</w:t>
      </w:r>
      <w:r w:rsidR="00BF0AF2" w:rsidRPr="00D938D4">
        <w:rPr>
          <w:color w:val="000000" w:themeColor="text1"/>
          <w:sz w:val="26"/>
          <w:szCs w:val="26"/>
        </w:rPr>
        <w:t>редставител</w:t>
      </w:r>
      <w:r w:rsidR="00DB43A1" w:rsidRPr="00D938D4">
        <w:rPr>
          <w:color w:val="000000" w:themeColor="text1"/>
          <w:sz w:val="26"/>
          <w:szCs w:val="26"/>
        </w:rPr>
        <w:t>я</w:t>
      </w:r>
      <w:r w:rsidR="00E34BF6" w:rsidRPr="00D938D4">
        <w:rPr>
          <w:sz w:val="26"/>
          <w:szCs w:val="26"/>
        </w:rPr>
        <w:t xml:space="preserve"> Государственного казенного учреждения Рязанской области «Центр закупок Рязанской области» </w:t>
      </w:r>
      <w:r w:rsidR="000C417A" w:rsidRPr="000C417A">
        <w:rPr>
          <w:sz w:val="26"/>
          <w:szCs w:val="26"/>
        </w:rPr>
        <w:t>&lt;</w:t>
      </w:r>
      <w:r w:rsidR="000C417A">
        <w:rPr>
          <w:sz w:val="26"/>
          <w:szCs w:val="26"/>
        </w:rPr>
        <w:t>…</w:t>
      </w:r>
      <w:r w:rsidR="000C417A" w:rsidRPr="000C417A">
        <w:rPr>
          <w:sz w:val="26"/>
          <w:szCs w:val="26"/>
        </w:rPr>
        <w:t>&gt;</w:t>
      </w:r>
      <w:r w:rsidR="00BF0AF2" w:rsidRPr="00D938D4">
        <w:rPr>
          <w:color w:val="000000" w:themeColor="text1"/>
          <w:sz w:val="26"/>
          <w:szCs w:val="26"/>
        </w:rPr>
        <w:t xml:space="preserve"> (</w:t>
      </w:r>
      <w:r w:rsidR="00DB43A1" w:rsidRPr="00D938D4">
        <w:rPr>
          <w:color w:val="000000" w:themeColor="text1"/>
          <w:sz w:val="26"/>
          <w:szCs w:val="26"/>
        </w:rPr>
        <w:t xml:space="preserve">доверенность </w:t>
      </w:r>
      <w:r w:rsidR="005F3DE3" w:rsidRPr="00D938D4">
        <w:rPr>
          <w:color w:val="000000" w:themeColor="text1"/>
          <w:sz w:val="26"/>
          <w:szCs w:val="26"/>
        </w:rPr>
        <w:t>№</w:t>
      </w:r>
      <w:r w:rsidR="00031EAF">
        <w:rPr>
          <w:color w:val="000000" w:themeColor="text1"/>
          <w:sz w:val="26"/>
          <w:szCs w:val="26"/>
        </w:rPr>
        <w:t>87</w:t>
      </w:r>
      <w:r w:rsidR="005F3DE3" w:rsidRPr="00D938D4">
        <w:rPr>
          <w:color w:val="000000" w:themeColor="text1"/>
          <w:sz w:val="26"/>
          <w:szCs w:val="26"/>
        </w:rPr>
        <w:t xml:space="preserve"> от </w:t>
      </w:r>
      <w:r w:rsidR="00031EAF">
        <w:rPr>
          <w:color w:val="000000" w:themeColor="text1"/>
          <w:sz w:val="26"/>
          <w:szCs w:val="26"/>
        </w:rPr>
        <w:t>29.03.2024</w:t>
      </w:r>
      <w:r w:rsidR="00BF0AF2" w:rsidRPr="00D938D4">
        <w:rPr>
          <w:color w:val="000000" w:themeColor="text1"/>
          <w:sz w:val="26"/>
          <w:szCs w:val="26"/>
        </w:rPr>
        <w:t>)</w:t>
      </w:r>
      <w:r w:rsidR="00E34BF6" w:rsidRPr="00D938D4">
        <w:rPr>
          <w:sz w:val="26"/>
          <w:szCs w:val="26"/>
        </w:rPr>
        <w:t xml:space="preserve">, </w:t>
      </w:r>
      <w:r w:rsidR="00245127" w:rsidRPr="00D938D4">
        <w:rPr>
          <w:sz w:val="26"/>
          <w:szCs w:val="26"/>
        </w:rPr>
        <w:t>при участии</w:t>
      </w:r>
      <w:r w:rsidR="00383039" w:rsidRPr="00D938D4">
        <w:rPr>
          <w:sz w:val="26"/>
          <w:szCs w:val="26"/>
        </w:rPr>
        <w:t xml:space="preserve"> </w:t>
      </w:r>
      <w:r w:rsidR="00115DEA">
        <w:rPr>
          <w:noProof/>
          <w:color w:val="000000" w:themeColor="text1"/>
          <w:sz w:val="26"/>
          <w:szCs w:val="26"/>
        </w:rPr>
        <w:t>представителя</w:t>
      </w:r>
      <w:r w:rsidR="002024E9" w:rsidRPr="00D938D4">
        <w:rPr>
          <w:noProof/>
          <w:color w:val="000000" w:themeColor="text1"/>
          <w:sz w:val="26"/>
          <w:szCs w:val="26"/>
        </w:rPr>
        <w:t xml:space="preserve"> </w:t>
      </w:r>
      <w:r w:rsidR="00115DEA">
        <w:rPr>
          <w:noProof/>
          <w:color w:val="000000" w:themeColor="text1"/>
          <w:sz w:val="26"/>
          <w:szCs w:val="26"/>
        </w:rPr>
        <w:t>Государственного бюджетного учреждения Рязанской области «Клепиковская районная больница»</w:t>
      </w:r>
      <w:r w:rsidR="00383039" w:rsidRPr="00D938D4">
        <w:rPr>
          <w:noProof/>
          <w:color w:val="000000" w:themeColor="text1"/>
          <w:sz w:val="26"/>
          <w:szCs w:val="26"/>
        </w:rPr>
        <w:t xml:space="preserve"> </w:t>
      </w:r>
      <w:r w:rsidR="000C417A" w:rsidRPr="000C417A">
        <w:rPr>
          <w:sz w:val="26"/>
          <w:szCs w:val="26"/>
        </w:rPr>
        <w:t>&lt;</w:t>
      </w:r>
      <w:r w:rsidR="000C417A">
        <w:rPr>
          <w:sz w:val="26"/>
          <w:szCs w:val="26"/>
        </w:rPr>
        <w:t>…</w:t>
      </w:r>
      <w:r w:rsidR="000C417A" w:rsidRPr="000C417A">
        <w:rPr>
          <w:sz w:val="26"/>
          <w:szCs w:val="26"/>
        </w:rPr>
        <w:t>&gt;</w:t>
      </w:r>
      <w:r w:rsidR="00383039" w:rsidRPr="00D938D4">
        <w:rPr>
          <w:sz w:val="26"/>
          <w:szCs w:val="26"/>
        </w:rPr>
        <w:t xml:space="preserve"> </w:t>
      </w:r>
      <w:r w:rsidR="00302A36" w:rsidRPr="00D938D4">
        <w:rPr>
          <w:noProof/>
          <w:color w:val="000000" w:themeColor="text1"/>
          <w:sz w:val="26"/>
          <w:szCs w:val="26"/>
        </w:rPr>
        <w:t>(</w:t>
      </w:r>
      <w:r w:rsidR="00115DEA">
        <w:rPr>
          <w:sz w:val="26"/>
          <w:szCs w:val="26"/>
        </w:rPr>
        <w:t>доверенность № 17</w:t>
      </w:r>
      <w:r w:rsidR="00383039" w:rsidRPr="00D938D4">
        <w:rPr>
          <w:sz w:val="26"/>
          <w:szCs w:val="26"/>
        </w:rPr>
        <w:t xml:space="preserve"> от </w:t>
      </w:r>
      <w:r w:rsidR="00115DEA">
        <w:rPr>
          <w:sz w:val="26"/>
          <w:szCs w:val="26"/>
        </w:rPr>
        <w:t>29.09.2023</w:t>
      </w:r>
      <w:r w:rsidR="00383039" w:rsidRPr="00D938D4">
        <w:rPr>
          <w:sz w:val="26"/>
          <w:szCs w:val="26"/>
        </w:rPr>
        <w:t>)</w:t>
      </w:r>
      <w:r w:rsidR="00B22EF6">
        <w:rPr>
          <w:sz w:val="26"/>
          <w:szCs w:val="26"/>
        </w:rPr>
        <w:t>,</w:t>
      </w:r>
      <w:r w:rsidR="002024E9" w:rsidRPr="00D938D4">
        <w:rPr>
          <w:sz w:val="26"/>
          <w:szCs w:val="26"/>
        </w:rPr>
        <w:t xml:space="preserve"> </w:t>
      </w:r>
      <w:r w:rsidR="00031EAF">
        <w:rPr>
          <w:sz w:val="26"/>
          <w:szCs w:val="26"/>
        </w:rPr>
        <w:t>в отсутствие представителей</w:t>
      </w:r>
      <w:r w:rsidR="00D03BC4" w:rsidRPr="00D03BC4">
        <w:rPr>
          <w:sz w:val="26"/>
          <w:szCs w:val="26"/>
        </w:rPr>
        <w:t xml:space="preserve"> </w:t>
      </w:r>
      <w:r w:rsidR="00115DEA">
        <w:rPr>
          <w:sz w:val="26"/>
          <w:szCs w:val="26"/>
        </w:rPr>
        <w:t>ООО «Фаворит»</w:t>
      </w:r>
      <w:r w:rsidR="00E253AE">
        <w:rPr>
          <w:sz w:val="26"/>
          <w:szCs w:val="26"/>
        </w:rPr>
        <w:t>,</w:t>
      </w:r>
      <w:r w:rsidR="00D03BC4" w:rsidRPr="00D03BC4">
        <w:rPr>
          <w:sz w:val="26"/>
          <w:szCs w:val="26"/>
        </w:rPr>
        <w:t xml:space="preserve"> </w:t>
      </w:r>
      <w:r w:rsidR="00031EAF">
        <w:rPr>
          <w:sz w:val="26"/>
          <w:szCs w:val="26"/>
        </w:rPr>
        <w:t>уведомленных надлежащим образом</w:t>
      </w:r>
      <w:r w:rsidR="00115DEA">
        <w:rPr>
          <w:sz w:val="26"/>
          <w:szCs w:val="26"/>
        </w:rPr>
        <w:t>,</w:t>
      </w:r>
      <w:r w:rsidR="00D03BC4" w:rsidRPr="00D03BC4">
        <w:rPr>
          <w:sz w:val="26"/>
          <w:szCs w:val="26"/>
        </w:rPr>
        <w:t xml:space="preserve"> в отсутствие представителей </w:t>
      </w:r>
      <w:r w:rsidR="00115DEA">
        <w:rPr>
          <w:sz w:val="26"/>
          <w:szCs w:val="26"/>
        </w:rPr>
        <w:t>ООО «РТС-тендер»</w:t>
      </w:r>
      <w:r w:rsidR="00D03BC4" w:rsidRPr="00D03BC4">
        <w:rPr>
          <w:sz w:val="26"/>
          <w:szCs w:val="26"/>
        </w:rPr>
        <w:t xml:space="preserve">, уведомленных надлежащим образом, рассмотрев жалобу </w:t>
      </w:r>
      <w:r w:rsidR="00115DEA">
        <w:rPr>
          <w:sz w:val="26"/>
          <w:szCs w:val="26"/>
        </w:rPr>
        <w:t>ООО «Фаворит»</w:t>
      </w:r>
      <w:r w:rsidR="00D03BC4" w:rsidRPr="00D03BC4">
        <w:rPr>
          <w:sz w:val="26"/>
          <w:szCs w:val="26"/>
        </w:rPr>
        <w:t xml:space="preserve"> (</w:t>
      </w:r>
      <w:proofErr w:type="spellStart"/>
      <w:r w:rsidR="00D03BC4" w:rsidRPr="00D03BC4">
        <w:rPr>
          <w:sz w:val="26"/>
          <w:szCs w:val="26"/>
        </w:rPr>
        <w:t>вх</w:t>
      </w:r>
      <w:proofErr w:type="spellEnd"/>
      <w:r w:rsidR="00D03BC4" w:rsidRPr="00D03BC4">
        <w:rPr>
          <w:sz w:val="26"/>
          <w:szCs w:val="26"/>
        </w:rPr>
        <w:t xml:space="preserve">. </w:t>
      </w:r>
      <w:r w:rsidR="00115DEA">
        <w:rPr>
          <w:sz w:val="26"/>
          <w:szCs w:val="26"/>
        </w:rPr>
        <w:t>2556</w:t>
      </w:r>
      <w:r w:rsidR="00D03BC4" w:rsidRPr="00D03BC4">
        <w:rPr>
          <w:sz w:val="26"/>
          <w:szCs w:val="26"/>
        </w:rPr>
        <w:t xml:space="preserve">-ЭП/24 от </w:t>
      </w:r>
      <w:r w:rsidR="00115DEA">
        <w:rPr>
          <w:sz w:val="26"/>
          <w:szCs w:val="26"/>
        </w:rPr>
        <w:t>14</w:t>
      </w:r>
      <w:r w:rsidR="00031EAF">
        <w:rPr>
          <w:sz w:val="26"/>
          <w:szCs w:val="26"/>
        </w:rPr>
        <w:t>.05</w:t>
      </w:r>
      <w:r w:rsidR="00D03BC4" w:rsidRPr="00D03BC4">
        <w:rPr>
          <w:sz w:val="26"/>
          <w:szCs w:val="26"/>
        </w:rPr>
        <w:t>.2024) на действия Заказчика (</w:t>
      </w:r>
      <w:r w:rsidR="00115DEA">
        <w:rPr>
          <w:sz w:val="26"/>
          <w:szCs w:val="26"/>
        </w:rPr>
        <w:t>Государственного бюджетного учреждения Рязанской области «</w:t>
      </w:r>
      <w:proofErr w:type="spellStart"/>
      <w:r w:rsidR="00115DEA">
        <w:rPr>
          <w:sz w:val="26"/>
          <w:szCs w:val="26"/>
        </w:rPr>
        <w:t>Клепиковская</w:t>
      </w:r>
      <w:proofErr w:type="spellEnd"/>
      <w:r w:rsidR="00115DEA">
        <w:rPr>
          <w:sz w:val="26"/>
          <w:szCs w:val="26"/>
        </w:rPr>
        <w:t xml:space="preserve"> районная больница»</w:t>
      </w:r>
      <w:r w:rsidR="00E253AE">
        <w:rPr>
          <w:sz w:val="26"/>
          <w:szCs w:val="26"/>
        </w:rPr>
        <w:t>)</w:t>
      </w:r>
      <w:r w:rsidR="00D03BC4" w:rsidRPr="00D03BC4">
        <w:rPr>
          <w:sz w:val="26"/>
          <w:szCs w:val="26"/>
        </w:rPr>
        <w:t xml:space="preserve"> при проведении электронного аукциона в электронной форме на поставку </w:t>
      </w:r>
      <w:r w:rsidR="00115DEA" w:rsidRPr="00115DEA">
        <w:rPr>
          <w:sz w:val="26"/>
          <w:szCs w:val="26"/>
        </w:rPr>
        <w:t> медицинского изделия (Система ультразвуковая для физиотерапии),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медицинских изделий</w:t>
      </w:r>
      <w:r w:rsidR="00B22EF6" w:rsidRPr="00B22EF6">
        <w:rPr>
          <w:sz w:val="26"/>
          <w:szCs w:val="26"/>
        </w:rPr>
        <w:t xml:space="preserve"> </w:t>
      </w:r>
      <w:r w:rsidR="00D03BC4" w:rsidRPr="00D03BC4">
        <w:rPr>
          <w:sz w:val="26"/>
          <w:szCs w:val="26"/>
        </w:rPr>
        <w:t xml:space="preserve">(извещение № </w:t>
      </w:r>
      <w:r w:rsidR="00115DEA">
        <w:rPr>
          <w:sz w:val="26"/>
          <w:szCs w:val="26"/>
        </w:rPr>
        <w:t>0859200001124004509 от 24</w:t>
      </w:r>
      <w:r w:rsidR="00D03BC4" w:rsidRPr="00D03BC4">
        <w:rPr>
          <w:sz w:val="26"/>
          <w:szCs w:val="26"/>
        </w:rPr>
        <w:t>.04.2024) и проведя внеплановую проверку вышеуказанной закупки</w:t>
      </w:r>
      <w:r w:rsidR="00245127" w:rsidRPr="00D938D4">
        <w:rPr>
          <w:sz w:val="26"/>
          <w:szCs w:val="26"/>
        </w:rPr>
        <w:t>,</w:t>
      </w:r>
    </w:p>
    <w:p w:rsidR="000A2B44" w:rsidRPr="00D938D4" w:rsidRDefault="00192B75" w:rsidP="00D938D4">
      <w:pPr>
        <w:spacing w:after="240"/>
        <w:ind w:right="140" w:firstLine="709"/>
        <w:jc w:val="both"/>
        <w:rPr>
          <w:bCs/>
          <w:sz w:val="26"/>
          <w:szCs w:val="26"/>
        </w:rPr>
      </w:pPr>
      <w:r w:rsidRPr="00D938D4">
        <w:rPr>
          <w:sz w:val="26"/>
          <w:szCs w:val="26"/>
        </w:rPr>
        <w:t xml:space="preserve">у с </w:t>
      </w:r>
      <w:proofErr w:type="gramStart"/>
      <w:r w:rsidRPr="00D938D4">
        <w:rPr>
          <w:sz w:val="26"/>
          <w:szCs w:val="26"/>
        </w:rPr>
        <w:t>т</w:t>
      </w:r>
      <w:proofErr w:type="gramEnd"/>
      <w:r w:rsidRPr="00D938D4">
        <w:rPr>
          <w:sz w:val="26"/>
          <w:szCs w:val="26"/>
        </w:rPr>
        <w:t xml:space="preserve"> а н о в и л а:</w:t>
      </w:r>
    </w:p>
    <w:p w:rsidR="000A2B44" w:rsidRPr="00D938D4" w:rsidRDefault="00115DEA" w:rsidP="00D938D4">
      <w:pPr>
        <w:spacing w:after="240"/>
        <w:ind w:right="140" w:firstLine="709"/>
        <w:jc w:val="both"/>
        <w:rPr>
          <w:sz w:val="26"/>
          <w:szCs w:val="26"/>
        </w:rPr>
      </w:pPr>
      <w:r w:rsidRPr="00115DEA">
        <w:rPr>
          <w:sz w:val="26"/>
          <w:szCs w:val="26"/>
        </w:rPr>
        <w:t>Г</w:t>
      </w:r>
      <w:r>
        <w:rPr>
          <w:sz w:val="26"/>
          <w:szCs w:val="26"/>
        </w:rPr>
        <w:t>осударственным бюджетным учреждением</w:t>
      </w:r>
      <w:r w:rsidRPr="00115DEA">
        <w:rPr>
          <w:sz w:val="26"/>
          <w:szCs w:val="26"/>
        </w:rPr>
        <w:t xml:space="preserve"> Рязанской области «</w:t>
      </w:r>
      <w:proofErr w:type="spellStart"/>
      <w:r w:rsidRPr="00115DEA">
        <w:rPr>
          <w:sz w:val="26"/>
          <w:szCs w:val="26"/>
        </w:rPr>
        <w:t>Клепиковская</w:t>
      </w:r>
      <w:proofErr w:type="spellEnd"/>
      <w:r w:rsidRPr="00115DEA">
        <w:rPr>
          <w:sz w:val="26"/>
          <w:szCs w:val="26"/>
        </w:rPr>
        <w:t xml:space="preserve"> районная больница» </w:t>
      </w:r>
      <w:r w:rsidR="00192B75" w:rsidRPr="00D938D4">
        <w:rPr>
          <w:sz w:val="26"/>
          <w:szCs w:val="26"/>
        </w:rPr>
        <w:t xml:space="preserve">(далее – </w:t>
      </w:r>
      <w:r w:rsidR="00290557" w:rsidRPr="00D938D4">
        <w:rPr>
          <w:sz w:val="26"/>
          <w:szCs w:val="26"/>
        </w:rPr>
        <w:t>Заказчик</w:t>
      </w:r>
      <w:r w:rsidR="00383039" w:rsidRPr="00D938D4">
        <w:rPr>
          <w:sz w:val="26"/>
          <w:szCs w:val="26"/>
        </w:rPr>
        <w:t xml:space="preserve">) </w:t>
      </w:r>
      <w:r w:rsidR="00192B75" w:rsidRPr="00D938D4">
        <w:rPr>
          <w:sz w:val="26"/>
          <w:szCs w:val="26"/>
        </w:rPr>
        <w:t>инициирована процедура закупки путем проведения</w:t>
      </w:r>
      <w:r w:rsidR="00E34BF6" w:rsidRPr="00D938D4">
        <w:rPr>
          <w:sz w:val="26"/>
          <w:szCs w:val="26"/>
        </w:rPr>
        <w:t xml:space="preserve"> </w:t>
      </w:r>
      <w:r w:rsidR="005E7D28" w:rsidRPr="00D938D4">
        <w:rPr>
          <w:sz w:val="26"/>
          <w:szCs w:val="26"/>
        </w:rPr>
        <w:t>электронного аукциона</w:t>
      </w:r>
      <w:r w:rsidR="00383039" w:rsidRPr="00D938D4">
        <w:rPr>
          <w:sz w:val="26"/>
          <w:szCs w:val="26"/>
        </w:rPr>
        <w:t xml:space="preserve"> </w:t>
      </w:r>
      <w:r w:rsidR="00383039" w:rsidRPr="00D938D4">
        <w:rPr>
          <w:color w:val="000000" w:themeColor="text1"/>
          <w:sz w:val="26"/>
          <w:szCs w:val="26"/>
        </w:rPr>
        <w:t xml:space="preserve">на </w:t>
      </w:r>
      <w:r w:rsidR="005E7D28" w:rsidRPr="00D938D4">
        <w:rPr>
          <w:color w:val="000000" w:themeColor="text1"/>
          <w:sz w:val="26"/>
          <w:szCs w:val="26"/>
        </w:rPr>
        <w:t xml:space="preserve">поставку </w:t>
      </w:r>
      <w:r w:rsidRPr="00115DEA">
        <w:rPr>
          <w:color w:val="000000" w:themeColor="text1"/>
          <w:sz w:val="26"/>
          <w:szCs w:val="26"/>
        </w:rPr>
        <w:t xml:space="preserve">медицинского изделия (Система ультразвуковая для физиотерапии),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медицинских изделий </w:t>
      </w:r>
      <w:r w:rsidR="00C7708E" w:rsidRPr="00D938D4">
        <w:rPr>
          <w:sz w:val="26"/>
          <w:szCs w:val="26"/>
        </w:rPr>
        <w:t xml:space="preserve">(далее – </w:t>
      </w:r>
      <w:r w:rsidR="005E7D28" w:rsidRPr="00D938D4">
        <w:rPr>
          <w:sz w:val="26"/>
          <w:szCs w:val="26"/>
        </w:rPr>
        <w:t>электронный аукцион</w:t>
      </w:r>
      <w:r w:rsidR="00192B75" w:rsidRPr="00D938D4">
        <w:rPr>
          <w:sz w:val="26"/>
          <w:szCs w:val="26"/>
        </w:rPr>
        <w:t>).</w:t>
      </w:r>
    </w:p>
    <w:p w:rsidR="000A2B44" w:rsidRPr="00D938D4" w:rsidRDefault="00115DEA" w:rsidP="00D938D4">
      <w:pPr>
        <w:spacing w:after="240"/>
        <w:ind w:right="140" w:firstLine="709"/>
        <w:jc w:val="both"/>
        <w:rPr>
          <w:sz w:val="26"/>
          <w:szCs w:val="26"/>
        </w:rPr>
      </w:pPr>
      <w:r>
        <w:rPr>
          <w:sz w:val="26"/>
          <w:szCs w:val="26"/>
        </w:rPr>
        <w:t>24</w:t>
      </w:r>
      <w:r w:rsidR="005E7D28" w:rsidRPr="00D938D4">
        <w:rPr>
          <w:sz w:val="26"/>
          <w:szCs w:val="26"/>
        </w:rPr>
        <w:t xml:space="preserve"> апреля 2024</w:t>
      </w:r>
      <w:r w:rsidR="00192B75" w:rsidRPr="00D938D4">
        <w:rPr>
          <w:sz w:val="26"/>
          <w:szCs w:val="26"/>
        </w:rPr>
        <w:t xml:space="preserve"> года извещение о проведении </w:t>
      </w:r>
      <w:r w:rsidR="005E7D28" w:rsidRPr="00D938D4">
        <w:rPr>
          <w:sz w:val="26"/>
          <w:szCs w:val="26"/>
        </w:rPr>
        <w:t>электронного аукциона</w:t>
      </w:r>
      <w:r w:rsidR="00E34BF6" w:rsidRPr="00D938D4">
        <w:rPr>
          <w:sz w:val="26"/>
          <w:szCs w:val="26"/>
        </w:rPr>
        <w:t xml:space="preserve"> </w:t>
      </w:r>
      <w:r w:rsidR="00192B75" w:rsidRPr="00D938D4">
        <w:rPr>
          <w:sz w:val="26"/>
          <w:szCs w:val="26"/>
        </w:rPr>
        <w:t>размещен</w:t>
      </w:r>
      <w:r w:rsidR="006F36E9" w:rsidRPr="00D938D4">
        <w:rPr>
          <w:sz w:val="26"/>
          <w:szCs w:val="26"/>
        </w:rPr>
        <w:t>о</w:t>
      </w:r>
      <w:r w:rsidR="00192B75" w:rsidRPr="00D938D4">
        <w:rPr>
          <w:sz w:val="26"/>
          <w:szCs w:val="26"/>
        </w:rPr>
        <w:t xml:space="preserve"> на официальном сайте Единой информационной системы в сфе</w:t>
      </w:r>
      <w:r w:rsidR="006741D9" w:rsidRPr="00D938D4">
        <w:rPr>
          <w:sz w:val="26"/>
          <w:szCs w:val="26"/>
        </w:rPr>
        <w:t>ре закупок - www.zakupki.gov.ru</w:t>
      </w:r>
      <w:r w:rsidR="00192B75" w:rsidRPr="00D938D4">
        <w:rPr>
          <w:sz w:val="26"/>
          <w:szCs w:val="26"/>
        </w:rPr>
        <w:t xml:space="preserve"> в информационно-телекоммуникационной сети «Интернет».</w:t>
      </w:r>
    </w:p>
    <w:p w:rsidR="000A2B44" w:rsidRPr="00D938D4" w:rsidRDefault="00990FB0" w:rsidP="00D938D4">
      <w:pPr>
        <w:spacing w:after="240"/>
        <w:ind w:right="140" w:firstLine="709"/>
        <w:jc w:val="both"/>
        <w:rPr>
          <w:sz w:val="26"/>
          <w:szCs w:val="26"/>
        </w:rPr>
      </w:pPr>
      <w:r w:rsidRPr="00D938D4">
        <w:rPr>
          <w:sz w:val="26"/>
          <w:szCs w:val="26"/>
        </w:rPr>
        <w:t>Уполномоченным учреждением выступило Государственное казенное учреждение Рязанской области «Центр закупок Рязанской области»</w:t>
      </w:r>
      <w:r w:rsidR="004875F1" w:rsidRPr="00D938D4">
        <w:rPr>
          <w:sz w:val="26"/>
          <w:szCs w:val="26"/>
        </w:rPr>
        <w:t xml:space="preserve"> (далее – Уполномоченное учреждение)</w:t>
      </w:r>
      <w:r w:rsidRPr="00D938D4">
        <w:rPr>
          <w:sz w:val="26"/>
          <w:szCs w:val="26"/>
        </w:rPr>
        <w:t>.</w:t>
      </w:r>
    </w:p>
    <w:p w:rsidR="000A2B44" w:rsidRPr="00D938D4" w:rsidRDefault="00192B75" w:rsidP="00D938D4">
      <w:pPr>
        <w:spacing w:after="240"/>
        <w:ind w:right="140" w:firstLine="709"/>
        <w:jc w:val="both"/>
        <w:rPr>
          <w:sz w:val="26"/>
          <w:szCs w:val="26"/>
        </w:rPr>
      </w:pPr>
      <w:r w:rsidRPr="00D938D4">
        <w:rPr>
          <w:sz w:val="26"/>
          <w:szCs w:val="26"/>
        </w:rPr>
        <w:t>Начальная (максима</w:t>
      </w:r>
      <w:r w:rsidR="00B46251" w:rsidRPr="00D938D4">
        <w:rPr>
          <w:sz w:val="26"/>
          <w:szCs w:val="26"/>
        </w:rPr>
        <w:t>л</w:t>
      </w:r>
      <w:r w:rsidR="003C2C0A" w:rsidRPr="00D938D4">
        <w:rPr>
          <w:sz w:val="26"/>
          <w:szCs w:val="26"/>
        </w:rPr>
        <w:t xml:space="preserve">ьная) цена контракта </w:t>
      </w:r>
      <w:r w:rsidR="00383039" w:rsidRPr="00D938D4">
        <w:rPr>
          <w:sz w:val="26"/>
          <w:szCs w:val="26"/>
        </w:rPr>
        <w:t xml:space="preserve">составила </w:t>
      </w:r>
      <w:r w:rsidR="00115DEA" w:rsidRPr="00115DEA">
        <w:rPr>
          <w:sz w:val="26"/>
          <w:szCs w:val="26"/>
        </w:rPr>
        <w:t>651 000</w:t>
      </w:r>
      <w:r w:rsidR="00B22EF6">
        <w:rPr>
          <w:sz w:val="26"/>
          <w:szCs w:val="26"/>
        </w:rPr>
        <w:t xml:space="preserve"> </w:t>
      </w:r>
      <w:r w:rsidR="00115DEA">
        <w:rPr>
          <w:sz w:val="26"/>
          <w:szCs w:val="26"/>
        </w:rPr>
        <w:t>рублей</w:t>
      </w:r>
      <w:r w:rsidR="006962CA" w:rsidRPr="00D938D4">
        <w:rPr>
          <w:sz w:val="26"/>
          <w:szCs w:val="26"/>
        </w:rPr>
        <w:t xml:space="preserve"> </w:t>
      </w:r>
      <w:r w:rsidR="00115DEA">
        <w:rPr>
          <w:sz w:val="26"/>
          <w:szCs w:val="26"/>
        </w:rPr>
        <w:t>00</w:t>
      </w:r>
      <w:r w:rsidR="00E77CE1" w:rsidRPr="00D938D4">
        <w:rPr>
          <w:sz w:val="26"/>
          <w:szCs w:val="26"/>
        </w:rPr>
        <w:t xml:space="preserve"> </w:t>
      </w:r>
      <w:r w:rsidR="006F36E9" w:rsidRPr="00D938D4">
        <w:rPr>
          <w:sz w:val="26"/>
          <w:szCs w:val="26"/>
        </w:rPr>
        <w:t>коп</w:t>
      </w:r>
      <w:r w:rsidR="00E450FA" w:rsidRPr="00D938D4">
        <w:rPr>
          <w:sz w:val="26"/>
          <w:szCs w:val="26"/>
        </w:rPr>
        <w:t>ее</w:t>
      </w:r>
      <w:r w:rsidR="00E20A09" w:rsidRPr="00D938D4">
        <w:rPr>
          <w:sz w:val="26"/>
          <w:szCs w:val="26"/>
        </w:rPr>
        <w:t>к.</w:t>
      </w:r>
    </w:p>
    <w:p w:rsidR="002506F6" w:rsidRDefault="00D03BC4" w:rsidP="00A66E24">
      <w:pPr>
        <w:jc w:val="both"/>
        <w:rPr>
          <w:sz w:val="26"/>
          <w:szCs w:val="26"/>
        </w:rPr>
      </w:pPr>
      <w:r w:rsidRPr="009D3E58">
        <w:lastRenderedPageBreak/>
        <w:t xml:space="preserve"> </w:t>
      </w:r>
      <w:r w:rsidR="009D3E58">
        <w:tab/>
      </w:r>
      <w:r w:rsidR="009D3E58" w:rsidRPr="009D3E58">
        <w:rPr>
          <w:sz w:val="26"/>
          <w:szCs w:val="26"/>
        </w:rPr>
        <w:t>По мнению Заявителя, Заказчиком нарушены требования Федерального закона от</w:t>
      </w:r>
      <w:r w:rsidR="009D3E58">
        <w:rPr>
          <w:sz w:val="26"/>
          <w:szCs w:val="26"/>
        </w:rPr>
        <w:t xml:space="preserve"> </w:t>
      </w:r>
      <w:r w:rsidR="009D3E58" w:rsidRPr="009D3E58">
        <w:rPr>
          <w:sz w:val="26"/>
          <w:szCs w:val="26"/>
        </w:rPr>
        <w:t>05.04.2013 №44-ФЗ «О контрактной системе в сфере за</w:t>
      </w:r>
      <w:r w:rsidR="009D3E58">
        <w:rPr>
          <w:sz w:val="26"/>
          <w:szCs w:val="26"/>
        </w:rPr>
        <w:t xml:space="preserve">купок товаров, работ, услуг для </w:t>
      </w:r>
      <w:r w:rsidR="009D3E58" w:rsidRPr="009D3E58">
        <w:rPr>
          <w:sz w:val="26"/>
          <w:szCs w:val="26"/>
        </w:rPr>
        <w:t>государственных и муниципальных нужд» (далее – Зак</w:t>
      </w:r>
      <w:r w:rsidR="002506F6">
        <w:rPr>
          <w:sz w:val="26"/>
          <w:szCs w:val="26"/>
        </w:rPr>
        <w:t>он о ФКС),</w:t>
      </w:r>
      <w:r w:rsidR="009D3E58">
        <w:rPr>
          <w:sz w:val="26"/>
          <w:szCs w:val="26"/>
        </w:rPr>
        <w:t xml:space="preserve"> поскольку </w:t>
      </w:r>
      <w:r w:rsidR="002506F6">
        <w:rPr>
          <w:sz w:val="26"/>
          <w:szCs w:val="26"/>
        </w:rPr>
        <w:t>Заказчик:</w:t>
      </w:r>
    </w:p>
    <w:p w:rsidR="002506F6" w:rsidRDefault="002506F6" w:rsidP="002506F6">
      <w:pPr>
        <w:ind w:firstLine="708"/>
        <w:jc w:val="both"/>
        <w:rPr>
          <w:sz w:val="26"/>
          <w:szCs w:val="26"/>
        </w:rPr>
      </w:pPr>
      <w:r>
        <w:rPr>
          <w:sz w:val="26"/>
          <w:szCs w:val="26"/>
        </w:rPr>
        <w:t xml:space="preserve">1) </w:t>
      </w:r>
      <w:r w:rsidR="00A66E24">
        <w:rPr>
          <w:sz w:val="26"/>
          <w:szCs w:val="26"/>
        </w:rPr>
        <w:t>не применил обязательный к применению код</w:t>
      </w:r>
      <w:r w:rsidR="00A66E24" w:rsidRPr="00A66E24">
        <w:rPr>
          <w:sz w:val="26"/>
          <w:szCs w:val="26"/>
        </w:rPr>
        <w:t xml:space="preserve"> позиции каталога товаров, работ, услуг для обеспечения государственных и муниципальных нужд (далее – КТРУ</w:t>
      </w:r>
      <w:r>
        <w:rPr>
          <w:sz w:val="26"/>
          <w:szCs w:val="26"/>
        </w:rPr>
        <w:t>);</w:t>
      </w:r>
      <w:r w:rsidR="00613ED2">
        <w:rPr>
          <w:sz w:val="26"/>
          <w:szCs w:val="26"/>
        </w:rPr>
        <w:t xml:space="preserve"> </w:t>
      </w:r>
    </w:p>
    <w:p w:rsidR="00A66E24" w:rsidRPr="00613ED2" w:rsidRDefault="002506F6" w:rsidP="002506F6">
      <w:pPr>
        <w:ind w:firstLine="708"/>
        <w:jc w:val="both"/>
        <w:rPr>
          <w:sz w:val="26"/>
          <w:szCs w:val="26"/>
        </w:rPr>
      </w:pPr>
      <w:r>
        <w:rPr>
          <w:sz w:val="26"/>
          <w:szCs w:val="26"/>
        </w:rPr>
        <w:t>2) установленным</w:t>
      </w:r>
      <w:r w:rsidR="00613ED2">
        <w:rPr>
          <w:sz w:val="26"/>
          <w:szCs w:val="26"/>
        </w:rPr>
        <w:t xml:space="preserve"> в описании объекта закупки </w:t>
      </w:r>
      <w:r>
        <w:rPr>
          <w:sz w:val="26"/>
          <w:szCs w:val="26"/>
        </w:rPr>
        <w:t>характеристикам соответствует</w:t>
      </w:r>
      <w:r w:rsidR="00613ED2">
        <w:rPr>
          <w:sz w:val="26"/>
          <w:szCs w:val="26"/>
        </w:rPr>
        <w:t xml:space="preserve"> только аппарат </w:t>
      </w:r>
      <w:proofErr w:type="spellStart"/>
      <w:r w:rsidR="00613ED2">
        <w:rPr>
          <w:sz w:val="26"/>
          <w:szCs w:val="26"/>
          <w:lang w:val="en-US"/>
        </w:rPr>
        <w:t>Pulson</w:t>
      </w:r>
      <w:proofErr w:type="spellEnd"/>
      <w:r w:rsidR="00613ED2" w:rsidRPr="00613ED2">
        <w:rPr>
          <w:sz w:val="26"/>
          <w:szCs w:val="26"/>
        </w:rPr>
        <w:t xml:space="preserve"> 400.</w:t>
      </w:r>
    </w:p>
    <w:p w:rsidR="009D3E58" w:rsidRPr="009D3E58" w:rsidRDefault="00A66E24" w:rsidP="00A66E24">
      <w:pPr>
        <w:ind w:firstLine="708"/>
        <w:jc w:val="both"/>
        <w:rPr>
          <w:sz w:val="26"/>
          <w:szCs w:val="26"/>
        </w:rPr>
      </w:pPr>
      <w:r>
        <w:rPr>
          <w:sz w:val="26"/>
          <w:szCs w:val="26"/>
        </w:rPr>
        <w:t>В отзыве на жалобу №151</w:t>
      </w:r>
      <w:r w:rsidR="009D3E58" w:rsidRPr="009D3E58">
        <w:rPr>
          <w:sz w:val="26"/>
          <w:szCs w:val="26"/>
        </w:rPr>
        <w:t xml:space="preserve"> от </w:t>
      </w:r>
      <w:r>
        <w:rPr>
          <w:sz w:val="26"/>
          <w:szCs w:val="26"/>
        </w:rPr>
        <w:t>17</w:t>
      </w:r>
      <w:r w:rsidR="009D3E58">
        <w:rPr>
          <w:sz w:val="26"/>
          <w:szCs w:val="26"/>
        </w:rPr>
        <w:t>.05.2024</w:t>
      </w:r>
      <w:r w:rsidR="009D3E58" w:rsidRPr="009D3E58">
        <w:rPr>
          <w:sz w:val="26"/>
          <w:szCs w:val="26"/>
        </w:rPr>
        <w:t xml:space="preserve"> (</w:t>
      </w:r>
      <w:proofErr w:type="spellStart"/>
      <w:r w:rsidR="009D3E58" w:rsidRPr="009D3E58">
        <w:rPr>
          <w:sz w:val="26"/>
          <w:szCs w:val="26"/>
        </w:rPr>
        <w:t>вх</w:t>
      </w:r>
      <w:proofErr w:type="spellEnd"/>
      <w:r w:rsidR="009D3E58" w:rsidRPr="009D3E58">
        <w:rPr>
          <w:sz w:val="26"/>
          <w:szCs w:val="26"/>
        </w:rPr>
        <w:t>. №</w:t>
      </w:r>
      <w:r>
        <w:rPr>
          <w:sz w:val="26"/>
          <w:szCs w:val="26"/>
        </w:rPr>
        <w:t>2646-ЭП/24</w:t>
      </w:r>
      <w:r w:rsidR="009D3E58" w:rsidRPr="009D3E58">
        <w:rPr>
          <w:sz w:val="26"/>
          <w:szCs w:val="26"/>
        </w:rPr>
        <w:t xml:space="preserve"> от </w:t>
      </w:r>
      <w:r>
        <w:rPr>
          <w:sz w:val="26"/>
          <w:szCs w:val="26"/>
        </w:rPr>
        <w:t>17</w:t>
      </w:r>
      <w:r w:rsidR="009D3E58">
        <w:rPr>
          <w:sz w:val="26"/>
          <w:szCs w:val="26"/>
        </w:rPr>
        <w:t>.05.2024</w:t>
      </w:r>
      <w:r w:rsidR="009D3E58" w:rsidRPr="009D3E58">
        <w:rPr>
          <w:sz w:val="26"/>
          <w:szCs w:val="26"/>
        </w:rPr>
        <w:t>)</w:t>
      </w:r>
      <w:r w:rsidR="009D3E58">
        <w:rPr>
          <w:sz w:val="26"/>
          <w:szCs w:val="26"/>
        </w:rPr>
        <w:t xml:space="preserve"> </w:t>
      </w:r>
      <w:r w:rsidR="009D3E58" w:rsidRPr="009D3E58">
        <w:rPr>
          <w:sz w:val="26"/>
          <w:szCs w:val="26"/>
        </w:rPr>
        <w:t>Уполномоченное учреждение сообщило, что описани</w:t>
      </w:r>
      <w:r w:rsidR="009D3E58">
        <w:rPr>
          <w:sz w:val="26"/>
          <w:szCs w:val="26"/>
        </w:rPr>
        <w:t xml:space="preserve">е объекта закупки соответствует </w:t>
      </w:r>
      <w:r w:rsidR="009D3E58" w:rsidRPr="009D3E58">
        <w:rPr>
          <w:sz w:val="26"/>
          <w:szCs w:val="26"/>
        </w:rPr>
        <w:t>требованиям Закона о ФКС и не нарушает законных интересов участников закупки.</w:t>
      </w:r>
    </w:p>
    <w:p w:rsidR="009D3E58" w:rsidRPr="00CF6D13" w:rsidRDefault="009D3E58" w:rsidP="009D3E58">
      <w:pPr>
        <w:pStyle w:val="11"/>
        <w:ind w:firstLine="708"/>
        <w:jc w:val="both"/>
        <w:rPr>
          <w:rFonts w:ascii="Times New Roman" w:hAnsi="Times New Roman"/>
          <w:sz w:val="26"/>
          <w:szCs w:val="26"/>
        </w:rPr>
      </w:pPr>
      <w:r>
        <w:rPr>
          <w:rFonts w:ascii="Times New Roman" w:hAnsi="Times New Roman"/>
          <w:sz w:val="26"/>
          <w:szCs w:val="26"/>
        </w:rPr>
        <w:t>В</w:t>
      </w:r>
      <w:r w:rsidR="00A66E24">
        <w:rPr>
          <w:rFonts w:ascii="Times New Roman" w:hAnsi="Times New Roman"/>
          <w:sz w:val="26"/>
          <w:szCs w:val="26"/>
        </w:rPr>
        <w:t xml:space="preserve"> отзыве на жалобу №450</w:t>
      </w:r>
      <w:r w:rsidRPr="009D3E58">
        <w:rPr>
          <w:rFonts w:ascii="Times New Roman" w:hAnsi="Times New Roman"/>
          <w:sz w:val="26"/>
          <w:szCs w:val="26"/>
        </w:rPr>
        <w:t xml:space="preserve"> от </w:t>
      </w:r>
      <w:r w:rsidR="00A66E24">
        <w:rPr>
          <w:rFonts w:ascii="Times New Roman" w:hAnsi="Times New Roman"/>
          <w:sz w:val="26"/>
          <w:szCs w:val="26"/>
        </w:rPr>
        <w:t>16</w:t>
      </w:r>
      <w:r>
        <w:rPr>
          <w:rFonts w:ascii="Times New Roman" w:hAnsi="Times New Roman"/>
          <w:sz w:val="26"/>
          <w:szCs w:val="26"/>
        </w:rPr>
        <w:t>.05.2024</w:t>
      </w:r>
      <w:r w:rsidRPr="009D3E58">
        <w:rPr>
          <w:rFonts w:ascii="Times New Roman" w:hAnsi="Times New Roman"/>
          <w:sz w:val="26"/>
          <w:szCs w:val="26"/>
        </w:rPr>
        <w:t xml:space="preserve"> (</w:t>
      </w:r>
      <w:proofErr w:type="spellStart"/>
      <w:r w:rsidRPr="009D3E58">
        <w:rPr>
          <w:rFonts w:ascii="Times New Roman" w:hAnsi="Times New Roman"/>
          <w:sz w:val="26"/>
          <w:szCs w:val="26"/>
        </w:rPr>
        <w:t>вх</w:t>
      </w:r>
      <w:proofErr w:type="spellEnd"/>
      <w:r w:rsidRPr="009D3E58">
        <w:rPr>
          <w:rFonts w:ascii="Times New Roman" w:hAnsi="Times New Roman"/>
          <w:sz w:val="26"/>
          <w:szCs w:val="26"/>
        </w:rPr>
        <w:t>. №</w:t>
      </w:r>
      <w:r w:rsidR="00A66E24">
        <w:rPr>
          <w:rFonts w:ascii="Times New Roman" w:hAnsi="Times New Roman"/>
          <w:sz w:val="26"/>
          <w:szCs w:val="26"/>
        </w:rPr>
        <w:t>2613-ЭП/24</w:t>
      </w:r>
      <w:r w:rsidRPr="009D3E58">
        <w:rPr>
          <w:rFonts w:ascii="Times New Roman" w:hAnsi="Times New Roman"/>
          <w:sz w:val="26"/>
          <w:szCs w:val="26"/>
        </w:rPr>
        <w:t xml:space="preserve"> от </w:t>
      </w:r>
      <w:r w:rsidR="00A66E24">
        <w:rPr>
          <w:rFonts w:ascii="Times New Roman" w:hAnsi="Times New Roman"/>
          <w:sz w:val="26"/>
          <w:szCs w:val="26"/>
        </w:rPr>
        <w:t>16</w:t>
      </w:r>
      <w:r>
        <w:rPr>
          <w:rFonts w:ascii="Times New Roman" w:hAnsi="Times New Roman"/>
          <w:sz w:val="26"/>
          <w:szCs w:val="26"/>
        </w:rPr>
        <w:t>.05.2024</w:t>
      </w:r>
      <w:r w:rsidRPr="009D3E58">
        <w:rPr>
          <w:rFonts w:ascii="Times New Roman" w:hAnsi="Times New Roman"/>
          <w:sz w:val="26"/>
          <w:szCs w:val="26"/>
        </w:rPr>
        <w:t>) Заказчик</w:t>
      </w:r>
      <w:r>
        <w:rPr>
          <w:rFonts w:ascii="Times New Roman" w:hAnsi="Times New Roman"/>
          <w:sz w:val="26"/>
          <w:szCs w:val="26"/>
        </w:rPr>
        <w:t xml:space="preserve"> </w:t>
      </w:r>
      <w:r w:rsidRPr="009D3E58">
        <w:rPr>
          <w:rFonts w:ascii="Times New Roman" w:hAnsi="Times New Roman"/>
          <w:sz w:val="26"/>
          <w:szCs w:val="26"/>
        </w:rPr>
        <w:t>сообщил, что жалоба я</w:t>
      </w:r>
      <w:r w:rsidR="001F0914">
        <w:rPr>
          <w:rFonts w:ascii="Times New Roman" w:hAnsi="Times New Roman"/>
          <w:sz w:val="26"/>
          <w:szCs w:val="26"/>
        </w:rPr>
        <w:t xml:space="preserve">вляется необоснованной, так как </w:t>
      </w:r>
      <w:r w:rsidR="00CF6D13">
        <w:rPr>
          <w:rFonts w:ascii="Times New Roman" w:hAnsi="Times New Roman"/>
          <w:sz w:val="26"/>
          <w:szCs w:val="26"/>
        </w:rPr>
        <w:t>Заказчик установил техническое задание в соответствии с нормами законодательства.</w:t>
      </w:r>
    </w:p>
    <w:p w:rsidR="009D3E58" w:rsidRPr="009D3E58" w:rsidRDefault="009D3E58" w:rsidP="00C00497">
      <w:pPr>
        <w:pStyle w:val="11"/>
        <w:ind w:firstLine="708"/>
        <w:jc w:val="both"/>
        <w:rPr>
          <w:rFonts w:ascii="Times New Roman" w:hAnsi="Times New Roman"/>
          <w:sz w:val="26"/>
          <w:szCs w:val="26"/>
        </w:rPr>
      </w:pPr>
      <w:r w:rsidRPr="009D3E58">
        <w:rPr>
          <w:rFonts w:ascii="Times New Roman" w:hAnsi="Times New Roman"/>
          <w:sz w:val="26"/>
          <w:szCs w:val="26"/>
        </w:rPr>
        <w:t>В ходе заседания представители Заказчика и Уполномоченного учреждения</w:t>
      </w:r>
      <w:r w:rsidR="00C00497">
        <w:rPr>
          <w:rFonts w:ascii="Times New Roman" w:hAnsi="Times New Roman"/>
          <w:sz w:val="26"/>
          <w:szCs w:val="26"/>
        </w:rPr>
        <w:t xml:space="preserve"> </w:t>
      </w:r>
      <w:r w:rsidRPr="009D3E58">
        <w:rPr>
          <w:rFonts w:ascii="Times New Roman" w:hAnsi="Times New Roman"/>
          <w:sz w:val="26"/>
          <w:szCs w:val="26"/>
        </w:rPr>
        <w:t>сообщили, что считают жалобу необоснованной.</w:t>
      </w:r>
    </w:p>
    <w:p w:rsidR="009D3E58" w:rsidRDefault="009D3E58" w:rsidP="00C00497">
      <w:pPr>
        <w:pStyle w:val="11"/>
        <w:ind w:firstLine="708"/>
        <w:jc w:val="both"/>
        <w:rPr>
          <w:rFonts w:ascii="Times New Roman" w:hAnsi="Times New Roman"/>
          <w:sz w:val="26"/>
          <w:szCs w:val="26"/>
        </w:rPr>
      </w:pPr>
      <w:r w:rsidRPr="009D3E58">
        <w:rPr>
          <w:rFonts w:ascii="Times New Roman" w:hAnsi="Times New Roman"/>
          <w:sz w:val="26"/>
          <w:szCs w:val="26"/>
        </w:rPr>
        <w:t>Изучив представленные документы и материалы, выслушав мнение сторон,</w:t>
      </w:r>
      <w:r w:rsidR="00C00497">
        <w:rPr>
          <w:rFonts w:ascii="Times New Roman" w:hAnsi="Times New Roman"/>
          <w:sz w:val="26"/>
          <w:szCs w:val="26"/>
        </w:rPr>
        <w:t xml:space="preserve"> </w:t>
      </w:r>
      <w:r w:rsidRPr="009D3E58">
        <w:rPr>
          <w:rFonts w:ascii="Times New Roman" w:hAnsi="Times New Roman"/>
          <w:sz w:val="26"/>
          <w:szCs w:val="26"/>
        </w:rPr>
        <w:t>Комиссия пришла к следующим выводам.</w:t>
      </w:r>
    </w:p>
    <w:p w:rsidR="002506F6" w:rsidRPr="002506F6" w:rsidRDefault="002B5A87" w:rsidP="005F0BD2">
      <w:pPr>
        <w:pStyle w:val="11"/>
        <w:ind w:firstLine="708"/>
        <w:jc w:val="both"/>
        <w:rPr>
          <w:sz w:val="26"/>
          <w:szCs w:val="26"/>
        </w:rPr>
      </w:pPr>
      <w:r>
        <w:rPr>
          <w:sz w:val="26"/>
          <w:szCs w:val="26"/>
        </w:rPr>
        <w:t xml:space="preserve">Согласно </w:t>
      </w:r>
      <w:proofErr w:type="gramStart"/>
      <w:r>
        <w:rPr>
          <w:sz w:val="26"/>
          <w:szCs w:val="26"/>
        </w:rPr>
        <w:t>доводу Заявителя</w:t>
      </w:r>
      <w:proofErr w:type="gramEnd"/>
      <w:r>
        <w:rPr>
          <w:sz w:val="26"/>
          <w:szCs w:val="26"/>
        </w:rPr>
        <w:t xml:space="preserve"> </w:t>
      </w:r>
      <w:r w:rsidR="002506F6" w:rsidRPr="002506F6">
        <w:rPr>
          <w:sz w:val="26"/>
          <w:szCs w:val="26"/>
        </w:rPr>
        <w:t>Заказчик</w:t>
      </w:r>
      <w:r w:rsidR="002506F6" w:rsidRPr="002506F6">
        <w:rPr>
          <w:rFonts w:ascii="Times New Roman" w:hAnsi="Times New Roman"/>
          <w:sz w:val="26"/>
          <w:szCs w:val="26"/>
        </w:rPr>
        <w:t xml:space="preserve"> не применил обязательный к применению код </w:t>
      </w:r>
      <w:r w:rsidR="002506F6">
        <w:rPr>
          <w:rFonts w:ascii="Times New Roman" w:hAnsi="Times New Roman"/>
          <w:sz w:val="26"/>
          <w:szCs w:val="26"/>
        </w:rPr>
        <w:t>КТРУ</w:t>
      </w:r>
      <w:r w:rsidR="002506F6" w:rsidRPr="002506F6">
        <w:rPr>
          <w:rFonts w:ascii="Times New Roman" w:hAnsi="Times New Roman"/>
          <w:sz w:val="26"/>
          <w:szCs w:val="26"/>
        </w:rPr>
        <w:t xml:space="preserve"> для обеспечения государственных и муниципальных нужд</w:t>
      </w:r>
      <w:r w:rsidR="005F0BD2">
        <w:rPr>
          <w:rFonts w:ascii="Times New Roman" w:hAnsi="Times New Roman"/>
          <w:sz w:val="26"/>
          <w:szCs w:val="26"/>
        </w:rPr>
        <w:t>.</w:t>
      </w:r>
    </w:p>
    <w:p w:rsidR="009D3E58" w:rsidRPr="009D3E58" w:rsidRDefault="009D3E58" w:rsidP="001F0914">
      <w:pPr>
        <w:pStyle w:val="11"/>
        <w:ind w:firstLine="708"/>
        <w:jc w:val="both"/>
        <w:rPr>
          <w:rFonts w:ascii="Times New Roman" w:hAnsi="Times New Roman"/>
          <w:sz w:val="26"/>
          <w:szCs w:val="26"/>
        </w:rPr>
      </w:pPr>
      <w:r w:rsidRPr="009D3E58">
        <w:rPr>
          <w:rFonts w:ascii="Times New Roman" w:hAnsi="Times New Roman"/>
          <w:sz w:val="26"/>
          <w:szCs w:val="26"/>
        </w:rPr>
        <w:t>В соответствие с п.1 ч.1 ст. 33 Закона о ФКС Заказчик в случаях, предусмотренных</w:t>
      </w:r>
      <w:r w:rsidR="001F0914">
        <w:rPr>
          <w:rFonts w:ascii="Times New Roman" w:hAnsi="Times New Roman"/>
          <w:sz w:val="26"/>
          <w:szCs w:val="26"/>
        </w:rPr>
        <w:t xml:space="preserve"> </w:t>
      </w:r>
      <w:r w:rsidRPr="009D3E58">
        <w:rPr>
          <w:rFonts w:ascii="Times New Roman" w:hAnsi="Times New Roman"/>
          <w:sz w:val="26"/>
          <w:szCs w:val="26"/>
        </w:rPr>
        <w:t xml:space="preserve">настоящим Федеральным законом, при </w:t>
      </w:r>
      <w:r w:rsidR="001F0914">
        <w:rPr>
          <w:rFonts w:ascii="Times New Roman" w:hAnsi="Times New Roman"/>
          <w:sz w:val="26"/>
          <w:szCs w:val="26"/>
        </w:rPr>
        <w:t xml:space="preserve">описании объекта закупки должен </w:t>
      </w:r>
      <w:r w:rsidRPr="009D3E58">
        <w:rPr>
          <w:rFonts w:ascii="Times New Roman" w:hAnsi="Times New Roman"/>
          <w:sz w:val="26"/>
          <w:szCs w:val="26"/>
        </w:rPr>
        <w:t>руководствоваться следующими правилами:</w:t>
      </w:r>
    </w:p>
    <w:p w:rsidR="001F0914" w:rsidRDefault="009D3E58" w:rsidP="001F0914">
      <w:pPr>
        <w:pStyle w:val="11"/>
        <w:ind w:firstLine="708"/>
        <w:jc w:val="both"/>
        <w:rPr>
          <w:rFonts w:ascii="Times New Roman" w:hAnsi="Times New Roman"/>
          <w:sz w:val="26"/>
          <w:szCs w:val="26"/>
        </w:rPr>
      </w:pPr>
      <w:r w:rsidRPr="009D3E58">
        <w:rPr>
          <w:rFonts w:ascii="Times New Roman" w:hAnsi="Times New Roman"/>
          <w:sz w:val="26"/>
          <w:szCs w:val="26"/>
        </w:rPr>
        <w:t>1) в описании объекта закупки указываются функциональные, технические и</w:t>
      </w:r>
      <w:r w:rsidR="001F0914">
        <w:rPr>
          <w:rFonts w:ascii="Times New Roman" w:hAnsi="Times New Roman"/>
          <w:sz w:val="26"/>
          <w:szCs w:val="26"/>
        </w:rPr>
        <w:t xml:space="preserve"> </w:t>
      </w:r>
      <w:r w:rsidRPr="009D3E58">
        <w:rPr>
          <w:rFonts w:ascii="Times New Roman" w:hAnsi="Times New Roman"/>
          <w:sz w:val="26"/>
          <w:szCs w:val="26"/>
        </w:rPr>
        <w:t>качественные характеристики, эксплуатационные характер</w:t>
      </w:r>
      <w:r w:rsidR="001F0914">
        <w:rPr>
          <w:rFonts w:ascii="Times New Roman" w:hAnsi="Times New Roman"/>
          <w:sz w:val="26"/>
          <w:szCs w:val="26"/>
        </w:rPr>
        <w:t xml:space="preserve">истики объекта закупки (при </w:t>
      </w:r>
      <w:r w:rsidRPr="009D3E58">
        <w:rPr>
          <w:rFonts w:ascii="Times New Roman" w:hAnsi="Times New Roman"/>
          <w:sz w:val="26"/>
          <w:szCs w:val="26"/>
        </w:rPr>
        <w:t>необходимости). В описание объекта закупки не д</w:t>
      </w:r>
      <w:r w:rsidR="001F0914">
        <w:rPr>
          <w:rFonts w:ascii="Times New Roman" w:hAnsi="Times New Roman"/>
          <w:sz w:val="26"/>
          <w:szCs w:val="26"/>
        </w:rPr>
        <w:t xml:space="preserve">олжны включаться требования или </w:t>
      </w:r>
      <w:r w:rsidRPr="009D3E58">
        <w:rPr>
          <w:rFonts w:ascii="Times New Roman" w:hAnsi="Times New Roman"/>
          <w:sz w:val="26"/>
          <w:szCs w:val="26"/>
        </w:rPr>
        <w:t>указания в отношении товарных знаков, знаков обслуж</w:t>
      </w:r>
      <w:r w:rsidR="001F0914">
        <w:rPr>
          <w:rFonts w:ascii="Times New Roman" w:hAnsi="Times New Roman"/>
          <w:sz w:val="26"/>
          <w:szCs w:val="26"/>
        </w:rPr>
        <w:t xml:space="preserve">ивания, фирменных наименований, </w:t>
      </w:r>
      <w:r w:rsidRPr="009D3E58">
        <w:rPr>
          <w:rFonts w:ascii="Times New Roman" w:hAnsi="Times New Roman"/>
          <w:sz w:val="26"/>
          <w:szCs w:val="26"/>
        </w:rPr>
        <w:t>патентов, полезных моделей, промышленных образцов, наименование страны</w:t>
      </w:r>
      <w:r w:rsidR="001F0914">
        <w:rPr>
          <w:rFonts w:ascii="Times New Roman" w:hAnsi="Times New Roman"/>
          <w:sz w:val="26"/>
          <w:szCs w:val="26"/>
        </w:rPr>
        <w:t xml:space="preserve"> </w:t>
      </w:r>
      <w:r w:rsidR="001F0914" w:rsidRPr="001F0914">
        <w:rPr>
          <w:rFonts w:ascii="Times New Roman" w:hAnsi="Times New Roman"/>
          <w:sz w:val="26"/>
          <w:szCs w:val="26"/>
        </w:rPr>
        <w:t xml:space="preserve">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rsidR="001F0914" w:rsidRDefault="001F0914" w:rsidP="001F0914">
      <w:pPr>
        <w:pStyle w:val="11"/>
        <w:ind w:firstLine="708"/>
        <w:jc w:val="both"/>
        <w:rPr>
          <w:rFonts w:ascii="Times New Roman" w:hAnsi="Times New Roman"/>
          <w:sz w:val="26"/>
          <w:szCs w:val="26"/>
        </w:rPr>
      </w:pPr>
      <w:r w:rsidRPr="001F0914">
        <w:rPr>
          <w:rFonts w:ascii="Times New Roman" w:hAnsi="Times New Roman"/>
          <w:sz w:val="26"/>
          <w:szCs w:val="26"/>
        </w:rPr>
        <w:t xml:space="preserve">а) сопровождение такого указания словами "или эквивалент"; </w:t>
      </w:r>
    </w:p>
    <w:p w:rsidR="001F0914" w:rsidRDefault="001F0914" w:rsidP="001F0914">
      <w:pPr>
        <w:pStyle w:val="11"/>
        <w:ind w:firstLine="708"/>
        <w:jc w:val="both"/>
        <w:rPr>
          <w:rFonts w:ascii="Times New Roman" w:hAnsi="Times New Roman"/>
          <w:sz w:val="26"/>
          <w:szCs w:val="26"/>
        </w:rPr>
      </w:pPr>
      <w:r w:rsidRPr="001F0914">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1F0914" w:rsidRDefault="001F0914" w:rsidP="001F0914">
      <w:pPr>
        <w:pStyle w:val="11"/>
        <w:ind w:firstLine="708"/>
        <w:jc w:val="both"/>
        <w:rPr>
          <w:rFonts w:ascii="Times New Roman" w:hAnsi="Times New Roman"/>
          <w:sz w:val="26"/>
          <w:szCs w:val="26"/>
        </w:rPr>
      </w:pPr>
      <w:r w:rsidRPr="001F0914">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1F0914" w:rsidRDefault="001F0914" w:rsidP="001F0914">
      <w:pPr>
        <w:pStyle w:val="11"/>
        <w:ind w:firstLine="708"/>
        <w:jc w:val="both"/>
        <w:rPr>
          <w:rFonts w:ascii="Times New Roman" w:hAnsi="Times New Roman"/>
          <w:sz w:val="26"/>
          <w:szCs w:val="26"/>
        </w:rPr>
      </w:pPr>
      <w:r w:rsidRPr="001F0914">
        <w:rPr>
          <w:rFonts w:ascii="Times New Roman" w:hAnsi="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rsidR="00CF6D13" w:rsidRDefault="00CF6D13" w:rsidP="001F0914">
      <w:pPr>
        <w:pStyle w:val="11"/>
        <w:ind w:firstLine="708"/>
        <w:jc w:val="both"/>
        <w:rPr>
          <w:rFonts w:ascii="Times New Roman" w:hAnsi="Times New Roman"/>
          <w:sz w:val="26"/>
          <w:szCs w:val="26"/>
        </w:rPr>
      </w:pPr>
      <w:r w:rsidRPr="00CF6D13">
        <w:rPr>
          <w:rFonts w:ascii="Times New Roman" w:hAnsi="Times New Roman"/>
          <w:sz w:val="26"/>
          <w:szCs w:val="26"/>
        </w:rPr>
        <w:t xml:space="preserve">На основании п. 2 ч. 1 ст. 33 Закона о </w:t>
      </w:r>
      <w:r w:rsidR="002506F6">
        <w:rPr>
          <w:rFonts w:ascii="Times New Roman" w:hAnsi="Times New Roman"/>
          <w:sz w:val="26"/>
          <w:szCs w:val="26"/>
        </w:rPr>
        <w:t>ФКС</w:t>
      </w:r>
      <w:r w:rsidRPr="00CF6D13">
        <w:rPr>
          <w:rFonts w:ascii="Times New Roman" w:hAnsi="Times New Roman"/>
          <w:sz w:val="26"/>
          <w:szCs w:val="26"/>
        </w:rPr>
        <w:t xml:space="preserve"> заказчик в случаях, предусмотренных настоящим Федеральным законом, при описании объекта закупки должен руководствоваться следующим: использование при составлении описания объекта закупки </w:t>
      </w:r>
      <w:r w:rsidRPr="00CF6D13">
        <w:rPr>
          <w:rFonts w:ascii="Times New Roman" w:hAnsi="Times New Roman"/>
          <w:sz w:val="26"/>
          <w:szCs w:val="26"/>
        </w:rPr>
        <w:lastRenderedPageBreak/>
        <w:t xml:space="preserve">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w:t>
      </w:r>
    </w:p>
    <w:p w:rsidR="00CF6D13" w:rsidRDefault="00CF6D13" w:rsidP="001F0914">
      <w:pPr>
        <w:pStyle w:val="11"/>
        <w:ind w:firstLine="708"/>
        <w:jc w:val="both"/>
        <w:rPr>
          <w:rFonts w:ascii="Times New Roman" w:hAnsi="Times New Roman"/>
          <w:sz w:val="26"/>
          <w:szCs w:val="26"/>
        </w:rPr>
      </w:pPr>
      <w:r w:rsidRPr="00CF6D13">
        <w:rPr>
          <w:rFonts w:ascii="Times New Roman" w:hAnsi="Times New Roman"/>
          <w:sz w:val="26"/>
          <w:szCs w:val="26"/>
        </w:rPr>
        <w:t xml:space="preserve">Согласно ч. 6 ст. 23 Закона о </w:t>
      </w:r>
      <w:r w:rsidR="005F0BD2">
        <w:rPr>
          <w:rFonts w:ascii="Times New Roman" w:hAnsi="Times New Roman"/>
          <w:sz w:val="26"/>
          <w:szCs w:val="26"/>
        </w:rPr>
        <w:t>ФКС</w:t>
      </w:r>
      <w:r w:rsidRPr="00CF6D13">
        <w:rPr>
          <w:rFonts w:ascii="Times New Roman" w:hAnsi="Times New Roman"/>
          <w:sz w:val="26"/>
          <w:szCs w:val="26"/>
        </w:rPr>
        <w:t xml:space="preserve"> порядок формирования и ведения в единой информационной системе КТРУ, а также правила использования указанного каталога устанавливаются Правительством Российской Федерации. </w:t>
      </w:r>
    </w:p>
    <w:p w:rsidR="00CF6D13" w:rsidRDefault="00CF6D13" w:rsidP="001F0914">
      <w:pPr>
        <w:pStyle w:val="11"/>
        <w:ind w:firstLine="708"/>
        <w:jc w:val="both"/>
        <w:rPr>
          <w:rFonts w:ascii="Times New Roman" w:hAnsi="Times New Roman"/>
          <w:sz w:val="26"/>
          <w:szCs w:val="26"/>
        </w:rPr>
      </w:pPr>
      <w:r w:rsidRPr="00CF6D13">
        <w:rPr>
          <w:rFonts w:ascii="Times New Roman" w:hAnsi="Times New Roman"/>
          <w:sz w:val="26"/>
          <w:szCs w:val="26"/>
        </w:rPr>
        <w:t xml:space="preserve">В соответствии с п.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Постановление № 145, Правила), заказчики обязаны применять информацию, включенную в позицию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наименование товара, работы, услуги, единицы измерения количества товара, объема выполняемой работы, оказываемой услуги (при наличии), описание товара, работы, услуги (при наличии такого описания в позиции). </w:t>
      </w:r>
    </w:p>
    <w:p w:rsidR="00CF6D13" w:rsidRDefault="00CF6D13" w:rsidP="001F0914">
      <w:pPr>
        <w:pStyle w:val="11"/>
        <w:ind w:firstLine="708"/>
        <w:jc w:val="both"/>
        <w:rPr>
          <w:rFonts w:ascii="Times New Roman" w:hAnsi="Times New Roman"/>
          <w:sz w:val="26"/>
          <w:szCs w:val="26"/>
        </w:rPr>
      </w:pPr>
      <w:r w:rsidRPr="00CF6D13">
        <w:rPr>
          <w:rFonts w:ascii="Times New Roman" w:hAnsi="Times New Roman"/>
          <w:sz w:val="26"/>
          <w:szCs w:val="26"/>
        </w:rPr>
        <w:t>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в том числе,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w:t>
      </w:r>
      <w:r>
        <w:rPr>
          <w:rFonts w:ascii="Times New Roman" w:hAnsi="Times New Roman"/>
          <w:sz w:val="26"/>
          <w:szCs w:val="26"/>
        </w:rPr>
        <w:t xml:space="preserve"> </w:t>
      </w:r>
      <w:r w:rsidRPr="00CF6D13">
        <w:rPr>
          <w:rFonts w:ascii="Times New Roman" w:hAnsi="Times New Roman"/>
          <w:sz w:val="26"/>
          <w:szCs w:val="26"/>
        </w:rPr>
        <w:t>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rsidR="00CF6D13" w:rsidRDefault="00CF6D13" w:rsidP="001F0914">
      <w:pPr>
        <w:pStyle w:val="11"/>
        <w:ind w:firstLine="708"/>
        <w:jc w:val="both"/>
        <w:rPr>
          <w:rFonts w:ascii="Times New Roman" w:hAnsi="Times New Roman"/>
          <w:sz w:val="26"/>
          <w:szCs w:val="26"/>
        </w:rPr>
      </w:pPr>
      <w:r w:rsidRPr="00CF6D13">
        <w:rPr>
          <w:rFonts w:ascii="Times New Roman" w:hAnsi="Times New Roman"/>
          <w:sz w:val="26"/>
          <w:szCs w:val="26"/>
        </w:rPr>
        <w:t xml:space="preserve">Извещением установлено 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 а также ограничение допуска: «Постановление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w:t>
      </w:r>
      <w:r w:rsidRPr="00CF6D13">
        <w:rPr>
          <w:rFonts w:ascii="Times New Roman" w:hAnsi="Times New Roman"/>
          <w:sz w:val="26"/>
          <w:szCs w:val="26"/>
        </w:rPr>
        <w:lastRenderedPageBreak/>
        <w:t>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rsidR="00CF6D13" w:rsidRDefault="00CF6D13" w:rsidP="001F0914">
      <w:pPr>
        <w:pStyle w:val="11"/>
        <w:ind w:firstLine="708"/>
        <w:jc w:val="both"/>
        <w:rPr>
          <w:rFonts w:ascii="Times New Roman" w:hAnsi="Times New Roman"/>
          <w:sz w:val="26"/>
          <w:szCs w:val="26"/>
        </w:rPr>
      </w:pPr>
      <w:r>
        <w:rPr>
          <w:rFonts w:ascii="Times New Roman" w:hAnsi="Times New Roman"/>
          <w:sz w:val="26"/>
          <w:szCs w:val="26"/>
        </w:rPr>
        <w:t xml:space="preserve">Следовательно, </w:t>
      </w:r>
      <w:r w:rsidR="005F0BD2">
        <w:rPr>
          <w:rFonts w:ascii="Times New Roman" w:hAnsi="Times New Roman"/>
          <w:sz w:val="26"/>
          <w:szCs w:val="26"/>
        </w:rPr>
        <w:t>Заказчик не вправе указывать в и</w:t>
      </w:r>
      <w:r w:rsidRPr="00CF6D13">
        <w:rPr>
          <w:rFonts w:ascii="Times New Roman" w:hAnsi="Times New Roman"/>
          <w:sz w:val="26"/>
          <w:szCs w:val="26"/>
        </w:rPr>
        <w:t xml:space="preserve">звещении </w:t>
      </w:r>
      <w:r w:rsidR="005F0BD2">
        <w:rPr>
          <w:rFonts w:ascii="Times New Roman" w:hAnsi="Times New Roman"/>
          <w:sz w:val="26"/>
          <w:szCs w:val="26"/>
        </w:rPr>
        <w:t xml:space="preserve">об осуществлении закупки </w:t>
      </w:r>
      <w:r w:rsidRPr="00CF6D13">
        <w:rPr>
          <w:rFonts w:ascii="Times New Roman" w:hAnsi="Times New Roman"/>
          <w:sz w:val="26"/>
          <w:szCs w:val="26"/>
        </w:rPr>
        <w:t>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не предусмотренные позицией КТРУ, в случае, если в Каталоге имеется позиция, обязательная к применению заказчиками</w:t>
      </w:r>
      <w:r>
        <w:rPr>
          <w:rFonts w:ascii="Times New Roman" w:hAnsi="Times New Roman"/>
          <w:sz w:val="26"/>
          <w:szCs w:val="26"/>
        </w:rPr>
        <w:t>.</w:t>
      </w:r>
    </w:p>
    <w:p w:rsidR="00CF6D13" w:rsidRDefault="00CF6D13" w:rsidP="001F0914">
      <w:pPr>
        <w:pStyle w:val="11"/>
        <w:ind w:firstLine="708"/>
        <w:jc w:val="both"/>
        <w:rPr>
          <w:rFonts w:ascii="Times New Roman" w:hAnsi="Times New Roman"/>
          <w:sz w:val="26"/>
          <w:szCs w:val="26"/>
        </w:rPr>
      </w:pPr>
      <w:r>
        <w:rPr>
          <w:rFonts w:ascii="Times New Roman" w:hAnsi="Times New Roman"/>
          <w:sz w:val="26"/>
          <w:szCs w:val="26"/>
        </w:rPr>
        <w:t>Заявител</w:t>
      </w:r>
      <w:r w:rsidR="00135BA2">
        <w:rPr>
          <w:rFonts w:ascii="Times New Roman" w:hAnsi="Times New Roman"/>
          <w:sz w:val="26"/>
          <w:szCs w:val="26"/>
        </w:rPr>
        <w:t xml:space="preserve">ь полагает, что требуемое к поставке медицинское оборудование </w:t>
      </w:r>
      <w:r w:rsidR="00135BA2" w:rsidRPr="00135BA2">
        <w:rPr>
          <w:rFonts w:ascii="Times New Roman" w:hAnsi="Times New Roman"/>
          <w:sz w:val="26"/>
          <w:szCs w:val="26"/>
        </w:rPr>
        <w:t>имеет соответству</w:t>
      </w:r>
      <w:r w:rsidR="005F0BD2">
        <w:rPr>
          <w:rFonts w:ascii="Times New Roman" w:hAnsi="Times New Roman"/>
          <w:sz w:val="26"/>
          <w:szCs w:val="26"/>
        </w:rPr>
        <w:t>ющие позиции в КТРУ, например, с</w:t>
      </w:r>
      <w:r w:rsidR="00135BA2" w:rsidRPr="00135BA2">
        <w:rPr>
          <w:rFonts w:ascii="Times New Roman" w:hAnsi="Times New Roman"/>
          <w:sz w:val="26"/>
          <w:szCs w:val="26"/>
        </w:rPr>
        <w:t>истема ультразвуковая для физи</w:t>
      </w:r>
      <w:r w:rsidR="00B82D2D">
        <w:rPr>
          <w:rFonts w:ascii="Times New Roman" w:hAnsi="Times New Roman"/>
          <w:sz w:val="26"/>
          <w:szCs w:val="26"/>
        </w:rPr>
        <w:t xml:space="preserve">отерапии 26.60.13.150-00000048, </w:t>
      </w:r>
      <w:r w:rsidR="00135BA2" w:rsidRPr="00135BA2">
        <w:rPr>
          <w:rFonts w:ascii="Times New Roman" w:hAnsi="Times New Roman"/>
          <w:sz w:val="26"/>
          <w:szCs w:val="26"/>
        </w:rPr>
        <w:t>26.60.13.150-00000047, 26.60.13.150-00000046, 26.60.13.150-</w:t>
      </w:r>
      <w:r w:rsidR="00B82D2D">
        <w:rPr>
          <w:rFonts w:ascii="Times New Roman" w:hAnsi="Times New Roman"/>
          <w:sz w:val="26"/>
          <w:szCs w:val="26"/>
        </w:rPr>
        <w:t>00000045, 26.</w:t>
      </w:r>
      <w:r w:rsidR="005F0BD2">
        <w:rPr>
          <w:rFonts w:ascii="Times New Roman" w:hAnsi="Times New Roman"/>
          <w:sz w:val="26"/>
          <w:szCs w:val="26"/>
        </w:rPr>
        <w:t>60.13.150-00000044</w:t>
      </w:r>
      <w:r w:rsidR="00B82D2D">
        <w:rPr>
          <w:rFonts w:ascii="Times New Roman" w:hAnsi="Times New Roman"/>
          <w:sz w:val="26"/>
          <w:szCs w:val="26"/>
        </w:rPr>
        <w:t>.</w:t>
      </w:r>
    </w:p>
    <w:p w:rsidR="00B82D2D" w:rsidRDefault="00B82D2D" w:rsidP="001F0914">
      <w:pPr>
        <w:pStyle w:val="11"/>
        <w:ind w:firstLine="708"/>
        <w:jc w:val="both"/>
        <w:rPr>
          <w:rFonts w:ascii="Times New Roman" w:hAnsi="Times New Roman"/>
          <w:sz w:val="26"/>
          <w:szCs w:val="26"/>
        </w:rPr>
      </w:pPr>
      <w:r w:rsidRPr="00B82D2D">
        <w:rPr>
          <w:rFonts w:ascii="Times New Roman" w:hAnsi="Times New Roman"/>
          <w:sz w:val="26"/>
          <w:szCs w:val="26"/>
        </w:rPr>
        <w:t>В письме Министерства финансов от 29.03.2022 № 24-06-06/25188 (далее – Письмо) среди прочего Министерство финансов разъяснило механизм формирования, изменения позиций К</w:t>
      </w:r>
      <w:r w:rsidR="005F0BD2">
        <w:rPr>
          <w:rFonts w:ascii="Times New Roman" w:hAnsi="Times New Roman"/>
          <w:sz w:val="26"/>
          <w:szCs w:val="26"/>
        </w:rPr>
        <w:t>аталога. Так, в соответствии с п</w:t>
      </w:r>
      <w:r w:rsidRPr="00B82D2D">
        <w:rPr>
          <w:rFonts w:ascii="Times New Roman" w:hAnsi="Times New Roman"/>
          <w:sz w:val="26"/>
          <w:szCs w:val="26"/>
        </w:rPr>
        <w:t xml:space="preserve">исьмом позиции каталога по медицинским изделиям формируются на основании номенклатурной классификации медицинских изделий, утвержденной приказом Минздрава России от 06.06.2012 № 4н (далее – НКМИ), соответствующей рабочей группой Экспертного совета по формированию и ведению каталога, действующего на основании приказа Минфина России от 20.07.2017 № 542, с участием представителей отраслевых федеральных органов исполнительной власти (в том числе Минздрава России, Росздравнадзора, ФАС России), органов власти субъектов Российской Федерации, ведущих врачей и специалистов в соответствующей области, научно-исследовательских организаций. </w:t>
      </w:r>
    </w:p>
    <w:p w:rsidR="00B82D2D" w:rsidRDefault="00B82D2D" w:rsidP="001F0914">
      <w:pPr>
        <w:pStyle w:val="11"/>
        <w:ind w:firstLine="708"/>
        <w:jc w:val="both"/>
        <w:rPr>
          <w:rFonts w:ascii="Times New Roman" w:hAnsi="Times New Roman"/>
          <w:sz w:val="26"/>
          <w:szCs w:val="26"/>
        </w:rPr>
      </w:pPr>
      <w:r w:rsidRPr="00B82D2D">
        <w:rPr>
          <w:rFonts w:ascii="Times New Roman" w:hAnsi="Times New Roman"/>
          <w:sz w:val="26"/>
          <w:szCs w:val="26"/>
        </w:rPr>
        <w:t>Согласно ч. 4 ст. 38 Федерального закона от 21.11.2011 №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Росздравнадзором, в этой связи в целях исключения случаев начала осуществления заказчиком закупки на основании позиции каталога с характеристиками, которым в совокупности не может соответствовать ни одно зарегистрированное Росздравнадзором медицинское изделие, выработан подход, при котором описание позиций каталога формируется по результатам анализа всех характеристик всех конкретных зарегистрированных медицинских изделий, содержащихся в соответствующих регистрационных досье.</w:t>
      </w:r>
    </w:p>
    <w:p w:rsidR="001F0914" w:rsidRDefault="001F0914" w:rsidP="001F0914">
      <w:pPr>
        <w:pStyle w:val="11"/>
        <w:ind w:firstLine="708"/>
        <w:jc w:val="both"/>
        <w:rPr>
          <w:rFonts w:ascii="Times New Roman" w:hAnsi="Times New Roman"/>
          <w:sz w:val="26"/>
          <w:szCs w:val="26"/>
        </w:rPr>
      </w:pPr>
      <w:r w:rsidRPr="001F0914">
        <w:rPr>
          <w:rFonts w:ascii="Times New Roman" w:hAnsi="Times New Roman"/>
          <w:sz w:val="26"/>
          <w:szCs w:val="26"/>
        </w:rPr>
        <w:t xml:space="preserve">Таким образом, </w:t>
      </w:r>
      <w:r w:rsidR="00B82D2D" w:rsidRPr="00B82D2D">
        <w:rPr>
          <w:rFonts w:ascii="Times New Roman" w:hAnsi="Times New Roman"/>
          <w:sz w:val="26"/>
          <w:szCs w:val="26"/>
        </w:rPr>
        <w:t>при формировании в каталоге описания медицинских изделий рабочей группой исследуется значимость функциональных, технических, качественных характеристик в зависимости от</w:t>
      </w:r>
      <w:r w:rsidR="00B82D2D">
        <w:rPr>
          <w:rFonts w:ascii="Times New Roman" w:hAnsi="Times New Roman"/>
          <w:sz w:val="26"/>
          <w:szCs w:val="26"/>
        </w:rPr>
        <w:t xml:space="preserve"> </w:t>
      </w:r>
      <w:r w:rsidR="00B82D2D" w:rsidRPr="00B82D2D">
        <w:rPr>
          <w:rFonts w:ascii="Times New Roman" w:hAnsi="Times New Roman"/>
          <w:sz w:val="26"/>
          <w:szCs w:val="26"/>
        </w:rPr>
        <w:t>клинических показаний и оказываемого терапевтического эффекта, одновременно не приводящих к ограничению конкуренции.</w:t>
      </w:r>
    </w:p>
    <w:p w:rsidR="00B82D2D" w:rsidRDefault="00B82D2D" w:rsidP="001F0914">
      <w:pPr>
        <w:pStyle w:val="11"/>
        <w:ind w:firstLine="708"/>
        <w:jc w:val="both"/>
        <w:rPr>
          <w:rFonts w:ascii="Times New Roman" w:hAnsi="Times New Roman"/>
          <w:sz w:val="26"/>
          <w:szCs w:val="26"/>
        </w:rPr>
      </w:pPr>
      <w:r w:rsidRPr="00B82D2D">
        <w:rPr>
          <w:rFonts w:ascii="Times New Roman" w:hAnsi="Times New Roman"/>
          <w:sz w:val="26"/>
          <w:szCs w:val="26"/>
        </w:rPr>
        <w:t>При этом необходимо отметить, что позиции каталога по медицинским изделиям, являющиеся обязательными для применения заказчиками при осуществлении закупок, в настоящее время размещены в единой информационной системе в сфере закупок на основе предоставленной Росздравнадзором информации в отношении всех видов НКМИ, по которым имеются зарегистрированные медицинские изделия конкретных производителей. Таким образом, действующее законодательство запрещает заказчикам производить размещение закупок на данные вид</w:t>
      </w:r>
      <w:r w:rsidR="005F0BD2">
        <w:rPr>
          <w:rFonts w:ascii="Times New Roman" w:hAnsi="Times New Roman"/>
          <w:sz w:val="26"/>
          <w:szCs w:val="26"/>
        </w:rPr>
        <w:t>ы товаров без учета требования п</w:t>
      </w:r>
      <w:r w:rsidRPr="00B82D2D">
        <w:rPr>
          <w:rFonts w:ascii="Times New Roman" w:hAnsi="Times New Roman"/>
          <w:sz w:val="26"/>
          <w:szCs w:val="26"/>
        </w:rPr>
        <w:t>остановлений Правительства РФ № 145 и № 878. При этом, требуемая характеристика возможна к размещению исключительно после внесения изменений в КТРУ</w:t>
      </w:r>
      <w:r>
        <w:rPr>
          <w:rFonts w:ascii="Times New Roman" w:hAnsi="Times New Roman"/>
          <w:sz w:val="26"/>
          <w:szCs w:val="26"/>
        </w:rPr>
        <w:t>.</w:t>
      </w:r>
    </w:p>
    <w:p w:rsidR="00B82D2D" w:rsidRDefault="00613ED2" w:rsidP="001F0914">
      <w:pPr>
        <w:pStyle w:val="11"/>
        <w:ind w:firstLine="708"/>
        <w:jc w:val="both"/>
        <w:rPr>
          <w:rFonts w:ascii="Times New Roman" w:hAnsi="Times New Roman"/>
          <w:sz w:val="26"/>
          <w:szCs w:val="26"/>
        </w:rPr>
      </w:pPr>
      <w:r>
        <w:rPr>
          <w:rFonts w:ascii="Times New Roman" w:hAnsi="Times New Roman"/>
          <w:sz w:val="26"/>
          <w:szCs w:val="26"/>
        </w:rPr>
        <w:t>Представитель Заказчика сообщил, что в каталоге отсутствуют позиции, характеристики которых в полной мере соответствуют потребности Заказчика.</w:t>
      </w:r>
    </w:p>
    <w:p w:rsidR="00613ED2" w:rsidRDefault="00613ED2" w:rsidP="001F0914">
      <w:pPr>
        <w:pStyle w:val="11"/>
        <w:ind w:firstLine="708"/>
        <w:jc w:val="both"/>
        <w:rPr>
          <w:rFonts w:ascii="Times New Roman" w:hAnsi="Times New Roman"/>
          <w:sz w:val="26"/>
          <w:szCs w:val="26"/>
        </w:rPr>
      </w:pPr>
      <w:r>
        <w:rPr>
          <w:rFonts w:ascii="Times New Roman" w:hAnsi="Times New Roman"/>
          <w:sz w:val="26"/>
          <w:szCs w:val="26"/>
        </w:rPr>
        <w:lastRenderedPageBreak/>
        <w:t xml:space="preserve">Комиссия Рязанского УФАС России отмечает, что </w:t>
      </w:r>
      <w:r w:rsidRPr="00613ED2">
        <w:rPr>
          <w:rFonts w:ascii="Times New Roman" w:hAnsi="Times New Roman"/>
          <w:sz w:val="26"/>
          <w:szCs w:val="26"/>
        </w:rPr>
        <w:t xml:space="preserve">в КТРУ присутствует товар «Система ультразвуковая для физиотерапии», </w:t>
      </w:r>
      <w:r>
        <w:rPr>
          <w:rFonts w:ascii="Times New Roman" w:hAnsi="Times New Roman"/>
          <w:sz w:val="26"/>
          <w:szCs w:val="26"/>
        </w:rPr>
        <w:t>который соответствует предмету закупки.</w:t>
      </w:r>
    </w:p>
    <w:p w:rsidR="00613ED2" w:rsidRDefault="00613ED2" w:rsidP="001F0914">
      <w:pPr>
        <w:pStyle w:val="11"/>
        <w:ind w:firstLine="708"/>
        <w:jc w:val="both"/>
        <w:rPr>
          <w:rFonts w:ascii="Times New Roman" w:hAnsi="Times New Roman"/>
          <w:sz w:val="26"/>
          <w:szCs w:val="26"/>
        </w:rPr>
      </w:pPr>
      <w:r>
        <w:rPr>
          <w:rFonts w:ascii="Times New Roman" w:hAnsi="Times New Roman"/>
          <w:sz w:val="26"/>
          <w:szCs w:val="26"/>
        </w:rPr>
        <w:t xml:space="preserve">Кроме того, </w:t>
      </w:r>
      <w:r w:rsidR="006B43FD">
        <w:rPr>
          <w:rFonts w:ascii="Times New Roman" w:hAnsi="Times New Roman"/>
          <w:sz w:val="26"/>
          <w:szCs w:val="26"/>
        </w:rPr>
        <w:t xml:space="preserve">доказательств обратного Заказчик не представил. </w:t>
      </w:r>
    </w:p>
    <w:p w:rsidR="006B43FD" w:rsidRDefault="006B43FD" w:rsidP="001F0914">
      <w:pPr>
        <w:pStyle w:val="11"/>
        <w:ind w:firstLine="708"/>
        <w:jc w:val="both"/>
        <w:rPr>
          <w:rFonts w:ascii="Times New Roman" w:hAnsi="Times New Roman"/>
          <w:sz w:val="26"/>
          <w:szCs w:val="26"/>
        </w:rPr>
      </w:pPr>
      <w:r>
        <w:rPr>
          <w:rFonts w:ascii="Times New Roman" w:hAnsi="Times New Roman"/>
          <w:sz w:val="26"/>
          <w:szCs w:val="26"/>
        </w:rPr>
        <w:t xml:space="preserve">Таким </w:t>
      </w:r>
      <w:r w:rsidR="005F0BD2">
        <w:rPr>
          <w:rFonts w:ascii="Times New Roman" w:hAnsi="Times New Roman"/>
          <w:sz w:val="26"/>
          <w:szCs w:val="26"/>
        </w:rPr>
        <w:t>образом, довод жалобы обоснован, Заказчиком допущено нарушение ч. 6 ст. 23 Закона о ФКС в части неприменения кода позиции КТРУ, подлежащего обязательному применению Заказчиками. Указанные действия содержат признаки нарушения ч. 1.4 ст. 7.30 КоАП РФ.</w:t>
      </w:r>
    </w:p>
    <w:p w:rsidR="006B43FD" w:rsidRDefault="005F0BD2" w:rsidP="001F0914">
      <w:pPr>
        <w:pStyle w:val="11"/>
        <w:ind w:firstLine="708"/>
        <w:jc w:val="both"/>
        <w:rPr>
          <w:rFonts w:ascii="Times New Roman" w:hAnsi="Times New Roman"/>
          <w:sz w:val="26"/>
          <w:szCs w:val="26"/>
        </w:rPr>
      </w:pPr>
      <w:r>
        <w:rPr>
          <w:rFonts w:ascii="Times New Roman" w:hAnsi="Times New Roman"/>
          <w:sz w:val="26"/>
          <w:szCs w:val="26"/>
        </w:rPr>
        <w:t xml:space="preserve">2) </w:t>
      </w:r>
      <w:r w:rsidR="006B43FD">
        <w:rPr>
          <w:rFonts w:ascii="Times New Roman" w:hAnsi="Times New Roman"/>
          <w:sz w:val="26"/>
          <w:szCs w:val="26"/>
        </w:rPr>
        <w:t xml:space="preserve">По мнению Заявителя, </w:t>
      </w:r>
      <w:r>
        <w:rPr>
          <w:rFonts w:ascii="Times New Roman" w:hAnsi="Times New Roman"/>
          <w:sz w:val="26"/>
          <w:szCs w:val="26"/>
        </w:rPr>
        <w:t>установленным</w:t>
      </w:r>
      <w:r w:rsidR="006B43FD" w:rsidRPr="006B43FD">
        <w:rPr>
          <w:rFonts w:ascii="Times New Roman" w:hAnsi="Times New Roman"/>
          <w:sz w:val="26"/>
          <w:szCs w:val="26"/>
        </w:rPr>
        <w:t xml:space="preserve"> в описании объекта закупки </w:t>
      </w:r>
      <w:r>
        <w:rPr>
          <w:rFonts w:ascii="Times New Roman" w:hAnsi="Times New Roman"/>
          <w:sz w:val="26"/>
          <w:szCs w:val="26"/>
        </w:rPr>
        <w:t>характеристикам соответствует</w:t>
      </w:r>
      <w:r w:rsidR="006B43FD" w:rsidRPr="006B43FD">
        <w:rPr>
          <w:rFonts w:ascii="Times New Roman" w:hAnsi="Times New Roman"/>
          <w:sz w:val="26"/>
          <w:szCs w:val="26"/>
        </w:rPr>
        <w:t xml:space="preserve"> только аппарат </w:t>
      </w:r>
      <w:proofErr w:type="spellStart"/>
      <w:r w:rsidR="006B43FD" w:rsidRPr="006B43FD">
        <w:rPr>
          <w:rFonts w:ascii="Times New Roman" w:hAnsi="Times New Roman"/>
          <w:sz w:val="26"/>
          <w:szCs w:val="26"/>
          <w:lang w:val="en-US"/>
        </w:rPr>
        <w:t>Pulson</w:t>
      </w:r>
      <w:proofErr w:type="spellEnd"/>
      <w:r w:rsidR="006B43FD">
        <w:rPr>
          <w:rFonts w:ascii="Times New Roman" w:hAnsi="Times New Roman"/>
          <w:sz w:val="26"/>
          <w:szCs w:val="26"/>
        </w:rPr>
        <w:t xml:space="preserve"> 400, </w:t>
      </w:r>
      <w:r w:rsidR="006B43FD" w:rsidRPr="006B43FD">
        <w:rPr>
          <w:rFonts w:ascii="Times New Roman" w:hAnsi="Times New Roman"/>
          <w:sz w:val="26"/>
          <w:szCs w:val="26"/>
        </w:rPr>
        <w:t xml:space="preserve">производитель: «Гимна </w:t>
      </w:r>
      <w:proofErr w:type="spellStart"/>
      <w:r w:rsidR="006B43FD" w:rsidRPr="006B43FD">
        <w:rPr>
          <w:rFonts w:ascii="Times New Roman" w:hAnsi="Times New Roman"/>
          <w:sz w:val="26"/>
          <w:szCs w:val="26"/>
        </w:rPr>
        <w:t>Юнифи</w:t>
      </w:r>
      <w:proofErr w:type="spellEnd"/>
      <w:r w:rsidR="006B43FD" w:rsidRPr="006B43FD">
        <w:rPr>
          <w:rFonts w:ascii="Times New Roman" w:hAnsi="Times New Roman"/>
          <w:sz w:val="26"/>
          <w:szCs w:val="26"/>
        </w:rPr>
        <w:t xml:space="preserve"> Лтд.», Бельгия.</w:t>
      </w:r>
    </w:p>
    <w:p w:rsidR="006B43FD" w:rsidRDefault="006B43FD" w:rsidP="001F0914">
      <w:pPr>
        <w:pStyle w:val="11"/>
        <w:ind w:firstLine="708"/>
        <w:jc w:val="both"/>
        <w:rPr>
          <w:rFonts w:ascii="Times New Roman" w:hAnsi="Times New Roman"/>
          <w:sz w:val="26"/>
          <w:szCs w:val="26"/>
        </w:rPr>
      </w:pPr>
      <w:r w:rsidRPr="006B43FD">
        <w:rPr>
          <w:rFonts w:ascii="Times New Roman" w:hAnsi="Times New Roman"/>
          <w:sz w:val="26"/>
          <w:szCs w:val="26"/>
        </w:rPr>
        <w:t xml:space="preserve">В соответствии с ч. 2 ст. 8 Закона о </w:t>
      </w:r>
      <w:r w:rsidR="005F0BD2">
        <w:rPr>
          <w:rFonts w:ascii="Times New Roman" w:hAnsi="Times New Roman"/>
          <w:sz w:val="26"/>
          <w:szCs w:val="26"/>
        </w:rPr>
        <w:t>ФКС</w:t>
      </w:r>
      <w:r w:rsidRPr="006B43FD">
        <w:rPr>
          <w:rFonts w:ascii="Times New Roman" w:hAnsi="Times New Roman"/>
          <w:sz w:val="26"/>
          <w:szCs w:val="26"/>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 </w:t>
      </w:r>
    </w:p>
    <w:p w:rsidR="006B43FD" w:rsidRDefault="006B43FD" w:rsidP="001F0914">
      <w:pPr>
        <w:pStyle w:val="11"/>
        <w:ind w:firstLine="708"/>
        <w:jc w:val="both"/>
        <w:rPr>
          <w:rFonts w:ascii="Times New Roman" w:hAnsi="Times New Roman"/>
          <w:sz w:val="26"/>
          <w:szCs w:val="26"/>
        </w:rPr>
      </w:pPr>
      <w:r>
        <w:rPr>
          <w:rFonts w:ascii="Times New Roman" w:hAnsi="Times New Roman"/>
          <w:sz w:val="26"/>
          <w:szCs w:val="26"/>
        </w:rPr>
        <w:t xml:space="preserve">Представитель </w:t>
      </w:r>
      <w:r w:rsidRPr="006B43FD">
        <w:rPr>
          <w:rFonts w:ascii="Times New Roman" w:hAnsi="Times New Roman"/>
          <w:sz w:val="26"/>
          <w:szCs w:val="26"/>
        </w:rPr>
        <w:t>Заказчик</w:t>
      </w:r>
      <w:r>
        <w:rPr>
          <w:rFonts w:ascii="Times New Roman" w:hAnsi="Times New Roman"/>
          <w:sz w:val="26"/>
          <w:szCs w:val="26"/>
        </w:rPr>
        <w:t>а</w:t>
      </w:r>
      <w:r w:rsidRPr="006B43FD">
        <w:rPr>
          <w:rFonts w:ascii="Times New Roman" w:hAnsi="Times New Roman"/>
          <w:sz w:val="26"/>
          <w:szCs w:val="26"/>
        </w:rPr>
        <w:t xml:space="preserve"> в письменных</w:t>
      </w:r>
      <w:r>
        <w:rPr>
          <w:rFonts w:ascii="Times New Roman" w:hAnsi="Times New Roman"/>
          <w:sz w:val="26"/>
          <w:szCs w:val="26"/>
        </w:rPr>
        <w:t xml:space="preserve"> и устных</w:t>
      </w:r>
      <w:r w:rsidRPr="006B43FD">
        <w:rPr>
          <w:rFonts w:ascii="Times New Roman" w:hAnsi="Times New Roman"/>
          <w:sz w:val="26"/>
          <w:szCs w:val="26"/>
        </w:rPr>
        <w:t xml:space="preserve"> </w:t>
      </w:r>
      <w:r>
        <w:rPr>
          <w:rFonts w:ascii="Times New Roman" w:hAnsi="Times New Roman"/>
          <w:sz w:val="26"/>
          <w:szCs w:val="26"/>
        </w:rPr>
        <w:t>объяснениях</w:t>
      </w:r>
      <w:r w:rsidRPr="006B43FD">
        <w:rPr>
          <w:rFonts w:ascii="Times New Roman" w:hAnsi="Times New Roman"/>
          <w:sz w:val="26"/>
          <w:szCs w:val="26"/>
        </w:rPr>
        <w:t xml:space="preserve"> </w:t>
      </w:r>
      <w:r>
        <w:rPr>
          <w:rFonts w:ascii="Times New Roman" w:hAnsi="Times New Roman"/>
          <w:sz w:val="26"/>
          <w:szCs w:val="26"/>
        </w:rPr>
        <w:t>заявил</w:t>
      </w:r>
      <w:r w:rsidRPr="006B43FD">
        <w:rPr>
          <w:rFonts w:ascii="Times New Roman" w:hAnsi="Times New Roman"/>
          <w:sz w:val="26"/>
          <w:szCs w:val="26"/>
        </w:rPr>
        <w:t xml:space="preserve">, что </w:t>
      </w:r>
      <w:r w:rsidR="00924DE1">
        <w:rPr>
          <w:rFonts w:ascii="Times New Roman" w:hAnsi="Times New Roman"/>
          <w:sz w:val="26"/>
          <w:szCs w:val="26"/>
        </w:rPr>
        <w:t xml:space="preserve">помимо указанного в жалобе Заявителем аппарата </w:t>
      </w:r>
      <w:proofErr w:type="spellStart"/>
      <w:r w:rsidR="00924DE1">
        <w:rPr>
          <w:rFonts w:ascii="Times New Roman" w:hAnsi="Times New Roman"/>
          <w:sz w:val="26"/>
          <w:szCs w:val="26"/>
          <w:lang w:val="en-US"/>
        </w:rPr>
        <w:t>Pulson</w:t>
      </w:r>
      <w:proofErr w:type="spellEnd"/>
      <w:r w:rsidR="00924DE1" w:rsidRPr="00924DE1">
        <w:rPr>
          <w:rFonts w:ascii="Times New Roman" w:hAnsi="Times New Roman"/>
          <w:sz w:val="26"/>
          <w:szCs w:val="26"/>
        </w:rPr>
        <w:t xml:space="preserve"> 400 </w:t>
      </w:r>
      <w:r w:rsidR="00924DE1">
        <w:rPr>
          <w:rFonts w:ascii="Times New Roman" w:hAnsi="Times New Roman"/>
          <w:sz w:val="26"/>
          <w:szCs w:val="26"/>
        </w:rPr>
        <w:t xml:space="preserve">по техническим характеристикам подходит, как минимум еще один аппарат – аппарат для ультразвуковой терапии </w:t>
      </w:r>
      <w:proofErr w:type="spellStart"/>
      <w:r w:rsidR="00924DE1">
        <w:rPr>
          <w:rFonts w:ascii="Times New Roman" w:hAnsi="Times New Roman"/>
          <w:sz w:val="26"/>
          <w:szCs w:val="26"/>
          <w:lang w:val="en-US"/>
        </w:rPr>
        <w:t>Pulson</w:t>
      </w:r>
      <w:proofErr w:type="spellEnd"/>
      <w:r w:rsidR="00924DE1" w:rsidRPr="00924DE1">
        <w:rPr>
          <w:rFonts w:ascii="Times New Roman" w:hAnsi="Times New Roman"/>
          <w:sz w:val="26"/>
          <w:szCs w:val="26"/>
        </w:rPr>
        <w:t xml:space="preserve"> 200 (</w:t>
      </w:r>
      <w:proofErr w:type="spellStart"/>
      <w:r w:rsidR="00924DE1">
        <w:rPr>
          <w:rFonts w:ascii="Times New Roman" w:hAnsi="Times New Roman"/>
          <w:sz w:val="26"/>
          <w:szCs w:val="26"/>
        </w:rPr>
        <w:t>Пульсон</w:t>
      </w:r>
      <w:proofErr w:type="spellEnd"/>
      <w:r w:rsidR="00924DE1">
        <w:rPr>
          <w:rFonts w:ascii="Times New Roman" w:hAnsi="Times New Roman"/>
          <w:sz w:val="26"/>
          <w:szCs w:val="26"/>
        </w:rPr>
        <w:t xml:space="preserve"> 200), </w:t>
      </w:r>
      <w:r w:rsidR="001E097B">
        <w:rPr>
          <w:rFonts w:ascii="Times New Roman" w:hAnsi="Times New Roman"/>
          <w:sz w:val="26"/>
          <w:szCs w:val="26"/>
        </w:rPr>
        <w:t>того же производителя.</w:t>
      </w:r>
    </w:p>
    <w:p w:rsidR="001E097B" w:rsidRDefault="001E097B" w:rsidP="001E097B">
      <w:pPr>
        <w:pStyle w:val="11"/>
        <w:ind w:firstLine="708"/>
        <w:jc w:val="both"/>
        <w:rPr>
          <w:rFonts w:ascii="Times New Roman" w:hAnsi="Times New Roman"/>
          <w:sz w:val="26"/>
          <w:szCs w:val="26"/>
        </w:rPr>
      </w:pPr>
      <w:r>
        <w:rPr>
          <w:rFonts w:ascii="Times New Roman" w:hAnsi="Times New Roman"/>
          <w:sz w:val="26"/>
          <w:szCs w:val="26"/>
        </w:rPr>
        <w:t>Однако, с</w:t>
      </w:r>
      <w:r w:rsidRPr="001E097B">
        <w:rPr>
          <w:rFonts w:ascii="Times New Roman" w:hAnsi="Times New Roman"/>
          <w:sz w:val="26"/>
          <w:szCs w:val="26"/>
        </w:rPr>
        <w:t>огласно правовой позиции ФАС России, выр</w:t>
      </w:r>
      <w:r>
        <w:rPr>
          <w:rFonts w:ascii="Times New Roman" w:hAnsi="Times New Roman"/>
          <w:sz w:val="26"/>
          <w:szCs w:val="26"/>
        </w:rPr>
        <w:t>аженной в письме от 20.09.2021 № ПИ</w:t>
      </w:r>
      <w:r w:rsidRPr="001E097B">
        <w:rPr>
          <w:rFonts w:ascii="Times New Roman" w:hAnsi="Times New Roman"/>
          <w:sz w:val="26"/>
          <w:szCs w:val="26"/>
        </w:rPr>
        <w:t>/79427/21, объект закупки должен быть сформирован таким образом, чтобы совокупности характеристик товара соответствовало как минимум два производителя.</w:t>
      </w:r>
    </w:p>
    <w:p w:rsidR="00924DE1" w:rsidRDefault="00924DE1" w:rsidP="001E097B">
      <w:pPr>
        <w:pStyle w:val="11"/>
        <w:ind w:firstLine="708"/>
        <w:jc w:val="both"/>
        <w:rPr>
          <w:rFonts w:ascii="Times New Roman" w:hAnsi="Times New Roman"/>
          <w:sz w:val="26"/>
          <w:szCs w:val="26"/>
        </w:rPr>
      </w:pPr>
      <w:r>
        <w:rPr>
          <w:rFonts w:ascii="Times New Roman" w:hAnsi="Times New Roman"/>
          <w:sz w:val="26"/>
          <w:szCs w:val="26"/>
        </w:rPr>
        <w:t xml:space="preserve">Комиссия Рязанского УФАС России отмечает, </w:t>
      </w:r>
      <w:r w:rsidRPr="00924DE1">
        <w:rPr>
          <w:rFonts w:ascii="Times New Roman" w:hAnsi="Times New Roman"/>
          <w:sz w:val="26"/>
          <w:szCs w:val="26"/>
        </w:rPr>
        <w:t>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1E097B" w:rsidRPr="00924DE1" w:rsidRDefault="001E097B" w:rsidP="001E097B">
      <w:pPr>
        <w:pStyle w:val="11"/>
        <w:ind w:firstLine="708"/>
        <w:jc w:val="both"/>
        <w:rPr>
          <w:rFonts w:ascii="Times New Roman" w:hAnsi="Times New Roman"/>
          <w:sz w:val="26"/>
          <w:szCs w:val="26"/>
        </w:rPr>
      </w:pPr>
      <w:r>
        <w:rPr>
          <w:rFonts w:ascii="Times New Roman" w:hAnsi="Times New Roman"/>
          <w:sz w:val="26"/>
          <w:szCs w:val="26"/>
        </w:rPr>
        <w:t>Заказчиком доказательств существования второго производителя не представлено.</w:t>
      </w:r>
    </w:p>
    <w:p w:rsidR="009D3E58" w:rsidRPr="009D3E58" w:rsidRDefault="001F0914" w:rsidP="001F0914">
      <w:pPr>
        <w:pStyle w:val="11"/>
        <w:ind w:firstLine="708"/>
        <w:jc w:val="both"/>
        <w:rPr>
          <w:rFonts w:ascii="Times New Roman" w:hAnsi="Times New Roman"/>
          <w:sz w:val="26"/>
          <w:szCs w:val="26"/>
        </w:rPr>
      </w:pPr>
      <w:r w:rsidRPr="001F0914">
        <w:rPr>
          <w:rFonts w:ascii="Times New Roman" w:hAnsi="Times New Roman"/>
          <w:sz w:val="26"/>
          <w:szCs w:val="26"/>
        </w:rPr>
        <w:t xml:space="preserve">На основании вышеизложенного, </w:t>
      </w:r>
      <w:r w:rsidR="001E097B">
        <w:rPr>
          <w:rFonts w:ascii="Times New Roman" w:hAnsi="Times New Roman"/>
          <w:sz w:val="26"/>
          <w:szCs w:val="26"/>
        </w:rPr>
        <w:t>действия Заказчика нарушают ч. 1</w:t>
      </w:r>
      <w:r w:rsidRPr="001F0914">
        <w:rPr>
          <w:rFonts w:ascii="Times New Roman" w:hAnsi="Times New Roman"/>
          <w:sz w:val="26"/>
          <w:szCs w:val="26"/>
        </w:rPr>
        <w:t xml:space="preserve"> ст. 33</w:t>
      </w:r>
      <w:r w:rsidR="001E097B">
        <w:rPr>
          <w:rFonts w:ascii="Times New Roman" w:hAnsi="Times New Roman"/>
          <w:sz w:val="26"/>
          <w:szCs w:val="26"/>
        </w:rPr>
        <w:t xml:space="preserve"> </w:t>
      </w:r>
      <w:r w:rsidRPr="001F0914">
        <w:rPr>
          <w:rFonts w:ascii="Times New Roman" w:hAnsi="Times New Roman"/>
          <w:sz w:val="26"/>
          <w:szCs w:val="26"/>
        </w:rPr>
        <w:t>Закона о ФКС и содержат признаки административного правона</w:t>
      </w:r>
      <w:r w:rsidR="005F0BD2">
        <w:rPr>
          <w:rFonts w:ascii="Times New Roman" w:hAnsi="Times New Roman"/>
          <w:sz w:val="26"/>
          <w:szCs w:val="26"/>
        </w:rPr>
        <w:t>рушения, предусмотренного ч. 4.1</w:t>
      </w:r>
      <w:r w:rsidRPr="001F0914">
        <w:rPr>
          <w:rFonts w:ascii="Times New Roman" w:hAnsi="Times New Roman"/>
          <w:sz w:val="26"/>
          <w:szCs w:val="26"/>
        </w:rPr>
        <w:t xml:space="preserve"> ст. 7.30 КоАП.</w:t>
      </w:r>
    </w:p>
    <w:p w:rsidR="00383035" w:rsidRPr="00383035" w:rsidRDefault="00383035" w:rsidP="009D3E58">
      <w:pPr>
        <w:spacing w:after="240"/>
        <w:ind w:right="140" w:firstLine="709"/>
        <w:jc w:val="both"/>
        <w:rPr>
          <w:rFonts w:eastAsiaTheme="minorHAnsi"/>
          <w:bCs/>
          <w:sz w:val="26"/>
          <w:szCs w:val="26"/>
          <w:lang w:eastAsia="en-US"/>
        </w:rPr>
      </w:pPr>
      <w:r w:rsidRPr="00383035">
        <w:rPr>
          <w:rFonts w:eastAsiaTheme="minorHAnsi"/>
          <w:bCs/>
          <w:sz w:val="26"/>
          <w:szCs w:val="26"/>
          <w:lang w:eastAsia="en-US"/>
        </w:rPr>
        <w:t>Внеплановая проверка, проведенная в соответствии</w:t>
      </w:r>
      <w:r w:rsidR="001F0914">
        <w:rPr>
          <w:rFonts w:eastAsiaTheme="minorHAnsi"/>
          <w:bCs/>
          <w:sz w:val="26"/>
          <w:szCs w:val="26"/>
          <w:lang w:eastAsia="en-US"/>
        </w:rPr>
        <w:t xml:space="preserve"> с пунктом 1 части 15 статьи 99 </w:t>
      </w:r>
      <w:r w:rsidRPr="00383035">
        <w:rPr>
          <w:rFonts w:eastAsiaTheme="minorHAnsi"/>
          <w:bCs/>
          <w:sz w:val="26"/>
          <w:szCs w:val="26"/>
          <w:lang w:eastAsia="en-US"/>
        </w:rPr>
        <w:t>Закона о ФКС, иных нарушений законодательства о контрактной системе не выявила.</w:t>
      </w:r>
    </w:p>
    <w:p w:rsidR="00383035" w:rsidRPr="00383035" w:rsidRDefault="00383035" w:rsidP="008C77C4">
      <w:pPr>
        <w:autoSpaceDE w:val="0"/>
        <w:autoSpaceDN w:val="0"/>
        <w:adjustRightInd w:val="0"/>
        <w:spacing w:before="260"/>
        <w:ind w:firstLine="709"/>
        <w:jc w:val="both"/>
        <w:rPr>
          <w:rFonts w:eastAsiaTheme="minorHAnsi"/>
          <w:bCs/>
          <w:sz w:val="26"/>
          <w:szCs w:val="26"/>
          <w:lang w:eastAsia="en-US"/>
        </w:rPr>
      </w:pPr>
      <w:r w:rsidRPr="00383035">
        <w:rPr>
          <w:rFonts w:eastAsiaTheme="minorHAnsi"/>
          <w:bCs/>
          <w:sz w:val="26"/>
          <w:szCs w:val="26"/>
          <w:lang w:eastAsia="en-US"/>
        </w:rPr>
        <w:t>На основании изложенного, руководствуясь подпунктом «б» пункта 1 части 3 статьи 99 и частью 8 статьи 106 Федерального закона от 05.04.2013 №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383035" w:rsidRPr="00383035" w:rsidRDefault="00383035" w:rsidP="008C77C4">
      <w:pPr>
        <w:autoSpaceDE w:val="0"/>
        <w:autoSpaceDN w:val="0"/>
        <w:adjustRightInd w:val="0"/>
        <w:spacing w:before="260"/>
        <w:ind w:firstLine="709"/>
        <w:jc w:val="both"/>
        <w:rPr>
          <w:rFonts w:eastAsiaTheme="minorHAnsi"/>
          <w:bCs/>
          <w:sz w:val="26"/>
          <w:szCs w:val="26"/>
          <w:lang w:eastAsia="en-US"/>
        </w:rPr>
      </w:pPr>
      <w:r w:rsidRPr="00383035">
        <w:rPr>
          <w:rFonts w:eastAsiaTheme="minorHAnsi"/>
          <w:bCs/>
          <w:sz w:val="26"/>
          <w:szCs w:val="26"/>
          <w:lang w:eastAsia="en-US"/>
        </w:rPr>
        <w:t xml:space="preserve">р е ш и </w:t>
      </w:r>
      <w:proofErr w:type="gramStart"/>
      <w:r w:rsidRPr="00383035">
        <w:rPr>
          <w:rFonts w:eastAsiaTheme="minorHAnsi"/>
          <w:bCs/>
          <w:sz w:val="26"/>
          <w:szCs w:val="26"/>
          <w:lang w:eastAsia="en-US"/>
        </w:rPr>
        <w:t>л</w:t>
      </w:r>
      <w:proofErr w:type="gramEnd"/>
      <w:r w:rsidRPr="00383035">
        <w:rPr>
          <w:rFonts w:eastAsiaTheme="minorHAnsi"/>
          <w:bCs/>
          <w:sz w:val="26"/>
          <w:szCs w:val="26"/>
          <w:lang w:eastAsia="en-US"/>
        </w:rPr>
        <w:t xml:space="preserve"> а:</w:t>
      </w:r>
    </w:p>
    <w:p w:rsidR="001F0914" w:rsidRDefault="001F0914" w:rsidP="00383035">
      <w:pPr>
        <w:autoSpaceDE w:val="0"/>
        <w:autoSpaceDN w:val="0"/>
        <w:adjustRightInd w:val="0"/>
        <w:spacing w:before="260"/>
        <w:ind w:firstLine="709"/>
        <w:jc w:val="both"/>
        <w:rPr>
          <w:rFonts w:eastAsiaTheme="minorHAnsi"/>
          <w:bCs/>
          <w:sz w:val="26"/>
          <w:szCs w:val="26"/>
          <w:lang w:eastAsia="en-US"/>
        </w:rPr>
      </w:pPr>
      <w:r w:rsidRPr="001F0914">
        <w:rPr>
          <w:rFonts w:eastAsiaTheme="minorHAnsi"/>
          <w:bCs/>
          <w:sz w:val="26"/>
          <w:szCs w:val="26"/>
          <w:lang w:eastAsia="en-US"/>
        </w:rPr>
        <w:t xml:space="preserve">1. Признать жалобу </w:t>
      </w:r>
      <w:r w:rsidR="003E6F12">
        <w:rPr>
          <w:rFonts w:eastAsiaTheme="minorHAnsi"/>
          <w:bCs/>
          <w:sz w:val="26"/>
          <w:szCs w:val="26"/>
          <w:lang w:eastAsia="en-US"/>
        </w:rPr>
        <w:t>ООО «Фаворит»</w:t>
      </w:r>
      <w:r w:rsidRPr="001F0914">
        <w:rPr>
          <w:rFonts w:eastAsiaTheme="minorHAnsi"/>
          <w:bCs/>
          <w:sz w:val="26"/>
          <w:szCs w:val="26"/>
          <w:lang w:eastAsia="en-US"/>
        </w:rPr>
        <w:t xml:space="preserve"> обоснованной. </w:t>
      </w:r>
    </w:p>
    <w:p w:rsidR="001F0914" w:rsidRDefault="001F0914" w:rsidP="00383035">
      <w:pPr>
        <w:autoSpaceDE w:val="0"/>
        <w:autoSpaceDN w:val="0"/>
        <w:adjustRightInd w:val="0"/>
        <w:spacing w:before="260"/>
        <w:ind w:firstLine="709"/>
        <w:jc w:val="both"/>
        <w:rPr>
          <w:rFonts w:eastAsiaTheme="minorHAnsi"/>
          <w:bCs/>
          <w:sz w:val="26"/>
          <w:szCs w:val="26"/>
          <w:lang w:eastAsia="en-US"/>
        </w:rPr>
      </w:pPr>
      <w:r w:rsidRPr="001F0914">
        <w:rPr>
          <w:rFonts w:eastAsiaTheme="minorHAnsi"/>
          <w:bCs/>
          <w:sz w:val="26"/>
          <w:szCs w:val="26"/>
          <w:lang w:eastAsia="en-US"/>
        </w:rPr>
        <w:lastRenderedPageBreak/>
        <w:t>2. Признать Заказчика (</w:t>
      </w:r>
      <w:r w:rsidR="003E6F12">
        <w:rPr>
          <w:rFonts w:eastAsiaTheme="minorHAnsi"/>
          <w:bCs/>
          <w:sz w:val="26"/>
          <w:szCs w:val="26"/>
          <w:lang w:eastAsia="en-US"/>
        </w:rPr>
        <w:t>Государственное бюджетное учреждение</w:t>
      </w:r>
      <w:r w:rsidR="003E6F12" w:rsidRPr="003E6F12">
        <w:rPr>
          <w:rFonts w:eastAsiaTheme="minorHAnsi"/>
          <w:bCs/>
          <w:sz w:val="26"/>
          <w:szCs w:val="26"/>
          <w:lang w:eastAsia="en-US"/>
        </w:rPr>
        <w:t xml:space="preserve"> Рязанской области «</w:t>
      </w:r>
      <w:proofErr w:type="spellStart"/>
      <w:r w:rsidR="003E6F12" w:rsidRPr="003E6F12">
        <w:rPr>
          <w:rFonts w:eastAsiaTheme="minorHAnsi"/>
          <w:bCs/>
          <w:sz w:val="26"/>
          <w:szCs w:val="26"/>
          <w:lang w:eastAsia="en-US"/>
        </w:rPr>
        <w:t>Клепиковская</w:t>
      </w:r>
      <w:proofErr w:type="spellEnd"/>
      <w:r w:rsidR="003E6F12" w:rsidRPr="003E6F12">
        <w:rPr>
          <w:rFonts w:eastAsiaTheme="minorHAnsi"/>
          <w:bCs/>
          <w:sz w:val="26"/>
          <w:szCs w:val="26"/>
          <w:lang w:eastAsia="en-US"/>
        </w:rPr>
        <w:t xml:space="preserve"> районная больница»</w:t>
      </w:r>
      <w:r w:rsidRPr="001F0914">
        <w:rPr>
          <w:rFonts w:eastAsiaTheme="minorHAnsi"/>
          <w:bCs/>
          <w:sz w:val="26"/>
          <w:szCs w:val="26"/>
          <w:lang w:eastAsia="en-US"/>
        </w:rPr>
        <w:t>) н</w:t>
      </w:r>
      <w:r w:rsidR="003E6F12">
        <w:rPr>
          <w:rFonts w:eastAsiaTheme="minorHAnsi"/>
          <w:bCs/>
          <w:sz w:val="26"/>
          <w:szCs w:val="26"/>
          <w:lang w:eastAsia="en-US"/>
        </w:rPr>
        <w:t>арушившим часть 1</w:t>
      </w:r>
      <w:r w:rsidRPr="001F0914">
        <w:rPr>
          <w:rFonts w:eastAsiaTheme="minorHAnsi"/>
          <w:bCs/>
          <w:sz w:val="26"/>
          <w:szCs w:val="26"/>
          <w:lang w:eastAsia="en-US"/>
        </w:rPr>
        <w:t xml:space="preserve"> статьи 33</w:t>
      </w:r>
      <w:r w:rsidR="003E6F12">
        <w:rPr>
          <w:rFonts w:eastAsiaTheme="minorHAnsi"/>
          <w:bCs/>
          <w:sz w:val="26"/>
          <w:szCs w:val="26"/>
          <w:lang w:eastAsia="en-US"/>
        </w:rPr>
        <w:t>, часть 6 статьи 23</w:t>
      </w:r>
      <w:r w:rsidRPr="001F0914">
        <w:rPr>
          <w:rFonts w:eastAsiaTheme="minorHAnsi"/>
          <w:bCs/>
          <w:sz w:val="26"/>
          <w:szCs w:val="26"/>
          <w:lang w:eastAsia="en-US"/>
        </w:rPr>
        <w:t xml:space="preserve"> Федерального закона от 05.04.2013 №44-ФЗ «О контрактной системе в сфере закупок товаров, работ, услуг для государственных и муниципальных нужд». </w:t>
      </w:r>
    </w:p>
    <w:p w:rsidR="001F0914" w:rsidRDefault="001F0914" w:rsidP="00383035">
      <w:pPr>
        <w:autoSpaceDE w:val="0"/>
        <w:autoSpaceDN w:val="0"/>
        <w:adjustRightInd w:val="0"/>
        <w:spacing w:before="260"/>
        <w:ind w:firstLine="709"/>
        <w:jc w:val="both"/>
        <w:rPr>
          <w:rFonts w:eastAsiaTheme="minorHAnsi"/>
          <w:bCs/>
          <w:sz w:val="26"/>
          <w:szCs w:val="26"/>
          <w:lang w:eastAsia="en-US"/>
        </w:rPr>
      </w:pPr>
      <w:r w:rsidRPr="001F0914">
        <w:rPr>
          <w:rFonts w:eastAsiaTheme="minorHAnsi"/>
          <w:bCs/>
          <w:sz w:val="26"/>
          <w:szCs w:val="26"/>
          <w:lang w:eastAsia="en-US"/>
        </w:rPr>
        <w:t>3. Выдать предписание Заказчику (</w:t>
      </w:r>
      <w:r w:rsidR="003E6F12">
        <w:rPr>
          <w:rFonts w:eastAsiaTheme="minorHAnsi"/>
          <w:bCs/>
          <w:sz w:val="26"/>
          <w:szCs w:val="26"/>
          <w:lang w:eastAsia="en-US"/>
        </w:rPr>
        <w:t>Государственному бюджетному учреждению</w:t>
      </w:r>
      <w:r w:rsidR="003E6F12" w:rsidRPr="003E6F12">
        <w:rPr>
          <w:rFonts w:eastAsiaTheme="minorHAnsi"/>
          <w:bCs/>
          <w:sz w:val="26"/>
          <w:szCs w:val="26"/>
          <w:lang w:eastAsia="en-US"/>
        </w:rPr>
        <w:t xml:space="preserve"> Рязанской области «</w:t>
      </w:r>
      <w:proofErr w:type="spellStart"/>
      <w:r w:rsidR="003E6F12" w:rsidRPr="003E6F12">
        <w:rPr>
          <w:rFonts w:eastAsiaTheme="minorHAnsi"/>
          <w:bCs/>
          <w:sz w:val="26"/>
          <w:szCs w:val="26"/>
          <w:lang w:eastAsia="en-US"/>
        </w:rPr>
        <w:t>Клепиковская</w:t>
      </w:r>
      <w:proofErr w:type="spellEnd"/>
      <w:r w:rsidR="003E6F12" w:rsidRPr="003E6F12">
        <w:rPr>
          <w:rFonts w:eastAsiaTheme="minorHAnsi"/>
          <w:bCs/>
          <w:sz w:val="26"/>
          <w:szCs w:val="26"/>
          <w:lang w:eastAsia="en-US"/>
        </w:rPr>
        <w:t xml:space="preserve"> районная больница»</w:t>
      </w:r>
      <w:r w:rsidRPr="001F0914">
        <w:rPr>
          <w:rFonts w:eastAsiaTheme="minorHAnsi"/>
          <w:bCs/>
          <w:sz w:val="26"/>
          <w:szCs w:val="26"/>
          <w:lang w:eastAsia="en-US"/>
        </w:rPr>
        <w:t xml:space="preserve">), Уполномоченному учреждению (Государственному казённому учреждению Рязанской области «Центр закупок Рязанской области»), Аукционной комиссии Государственного казённого учреждения Рязанской области «Центр закупок Рязанской области» и Оператору электронной площадки (АО «ЕЭТП») об устранении нарушений законодательства о контрактной системе. </w:t>
      </w:r>
    </w:p>
    <w:p w:rsidR="00383035" w:rsidRPr="00383035" w:rsidRDefault="001F0914" w:rsidP="00383035">
      <w:pPr>
        <w:autoSpaceDE w:val="0"/>
        <w:autoSpaceDN w:val="0"/>
        <w:adjustRightInd w:val="0"/>
        <w:spacing w:before="260"/>
        <w:ind w:firstLine="709"/>
        <w:jc w:val="both"/>
        <w:rPr>
          <w:rFonts w:eastAsiaTheme="minorHAnsi"/>
          <w:bCs/>
          <w:sz w:val="26"/>
          <w:szCs w:val="26"/>
          <w:lang w:eastAsia="en-US"/>
        </w:rPr>
      </w:pPr>
      <w:r w:rsidRPr="001F0914">
        <w:rPr>
          <w:rFonts w:eastAsiaTheme="minorHAnsi"/>
          <w:bCs/>
          <w:sz w:val="26"/>
          <w:szCs w:val="26"/>
          <w:lang w:eastAsia="en-US"/>
        </w:rPr>
        <w:t>4. Перед</w:t>
      </w:r>
      <w:r w:rsidR="00C00497">
        <w:rPr>
          <w:rFonts w:eastAsiaTheme="minorHAnsi"/>
          <w:bCs/>
          <w:sz w:val="26"/>
          <w:szCs w:val="26"/>
          <w:lang w:eastAsia="en-US"/>
        </w:rPr>
        <w:t>ать м</w:t>
      </w:r>
      <w:r w:rsidR="003E6F12">
        <w:rPr>
          <w:rFonts w:eastAsiaTheme="minorHAnsi"/>
          <w:bCs/>
          <w:sz w:val="26"/>
          <w:szCs w:val="26"/>
          <w:lang w:eastAsia="en-US"/>
        </w:rPr>
        <w:t>атериалы по делу №062/06/106-302</w:t>
      </w:r>
      <w:r w:rsidR="00C00497">
        <w:rPr>
          <w:rFonts w:eastAsiaTheme="minorHAnsi"/>
          <w:bCs/>
          <w:sz w:val="26"/>
          <w:szCs w:val="26"/>
          <w:lang w:eastAsia="en-US"/>
        </w:rPr>
        <w:t>/2024</w:t>
      </w:r>
      <w:r w:rsidRPr="001F0914">
        <w:rPr>
          <w:rFonts w:eastAsiaTheme="minorHAnsi"/>
          <w:bCs/>
          <w:sz w:val="26"/>
          <w:szCs w:val="26"/>
          <w:lang w:eastAsia="en-US"/>
        </w:rPr>
        <w:t xml:space="preserve"> уполномоченному должностному лицу для решения вопроса о возбуждении дел об административных правонарушениях. </w:t>
      </w:r>
      <w:r w:rsidR="00383035" w:rsidRPr="00383035">
        <w:rPr>
          <w:rFonts w:eastAsiaTheme="minorHAnsi"/>
          <w:bCs/>
          <w:sz w:val="26"/>
          <w:szCs w:val="26"/>
          <w:lang w:eastAsia="en-US"/>
        </w:rPr>
        <w:t>Настоящее решение может быть обжаловано в судебном порядке в течение трех месяцев со дня его принятия.</w:t>
      </w:r>
    </w:p>
    <w:p w:rsidR="00383035" w:rsidRPr="00383035" w:rsidRDefault="001F0914" w:rsidP="00383035">
      <w:pPr>
        <w:autoSpaceDE w:val="0"/>
        <w:autoSpaceDN w:val="0"/>
        <w:adjustRightInd w:val="0"/>
        <w:spacing w:before="260"/>
        <w:ind w:firstLine="709"/>
        <w:jc w:val="both"/>
        <w:rPr>
          <w:rFonts w:eastAsiaTheme="minorHAnsi"/>
          <w:bCs/>
          <w:sz w:val="26"/>
          <w:szCs w:val="26"/>
          <w:lang w:eastAsia="en-US"/>
        </w:rPr>
      </w:pPr>
      <w:r w:rsidRPr="001F0914">
        <w:rPr>
          <w:rFonts w:eastAsiaTheme="minorHAnsi"/>
          <w:bCs/>
          <w:sz w:val="26"/>
          <w:szCs w:val="26"/>
          <w:lang w:eastAsia="en-US"/>
        </w:rPr>
        <w:t>Настоящее решение может быть обжаловано в судебном порядке в течение трех месяцев со дня его принятия.</w:t>
      </w:r>
    </w:p>
    <w:p w:rsidR="00383035" w:rsidRPr="00383035" w:rsidRDefault="00383035" w:rsidP="00383035">
      <w:pPr>
        <w:autoSpaceDE w:val="0"/>
        <w:autoSpaceDN w:val="0"/>
        <w:adjustRightInd w:val="0"/>
        <w:spacing w:before="260"/>
        <w:ind w:firstLine="709"/>
        <w:jc w:val="both"/>
        <w:rPr>
          <w:rFonts w:eastAsiaTheme="minorHAnsi"/>
          <w:bCs/>
          <w:sz w:val="26"/>
          <w:szCs w:val="26"/>
          <w:lang w:eastAsia="en-US"/>
        </w:rPr>
      </w:pPr>
      <w:r w:rsidRPr="00383035">
        <w:rPr>
          <w:rFonts w:eastAsiaTheme="minorHAnsi"/>
          <w:bCs/>
          <w:sz w:val="26"/>
          <w:szCs w:val="26"/>
          <w:lang w:eastAsia="en-US"/>
        </w:rPr>
        <w:t>Председатель</w:t>
      </w:r>
    </w:p>
    <w:p w:rsidR="00383035" w:rsidRPr="000C417A" w:rsidRDefault="00383035" w:rsidP="008C77C4">
      <w:pPr>
        <w:autoSpaceDE w:val="0"/>
        <w:autoSpaceDN w:val="0"/>
        <w:adjustRightInd w:val="0"/>
        <w:spacing w:before="260"/>
        <w:ind w:firstLine="709"/>
        <w:jc w:val="both"/>
        <w:rPr>
          <w:rFonts w:eastAsiaTheme="minorHAnsi"/>
          <w:bCs/>
          <w:sz w:val="26"/>
          <w:szCs w:val="26"/>
          <w:lang w:eastAsia="en-US"/>
        </w:rPr>
      </w:pPr>
      <w:r w:rsidRPr="00383035">
        <w:rPr>
          <w:rFonts w:eastAsiaTheme="minorHAnsi"/>
          <w:bCs/>
          <w:sz w:val="26"/>
          <w:szCs w:val="26"/>
          <w:lang w:eastAsia="en-US"/>
        </w:rPr>
        <w:t xml:space="preserve">Комиссии: </w:t>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003E6F12">
        <w:rPr>
          <w:rFonts w:eastAsiaTheme="minorHAnsi"/>
          <w:bCs/>
          <w:sz w:val="26"/>
          <w:szCs w:val="26"/>
          <w:lang w:eastAsia="en-US"/>
        </w:rPr>
        <w:t xml:space="preserve">      </w:t>
      </w:r>
      <w:proofErr w:type="gramStart"/>
      <w:r w:rsidR="003E6F12">
        <w:rPr>
          <w:rFonts w:eastAsiaTheme="minorHAnsi"/>
          <w:bCs/>
          <w:sz w:val="26"/>
          <w:szCs w:val="26"/>
          <w:lang w:eastAsia="en-US"/>
        </w:rPr>
        <w:t xml:space="preserve">   </w:t>
      </w:r>
      <w:r w:rsidR="000C417A" w:rsidRPr="000C417A">
        <w:rPr>
          <w:rFonts w:eastAsiaTheme="minorHAnsi"/>
          <w:bCs/>
          <w:sz w:val="26"/>
          <w:szCs w:val="26"/>
          <w:lang w:eastAsia="en-US"/>
        </w:rPr>
        <w:t>&lt;</w:t>
      </w:r>
      <w:proofErr w:type="gramEnd"/>
      <w:r w:rsidR="000C417A" w:rsidRPr="000C417A">
        <w:rPr>
          <w:rFonts w:eastAsiaTheme="minorHAnsi"/>
          <w:bCs/>
          <w:sz w:val="26"/>
          <w:szCs w:val="26"/>
          <w:lang w:eastAsia="en-US"/>
        </w:rPr>
        <w:t>…&gt;</w:t>
      </w:r>
    </w:p>
    <w:p w:rsidR="003E6F12" w:rsidRPr="003E6F12" w:rsidRDefault="003E6F12" w:rsidP="008C77C4">
      <w:pPr>
        <w:autoSpaceDE w:val="0"/>
        <w:autoSpaceDN w:val="0"/>
        <w:adjustRightInd w:val="0"/>
        <w:spacing w:before="260"/>
        <w:ind w:firstLine="709"/>
        <w:jc w:val="both"/>
        <w:rPr>
          <w:rFonts w:eastAsiaTheme="minorHAnsi"/>
          <w:bCs/>
          <w:sz w:val="26"/>
          <w:szCs w:val="26"/>
          <w:lang w:eastAsia="en-US"/>
        </w:rPr>
      </w:pPr>
    </w:p>
    <w:p w:rsidR="00383035" w:rsidRPr="000C417A" w:rsidRDefault="00383035" w:rsidP="00383035">
      <w:pPr>
        <w:autoSpaceDE w:val="0"/>
        <w:autoSpaceDN w:val="0"/>
        <w:adjustRightInd w:val="0"/>
        <w:spacing w:before="260"/>
        <w:ind w:firstLine="709"/>
        <w:jc w:val="both"/>
        <w:rPr>
          <w:rFonts w:eastAsiaTheme="minorHAnsi"/>
          <w:bCs/>
          <w:sz w:val="26"/>
          <w:szCs w:val="26"/>
          <w:lang w:val="en-US" w:eastAsia="en-US"/>
        </w:rPr>
      </w:pPr>
      <w:r w:rsidRPr="00383035">
        <w:rPr>
          <w:rFonts w:eastAsiaTheme="minorHAnsi"/>
          <w:bCs/>
          <w:sz w:val="26"/>
          <w:szCs w:val="26"/>
          <w:lang w:eastAsia="en-US"/>
        </w:rPr>
        <w:t xml:space="preserve">Члены Комиссии: </w:t>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Pr="00383035">
        <w:rPr>
          <w:rFonts w:eastAsiaTheme="minorHAnsi"/>
          <w:bCs/>
          <w:sz w:val="26"/>
          <w:szCs w:val="26"/>
          <w:lang w:eastAsia="en-US"/>
        </w:rPr>
        <w:tab/>
      </w:r>
      <w:r w:rsidR="001F0914">
        <w:rPr>
          <w:rFonts w:eastAsiaTheme="minorHAnsi"/>
          <w:bCs/>
          <w:sz w:val="26"/>
          <w:szCs w:val="26"/>
          <w:lang w:eastAsia="en-US"/>
        </w:rPr>
        <w:t xml:space="preserve">        </w:t>
      </w:r>
      <w:proofErr w:type="gramStart"/>
      <w:r w:rsidR="001F0914">
        <w:rPr>
          <w:rFonts w:eastAsiaTheme="minorHAnsi"/>
          <w:bCs/>
          <w:sz w:val="26"/>
          <w:szCs w:val="26"/>
          <w:lang w:eastAsia="en-US"/>
        </w:rPr>
        <w:t xml:space="preserve">   </w:t>
      </w:r>
      <w:r w:rsidR="000C417A" w:rsidRPr="000C417A">
        <w:rPr>
          <w:rFonts w:eastAsiaTheme="minorHAnsi"/>
          <w:bCs/>
          <w:sz w:val="26"/>
          <w:szCs w:val="26"/>
          <w:lang w:eastAsia="en-US"/>
        </w:rPr>
        <w:t>&lt;</w:t>
      </w:r>
      <w:proofErr w:type="gramEnd"/>
      <w:r w:rsidR="000C417A" w:rsidRPr="000C417A">
        <w:rPr>
          <w:rFonts w:eastAsiaTheme="minorHAnsi"/>
          <w:bCs/>
          <w:sz w:val="26"/>
          <w:szCs w:val="26"/>
          <w:lang w:eastAsia="en-US"/>
        </w:rPr>
        <w:t>…</w:t>
      </w:r>
      <w:r w:rsidR="000C417A">
        <w:rPr>
          <w:rFonts w:eastAsiaTheme="minorHAnsi"/>
          <w:bCs/>
          <w:sz w:val="26"/>
          <w:szCs w:val="26"/>
          <w:lang w:val="en-US" w:eastAsia="en-US"/>
        </w:rPr>
        <w:t>&gt;</w:t>
      </w:r>
    </w:p>
    <w:p w:rsidR="00555A86" w:rsidRPr="00383035" w:rsidRDefault="00555A86" w:rsidP="00555A86">
      <w:pPr>
        <w:autoSpaceDE w:val="0"/>
        <w:autoSpaceDN w:val="0"/>
        <w:adjustRightInd w:val="0"/>
        <w:spacing w:before="260"/>
        <w:jc w:val="both"/>
        <w:rPr>
          <w:rFonts w:eastAsiaTheme="minorHAnsi"/>
          <w:bCs/>
          <w:sz w:val="26"/>
          <w:szCs w:val="26"/>
          <w:lang w:eastAsia="en-US"/>
        </w:rPr>
      </w:pPr>
    </w:p>
    <w:p w:rsidR="00904417" w:rsidRPr="000C417A" w:rsidRDefault="00383035" w:rsidP="00383035">
      <w:pPr>
        <w:autoSpaceDE w:val="0"/>
        <w:autoSpaceDN w:val="0"/>
        <w:adjustRightInd w:val="0"/>
        <w:spacing w:before="260"/>
        <w:ind w:firstLine="709"/>
        <w:jc w:val="both"/>
        <w:rPr>
          <w:sz w:val="26"/>
          <w:szCs w:val="26"/>
          <w:lang w:val="en-US"/>
        </w:rPr>
      </w:pPr>
      <w:r w:rsidRPr="00383035">
        <w:rPr>
          <w:rFonts w:eastAsiaTheme="minorHAnsi"/>
          <w:bCs/>
          <w:sz w:val="26"/>
          <w:szCs w:val="26"/>
          <w:lang w:eastAsia="en-US"/>
        </w:rPr>
        <w:t xml:space="preserve">              </w:t>
      </w:r>
      <w:r>
        <w:rPr>
          <w:rFonts w:eastAsiaTheme="minorHAnsi"/>
          <w:bCs/>
          <w:sz w:val="26"/>
          <w:szCs w:val="26"/>
          <w:lang w:eastAsia="en-US"/>
        </w:rPr>
        <w:t xml:space="preserve">                              </w:t>
      </w:r>
      <w:r w:rsidRPr="00383035">
        <w:rPr>
          <w:rFonts w:eastAsiaTheme="minorHAnsi"/>
          <w:bCs/>
          <w:sz w:val="26"/>
          <w:szCs w:val="26"/>
          <w:lang w:eastAsia="en-US"/>
        </w:rPr>
        <w:t xml:space="preserve">                                       </w:t>
      </w:r>
      <w:r>
        <w:rPr>
          <w:rFonts w:eastAsiaTheme="minorHAnsi"/>
          <w:bCs/>
          <w:sz w:val="26"/>
          <w:szCs w:val="26"/>
          <w:lang w:eastAsia="en-US"/>
        </w:rPr>
        <w:t xml:space="preserve">                             </w:t>
      </w:r>
      <w:r w:rsidR="00783DC9" w:rsidRPr="001F0914">
        <w:rPr>
          <w:rFonts w:eastAsiaTheme="minorHAnsi"/>
          <w:bCs/>
          <w:sz w:val="26"/>
          <w:szCs w:val="26"/>
          <w:lang w:eastAsia="en-US"/>
        </w:rPr>
        <w:t xml:space="preserve"> </w:t>
      </w:r>
      <w:r w:rsidR="00444128" w:rsidRPr="003E6F12">
        <w:rPr>
          <w:rFonts w:eastAsiaTheme="minorHAnsi"/>
          <w:bCs/>
          <w:sz w:val="26"/>
          <w:szCs w:val="26"/>
          <w:lang w:eastAsia="en-US"/>
        </w:rPr>
        <w:t xml:space="preserve">    </w:t>
      </w:r>
      <w:r w:rsidRPr="00383035">
        <w:rPr>
          <w:rFonts w:eastAsiaTheme="minorHAnsi"/>
          <w:bCs/>
          <w:sz w:val="26"/>
          <w:szCs w:val="26"/>
          <w:lang w:eastAsia="en-US"/>
        </w:rPr>
        <w:t xml:space="preserve"> </w:t>
      </w:r>
      <w:r w:rsidR="00444128" w:rsidRPr="003E6F12">
        <w:rPr>
          <w:rFonts w:eastAsiaTheme="minorHAnsi"/>
          <w:bCs/>
          <w:sz w:val="26"/>
          <w:szCs w:val="26"/>
          <w:lang w:eastAsia="en-US"/>
        </w:rPr>
        <w:t xml:space="preserve">   </w:t>
      </w:r>
      <w:r w:rsidR="000C417A">
        <w:rPr>
          <w:rFonts w:eastAsiaTheme="minorHAnsi"/>
          <w:bCs/>
          <w:sz w:val="26"/>
          <w:szCs w:val="26"/>
          <w:lang w:val="en-US" w:eastAsia="en-US"/>
        </w:rPr>
        <w:t>&lt;…&gt;</w:t>
      </w:r>
      <w:bookmarkStart w:id="0" w:name="_GoBack"/>
      <w:bookmarkEnd w:id="0"/>
    </w:p>
    <w:sectPr w:rsidR="00904417" w:rsidRPr="000C417A" w:rsidSect="00F06943">
      <w:headerReference w:type="default" r:id="rId8"/>
      <w:pgSz w:w="11906" w:h="16838"/>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DB0" w:rsidRDefault="006B6DB0" w:rsidP="0095005F">
      <w:r>
        <w:separator/>
      </w:r>
    </w:p>
  </w:endnote>
  <w:endnote w:type="continuationSeparator" w:id="0">
    <w:p w:rsidR="006B6DB0" w:rsidRDefault="006B6DB0" w:rsidP="0095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GaramondNarrowC">
    <w:charset w:val="CC"/>
    <w:family w:val="roman"/>
    <w:pitch w:val="variable"/>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DB0" w:rsidRDefault="006B6DB0" w:rsidP="0095005F">
      <w:r>
        <w:separator/>
      </w:r>
    </w:p>
  </w:footnote>
  <w:footnote w:type="continuationSeparator" w:id="0">
    <w:p w:rsidR="006B6DB0" w:rsidRDefault="006B6DB0" w:rsidP="00950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818"/>
      <w:docPartObj>
        <w:docPartGallery w:val="Page Numbers (Top of Page)"/>
        <w:docPartUnique/>
      </w:docPartObj>
    </w:sdtPr>
    <w:sdtEndPr/>
    <w:sdtContent>
      <w:p w:rsidR="00807DBA" w:rsidRDefault="00555A86">
        <w:pPr>
          <w:pStyle w:val="ab"/>
          <w:jc w:val="center"/>
        </w:pPr>
        <w:r>
          <w:rPr>
            <w:noProof/>
          </w:rPr>
          <w:fldChar w:fldCharType="begin"/>
        </w:r>
        <w:r>
          <w:rPr>
            <w:noProof/>
          </w:rPr>
          <w:instrText xml:space="preserve"> PAGE   \* MERGEFORMAT </w:instrText>
        </w:r>
        <w:r>
          <w:rPr>
            <w:noProof/>
          </w:rPr>
          <w:fldChar w:fldCharType="separate"/>
        </w:r>
        <w:r w:rsidR="000C417A">
          <w:rPr>
            <w:noProof/>
          </w:rPr>
          <w:t>4</w:t>
        </w:r>
        <w:r>
          <w:rPr>
            <w:noProof/>
          </w:rPr>
          <w:fldChar w:fldCharType="end"/>
        </w:r>
      </w:p>
    </w:sdtContent>
  </w:sdt>
  <w:p w:rsidR="00807DBA" w:rsidRDefault="00807DBA">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1" w15:restartNumberingAfterBreak="0">
    <w:nsid w:val="0F387780"/>
    <w:multiLevelType w:val="hybridMultilevel"/>
    <w:tmpl w:val="2604CA28"/>
    <w:lvl w:ilvl="0" w:tplc="778488D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2015872"/>
    <w:multiLevelType w:val="hybridMultilevel"/>
    <w:tmpl w:val="6B24C02E"/>
    <w:lvl w:ilvl="0" w:tplc="ADFC2D4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6995714"/>
    <w:multiLevelType w:val="hybridMultilevel"/>
    <w:tmpl w:val="7D84CF1A"/>
    <w:lvl w:ilvl="0" w:tplc="2E0E3D2E">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 w15:restartNumberingAfterBreak="0">
    <w:nsid w:val="56A8426B"/>
    <w:multiLevelType w:val="hybridMultilevel"/>
    <w:tmpl w:val="E9087922"/>
    <w:lvl w:ilvl="0" w:tplc="6EAE82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72D47700"/>
    <w:multiLevelType w:val="hybridMultilevel"/>
    <w:tmpl w:val="5F4090C2"/>
    <w:lvl w:ilvl="0" w:tplc="48A678A8">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44C"/>
    <w:rsid w:val="00000049"/>
    <w:rsid w:val="000014D0"/>
    <w:rsid w:val="000027A4"/>
    <w:rsid w:val="0000348B"/>
    <w:rsid w:val="0000737D"/>
    <w:rsid w:val="000208B2"/>
    <w:rsid w:val="00021323"/>
    <w:rsid w:val="00031EAF"/>
    <w:rsid w:val="0003734D"/>
    <w:rsid w:val="00040F09"/>
    <w:rsid w:val="000422E1"/>
    <w:rsid w:val="000427AB"/>
    <w:rsid w:val="00051D46"/>
    <w:rsid w:val="0006043F"/>
    <w:rsid w:val="00064DA7"/>
    <w:rsid w:val="0006532C"/>
    <w:rsid w:val="000723A4"/>
    <w:rsid w:val="00076404"/>
    <w:rsid w:val="0009166C"/>
    <w:rsid w:val="00093940"/>
    <w:rsid w:val="00094A78"/>
    <w:rsid w:val="000A14F1"/>
    <w:rsid w:val="000A1663"/>
    <w:rsid w:val="000A1EC8"/>
    <w:rsid w:val="000A2B44"/>
    <w:rsid w:val="000A5623"/>
    <w:rsid w:val="000B41C2"/>
    <w:rsid w:val="000B5EDD"/>
    <w:rsid w:val="000B7236"/>
    <w:rsid w:val="000B765D"/>
    <w:rsid w:val="000C417A"/>
    <w:rsid w:val="000C7487"/>
    <w:rsid w:val="000D090B"/>
    <w:rsid w:val="000D3A7C"/>
    <w:rsid w:val="000D6077"/>
    <w:rsid w:val="000D6DFF"/>
    <w:rsid w:val="000E0507"/>
    <w:rsid w:val="000E2054"/>
    <w:rsid w:val="000E33AF"/>
    <w:rsid w:val="0010540E"/>
    <w:rsid w:val="00107E74"/>
    <w:rsid w:val="00115DEA"/>
    <w:rsid w:val="00116165"/>
    <w:rsid w:val="00127B32"/>
    <w:rsid w:val="00133690"/>
    <w:rsid w:val="001355F9"/>
    <w:rsid w:val="00135BA2"/>
    <w:rsid w:val="00141478"/>
    <w:rsid w:val="001447AE"/>
    <w:rsid w:val="00152285"/>
    <w:rsid w:val="001541CB"/>
    <w:rsid w:val="00163EB3"/>
    <w:rsid w:val="00166341"/>
    <w:rsid w:val="00166626"/>
    <w:rsid w:val="00166821"/>
    <w:rsid w:val="00170780"/>
    <w:rsid w:val="001714F9"/>
    <w:rsid w:val="00173906"/>
    <w:rsid w:val="00174F0B"/>
    <w:rsid w:val="001807A5"/>
    <w:rsid w:val="0018457E"/>
    <w:rsid w:val="00192B75"/>
    <w:rsid w:val="001A1D24"/>
    <w:rsid w:val="001B779B"/>
    <w:rsid w:val="001C78AD"/>
    <w:rsid w:val="001C7916"/>
    <w:rsid w:val="001D35CE"/>
    <w:rsid w:val="001E097B"/>
    <w:rsid w:val="001E1032"/>
    <w:rsid w:val="001E3805"/>
    <w:rsid w:val="001E77E4"/>
    <w:rsid w:val="001F0914"/>
    <w:rsid w:val="00200F75"/>
    <w:rsid w:val="002024E9"/>
    <w:rsid w:val="00203C36"/>
    <w:rsid w:val="0020705E"/>
    <w:rsid w:val="00207DE0"/>
    <w:rsid w:val="00215CCB"/>
    <w:rsid w:val="00220962"/>
    <w:rsid w:val="00226796"/>
    <w:rsid w:val="002321AA"/>
    <w:rsid w:val="002438EA"/>
    <w:rsid w:val="00245127"/>
    <w:rsid w:val="002462F1"/>
    <w:rsid w:val="002506F6"/>
    <w:rsid w:val="0025120B"/>
    <w:rsid w:val="002607A3"/>
    <w:rsid w:val="00273236"/>
    <w:rsid w:val="0027633A"/>
    <w:rsid w:val="00276668"/>
    <w:rsid w:val="0027727D"/>
    <w:rsid w:val="00286B68"/>
    <w:rsid w:val="00290557"/>
    <w:rsid w:val="00291EB7"/>
    <w:rsid w:val="0029659A"/>
    <w:rsid w:val="002A307E"/>
    <w:rsid w:val="002B17F2"/>
    <w:rsid w:val="002B5A87"/>
    <w:rsid w:val="002C2CAA"/>
    <w:rsid w:val="002C446B"/>
    <w:rsid w:val="002C5513"/>
    <w:rsid w:val="002D2E1A"/>
    <w:rsid w:val="002E259A"/>
    <w:rsid w:val="002F688D"/>
    <w:rsid w:val="003016C1"/>
    <w:rsid w:val="00302A36"/>
    <w:rsid w:val="00304CD3"/>
    <w:rsid w:val="00305B53"/>
    <w:rsid w:val="00307DED"/>
    <w:rsid w:val="00311653"/>
    <w:rsid w:val="00311C65"/>
    <w:rsid w:val="00315459"/>
    <w:rsid w:val="0031610C"/>
    <w:rsid w:val="00317552"/>
    <w:rsid w:val="003212B5"/>
    <w:rsid w:val="00322D87"/>
    <w:rsid w:val="00324726"/>
    <w:rsid w:val="003354D8"/>
    <w:rsid w:val="00337A41"/>
    <w:rsid w:val="00341D3D"/>
    <w:rsid w:val="0034512E"/>
    <w:rsid w:val="00346E1A"/>
    <w:rsid w:val="00351E3E"/>
    <w:rsid w:val="00354E26"/>
    <w:rsid w:val="0036496B"/>
    <w:rsid w:val="00366FF9"/>
    <w:rsid w:val="003673B1"/>
    <w:rsid w:val="0037190E"/>
    <w:rsid w:val="00376E5C"/>
    <w:rsid w:val="00381454"/>
    <w:rsid w:val="00383035"/>
    <w:rsid w:val="00383039"/>
    <w:rsid w:val="00392718"/>
    <w:rsid w:val="00393961"/>
    <w:rsid w:val="00394CE6"/>
    <w:rsid w:val="003A117A"/>
    <w:rsid w:val="003A338C"/>
    <w:rsid w:val="003A4325"/>
    <w:rsid w:val="003B68C0"/>
    <w:rsid w:val="003C2052"/>
    <w:rsid w:val="003C2C0A"/>
    <w:rsid w:val="003C5D31"/>
    <w:rsid w:val="003D0B3E"/>
    <w:rsid w:val="003D162D"/>
    <w:rsid w:val="003D2CC2"/>
    <w:rsid w:val="003D59B0"/>
    <w:rsid w:val="003E547A"/>
    <w:rsid w:val="003E6F12"/>
    <w:rsid w:val="003F4C70"/>
    <w:rsid w:val="0040044C"/>
    <w:rsid w:val="00413ACE"/>
    <w:rsid w:val="00417A65"/>
    <w:rsid w:val="00420AD2"/>
    <w:rsid w:val="00423C38"/>
    <w:rsid w:val="00425EEB"/>
    <w:rsid w:val="00426C20"/>
    <w:rsid w:val="0043135F"/>
    <w:rsid w:val="00431431"/>
    <w:rsid w:val="00432178"/>
    <w:rsid w:val="004336E2"/>
    <w:rsid w:val="00435453"/>
    <w:rsid w:val="00435BFB"/>
    <w:rsid w:val="00442D51"/>
    <w:rsid w:val="00444128"/>
    <w:rsid w:val="004479F0"/>
    <w:rsid w:val="00450AF9"/>
    <w:rsid w:val="00454CFE"/>
    <w:rsid w:val="0045679B"/>
    <w:rsid w:val="00460C6C"/>
    <w:rsid w:val="00461E41"/>
    <w:rsid w:val="00462F7C"/>
    <w:rsid w:val="004875F1"/>
    <w:rsid w:val="00487769"/>
    <w:rsid w:val="00490843"/>
    <w:rsid w:val="00491BB8"/>
    <w:rsid w:val="00493AC6"/>
    <w:rsid w:val="004A20F6"/>
    <w:rsid w:val="004A79AC"/>
    <w:rsid w:val="004B1697"/>
    <w:rsid w:val="004B2930"/>
    <w:rsid w:val="004B39A5"/>
    <w:rsid w:val="004B7A07"/>
    <w:rsid w:val="004C456F"/>
    <w:rsid w:val="004C63E1"/>
    <w:rsid w:val="004D5392"/>
    <w:rsid w:val="004D7E1A"/>
    <w:rsid w:val="004E284E"/>
    <w:rsid w:val="004E2AB0"/>
    <w:rsid w:val="00501AED"/>
    <w:rsid w:val="005027C6"/>
    <w:rsid w:val="00504ED5"/>
    <w:rsid w:val="00514996"/>
    <w:rsid w:val="00517DC3"/>
    <w:rsid w:val="00525938"/>
    <w:rsid w:val="0053303C"/>
    <w:rsid w:val="0053700D"/>
    <w:rsid w:val="00555A86"/>
    <w:rsid w:val="00561EB8"/>
    <w:rsid w:val="00566BED"/>
    <w:rsid w:val="00570F04"/>
    <w:rsid w:val="00571087"/>
    <w:rsid w:val="00577EE7"/>
    <w:rsid w:val="00581E6D"/>
    <w:rsid w:val="00593B37"/>
    <w:rsid w:val="005A5D75"/>
    <w:rsid w:val="005A73F3"/>
    <w:rsid w:val="005A7415"/>
    <w:rsid w:val="005B087E"/>
    <w:rsid w:val="005B08A5"/>
    <w:rsid w:val="005B265C"/>
    <w:rsid w:val="005C21AA"/>
    <w:rsid w:val="005C7DE5"/>
    <w:rsid w:val="005D3043"/>
    <w:rsid w:val="005D4B39"/>
    <w:rsid w:val="005D58FC"/>
    <w:rsid w:val="005E0CD6"/>
    <w:rsid w:val="005E7D28"/>
    <w:rsid w:val="005F0A28"/>
    <w:rsid w:val="005F0BD2"/>
    <w:rsid w:val="005F3DE3"/>
    <w:rsid w:val="005F623E"/>
    <w:rsid w:val="005F7FDA"/>
    <w:rsid w:val="00613ED2"/>
    <w:rsid w:val="00621490"/>
    <w:rsid w:val="00623B7C"/>
    <w:rsid w:val="0062410F"/>
    <w:rsid w:val="0062415A"/>
    <w:rsid w:val="00625D19"/>
    <w:rsid w:val="0062672B"/>
    <w:rsid w:val="00631B6C"/>
    <w:rsid w:val="006414F4"/>
    <w:rsid w:val="006521E6"/>
    <w:rsid w:val="006575A1"/>
    <w:rsid w:val="00666B19"/>
    <w:rsid w:val="00672067"/>
    <w:rsid w:val="006724FE"/>
    <w:rsid w:val="006741D9"/>
    <w:rsid w:val="00684368"/>
    <w:rsid w:val="006847D0"/>
    <w:rsid w:val="00684F38"/>
    <w:rsid w:val="00691C25"/>
    <w:rsid w:val="00692015"/>
    <w:rsid w:val="006928A0"/>
    <w:rsid w:val="006962CA"/>
    <w:rsid w:val="006A2C30"/>
    <w:rsid w:val="006A2E5B"/>
    <w:rsid w:val="006B19B9"/>
    <w:rsid w:val="006B43FD"/>
    <w:rsid w:val="006B6DB0"/>
    <w:rsid w:val="006B6DDA"/>
    <w:rsid w:val="006C3CE8"/>
    <w:rsid w:val="006D0A94"/>
    <w:rsid w:val="006E7193"/>
    <w:rsid w:val="006F36E9"/>
    <w:rsid w:val="007021B9"/>
    <w:rsid w:val="007034D7"/>
    <w:rsid w:val="007036B3"/>
    <w:rsid w:val="00723CF0"/>
    <w:rsid w:val="00724F5A"/>
    <w:rsid w:val="00727956"/>
    <w:rsid w:val="0073128D"/>
    <w:rsid w:val="00731DBA"/>
    <w:rsid w:val="00733E29"/>
    <w:rsid w:val="007376C9"/>
    <w:rsid w:val="00743602"/>
    <w:rsid w:val="00751ED2"/>
    <w:rsid w:val="00753579"/>
    <w:rsid w:val="00753F0F"/>
    <w:rsid w:val="007560CA"/>
    <w:rsid w:val="00761423"/>
    <w:rsid w:val="007651F8"/>
    <w:rsid w:val="00770634"/>
    <w:rsid w:val="00771570"/>
    <w:rsid w:val="0077311E"/>
    <w:rsid w:val="0078297A"/>
    <w:rsid w:val="00783B4F"/>
    <w:rsid w:val="00783DC9"/>
    <w:rsid w:val="0079009F"/>
    <w:rsid w:val="00790545"/>
    <w:rsid w:val="00791514"/>
    <w:rsid w:val="00791AE1"/>
    <w:rsid w:val="00795A9D"/>
    <w:rsid w:val="00796507"/>
    <w:rsid w:val="007A2167"/>
    <w:rsid w:val="007A5A67"/>
    <w:rsid w:val="007A6599"/>
    <w:rsid w:val="007B28DA"/>
    <w:rsid w:val="007B38D4"/>
    <w:rsid w:val="007B4D59"/>
    <w:rsid w:val="007C36B6"/>
    <w:rsid w:val="007C4251"/>
    <w:rsid w:val="007C57B1"/>
    <w:rsid w:val="007E5880"/>
    <w:rsid w:val="007E6136"/>
    <w:rsid w:val="007F53F1"/>
    <w:rsid w:val="008069B7"/>
    <w:rsid w:val="00807DBA"/>
    <w:rsid w:val="008124F5"/>
    <w:rsid w:val="00816D72"/>
    <w:rsid w:val="00821625"/>
    <w:rsid w:val="00824B3A"/>
    <w:rsid w:val="008301C4"/>
    <w:rsid w:val="008301E3"/>
    <w:rsid w:val="00836D72"/>
    <w:rsid w:val="00842833"/>
    <w:rsid w:val="008433FA"/>
    <w:rsid w:val="00846D90"/>
    <w:rsid w:val="00853539"/>
    <w:rsid w:val="00871311"/>
    <w:rsid w:val="00876065"/>
    <w:rsid w:val="008944EC"/>
    <w:rsid w:val="00897832"/>
    <w:rsid w:val="008A446E"/>
    <w:rsid w:val="008A4820"/>
    <w:rsid w:val="008A514A"/>
    <w:rsid w:val="008A5956"/>
    <w:rsid w:val="008B3432"/>
    <w:rsid w:val="008B3577"/>
    <w:rsid w:val="008C0327"/>
    <w:rsid w:val="008C77C4"/>
    <w:rsid w:val="008D110D"/>
    <w:rsid w:val="008D2E2B"/>
    <w:rsid w:val="008D38CF"/>
    <w:rsid w:val="008E2238"/>
    <w:rsid w:val="008E3EF0"/>
    <w:rsid w:val="008F6D46"/>
    <w:rsid w:val="00901C59"/>
    <w:rsid w:val="00904417"/>
    <w:rsid w:val="009122BD"/>
    <w:rsid w:val="009123B6"/>
    <w:rsid w:val="00917BBD"/>
    <w:rsid w:val="00921434"/>
    <w:rsid w:val="00923F25"/>
    <w:rsid w:val="00924DE1"/>
    <w:rsid w:val="00924F3B"/>
    <w:rsid w:val="00932307"/>
    <w:rsid w:val="00933ABA"/>
    <w:rsid w:val="009369B3"/>
    <w:rsid w:val="0095005F"/>
    <w:rsid w:val="00951011"/>
    <w:rsid w:val="00951A40"/>
    <w:rsid w:val="009548D0"/>
    <w:rsid w:val="00955A8A"/>
    <w:rsid w:val="009570A2"/>
    <w:rsid w:val="0096066F"/>
    <w:rsid w:val="00960F27"/>
    <w:rsid w:val="009619A2"/>
    <w:rsid w:val="00972641"/>
    <w:rsid w:val="009735AB"/>
    <w:rsid w:val="009764CB"/>
    <w:rsid w:val="009838DC"/>
    <w:rsid w:val="00983A35"/>
    <w:rsid w:val="00990FB0"/>
    <w:rsid w:val="00991A2B"/>
    <w:rsid w:val="009B4991"/>
    <w:rsid w:val="009B4AC5"/>
    <w:rsid w:val="009B53A7"/>
    <w:rsid w:val="009B7417"/>
    <w:rsid w:val="009C6FA2"/>
    <w:rsid w:val="009D1B6F"/>
    <w:rsid w:val="009D3E58"/>
    <w:rsid w:val="009D4BCE"/>
    <w:rsid w:val="009E7A2E"/>
    <w:rsid w:val="009F540D"/>
    <w:rsid w:val="00A11215"/>
    <w:rsid w:val="00A12C4B"/>
    <w:rsid w:val="00A143E5"/>
    <w:rsid w:val="00A15F98"/>
    <w:rsid w:val="00A21F47"/>
    <w:rsid w:val="00A25022"/>
    <w:rsid w:val="00A2710D"/>
    <w:rsid w:val="00A33E07"/>
    <w:rsid w:val="00A42417"/>
    <w:rsid w:val="00A44084"/>
    <w:rsid w:val="00A453D6"/>
    <w:rsid w:val="00A53267"/>
    <w:rsid w:val="00A57605"/>
    <w:rsid w:val="00A64139"/>
    <w:rsid w:val="00A66E24"/>
    <w:rsid w:val="00A67E99"/>
    <w:rsid w:val="00A83644"/>
    <w:rsid w:val="00A84F0E"/>
    <w:rsid w:val="00A85028"/>
    <w:rsid w:val="00A9022C"/>
    <w:rsid w:val="00A92C3F"/>
    <w:rsid w:val="00AA40D0"/>
    <w:rsid w:val="00AA4162"/>
    <w:rsid w:val="00AA5A91"/>
    <w:rsid w:val="00AA6A70"/>
    <w:rsid w:val="00AB0879"/>
    <w:rsid w:val="00AB0DBE"/>
    <w:rsid w:val="00AD080F"/>
    <w:rsid w:val="00AD0F96"/>
    <w:rsid w:val="00AD10C7"/>
    <w:rsid w:val="00AD25B7"/>
    <w:rsid w:val="00AD51A5"/>
    <w:rsid w:val="00AE1967"/>
    <w:rsid w:val="00AE25D9"/>
    <w:rsid w:val="00AF2617"/>
    <w:rsid w:val="00B04417"/>
    <w:rsid w:val="00B0469C"/>
    <w:rsid w:val="00B10117"/>
    <w:rsid w:val="00B10C7E"/>
    <w:rsid w:val="00B17C10"/>
    <w:rsid w:val="00B20790"/>
    <w:rsid w:val="00B22EF6"/>
    <w:rsid w:val="00B32103"/>
    <w:rsid w:val="00B412EF"/>
    <w:rsid w:val="00B41C71"/>
    <w:rsid w:val="00B46251"/>
    <w:rsid w:val="00B52B08"/>
    <w:rsid w:val="00B53A79"/>
    <w:rsid w:val="00B62FB7"/>
    <w:rsid w:val="00B82D2D"/>
    <w:rsid w:val="00B9017B"/>
    <w:rsid w:val="00B950A5"/>
    <w:rsid w:val="00BA087B"/>
    <w:rsid w:val="00BA14E0"/>
    <w:rsid w:val="00BA609B"/>
    <w:rsid w:val="00BB4C4D"/>
    <w:rsid w:val="00BC4904"/>
    <w:rsid w:val="00BD3C0D"/>
    <w:rsid w:val="00BD4AF6"/>
    <w:rsid w:val="00BD57E7"/>
    <w:rsid w:val="00BE2C24"/>
    <w:rsid w:val="00BE56E4"/>
    <w:rsid w:val="00BF0AF2"/>
    <w:rsid w:val="00BF133C"/>
    <w:rsid w:val="00BF1943"/>
    <w:rsid w:val="00BF3579"/>
    <w:rsid w:val="00C00497"/>
    <w:rsid w:val="00C02B2B"/>
    <w:rsid w:val="00C05191"/>
    <w:rsid w:val="00C06DCC"/>
    <w:rsid w:val="00C10A29"/>
    <w:rsid w:val="00C13682"/>
    <w:rsid w:val="00C13C78"/>
    <w:rsid w:val="00C14B74"/>
    <w:rsid w:val="00C16B1B"/>
    <w:rsid w:val="00C2164D"/>
    <w:rsid w:val="00C30955"/>
    <w:rsid w:val="00C33847"/>
    <w:rsid w:val="00C362D1"/>
    <w:rsid w:val="00C373F9"/>
    <w:rsid w:val="00C376EE"/>
    <w:rsid w:val="00C37919"/>
    <w:rsid w:val="00C4238C"/>
    <w:rsid w:val="00C424E5"/>
    <w:rsid w:val="00C42D91"/>
    <w:rsid w:val="00C56F54"/>
    <w:rsid w:val="00C65C7A"/>
    <w:rsid w:val="00C7040C"/>
    <w:rsid w:val="00C70C26"/>
    <w:rsid w:val="00C725EC"/>
    <w:rsid w:val="00C75134"/>
    <w:rsid w:val="00C7708E"/>
    <w:rsid w:val="00C77170"/>
    <w:rsid w:val="00C77C89"/>
    <w:rsid w:val="00C869D3"/>
    <w:rsid w:val="00C95B5F"/>
    <w:rsid w:val="00C9605B"/>
    <w:rsid w:val="00CA5945"/>
    <w:rsid w:val="00CA5D60"/>
    <w:rsid w:val="00CA6508"/>
    <w:rsid w:val="00CB3B96"/>
    <w:rsid w:val="00CC2AEA"/>
    <w:rsid w:val="00CE143C"/>
    <w:rsid w:val="00CF1AB9"/>
    <w:rsid w:val="00CF266F"/>
    <w:rsid w:val="00CF6D13"/>
    <w:rsid w:val="00D03BC4"/>
    <w:rsid w:val="00D061BE"/>
    <w:rsid w:val="00D22BC7"/>
    <w:rsid w:val="00D22D2A"/>
    <w:rsid w:val="00D236EC"/>
    <w:rsid w:val="00D23FBA"/>
    <w:rsid w:val="00D26168"/>
    <w:rsid w:val="00D33413"/>
    <w:rsid w:val="00D36C83"/>
    <w:rsid w:val="00D44A8F"/>
    <w:rsid w:val="00D453DA"/>
    <w:rsid w:val="00D460EE"/>
    <w:rsid w:val="00D4623A"/>
    <w:rsid w:val="00D46D9B"/>
    <w:rsid w:val="00D5377F"/>
    <w:rsid w:val="00D57FBC"/>
    <w:rsid w:val="00D600AD"/>
    <w:rsid w:val="00D628D3"/>
    <w:rsid w:val="00D62D82"/>
    <w:rsid w:val="00D70EA5"/>
    <w:rsid w:val="00D811D7"/>
    <w:rsid w:val="00D85F7F"/>
    <w:rsid w:val="00D938D4"/>
    <w:rsid w:val="00D96BF5"/>
    <w:rsid w:val="00DA6FC3"/>
    <w:rsid w:val="00DB0686"/>
    <w:rsid w:val="00DB0EB2"/>
    <w:rsid w:val="00DB43A1"/>
    <w:rsid w:val="00DD34B6"/>
    <w:rsid w:val="00DD5C4B"/>
    <w:rsid w:val="00DD7E66"/>
    <w:rsid w:val="00DF6BC5"/>
    <w:rsid w:val="00E00CBA"/>
    <w:rsid w:val="00E046F8"/>
    <w:rsid w:val="00E06C95"/>
    <w:rsid w:val="00E070E6"/>
    <w:rsid w:val="00E20A09"/>
    <w:rsid w:val="00E253AE"/>
    <w:rsid w:val="00E27B92"/>
    <w:rsid w:val="00E30D0D"/>
    <w:rsid w:val="00E32908"/>
    <w:rsid w:val="00E339B5"/>
    <w:rsid w:val="00E34BF6"/>
    <w:rsid w:val="00E36677"/>
    <w:rsid w:val="00E3687D"/>
    <w:rsid w:val="00E36B56"/>
    <w:rsid w:val="00E40633"/>
    <w:rsid w:val="00E448FE"/>
    <w:rsid w:val="00E450FA"/>
    <w:rsid w:val="00E47EC4"/>
    <w:rsid w:val="00E52173"/>
    <w:rsid w:val="00E61A5C"/>
    <w:rsid w:val="00E63CAA"/>
    <w:rsid w:val="00E719CB"/>
    <w:rsid w:val="00E74E32"/>
    <w:rsid w:val="00E77CE1"/>
    <w:rsid w:val="00E939A5"/>
    <w:rsid w:val="00E94D3E"/>
    <w:rsid w:val="00EB2194"/>
    <w:rsid w:val="00EB2C1E"/>
    <w:rsid w:val="00EB31B0"/>
    <w:rsid w:val="00EB6B9D"/>
    <w:rsid w:val="00EC042D"/>
    <w:rsid w:val="00EC2AFD"/>
    <w:rsid w:val="00EC718D"/>
    <w:rsid w:val="00ED2E77"/>
    <w:rsid w:val="00ED3197"/>
    <w:rsid w:val="00EE1427"/>
    <w:rsid w:val="00EF1BDD"/>
    <w:rsid w:val="00EF2F44"/>
    <w:rsid w:val="00EF52BD"/>
    <w:rsid w:val="00F06943"/>
    <w:rsid w:val="00F07FE9"/>
    <w:rsid w:val="00F12776"/>
    <w:rsid w:val="00F12F82"/>
    <w:rsid w:val="00F13D9D"/>
    <w:rsid w:val="00F152B2"/>
    <w:rsid w:val="00F20225"/>
    <w:rsid w:val="00F22499"/>
    <w:rsid w:val="00F24CF8"/>
    <w:rsid w:val="00F31B89"/>
    <w:rsid w:val="00F33F72"/>
    <w:rsid w:val="00F45ACD"/>
    <w:rsid w:val="00F515C7"/>
    <w:rsid w:val="00F549F4"/>
    <w:rsid w:val="00F550DE"/>
    <w:rsid w:val="00F60884"/>
    <w:rsid w:val="00F62FD2"/>
    <w:rsid w:val="00F70982"/>
    <w:rsid w:val="00F77FC9"/>
    <w:rsid w:val="00F80226"/>
    <w:rsid w:val="00F8714D"/>
    <w:rsid w:val="00F93552"/>
    <w:rsid w:val="00F93889"/>
    <w:rsid w:val="00FA0768"/>
    <w:rsid w:val="00FA6560"/>
    <w:rsid w:val="00FB62A8"/>
    <w:rsid w:val="00FC2C33"/>
    <w:rsid w:val="00FD3F02"/>
    <w:rsid w:val="00FD66DE"/>
    <w:rsid w:val="00FE24CB"/>
    <w:rsid w:val="00FE3EBD"/>
    <w:rsid w:val="00FF0AB9"/>
    <w:rsid w:val="00FF31AC"/>
    <w:rsid w:val="00FF3541"/>
    <w:rsid w:val="00FF5A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C617C6-BC22-402B-B5A7-55477007F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2B7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1277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290557"/>
    <w:pPr>
      <w:keepNext/>
      <w:numPr>
        <w:ilvl w:val="2"/>
        <w:numId w:val="2"/>
      </w:numPr>
      <w:spacing w:before="240" w:after="60"/>
      <w:jc w:val="both"/>
      <w:outlineLvl w:val="2"/>
    </w:pPr>
    <w:rPr>
      <w:rFonts w:ascii="Arial" w:hAnsi="Arial" w:cs="Arial"/>
      <w:b/>
      <w:bCs/>
    </w:rPr>
  </w:style>
  <w:style w:type="paragraph" w:styleId="4">
    <w:name w:val="heading 4"/>
    <w:basedOn w:val="a"/>
    <w:next w:val="a"/>
    <w:link w:val="40"/>
    <w:qFormat/>
    <w:rsid w:val="00290557"/>
    <w:pPr>
      <w:keepNext/>
      <w:numPr>
        <w:ilvl w:val="3"/>
        <w:numId w:val="2"/>
      </w:numPr>
      <w:spacing w:before="240" w:after="60"/>
      <w:jc w:val="both"/>
      <w:outlineLvl w:val="3"/>
    </w:pPr>
    <w:rPr>
      <w:rFonts w:ascii="Arial" w:hAnsi="Arial" w:cs="Arial"/>
    </w:rPr>
  </w:style>
  <w:style w:type="paragraph" w:styleId="5">
    <w:name w:val="heading 5"/>
    <w:basedOn w:val="a"/>
    <w:next w:val="a"/>
    <w:link w:val="50"/>
    <w:qFormat/>
    <w:rsid w:val="00290557"/>
    <w:pPr>
      <w:numPr>
        <w:ilvl w:val="4"/>
        <w:numId w:val="2"/>
      </w:numPr>
      <w:spacing w:before="240" w:after="60"/>
      <w:jc w:val="both"/>
      <w:outlineLvl w:val="4"/>
    </w:pPr>
    <w:rPr>
      <w:sz w:val="22"/>
      <w:szCs w:val="22"/>
    </w:rPr>
  </w:style>
  <w:style w:type="paragraph" w:styleId="6">
    <w:name w:val="heading 6"/>
    <w:basedOn w:val="a"/>
    <w:next w:val="a"/>
    <w:link w:val="60"/>
    <w:qFormat/>
    <w:rsid w:val="00290557"/>
    <w:pPr>
      <w:numPr>
        <w:ilvl w:val="5"/>
        <w:numId w:val="2"/>
      </w:numPr>
      <w:spacing w:before="240" w:after="60"/>
      <w:jc w:val="both"/>
      <w:outlineLvl w:val="5"/>
    </w:pPr>
    <w:rPr>
      <w:i/>
      <w:iCs/>
      <w:sz w:val="22"/>
      <w:szCs w:val="22"/>
    </w:rPr>
  </w:style>
  <w:style w:type="paragraph" w:styleId="7">
    <w:name w:val="heading 7"/>
    <w:basedOn w:val="a"/>
    <w:next w:val="a"/>
    <w:link w:val="70"/>
    <w:uiPriority w:val="9"/>
    <w:qFormat/>
    <w:rsid w:val="00290557"/>
    <w:pPr>
      <w:numPr>
        <w:ilvl w:val="6"/>
        <w:numId w:val="2"/>
      </w:numPr>
      <w:spacing w:before="240" w:after="60"/>
      <w:jc w:val="both"/>
      <w:outlineLvl w:val="6"/>
    </w:pPr>
    <w:rPr>
      <w:rFonts w:ascii="Arial" w:hAnsi="Arial" w:cs="Arial"/>
      <w:sz w:val="20"/>
      <w:szCs w:val="20"/>
    </w:rPr>
  </w:style>
  <w:style w:type="paragraph" w:styleId="8">
    <w:name w:val="heading 8"/>
    <w:basedOn w:val="a"/>
    <w:next w:val="a"/>
    <w:link w:val="80"/>
    <w:uiPriority w:val="9"/>
    <w:qFormat/>
    <w:rsid w:val="00290557"/>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link w:val="90"/>
    <w:uiPriority w:val="9"/>
    <w:qFormat/>
    <w:rsid w:val="00290557"/>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92B75"/>
    <w:pPr>
      <w:jc w:val="center"/>
    </w:pPr>
    <w:rPr>
      <w:b/>
      <w:bCs/>
      <w:sz w:val="22"/>
    </w:rPr>
  </w:style>
  <w:style w:type="character" w:customStyle="1" w:styleId="a4">
    <w:name w:val="Основной текст Знак"/>
    <w:basedOn w:val="a0"/>
    <w:link w:val="a3"/>
    <w:rsid w:val="00192B75"/>
    <w:rPr>
      <w:rFonts w:ascii="Times New Roman" w:eastAsia="Times New Roman" w:hAnsi="Times New Roman" w:cs="Times New Roman"/>
      <w:b/>
      <w:bCs/>
      <w:szCs w:val="24"/>
      <w:lang w:eastAsia="ru-RU"/>
    </w:rPr>
  </w:style>
  <w:style w:type="paragraph" w:customStyle="1" w:styleId="11">
    <w:name w:val="Обычный1"/>
    <w:qFormat/>
    <w:rsid w:val="00192B75"/>
    <w:pPr>
      <w:spacing w:after="0" w:line="240" w:lineRule="auto"/>
    </w:pPr>
    <w:rPr>
      <w:rFonts w:ascii="a_Timer" w:eastAsia="Times New Roman" w:hAnsi="a_Timer" w:cs="Times New Roman"/>
      <w:sz w:val="24"/>
      <w:szCs w:val="20"/>
      <w:lang w:eastAsia="ru-RU"/>
    </w:rPr>
  </w:style>
  <w:style w:type="paragraph" w:customStyle="1" w:styleId="String">
    <w:name w:val="String"/>
    <w:basedOn w:val="11"/>
    <w:rsid w:val="00192B75"/>
  </w:style>
  <w:style w:type="paragraph" w:styleId="a5">
    <w:name w:val="Body Text Indent"/>
    <w:basedOn w:val="a"/>
    <w:link w:val="a6"/>
    <w:rsid w:val="00192B75"/>
    <w:pPr>
      <w:ind w:left="109"/>
      <w:jc w:val="center"/>
    </w:pPr>
    <w:rPr>
      <w:sz w:val="26"/>
    </w:rPr>
  </w:style>
  <w:style w:type="character" w:customStyle="1" w:styleId="a6">
    <w:name w:val="Основной текст с отступом Знак"/>
    <w:basedOn w:val="a0"/>
    <w:link w:val="a5"/>
    <w:rsid w:val="00192B75"/>
    <w:rPr>
      <w:rFonts w:ascii="Times New Roman" w:eastAsia="Times New Roman" w:hAnsi="Times New Roman" w:cs="Times New Roman"/>
      <w:sz w:val="26"/>
      <w:szCs w:val="24"/>
      <w:lang w:eastAsia="ru-RU"/>
    </w:rPr>
  </w:style>
  <w:style w:type="character" w:styleId="a7">
    <w:name w:val="Hyperlink"/>
    <w:uiPriority w:val="99"/>
    <w:unhideWhenUsed/>
    <w:rsid w:val="00192B75"/>
    <w:rPr>
      <w:color w:val="0000FF"/>
      <w:u w:val="single"/>
    </w:rPr>
  </w:style>
  <w:style w:type="character" w:customStyle="1" w:styleId="blk">
    <w:name w:val="blk"/>
    <w:rsid w:val="00192B75"/>
  </w:style>
  <w:style w:type="paragraph" w:styleId="a8">
    <w:name w:val="Balloon Text"/>
    <w:basedOn w:val="a"/>
    <w:link w:val="a9"/>
    <w:uiPriority w:val="99"/>
    <w:semiHidden/>
    <w:unhideWhenUsed/>
    <w:rsid w:val="00392718"/>
    <w:rPr>
      <w:rFonts w:ascii="Tahoma" w:hAnsi="Tahoma" w:cs="Tahoma"/>
      <w:sz w:val="16"/>
      <w:szCs w:val="16"/>
    </w:rPr>
  </w:style>
  <w:style w:type="character" w:customStyle="1" w:styleId="a9">
    <w:name w:val="Текст выноски Знак"/>
    <w:basedOn w:val="a0"/>
    <w:link w:val="a8"/>
    <w:uiPriority w:val="99"/>
    <w:semiHidden/>
    <w:rsid w:val="00392718"/>
    <w:rPr>
      <w:rFonts w:ascii="Tahoma" w:eastAsia="Times New Roman" w:hAnsi="Tahoma" w:cs="Tahoma"/>
      <w:sz w:val="16"/>
      <w:szCs w:val="16"/>
      <w:lang w:eastAsia="ru-RU"/>
    </w:rPr>
  </w:style>
  <w:style w:type="character" w:customStyle="1" w:styleId="30">
    <w:name w:val="Заголовок 3 Знак"/>
    <w:basedOn w:val="a0"/>
    <w:link w:val="3"/>
    <w:rsid w:val="00290557"/>
    <w:rPr>
      <w:rFonts w:ascii="Arial" w:eastAsia="Times New Roman" w:hAnsi="Arial" w:cs="Arial"/>
      <w:b/>
      <w:bCs/>
      <w:sz w:val="24"/>
      <w:szCs w:val="24"/>
      <w:lang w:eastAsia="ru-RU"/>
    </w:rPr>
  </w:style>
  <w:style w:type="character" w:customStyle="1" w:styleId="40">
    <w:name w:val="Заголовок 4 Знак"/>
    <w:basedOn w:val="a0"/>
    <w:link w:val="4"/>
    <w:rsid w:val="00290557"/>
    <w:rPr>
      <w:rFonts w:ascii="Arial" w:eastAsia="Times New Roman" w:hAnsi="Arial" w:cs="Arial"/>
      <w:sz w:val="24"/>
      <w:szCs w:val="24"/>
      <w:lang w:eastAsia="ru-RU"/>
    </w:rPr>
  </w:style>
  <w:style w:type="character" w:customStyle="1" w:styleId="50">
    <w:name w:val="Заголовок 5 Знак"/>
    <w:basedOn w:val="a0"/>
    <w:link w:val="5"/>
    <w:rsid w:val="00290557"/>
    <w:rPr>
      <w:rFonts w:ascii="Times New Roman" w:eastAsia="Times New Roman" w:hAnsi="Times New Roman" w:cs="Times New Roman"/>
      <w:lang w:eastAsia="ru-RU"/>
    </w:rPr>
  </w:style>
  <w:style w:type="character" w:customStyle="1" w:styleId="60">
    <w:name w:val="Заголовок 6 Знак"/>
    <w:basedOn w:val="a0"/>
    <w:link w:val="6"/>
    <w:rsid w:val="00290557"/>
    <w:rPr>
      <w:rFonts w:ascii="Times New Roman" w:eastAsia="Times New Roman" w:hAnsi="Times New Roman" w:cs="Times New Roman"/>
      <w:i/>
      <w:iCs/>
      <w:lang w:eastAsia="ru-RU"/>
    </w:rPr>
  </w:style>
  <w:style w:type="character" w:customStyle="1" w:styleId="70">
    <w:name w:val="Заголовок 7 Знак"/>
    <w:basedOn w:val="a0"/>
    <w:link w:val="7"/>
    <w:uiPriority w:val="9"/>
    <w:rsid w:val="00290557"/>
    <w:rPr>
      <w:rFonts w:ascii="Arial" w:eastAsia="Times New Roman" w:hAnsi="Arial" w:cs="Arial"/>
      <w:sz w:val="20"/>
      <w:szCs w:val="20"/>
      <w:lang w:eastAsia="ru-RU"/>
    </w:rPr>
  </w:style>
  <w:style w:type="character" w:customStyle="1" w:styleId="80">
    <w:name w:val="Заголовок 8 Знак"/>
    <w:basedOn w:val="a0"/>
    <w:link w:val="8"/>
    <w:uiPriority w:val="9"/>
    <w:rsid w:val="00290557"/>
    <w:rPr>
      <w:rFonts w:ascii="Arial" w:eastAsia="Times New Roman" w:hAnsi="Arial" w:cs="Arial"/>
      <w:i/>
      <w:iCs/>
      <w:sz w:val="20"/>
      <w:szCs w:val="20"/>
      <w:lang w:eastAsia="ru-RU"/>
    </w:rPr>
  </w:style>
  <w:style w:type="character" w:customStyle="1" w:styleId="90">
    <w:name w:val="Заголовок 9 Знак"/>
    <w:basedOn w:val="a0"/>
    <w:link w:val="9"/>
    <w:uiPriority w:val="9"/>
    <w:rsid w:val="00290557"/>
    <w:rPr>
      <w:rFonts w:ascii="Arial" w:eastAsia="Times New Roman" w:hAnsi="Arial" w:cs="Arial"/>
      <w:b/>
      <w:bCs/>
      <w:i/>
      <w:iCs/>
      <w:sz w:val="18"/>
      <w:szCs w:val="18"/>
      <w:lang w:eastAsia="ru-RU"/>
    </w:rPr>
  </w:style>
  <w:style w:type="paragraph" w:customStyle="1" w:styleId="2">
    <w:name w:val="Обычный2"/>
    <w:rsid w:val="00D33413"/>
    <w:pPr>
      <w:spacing w:after="0" w:line="240" w:lineRule="auto"/>
    </w:pPr>
    <w:rPr>
      <w:rFonts w:ascii="a_Timer" w:eastAsia="Times New Roman" w:hAnsi="a_Timer" w:cs="Times New Roman"/>
      <w:sz w:val="24"/>
      <w:szCs w:val="20"/>
      <w:lang w:eastAsia="ru-RU"/>
    </w:rPr>
  </w:style>
  <w:style w:type="paragraph" w:customStyle="1" w:styleId="31">
    <w:name w:val="Обычный3"/>
    <w:rsid w:val="00BB4C4D"/>
    <w:pPr>
      <w:spacing w:after="0" w:line="240" w:lineRule="auto"/>
    </w:pPr>
    <w:rPr>
      <w:rFonts w:ascii="a_Timer" w:eastAsia="Times New Roman" w:hAnsi="a_Timer" w:cs="Times New Roman"/>
      <w:sz w:val="24"/>
      <w:szCs w:val="20"/>
      <w:lang w:eastAsia="ru-RU"/>
    </w:rPr>
  </w:style>
  <w:style w:type="paragraph" w:customStyle="1" w:styleId="41">
    <w:name w:val="Обычный4"/>
    <w:rsid w:val="006F36E9"/>
    <w:pPr>
      <w:spacing w:after="0" w:line="240" w:lineRule="auto"/>
    </w:pPr>
    <w:rPr>
      <w:rFonts w:ascii="a_Timer" w:eastAsia="Times New Roman" w:hAnsi="a_Timer" w:cs="Times New Roman"/>
      <w:sz w:val="24"/>
      <w:szCs w:val="20"/>
      <w:lang w:eastAsia="ru-RU"/>
    </w:rPr>
  </w:style>
  <w:style w:type="table" w:styleId="aa">
    <w:name w:val="Table Grid"/>
    <w:basedOn w:val="a1"/>
    <w:uiPriority w:val="59"/>
    <w:rsid w:val="00042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5005F"/>
    <w:pPr>
      <w:tabs>
        <w:tab w:val="center" w:pos="4677"/>
        <w:tab w:val="right" w:pos="9355"/>
      </w:tabs>
    </w:pPr>
  </w:style>
  <w:style w:type="character" w:customStyle="1" w:styleId="ac">
    <w:name w:val="Верхний колонтитул Знак"/>
    <w:basedOn w:val="a0"/>
    <w:link w:val="ab"/>
    <w:uiPriority w:val="99"/>
    <w:rsid w:val="0095005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5005F"/>
    <w:pPr>
      <w:tabs>
        <w:tab w:val="center" w:pos="4677"/>
        <w:tab w:val="right" w:pos="9355"/>
      </w:tabs>
    </w:pPr>
  </w:style>
  <w:style w:type="character" w:customStyle="1" w:styleId="ae">
    <w:name w:val="Нижний колонтитул Знак"/>
    <w:basedOn w:val="a0"/>
    <w:link w:val="ad"/>
    <w:uiPriority w:val="99"/>
    <w:rsid w:val="0095005F"/>
    <w:rPr>
      <w:rFonts w:ascii="Times New Roman" w:eastAsia="Times New Roman" w:hAnsi="Times New Roman" w:cs="Times New Roman"/>
      <w:sz w:val="24"/>
      <w:szCs w:val="24"/>
      <w:lang w:eastAsia="ru-RU"/>
    </w:rPr>
  </w:style>
  <w:style w:type="paragraph" w:customStyle="1" w:styleId="02statia2">
    <w:name w:val="02statia2"/>
    <w:basedOn w:val="a"/>
    <w:uiPriority w:val="99"/>
    <w:rsid w:val="00FF0AB9"/>
    <w:pPr>
      <w:spacing w:before="120" w:line="320" w:lineRule="atLeast"/>
      <w:ind w:left="2020" w:hanging="880"/>
      <w:jc w:val="both"/>
    </w:pPr>
    <w:rPr>
      <w:rFonts w:ascii="GaramondNarrowC" w:hAnsi="GaramondNarrowC"/>
      <w:color w:val="000000"/>
      <w:sz w:val="21"/>
      <w:szCs w:val="21"/>
    </w:rPr>
  </w:style>
  <w:style w:type="paragraph" w:styleId="af">
    <w:name w:val="Plain Text"/>
    <w:basedOn w:val="a"/>
    <w:link w:val="af0"/>
    <w:rsid w:val="00FF0AB9"/>
    <w:rPr>
      <w:rFonts w:ascii="Courier New" w:hAnsi="Courier New"/>
      <w:sz w:val="20"/>
      <w:szCs w:val="20"/>
    </w:rPr>
  </w:style>
  <w:style w:type="character" w:customStyle="1" w:styleId="af0">
    <w:name w:val="Текст Знак"/>
    <w:basedOn w:val="a0"/>
    <w:link w:val="af"/>
    <w:rsid w:val="00FF0AB9"/>
    <w:rPr>
      <w:rFonts w:ascii="Courier New" w:eastAsia="Times New Roman" w:hAnsi="Courier New" w:cs="Times New Roman"/>
      <w:sz w:val="20"/>
      <w:szCs w:val="20"/>
      <w:lang w:eastAsia="ru-RU"/>
    </w:rPr>
  </w:style>
  <w:style w:type="paragraph" w:styleId="af1">
    <w:name w:val="No Spacing"/>
    <w:aliases w:val="No Spacing_0,Без интервала 111,МОЙ,для таблиц,мой"/>
    <w:link w:val="af2"/>
    <w:uiPriority w:val="1"/>
    <w:qFormat/>
    <w:rsid w:val="00DD5C4B"/>
    <w:pPr>
      <w:spacing w:after="0" w:line="240" w:lineRule="auto"/>
    </w:pPr>
  </w:style>
  <w:style w:type="character" w:customStyle="1" w:styleId="af2">
    <w:name w:val="Без интервала Знак"/>
    <w:aliases w:val="No Spacing_0 Знак,Без интервала 111 Знак,МОЙ Знак,для таблиц Знак,мой Знак"/>
    <w:link w:val="af1"/>
    <w:uiPriority w:val="1"/>
    <w:rsid w:val="00DD5C4B"/>
  </w:style>
  <w:style w:type="paragraph" w:customStyle="1" w:styleId="ConsPlusNormal">
    <w:name w:val="ConsPlusNormal"/>
    <w:rsid w:val="00C70C2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Title">
    <w:name w:val="ConsPlusTitle"/>
    <w:rsid w:val="006B6D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51">
    <w:name w:val="Обычный5"/>
    <w:rsid w:val="00932307"/>
    <w:pPr>
      <w:spacing w:after="0" w:line="240" w:lineRule="auto"/>
    </w:pPr>
    <w:rPr>
      <w:rFonts w:ascii="a_Timer" w:eastAsia="Times New Roman" w:hAnsi="a_Timer" w:cs="Times New Roman"/>
      <w:sz w:val="24"/>
      <w:szCs w:val="20"/>
      <w:lang w:eastAsia="ru-RU"/>
    </w:rPr>
  </w:style>
  <w:style w:type="paragraph" w:styleId="af3">
    <w:name w:val="List Paragraph"/>
    <w:basedOn w:val="a"/>
    <w:uiPriority w:val="34"/>
    <w:qFormat/>
    <w:rsid w:val="00951011"/>
    <w:pPr>
      <w:ind w:left="720"/>
      <w:contextualSpacing/>
    </w:pPr>
  </w:style>
  <w:style w:type="paragraph" w:customStyle="1" w:styleId="61">
    <w:name w:val="Обычный6"/>
    <w:rsid w:val="00C725EC"/>
    <w:pPr>
      <w:spacing w:after="0" w:line="240" w:lineRule="auto"/>
    </w:pPr>
    <w:rPr>
      <w:rFonts w:ascii="a_Timer" w:eastAsia="Times New Roman" w:hAnsi="a_Timer" w:cs="Times New Roman"/>
      <w:sz w:val="24"/>
      <w:szCs w:val="20"/>
      <w:lang w:eastAsia="ru-RU"/>
    </w:rPr>
  </w:style>
  <w:style w:type="paragraph" w:customStyle="1" w:styleId="71">
    <w:name w:val="Обычный7"/>
    <w:rsid w:val="00990FB0"/>
    <w:pPr>
      <w:spacing w:after="0" w:line="240" w:lineRule="auto"/>
    </w:pPr>
    <w:rPr>
      <w:rFonts w:ascii="a_Timer" w:eastAsia="Times New Roman" w:hAnsi="a_Timer" w:cs="Times New Roman"/>
      <w:sz w:val="24"/>
      <w:szCs w:val="20"/>
      <w:lang w:eastAsia="ru-RU"/>
    </w:rPr>
  </w:style>
  <w:style w:type="paragraph" w:customStyle="1" w:styleId="710">
    <w:name w:val="Обычный71"/>
    <w:rsid w:val="00990FB0"/>
    <w:pPr>
      <w:spacing w:after="0" w:line="240" w:lineRule="auto"/>
    </w:pPr>
    <w:rPr>
      <w:rFonts w:ascii="a_Timer" w:eastAsia="Times New Roman" w:hAnsi="a_Timer" w:cs="Times New Roman"/>
      <w:sz w:val="24"/>
      <w:szCs w:val="20"/>
      <w:lang w:eastAsia="ru-RU"/>
    </w:rPr>
  </w:style>
  <w:style w:type="paragraph" w:customStyle="1" w:styleId="12">
    <w:name w:val="Абзац списка1"/>
    <w:basedOn w:val="a"/>
    <w:rsid w:val="00E30D0D"/>
    <w:pPr>
      <w:spacing w:after="160" w:line="259" w:lineRule="auto"/>
      <w:ind w:left="720"/>
      <w:contextualSpacing/>
    </w:pPr>
    <w:rPr>
      <w:rFonts w:ascii="Calibri" w:hAnsi="Calibri"/>
      <w:sz w:val="22"/>
      <w:szCs w:val="22"/>
      <w:lang w:eastAsia="en-US"/>
    </w:rPr>
  </w:style>
  <w:style w:type="character" w:styleId="af4">
    <w:name w:val="Strong"/>
    <w:basedOn w:val="a0"/>
    <w:uiPriority w:val="22"/>
    <w:qFormat/>
    <w:rsid w:val="00E34BF6"/>
    <w:rPr>
      <w:b/>
      <w:bCs/>
    </w:rPr>
  </w:style>
  <w:style w:type="paragraph" w:customStyle="1" w:styleId="13">
    <w:name w:val="Основной текст1"/>
    <w:basedOn w:val="a"/>
    <w:rsid w:val="00322D87"/>
    <w:pPr>
      <w:shd w:val="clear" w:color="auto" w:fill="FFFFFF"/>
      <w:spacing w:line="274" w:lineRule="exact"/>
      <w:jc w:val="both"/>
    </w:pPr>
    <w:rPr>
      <w:color w:val="000000"/>
      <w:sz w:val="22"/>
      <w:szCs w:val="22"/>
    </w:rPr>
  </w:style>
  <w:style w:type="paragraph" w:styleId="HTML">
    <w:name w:val="HTML Preformatted"/>
    <w:basedOn w:val="a"/>
    <w:link w:val="HTML0"/>
    <w:uiPriority w:val="99"/>
    <w:semiHidden/>
    <w:unhideWhenUsed/>
    <w:rsid w:val="000373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734D"/>
    <w:rPr>
      <w:rFonts w:ascii="Courier New" w:eastAsia="Times New Roman" w:hAnsi="Courier New" w:cs="Courier New"/>
      <w:sz w:val="20"/>
      <w:szCs w:val="20"/>
      <w:lang w:eastAsia="ru-RU"/>
    </w:rPr>
  </w:style>
  <w:style w:type="paragraph" w:styleId="af5">
    <w:name w:val="Normal (Web)"/>
    <w:basedOn w:val="a"/>
    <w:uiPriority w:val="99"/>
    <w:unhideWhenUsed/>
    <w:rsid w:val="002B17F2"/>
    <w:pPr>
      <w:spacing w:before="100" w:beforeAutospacing="1" w:after="100" w:afterAutospacing="1"/>
    </w:pPr>
  </w:style>
  <w:style w:type="character" w:customStyle="1" w:styleId="Batang">
    <w:name w:val="Основной текст + Batang"/>
    <w:aliases w:val="11 pt"/>
    <w:basedOn w:val="a0"/>
    <w:uiPriority w:val="99"/>
    <w:rsid w:val="003A117A"/>
    <w:rPr>
      <w:rFonts w:ascii="Batang" w:eastAsia="Batang" w:cs="Batang"/>
      <w:spacing w:val="0"/>
      <w:sz w:val="22"/>
      <w:szCs w:val="22"/>
    </w:rPr>
  </w:style>
  <w:style w:type="character" w:customStyle="1" w:styleId="20">
    <w:name w:val="Основной текст (2)_"/>
    <w:basedOn w:val="a0"/>
    <w:link w:val="21"/>
    <w:uiPriority w:val="99"/>
    <w:rsid w:val="00C4238C"/>
    <w:rPr>
      <w:rFonts w:ascii="Times New Roman" w:hAnsi="Times New Roman" w:cs="Times New Roman"/>
      <w:sz w:val="26"/>
      <w:szCs w:val="26"/>
      <w:shd w:val="clear" w:color="auto" w:fill="FFFFFF"/>
    </w:rPr>
  </w:style>
  <w:style w:type="paragraph" w:customStyle="1" w:styleId="21">
    <w:name w:val="Основной текст (2)"/>
    <w:basedOn w:val="a"/>
    <w:link w:val="20"/>
    <w:uiPriority w:val="99"/>
    <w:rsid w:val="00C4238C"/>
    <w:pPr>
      <w:shd w:val="clear" w:color="auto" w:fill="FFFFFF"/>
      <w:spacing w:after="300" w:line="335" w:lineRule="exact"/>
      <w:jc w:val="both"/>
    </w:pPr>
    <w:rPr>
      <w:rFonts w:eastAsiaTheme="minorHAnsi"/>
      <w:sz w:val="26"/>
      <w:szCs w:val="26"/>
      <w:lang w:eastAsia="en-US"/>
    </w:rPr>
  </w:style>
  <w:style w:type="character" w:customStyle="1" w:styleId="212">
    <w:name w:val="Основной текст (2) + 12"/>
    <w:aliases w:val="5 pt,Не полужирный"/>
    <w:basedOn w:val="20"/>
    <w:uiPriority w:val="99"/>
    <w:rsid w:val="003E547A"/>
    <w:rPr>
      <w:rFonts w:ascii="Times New Roman" w:hAnsi="Times New Roman" w:cs="Times New Roman"/>
      <w:spacing w:val="0"/>
      <w:sz w:val="25"/>
      <w:szCs w:val="25"/>
      <w:shd w:val="clear" w:color="auto" w:fill="FFFFFF"/>
    </w:rPr>
  </w:style>
  <w:style w:type="character" w:customStyle="1" w:styleId="62">
    <w:name w:val="Основной текст (6)_"/>
    <w:basedOn w:val="a0"/>
    <w:link w:val="63"/>
    <w:uiPriority w:val="99"/>
    <w:rsid w:val="003E547A"/>
    <w:rPr>
      <w:rFonts w:ascii="Times New Roman" w:hAnsi="Times New Roman" w:cs="Times New Roman"/>
      <w:i/>
      <w:iCs/>
      <w:sz w:val="25"/>
      <w:szCs w:val="25"/>
      <w:shd w:val="clear" w:color="auto" w:fill="FFFFFF"/>
    </w:rPr>
  </w:style>
  <w:style w:type="paragraph" w:customStyle="1" w:styleId="63">
    <w:name w:val="Основной текст (6)"/>
    <w:basedOn w:val="a"/>
    <w:link w:val="62"/>
    <w:uiPriority w:val="99"/>
    <w:rsid w:val="003E547A"/>
    <w:pPr>
      <w:shd w:val="clear" w:color="auto" w:fill="FFFFFF"/>
      <w:spacing w:line="295" w:lineRule="exact"/>
      <w:ind w:firstLine="700"/>
      <w:jc w:val="both"/>
    </w:pPr>
    <w:rPr>
      <w:rFonts w:eastAsiaTheme="minorHAnsi"/>
      <w:i/>
      <w:iCs/>
      <w:sz w:val="25"/>
      <w:szCs w:val="25"/>
      <w:lang w:eastAsia="en-US"/>
    </w:rPr>
  </w:style>
  <w:style w:type="paragraph" w:styleId="32">
    <w:name w:val="Body Text Indent 3"/>
    <w:basedOn w:val="a"/>
    <w:link w:val="33"/>
    <w:uiPriority w:val="99"/>
    <w:semiHidden/>
    <w:unhideWhenUsed/>
    <w:rsid w:val="00876065"/>
    <w:pPr>
      <w:spacing w:after="120"/>
      <w:ind w:left="283"/>
    </w:pPr>
    <w:rPr>
      <w:sz w:val="16"/>
      <w:szCs w:val="16"/>
    </w:rPr>
  </w:style>
  <w:style w:type="character" w:customStyle="1" w:styleId="33">
    <w:name w:val="Основной текст с отступом 3 Знак"/>
    <w:basedOn w:val="a0"/>
    <w:link w:val="32"/>
    <w:uiPriority w:val="99"/>
    <w:semiHidden/>
    <w:rsid w:val="00876065"/>
    <w:rPr>
      <w:rFonts w:ascii="Times New Roman" w:eastAsia="Times New Roman" w:hAnsi="Times New Roman" w:cs="Times New Roman"/>
      <w:sz w:val="16"/>
      <w:szCs w:val="16"/>
      <w:lang w:eastAsia="ru-RU"/>
    </w:rPr>
  </w:style>
  <w:style w:type="paragraph" w:customStyle="1" w:styleId="34">
    <w:name w:val="Основной текст3"/>
    <w:basedOn w:val="a"/>
    <w:link w:val="af6"/>
    <w:rsid w:val="00917BBD"/>
    <w:pPr>
      <w:widowControl w:val="0"/>
      <w:shd w:val="clear" w:color="auto" w:fill="FFFFFF"/>
      <w:spacing w:before="360" w:line="497" w:lineRule="exact"/>
    </w:pPr>
    <w:rPr>
      <w:sz w:val="22"/>
      <w:szCs w:val="22"/>
      <w:lang w:eastAsia="en-US"/>
    </w:rPr>
  </w:style>
  <w:style w:type="character" w:customStyle="1" w:styleId="af6">
    <w:name w:val="Основной текст_"/>
    <w:basedOn w:val="a0"/>
    <w:link w:val="34"/>
    <w:rsid w:val="00917BBD"/>
    <w:rPr>
      <w:rFonts w:ascii="Times New Roman" w:eastAsia="Times New Roman" w:hAnsi="Times New Roman" w:cs="Times New Roman"/>
      <w:shd w:val="clear" w:color="auto" w:fill="FFFFFF"/>
    </w:rPr>
  </w:style>
  <w:style w:type="character" w:customStyle="1" w:styleId="af7">
    <w:name w:val="Основной текст + Полужирный"/>
    <w:basedOn w:val="a0"/>
    <w:rsid w:val="00D061BE"/>
    <w:rPr>
      <w:rFonts w:ascii="Times New Roman" w:eastAsia="Times New Roman" w:hAnsi="Times New Roman" w:cs="Times New Roman"/>
      <w:b/>
      <w:bCs/>
      <w:i w:val="0"/>
      <w:iCs w:val="0"/>
      <w:smallCaps w:val="0"/>
      <w:strike w:val="0"/>
      <w:spacing w:val="0"/>
      <w:sz w:val="23"/>
      <w:szCs w:val="23"/>
    </w:rPr>
  </w:style>
  <w:style w:type="character" w:customStyle="1" w:styleId="10">
    <w:name w:val="Заголовок 1 Знак"/>
    <w:basedOn w:val="a0"/>
    <w:link w:val="1"/>
    <w:uiPriority w:val="9"/>
    <w:rsid w:val="00F12776"/>
    <w:rPr>
      <w:rFonts w:asciiTheme="majorHAnsi" w:eastAsiaTheme="majorEastAsia" w:hAnsiTheme="majorHAnsi" w:cstheme="majorBidi"/>
      <w:color w:val="365F91" w:themeColor="accent1" w:themeShade="BF"/>
      <w:sz w:val="32"/>
      <w:szCs w:val="32"/>
      <w:lang w:eastAsia="ru-RU"/>
    </w:rPr>
  </w:style>
  <w:style w:type="paragraph" w:customStyle="1" w:styleId="no-indent">
    <w:name w:val="no-indent"/>
    <w:basedOn w:val="a"/>
    <w:rsid w:val="00BC490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85797">
      <w:bodyDiv w:val="1"/>
      <w:marLeft w:val="0"/>
      <w:marRight w:val="0"/>
      <w:marTop w:val="0"/>
      <w:marBottom w:val="0"/>
      <w:divBdr>
        <w:top w:val="none" w:sz="0" w:space="0" w:color="auto"/>
        <w:left w:val="none" w:sz="0" w:space="0" w:color="auto"/>
        <w:bottom w:val="none" w:sz="0" w:space="0" w:color="auto"/>
        <w:right w:val="none" w:sz="0" w:space="0" w:color="auto"/>
      </w:divBdr>
      <w:divsChild>
        <w:div w:id="538394776">
          <w:marLeft w:val="0"/>
          <w:marRight w:val="0"/>
          <w:marTop w:val="0"/>
          <w:marBottom w:val="0"/>
          <w:divBdr>
            <w:top w:val="none" w:sz="0" w:space="0" w:color="auto"/>
            <w:left w:val="none" w:sz="0" w:space="0" w:color="auto"/>
            <w:bottom w:val="none" w:sz="0" w:space="0" w:color="auto"/>
            <w:right w:val="none" w:sz="0" w:space="0" w:color="auto"/>
          </w:divBdr>
        </w:div>
        <w:div w:id="545872360">
          <w:marLeft w:val="0"/>
          <w:marRight w:val="0"/>
          <w:marTop w:val="0"/>
          <w:marBottom w:val="0"/>
          <w:divBdr>
            <w:top w:val="none" w:sz="0" w:space="0" w:color="auto"/>
            <w:left w:val="none" w:sz="0" w:space="0" w:color="auto"/>
            <w:bottom w:val="none" w:sz="0" w:space="0" w:color="auto"/>
            <w:right w:val="none" w:sz="0" w:space="0" w:color="auto"/>
          </w:divBdr>
        </w:div>
        <w:div w:id="978848853">
          <w:marLeft w:val="0"/>
          <w:marRight w:val="0"/>
          <w:marTop w:val="0"/>
          <w:marBottom w:val="0"/>
          <w:divBdr>
            <w:top w:val="none" w:sz="0" w:space="0" w:color="auto"/>
            <w:left w:val="none" w:sz="0" w:space="0" w:color="auto"/>
            <w:bottom w:val="none" w:sz="0" w:space="0" w:color="auto"/>
            <w:right w:val="none" w:sz="0" w:space="0" w:color="auto"/>
          </w:divBdr>
        </w:div>
        <w:div w:id="1226181276">
          <w:marLeft w:val="0"/>
          <w:marRight w:val="0"/>
          <w:marTop w:val="0"/>
          <w:marBottom w:val="0"/>
          <w:divBdr>
            <w:top w:val="none" w:sz="0" w:space="0" w:color="auto"/>
            <w:left w:val="none" w:sz="0" w:space="0" w:color="auto"/>
            <w:bottom w:val="none" w:sz="0" w:space="0" w:color="auto"/>
            <w:right w:val="none" w:sz="0" w:space="0" w:color="auto"/>
          </w:divBdr>
        </w:div>
      </w:divsChild>
    </w:div>
    <w:div w:id="254244117">
      <w:bodyDiv w:val="1"/>
      <w:marLeft w:val="0"/>
      <w:marRight w:val="0"/>
      <w:marTop w:val="0"/>
      <w:marBottom w:val="0"/>
      <w:divBdr>
        <w:top w:val="none" w:sz="0" w:space="0" w:color="auto"/>
        <w:left w:val="none" w:sz="0" w:space="0" w:color="auto"/>
        <w:bottom w:val="none" w:sz="0" w:space="0" w:color="auto"/>
        <w:right w:val="none" w:sz="0" w:space="0" w:color="auto"/>
      </w:divBdr>
      <w:divsChild>
        <w:div w:id="251428362">
          <w:marLeft w:val="0"/>
          <w:marRight w:val="0"/>
          <w:marTop w:val="0"/>
          <w:marBottom w:val="0"/>
          <w:divBdr>
            <w:top w:val="none" w:sz="0" w:space="0" w:color="auto"/>
            <w:left w:val="none" w:sz="0" w:space="0" w:color="auto"/>
            <w:bottom w:val="none" w:sz="0" w:space="0" w:color="auto"/>
            <w:right w:val="none" w:sz="0" w:space="0" w:color="auto"/>
          </w:divBdr>
        </w:div>
        <w:div w:id="684677521">
          <w:marLeft w:val="0"/>
          <w:marRight w:val="0"/>
          <w:marTop w:val="0"/>
          <w:marBottom w:val="0"/>
          <w:divBdr>
            <w:top w:val="none" w:sz="0" w:space="0" w:color="auto"/>
            <w:left w:val="none" w:sz="0" w:space="0" w:color="auto"/>
            <w:bottom w:val="none" w:sz="0" w:space="0" w:color="auto"/>
            <w:right w:val="none" w:sz="0" w:space="0" w:color="auto"/>
          </w:divBdr>
          <w:divsChild>
            <w:div w:id="556402493">
              <w:marLeft w:val="0"/>
              <w:marRight w:val="0"/>
              <w:marTop w:val="0"/>
              <w:marBottom w:val="0"/>
              <w:divBdr>
                <w:top w:val="single" w:sz="6" w:space="0" w:color="9F9FDA"/>
                <w:left w:val="single" w:sz="6" w:space="0" w:color="9F9FDA"/>
                <w:bottom w:val="single" w:sz="6" w:space="0" w:color="9F9FDA"/>
                <w:right w:val="single" w:sz="6" w:space="0" w:color="9F9FDA"/>
              </w:divBdr>
              <w:divsChild>
                <w:div w:id="2082556484">
                  <w:marLeft w:val="0"/>
                  <w:marRight w:val="0"/>
                  <w:marTop w:val="0"/>
                  <w:marBottom w:val="0"/>
                  <w:divBdr>
                    <w:top w:val="none" w:sz="0" w:space="0" w:color="auto"/>
                    <w:left w:val="none" w:sz="0" w:space="0" w:color="auto"/>
                    <w:bottom w:val="none" w:sz="0" w:space="0" w:color="auto"/>
                    <w:right w:val="none" w:sz="0" w:space="0" w:color="auto"/>
                  </w:divBdr>
                  <w:divsChild>
                    <w:div w:id="93070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556502">
          <w:marLeft w:val="0"/>
          <w:marRight w:val="0"/>
          <w:marTop w:val="0"/>
          <w:marBottom w:val="0"/>
          <w:divBdr>
            <w:top w:val="none" w:sz="0" w:space="0" w:color="auto"/>
            <w:left w:val="none" w:sz="0" w:space="0" w:color="auto"/>
            <w:bottom w:val="none" w:sz="0" w:space="0" w:color="auto"/>
            <w:right w:val="none" w:sz="0" w:space="0" w:color="auto"/>
          </w:divBdr>
          <w:divsChild>
            <w:div w:id="1361667290">
              <w:marLeft w:val="0"/>
              <w:marRight w:val="0"/>
              <w:marTop w:val="0"/>
              <w:marBottom w:val="0"/>
              <w:divBdr>
                <w:top w:val="single" w:sz="6" w:space="0" w:color="9F9FDA"/>
                <w:left w:val="single" w:sz="6" w:space="0" w:color="9F9FDA"/>
                <w:bottom w:val="single" w:sz="6" w:space="0" w:color="9F9FDA"/>
                <w:right w:val="single" w:sz="6" w:space="0" w:color="9F9FDA"/>
              </w:divBdr>
              <w:divsChild>
                <w:div w:id="231895283">
                  <w:marLeft w:val="0"/>
                  <w:marRight w:val="0"/>
                  <w:marTop w:val="0"/>
                  <w:marBottom w:val="0"/>
                  <w:divBdr>
                    <w:top w:val="none" w:sz="0" w:space="0" w:color="auto"/>
                    <w:left w:val="none" w:sz="0" w:space="0" w:color="auto"/>
                    <w:bottom w:val="none" w:sz="0" w:space="0" w:color="auto"/>
                    <w:right w:val="none" w:sz="0" w:space="0" w:color="auto"/>
                  </w:divBdr>
                  <w:divsChild>
                    <w:div w:id="208352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424630">
          <w:marLeft w:val="0"/>
          <w:marRight w:val="0"/>
          <w:marTop w:val="0"/>
          <w:marBottom w:val="0"/>
          <w:divBdr>
            <w:top w:val="none" w:sz="0" w:space="0" w:color="auto"/>
            <w:left w:val="none" w:sz="0" w:space="0" w:color="auto"/>
            <w:bottom w:val="none" w:sz="0" w:space="0" w:color="auto"/>
            <w:right w:val="none" w:sz="0" w:space="0" w:color="auto"/>
          </w:divBdr>
          <w:divsChild>
            <w:div w:id="1546983184">
              <w:marLeft w:val="0"/>
              <w:marRight w:val="0"/>
              <w:marTop w:val="0"/>
              <w:marBottom w:val="0"/>
              <w:divBdr>
                <w:top w:val="single" w:sz="6" w:space="0" w:color="9F9FDA"/>
                <w:left w:val="single" w:sz="6" w:space="0" w:color="9F9FDA"/>
                <w:bottom w:val="single" w:sz="6" w:space="0" w:color="9F9FDA"/>
                <w:right w:val="single" w:sz="6" w:space="0" w:color="9F9FDA"/>
              </w:divBdr>
              <w:divsChild>
                <w:div w:id="1139031340">
                  <w:marLeft w:val="0"/>
                  <w:marRight w:val="0"/>
                  <w:marTop w:val="0"/>
                  <w:marBottom w:val="0"/>
                  <w:divBdr>
                    <w:top w:val="none" w:sz="0" w:space="0" w:color="auto"/>
                    <w:left w:val="none" w:sz="0" w:space="0" w:color="auto"/>
                    <w:bottom w:val="none" w:sz="0" w:space="0" w:color="auto"/>
                    <w:right w:val="none" w:sz="0" w:space="0" w:color="auto"/>
                  </w:divBdr>
                  <w:divsChild>
                    <w:div w:id="96137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77917">
          <w:marLeft w:val="0"/>
          <w:marRight w:val="0"/>
          <w:marTop w:val="0"/>
          <w:marBottom w:val="0"/>
          <w:divBdr>
            <w:top w:val="none" w:sz="0" w:space="0" w:color="auto"/>
            <w:left w:val="none" w:sz="0" w:space="0" w:color="auto"/>
            <w:bottom w:val="none" w:sz="0" w:space="0" w:color="auto"/>
            <w:right w:val="none" w:sz="0" w:space="0" w:color="auto"/>
          </w:divBdr>
        </w:div>
      </w:divsChild>
    </w:div>
    <w:div w:id="471218167">
      <w:bodyDiv w:val="1"/>
      <w:marLeft w:val="0"/>
      <w:marRight w:val="0"/>
      <w:marTop w:val="0"/>
      <w:marBottom w:val="0"/>
      <w:divBdr>
        <w:top w:val="none" w:sz="0" w:space="0" w:color="auto"/>
        <w:left w:val="none" w:sz="0" w:space="0" w:color="auto"/>
        <w:bottom w:val="none" w:sz="0" w:space="0" w:color="auto"/>
        <w:right w:val="none" w:sz="0" w:space="0" w:color="auto"/>
      </w:divBdr>
      <w:divsChild>
        <w:div w:id="1624731376">
          <w:marLeft w:val="0"/>
          <w:marRight w:val="0"/>
          <w:marTop w:val="0"/>
          <w:marBottom w:val="0"/>
          <w:divBdr>
            <w:top w:val="none" w:sz="0" w:space="0" w:color="auto"/>
            <w:left w:val="none" w:sz="0" w:space="0" w:color="auto"/>
            <w:bottom w:val="none" w:sz="0" w:space="0" w:color="auto"/>
            <w:right w:val="none" w:sz="0" w:space="0" w:color="auto"/>
          </w:divBdr>
          <w:divsChild>
            <w:div w:id="358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390758">
      <w:bodyDiv w:val="1"/>
      <w:marLeft w:val="0"/>
      <w:marRight w:val="0"/>
      <w:marTop w:val="0"/>
      <w:marBottom w:val="0"/>
      <w:divBdr>
        <w:top w:val="none" w:sz="0" w:space="0" w:color="auto"/>
        <w:left w:val="none" w:sz="0" w:space="0" w:color="auto"/>
        <w:bottom w:val="none" w:sz="0" w:space="0" w:color="auto"/>
        <w:right w:val="none" w:sz="0" w:space="0" w:color="auto"/>
      </w:divBdr>
    </w:div>
    <w:div w:id="1041437230">
      <w:bodyDiv w:val="1"/>
      <w:marLeft w:val="0"/>
      <w:marRight w:val="0"/>
      <w:marTop w:val="0"/>
      <w:marBottom w:val="0"/>
      <w:divBdr>
        <w:top w:val="none" w:sz="0" w:space="0" w:color="auto"/>
        <w:left w:val="none" w:sz="0" w:space="0" w:color="auto"/>
        <w:bottom w:val="none" w:sz="0" w:space="0" w:color="auto"/>
        <w:right w:val="none" w:sz="0" w:space="0" w:color="auto"/>
      </w:divBdr>
    </w:div>
    <w:div w:id="1424110925">
      <w:bodyDiv w:val="1"/>
      <w:marLeft w:val="0"/>
      <w:marRight w:val="0"/>
      <w:marTop w:val="0"/>
      <w:marBottom w:val="0"/>
      <w:divBdr>
        <w:top w:val="none" w:sz="0" w:space="0" w:color="auto"/>
        <w:left w:val="none" w:sz="0" w:space="0" w:color="auto"/>
        <w:bottom w:val="none" w:sz="0" w:space="0" w:color="auto"/>
        <w:right w:val="none" w:sz="0" w:space="0" w:color="auto"/>
      </w:divBdr>
      <w:divsChild>
        <w:div w:id="2011713657">
          <w:marLeft w:val="0"/>
          <w:marRight w:val="0"/>
          <w:marTop w:val="120"/>
          <w:marBottom w:val="0"/>
          <w:divBdr>
            <w:top w:val="none" w:sz="0" w:space="0" w:color="auto"/>
            <w:left w:val="none" w:sz="0" w:space="0" w:color="auto"/>
            <w:bottom w:val="none" w:sz="0" w:space="0" w:color="auto"/>
            <w:right w:val="none" w:sz="0" w:space="0" w:color="auto"/>
          </w:divBdr>
        </w:div>
      </w:divsChild>
    </w:div>
    <w:div w:id="1432509185">
      <w:bodyDiv w:val="1"/>
      <w:marLeft w:val="0"/>
      <w:marRight w:val="0"/>
      <w:marTop w:val="0"/>
      <w:marBottom w:val="0"/>
      <w:divBdr>
        <w:top w:val="none" w:sz="0" w:space="0" w:color="auto"/>
        <w:left w:val="none" w:sz="0" w:space="0" w:color="auto"/>
        <w:bottom w:val="none" w:sz="0" w:space="0" w:color="auto"/>
        <w:right w:val="none" w:sz="0" w:space="0" w:color="auto"/>
      </w:divBdr>
    </w:div>
    <w:div w:id="1716008638">
      <w:bodyDiv w:val="1"/>
      <w:marLeft w:val="0"/>
      <w:marRight w:val="0"/>
      <w:marTop w:val="0"/>
      <w:marBottom w:val="0"/>
      <w:divBdr>
        <w:top w:val="none" w:sz="0" w:space="0" w:color="auto"/>
        <w:left w:val="none" w:sz="0" w:space="0" w:color="auto"/>
        <w:bottom w:val="none" w:sz="0" w:space="0" w:color="auto"/>
        <w:right w:val="none" w:sz="0" w:space="0" w:color="auto"/>
      </w:divBdr>
    </w:div>
    <w:div w:id="1782451397">
      <w:bodyDiv w:val="1"/>
      <w:marLeft w:val="0"/>
      <w:marRight w:val="0"/>
      <w:marTop w:val="0"/>
      <w:marBottom w:val="0"/>
      <w:divBdr>
        <w:top w:val="none" w:sz="0" w:space="0" w:color="auto"/>
        <w:left w:val="none" w:sz="0" w:space="0" w:color="auto"/>
        <w:bottom w:val="none" w:sz="0" w:space="0" w:color="auto"/>
        <w:right w:val="none" w:sz="0" w:space="0" w:color="auto"/>
      </w:divBdr>
    </w:div>
    <w:div w:id="1787845469">
      <w:bodyDiv w:val="1"/>
      <w:marLeft w:val="0"/>
      <w:marRight w:val="0"/>
      <w:marTop w:val="0"/>
      <w:marBottom w:val="0"/>
      <w:divBdr>
        <w:top w:val="none" w:sz="0" w:space="0" w:color="auto"/>
        <w:left w:val="none" w:sz="0" w:space="0" w:color="auto"/>
        <w:bottom w:val="none" w:sz="0" w:space="0" w:color="auto"/>
        <w:right w:val="none" w:sz="0" w:space="0" w:color="auto"/>
      </w:divBdr>
    </w:div>
    <w:div w:id="1889148665">
      <w:bodyDiv w:val="1"/>
      <w:marLeft w:val="0"/>
      <w:marRight w:val="0"/>
      <w:marTop w:val="0"/>
      <w:marBottom w:val="0"/>
      <w:divBdr>
        <w:top w:val="none" w:sz="0" w:space="0" w:color="auto"/>
        <w:left w:val="none" w:sz="0" w:space="0" w:color="auto"/>
        <w:bottom w:val="none" w:sz="0" w:space="0" w:color="auto"/>
        <w:right w:val="none" w:sz="0" w:space="0" w:color="auto"/>
      </w:divBdr>
      <w:divsChild>
        <w:div w:id="1130830212">
          <w:marLeft w:val="0"/>
          <w:marRight w:val="0"/>
          <w:marTop w:val="120"/>
          <w:marBottom w:val="0"/>
          <w:divBdr>
            <w:top w:val="none" w:sz="0" w:space="0" w:color="auto"/>
            <w:left w:val="none" w:sz="0" w:space="0" w:color="auto"/>
            <w:bottom w:val="none" w:sz="0" w:space="0" w:color="auto"/>
            <w:right w:val="none" w:sz="0" w:space="0" w:color="auto"/>
          </w:divBdr>
        </w:div>
        <w:div w:id="1573154053">
          <w:marLeft w:val="0"/>
          <w:marRight w:val="0"/>
          <w:marTop w:val="120"/>
          <w:marBottom w:val="0"/>
          <w:divBdr>
            <w:top w:val="none" w:sz="0" w:space="0" w:color="auto"/>
            <w:left w:val="none" w:sz="0" w:space="0" w:color="auto"/>
            <w:bottom w:val="none" w:sz="0" w:space="0" w:color="auto"/>
            <w:right w:val="none" w:sz="0" w:space="0" w:color="auto"/>
          </w:divBdr>
        </w:div>
        <w:div w:id="1634821550">
          <w:marLeft w:val="0"/>
          <w:marRight w:val="0"/>
          <w:marTop w:val="120"/>
          <w:marBottom w:val="0"/>
          <w:divBdr>
            <w:top w:val="none" w:sz="0" w:space="0" w:color="auto"/>
            <w:left w:val="none" w:sz="0" w:space="0" w:color="auto"/>
            <w:bottom w:val="none" w:sz="0" w:space="0" w:color="auto"/>
            <w:right w:val="none" w:sz="0" w:space="0" w:color="auto"/>
          </w:divBdr>
        </w:div>
      </w:divsChild>
    </w:div>
    <w:div w:id="2024866442">
      <w:bodyDiv w:val="1"/>
      <w:marLeft w:val="0"/>
      <w:marRight w:val="0"/>
      <w:marTop w:val="0"/>
      <w:marBottom w:val="0"/>
      <w:divBdr>
        <w:top w:val="none" w:sz="0" w:space="0" w:color="auto"/>
        <w:left w:val="none" w:sz="0" w:space="0" w:color="auto"/>
        <w:bottom w:val="none" w:sz="0" w:space="0" w:color="auto"/>
        <w:right w:val="none" w:sz="0" w:space="0" w:color="auto"/>
      </w:divBdr>
    </w:div>
    <w:div w:id="2068600608">
      <w:bodyDiv w:val="1"/>
      <w:marLeft w:val="0"/>
      <w:marRight w:val="0"/>
      <w:marTop w:val="0"/>
      <w:marBottom w:val="0"/>
      <w:divBdr>
        <w:top w:val="none" w:sz="0" w:space="0" w:color="auto"/>
        <w:left w:val="none" w:sz="0" w:space="0" w:color="auto"/>
        <w:bottom w:val="none" w:sz="0" w:space="0" w:color="auto"/>
        <w:right w:val="none" w:sz="0" w:space="0" w:color="auto"/>
      </w:divBdr>
      <w:divsChild>
        <w:div w:id="1802654739">
          <w:marLeft w:val="45"/>
          <w:marRight w:val="1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C3A16-5AFB-44C8-96AE-0626367B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2625</Words>
  <Characters>14969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Зайцева Виктория Евгеньевна</dc:creator>
  <cp:keywords/>
  <dc:description/>
  <cp:lastModifiedBy>Мария Викторовна Пахомова</cp:lastModifiedBy>
  <cp:revision>7</cp:revision>
  <cp:lastPrinted>2024-05-21T07:52:00Z</cp:lastPrinted>
  <dcterms:created xsi:type="dcterms:W3CDTF">2024-05-20T13:36:00Z</dcterms:created>
  <dcterms:modified xsi:type="dcterms:W3CDTF">2024-05-21T12:39:00Z</dcterms:modified>
</cp:coreProperties>
</file>