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FF7" w:rsidRPr="005012EA" w:rsidRDefault="00054FF7" w:rsidP="00054FF7">
      <w:pPr>
        <w:keepNext/>
        <w:spacing w:after="0" w:line="240" w:lineRule="auto"/>
        <w:ind w:left="-567" w:firstLine="567"/>
        <w:jc w:val="center"/>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b/>
          <w:bCs/>
          <w:color w:val="000000" w:themeColor="text1"/>
          <w:sz w:val="26"/>
          <w:szCs w:val="26"/>
          <w:lang w:eastAsia="ru-RU"/>
        </w:rPr>
        <w:t>РЕШЕНИЕ</w:t>
      </w:r>
    </w:p>
    <w:p w:rsidR="00054FF7" w:rsidRPr="005012EA" w:rsidRDefault="00054FF7" w:rsidP="00054FF7">
      <w:pPr>
        <w:keepNext/>
        <w:spacing w:after="0" w:line="240" w:lineRule="auto"/>
        <w:ind w:left="-567" w:firstLine="567"/>
        <w:jc w:val="center"/>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b/>
          <w:bCs/>
          <w:color w:val="000000" w:themeColor="text1"/>
          <w:sz w:val="26"/>
          <w:szCs w:val="26"/>
          <w:lang w:eastAsia="ru-RU"/>
        </w:rPr>
        <w:t>по делу № 071/06/106-</w:t>
      </w:r>
      <w:r w:rsidR="001C0518" w:rsidRPr="005012EA">
        <w:rPr>
          <w:rFonts w:ascii="Times New Roman" w:eastAsia="Times New Roman" w:hAnsi="Times New Roman" w:cs="Times New Roman"/>
          <w:b/>
          <w:bCs/>
          <w:color w:val="000000" w:themeColor="text1"/>
          <w:sz w:val="26"/>
          <w:szCs w:val="26"/>
          <w:lang w:eastAsia="ru-RU"/>
        </w:rPr>
        <w:t>405</w:t>
      </w:r>
      <w:r w:rsidRPr="005012EA">
        <w:rPr>
          <w:rFonts w:ascii="Times New Roman" w:eastAsia="Times New Roman" w:hAnsi="Times New Roman" w:cs="Times New Roman"/>
          <w:b/>
          <w:bCs/>
          <w:color w:val="000000" w:themeColor="text1"/>
          <w:sz w:val="26"/>
          <w:szCs w:val="26"/>
          <w:lang w:eastAsia="ru-RU"/>
        </w:rPr>
        <w:t>/2024</w:t>
      </w:r>
    </w:p>
    <w:tbl>
      <w:tblPr>
        <w:tblW w:w="9599" w:type="dxa"/>
        <w:tblCellSpacing w:w="0" w:type="dxa"/>
        <w:tblCellMar>
          <w:top w:w="105" w:type="dxa"/>
          <w:left w:w="105" w:type="dxa"/>
          <w:bottom w:w="105" w:type="dxa"/>
          <w:right w:w="105" w:type="dxa"/>
        </w:tblCellMar>
        <w:tblLook w:val="04A0" w:firstRow="1" w:lastRow="0" w:firstColumn="1" w:lastColumn="0" w:noHBand="0" w:noVBand="1"/>
      </w:tblPr>
      <w:tblGrid>
        <w:gridCol w:w="4409"/>
        <w:gridCol w:w="5190"/>
      </w:tblGrid>
      <w:tr w:rsidR="005012EA" w:rsidRPr="005012EA" w:rsidTr="00054FF7">
        <w:trPr>
          <w:trHeight w:val="127"/>
          <w:tblCellSpacing w:w="0" w:type="dxa"/>
        </w:trPr>
        <w:tc>
          <w:tcPr>
            <w:tcW w:w="4409" w:type="dxa"/>
            <w:tcBorders>
              <w:top w:val="nil"/>
              <w:left w:val="nil"/>
              <w:bottom w:val="nil"/>
              <w:right w:val="nil"/>
            </w:tcBorders>
            <w:tcMar>
              <w:top w:w="0" w:type="dxa"/>
              <w:left w:w="0" w:type="dxa"/>
              <w:bottom w:w="0" w:type="dxa"/>
              <w:right w:w="0" w:type="dxa"/>
            </w:tcMar>
            <w:hideMark/>
          </w:tcPr>
          <w:p w:rsidR="00054FF7" w:rsidRPr="005012EA" w:rsidRDefault="001C0518" w:rsidP="001C0518">
            <w:pPr>
              <w:spacing w:after="0" w:line="240" w:lineRule="auto"/>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21</w:t>
            </w:r>
            <w:r w:rsidR="00054FF7" w:rsidRPr="005012EA">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eastAsia="ru-RU"/>
              </w:rPr>
              <w:t>мая</w:t>
            </w:r>
            <w:r w:rsidR="00054FF7" w:rsidRPr="005012EA">
              <w:rPr>
                <w:rFonts w:ascii="Times New Roman" w:eastAsia="Times New Roman" w:hAnsi="Times New Roman" w:cs="Times New Roman"/>
                <w:color w:val="000000" w:themeColor="text1"/>
                <w:sz w:val="26"/>
                <w:szCs w:val="26"/>
                <w:lang w:eastAsia="ru-RU"/>
              </w:rPr>
              <w:t xml:space="preserve"> 2024 года</w:t>
            </w:r>
          </w:p>
        </w:tc>
        <w:tc>
          <w:tcPr>
            <w:tcW w:w="5190" w:type="dxa"/>
            <w:tcBorders>
              <w:top w:val="nil"/>
              <w:left w:val="nil"/>
              <w:bottom w:val="nil"/>
              <w:right w:val="nil"/>
            </w:tcBorders>
            <w:tcMar>
              <w:top w:w="0" w:type="dxa"/>
              <w:left w:w="0" w:type="dxa"/>
              <w:bottom w:w="0" w:type="dxa"/>
              <w:right w:w="0" w:type="dxa"/>
            </w:tcMar>
            <w:hideMark/>
          </w:tcPr>
          <w:p w:rsidR="00054FF7" w:rsidRPr="005012EA" w:rsidRDefault="00054FF7" w:rsidP="00054FF7">
            <w:pPr>
              <w:spacing w:after="0" w:line="240" w:lineRule="auto"/>
              <w:jc w:val="right"/>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г. Тула</w:t>
            </w:r>
          </w:p>
        </w:tc>
      </w:tr>
    </w:tbl>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Комиссия по контролю закупок Управления Федеральной антимонопольной службы по Тульской области (далее - Комиссия) в составе:</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
    <w:tbl>
      <w:tblPr>
        <w:tblW w:w="9554" w:type="dxa"/>
        <w:tblCellSpacing w:w="0" w:type="dxa"/>
        <w:tblCellMar>
          <w:top w:w="105" w:type="dxa"/>
          <w:left w:w="105" w:type="dxa"/>
          <w:bottom w:w="105" w:type="dxa"/>
          <w:right w:w="105" w:type="dxa"/>
        </w:tblCellMar>
        <w:tblLook w:val="04A0" w:firstRow="1" w:lastRow="0" w:firstColumn="1" w:lastColumn="0" w:noHBand="0" w:noVBand="1"/>
      </w:tblPr>
      <w:tblGrid>
        <w:gridCol w:w="4429"/>
        <w:gridCol w:w="5125"/>
      </w:tblGrid>
      <w:tr w:rsidR="005012EA" w:rsidRPr="005012EA" w:rsidTr="005D5E52">
        <w:trPr>
          <w:trHeight w:val="909"/>
          <w:tblCellSpacing w:w="0" w:type="dxa"/>
        </w:trPr>
        <w:tc>
          <w:tcPr>
            <w:tcW w:w="4429" w:type="dxa"/>
            <w:tcBorders>
              <w:top w:val="nil"/>
              <w:left w:val="nil"/>
              <w:bottom w:val="nil"/>
              <w:right w:val="nil"/>
            </w:tcBorders>
            <w:tcMar>
              <w:top w:w="0" w:type="dxa"/>
              <w:left w:w="0" w:type="dxa"/>
              <w:bottom w:w="0" w:type="dxa"/>
              <w:right w:w="0" w:type="dxa"/>
            </w:tcMar>
          </w:tcPr>
          <w:p w:rsidR="001C0518" w:rsidRPr="005012EA" w:rsidRDefault="001C0518" w:rsidP="001C0518">
            <w:pPr>
              <w:spacing w:after="0" w:line="240" w:lineRule="auto"/>
              <w:jc w:val="both"/>
              <w:rPr>
                <w:rFonts w:ascii="Times New Roman" w:eastAsia="Times New Roman" w:hAnsi="Times New Roman" w:cs="Times New Roman"/>
                <w:color w:val="000000" w:themeColor="text1"/>
                <w:sz w:val="26"/>
                <w:szCs w:val="26"/>
                <w:lang w:eastAsia="ru-RU"/>
              </w:rPr>
            </w:pPr>
          </w:p>
        </w:tc>
        <w:tc>
          <w:tcPr>
            <w:tcW w:w="5125" w:type="dxa"/>
            <w:tcBorders>
              <w:top w:val="nil"/>
              <w:left w:val="nil"/>
              <w:bottom w:val="nil"/>
              <w:right w:val="nil"/>
            </w:tcBorders>
            <w:tcMar>
              <w:top w:w="0" w:type="dxa"/>
              <w:left w:w="0" w:type="dxa"/>
              <w:bottom w:w="0" w:type="dxa"/>
              <w:right w:w="0" w:type="dxa"/>
            </w:tcMar>
          </w:tcPr>
          <w:p w:rsidR="001C0518" w:rsidRPr="005012EA" w:rsidRDefault="001C0518" w:rsidP="001C0518">
            <w:pPr>
              <w:spacing w:after="0" w:line="240" w:lineRule="auto"/>
              <w:jc w:val="both"/>
              <w:rPr>
                <w:rFonts w:ascii="Times New Roman" w:eastAsia="Times New Roman" w:hAnsi="Times New Roman" w:cs="Times New Roman"/>
                <w:color w:val="000000" w:themeColor="text1"/>
                <w:sz w:val="26"/>
                <w:szCs w:val="26"/>
                <w:lang w:eastAsia="ru-RU"/>
              </w:rPr>
            </w:pPr>
          </w:p>
        </w:tc>
      </w:tr>
    </w:tbl>
    <w:p w:rsidR="00054FF7" w:rsidRPr="005012EA" w:rsidRDefault="00054FF7" w:rsidP="00054FF7">
      <w:pPr>
        <w:spacing w:after="0" w:line="240" w:lineRule="auto"/>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рассмотрев посредством видеоконференцсвязи жалобу индивидуального предпринимателя Игнатьевой Ольги Александровны (далее – Заявитель, ИП Игнатьева О.А., Индивидуальный предприниматель) </w:t>
      </w:r>
      <w:r w:rsidR="001C0518" w:rsidRPr="005012EA">
        <w:rPr>
          <w:rFonts w:ascii="Times New Roman" w:eastAsia="Times New Roman" w:hAnsi="Times New Roman" w:cs="Times New Roman"/>
          <w:color w:val="000000" w:themeColor="text1"/>
          <w:sz w:val="26"/>
          <w:szCs w:val="26"/>
          <w:lang w:eastAsia="ru-RU"/>
        </w:rPr>
        <w:t>(</w:t>
      </w:r>
      <w:proofErr w:type="spellStart"/>
      <w:r w:rsidR="001C0518" w:rsidRPr="005012EA">
        <w:rPr>
          <w:rFonts w:ascii="Times New Roman" w:eastAsia="Times New Roman" w:hAnsi="Times New Roman" w:cs="Times New Roman"/>
          <w:color w:val="000000" w:themeColor="text1"/>
          <w:sz w:val="26"/>
          <w:szCs w:val="26"/>
          <w:lang w:eastAsia="ru-RU"/>
        </w:rPr>
        <w:t>вх</w:t>
      </w:r>
      <w:proofErr w:type="spellEnd"/>
      <w:r w:rsidR="001C0518" w:rsidRPr="005012EA">
        <w:rPr>
          <w:rFonts w:ascii="Times New Roman" w:eastAsia="Times New Roman" w:hAnsi="Times New Roman" w:cs="Times New Roman"/>
          <w:color w:val="000000" w:themeColor="text1"/>
          <w:sz w:val="26"/>
          <w:szCs w:val="26"/>
          <w:lang w:eastAsia="ru-RU"/>
        </w:rPr>
        <w:t>. № 2973/24 от 15.05.2024) на действия государственно</w:t>
      </w:r>
      <w:r w:rsidR="008E1CE4">
        <w:rPr>
          <w:rFonts w:ascii="Times New Roman" w:eastAsia="Times New Roman" w:hAnsi="Times New Roman" w:cs="Times New Roman"/>
          <w:color w:val="000000" w:themeColor="text1"/>
          <w:sz w:val="26"/>
          <w:szCs w:val="26"/>
          <w:lang w:eastAsia="ru-RU"/>
        </w:rPr>
        <w:t>го учреждения</w:t>
      </w:r>
      <w:r w:rsidR="001C0518" w:rsidRPr="005012EA">
        <w:rPr>
          <w:rFonts w:ascii="Times New Roman" w:eastAsia="Times New Roman" w:hAnsi="Times New Roman" w:cs="Times New Roman"/>
          <w:color w:val="000000" w:themeColor="text1"/>
          <w:sz w:val="26"/>
          <w:szCs w:val="26"/>
          <w:lang w:eastAsia="ru-RU"/>
        </w:rPr>
        <w:t xml:space="preserve"> здравоохранения «Городская больница № 9 г. Тулы» (далее – Заказчик) при определении поставщика (подрядчика, исполнителя) путем проведения электронного аукциона на право заключения контракта на поставку реагентов для биохимического анализатора</w:t>
      </w:r>
      <w:r w:rsidR="008E1CE4">
        <w:rPr>
          <w:rFonts w:ascii="Times New Roman" w:eastAsia="Times New Roman" w:hAnsi="Times New Roman" w:cs="Times New Roman"/>
          <w:color w:val="000000" w:themeColor="text1"/>
          <w:sz w:val="26"/>
          <w:szCs w:val="26"/>
          <w:lang w:eastAsia="ru-RU"/>
        </w:rPr>
        <w:t xml:space="preserve"> </w:t>
      </w:r>
      <w:r w:rsidR="001C0518" w:rsidRPr="005012EA">
        <w:rPr>
          <w:rFonts w:ascii="Times New Roman" w:eastAsia="Times New Roman" w:hAnsi="Times New Roman" w:cs="Times New Roman"/>
          <w:color w:val="000000" w:themeColor="text1"/>
          <w:sz w:val="26"/>
          <w:szCs w:val="26"/>
          <w:lang w:eastAsia="ru-RU"/>
        </w:rPr>
        <w:t>(закупка № 0366200035624003277)</w:t>
      </w:r>
      <w:r w:rsidRPr="005012EA">
        <w:rPr>
          <w:rFonts w:ascii="Times New Roman" w:eastAsia="Times New Roman" w:hAnsi="Times New Roman" w:cs="Times New Roman"/>
          <w:color w:val="000000" w:themeColor="text1"/>
          <w:sz w:val="26"/>
          <w:szCs w:val="26"/>
          <w:lang w:eastAsia="ru-RU"/>
        </w:rPr>
        <w:t xml:space="preserve"> (далее – Закупка), руководствуясь статьями 99</w:t>
      </w:r>
      <w:proofErr w:type="gram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106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w:t>
      </w:r>
      <w:proofErr w:type="gramEnd"/>
      <w:r w:rsidRPr="005012EA">
        <w:rPr>
          <w:rFonts w:ascii="Times New Roman" w:eastAsia="Times New Roman" w:hAnsi="Times New Roman" w:cs="Times New Roman"/>
          <w:color w:val="000000" w:themeColor="text1"/>
          <w:sz w:val="26"/>
          <w:szCs w:val="26"/>
          <w:lang w:eastAsia="ru-RU"/>
        </w:rPr>
        <w:t xml:space="preserve"> специализированных электронных площадок, </w:t>
      </w:r>
      <w:proofErr w:type="gramStart"/>
      <w:r w:rsidRPr="005012EA">
        <w:rPr>
          <w:rFonts w:ascii="Times New Roman" w:eastAsia="Times New Roman" w:hAnsi="Times New Roman" w:cs="Times New Roman"/>
          <w:color w:val="000000" w:themeColor="text1"/>
          <w:sz w:val="26"/>
          <w:szCs w:val="26"/>
          <w:lang w:eastAsia="ru-RU"/>
        </w:rPr>
        <w:t>утвержденными</w:t>
      </w:r>
      <w:proofErr w:type="gramEnd"/>
      <w:r w:rsidRPr="005012EA">
        <w:rPr>
          <w:rFonts w:ascii="Times New Roman" w:eastAsia="Times New Roman" w:hAnsi="Times New Roman" w:cs="Times New Roman"/>
          <w:color w:val="000000" w:themeColor="text1"/>
          <w:sz w:val="26"/>
          <w:szCs w:val="26"/>
          <w:lang w:eastAsia="ru-RU"/>
        </w:rPr>
        <w:t xml:space="preserve"> Постановлением Правительства Российской Федерации от 01.10.2020 № 1576 (далее – Правила), при участии посредством видеоконференцсвязи: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представителя ИП Игнатьевой О.А. на основании доверенности;</w:t>
      </w:r>
    </w:p>
    <w:p w:rsidR="001C0518" w:rsidRPr="005012EA" w:rsidRDefault="001C0518"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представителя государственного казенного учреждения Тульской области «Центр организации закупок» (далее – Уполномоченное учреждение) на основании доверенности;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отсутствие представителей Заказчика, надлежащим образом уведомленного о дате, времени и способе рассмотрения настоящего дела,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b/>
          <w:bCs/>
          <w:color w:val="000000" w:themeColor="text1"/>
          <w:sz w:val="26"/>
          <w:szCs w:val="26"/>
          <w:lang w:eastAsia="ru-RU"/>
        </w:rPr>
        <w:t>УСТАНОВИЛА: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w:t>
      </w:r>
      <w:proofErr w:type="gramStart"/>
      <w:r w:rsidRPr="005012EA">
        <w:rPr>
          <w:rFonts w:ascii="Times New Roman" w:eastAsia="Times New Roman" w:hAnsi="Times New Roman" w:cs="Times New Roman"/>
          <w:color w:val="000000" w:themeColor="text1"/>
          <w:sz w:val="26"/>
          <w:szCs w:val="26"/>
          <w:lang w:eastAsia="ru-RU"/>
        </w:rPr>
        <w:t>Тульское</w:t>
      </w:r>
      <w:proofErr w:type="gramEnd"/>
      <w:r w:rsidRPr="005012EA">
        <w:rPr>
          <w:rFonts w:ascii="Times New Roman" w:eastAsia="Times New Roman" w:hAnsi="Times New Roman" w:cs="Times New Roman"/>
          <w:color w:val="000000" w:themeColor="text1"/>
          <w:sz w:val="26"/>
          <w:szCs w:val="26"/>
          <w:lang w:eastAsia="ru-RU"/>
        </w:rPr>
        <w:t xml:space="preserve"> УФАС России поступила жалоба Заявителя на действия Заказчика при проведении Закупки.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По мнению Заявителя, документация о Закупке сформирована с нарушением положений законодательства Российской Федерации о контрактной системе в сфере закупок по следующим основаниям.</w:t>
      </w:r>
    </w:p>
    <w:p w:rsidR="001C0518" w:rsidRPr="005012EA" w:rsidRDefault="001C0518"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
    <w:p w:rsidR="001C0518" w:rsidRPr="005012EA" w:rsidRDefault="00D52581" w:rsidP="001C0518">
      <w:pPr>
        <w:spacing w:after="0" w:line="240" w:lineRule="auto"/>
        <w:ind w:firstLine="709"/>
        <w:jc w:val="both"/>
        <w:rPr>
          <w:rFonts w:ascii="Times New Roman" w:hAnsi="Times New Roman" w:cs="Times New Roman"/>
          <w:color w:val="000000" w:themeColor="text1"/>
          <w:sz w:val="26"/>
          <w:szCs w:val="26"/>
        </w:rPr>
      </w:pPr>
      <w:r w:rsidRPr="005012EA">
        <w:rPr>
          <w:rFonts w:ascii="Times New Roman" w:eastAsia="Times New Roman" w:hAnsi="Times New Roman" w:cs="Times New Roman"/>
          <w:color w:val="000000" w:themeColor="text1"/>
          <w:sz w:val="26"/>
          <w:szCs w:val="26"/>
          <w:lang w:eastAsia="ru-RU"/>
        </w:rPr>
        <w:t xml:space="preserve">1. </w:t>
      </w:r>
      <w:r w:rsidR="00054FF7" w:rsidRPr="005012EA">
        <w:rPr>
          <w:rFonts w:ascii="Times New Roman" w:eastAsia="Times New Roman" w:hAnsi="Times New Roman" w:cs="Times New Roman"/>
          <w:color w:val="000000" w:themeColor="text1"/>
          <w:sz w:val="26"/>
          <w:szCs w:val="26"/>
          <w:lang w:eastAsia="ru-RU"/>
        </w:rPr>
        <w:t xml:space="preserve">В Описании объекта Закупки на поставку реагентов для биохимического анализатора извещения о Закупке (далее - Описание объекта Закупки) Заказчиком установлены дополнительные (не включенные в КТРУ) характеристики: </w:t>
      </w:r>
      <w:r w:rsidR="001C0518" w:rsidRPr="005012EA">
        <w:rPr>
          <w:rFonts w:ascii="Times New Roman" w:eastAsia="Calibri" w:hAnsi="Times New Roman" w:cs="Times New Roman"/>
          <w:color w:val="000000" w:themeColor="text1"/>
          <w:sz w:val="26"/>
          <w:szCs w:val="26"/>
        </w:rPr>
        <w:t xml:space="preserve">Линейность, </w:t>
      </w:r>
      <w:r w:rsidR="001C0518" w:rsidRPr="005012EA">
        <w:rPr>
          <w:rFonts w:ascii="Times New Roman" w:hAnsi="Times New Roman" w:cs="Times New Roman"/>
          <w:color w:val="000000" w:themeColor="text1"/>
          <w:sz w:val="26"/>
          <w:szCs w:val="26"/>
        </w:rPr>
        <w:t>Чувствительность.</w:t>
      </w:r>
    </w:p>
    <w:p w:rsidR="001C0518" w:rsidRPr="005012EA" w:rsidRDefault="00054FF7"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Заявитель полагает, что перечисленные характеристики </w:t>
      </w:r>
      <w:r w:rsidR="001C0518" w:rsidRPr="005012EA">
        <w:rPr>
          <w:rFonts w:ascii="Times New Roman" w:eastAsia="Times New Roman" w:hAnsi="Times New Roman" w:cs="Times New Roman"/>
          <w:color w:val="000000" w:themeColor="text1"/>
          <w:sz w:val="26"/>
          <w:szCs w:val="26"/>
          <w:lang w:eastAsia="ru-RU"/>
        </w:rPr>
        <w:t xml:space="preserve">установлены необоснованно и своей целью преследуют ограничение участников </w:t>
      </w:r>
      <w:r w:rsidR="008E1CE4">
        <w:rPr>
          <w:rFonts w:ascii="Times New Roman" w:eastAsia="Times New Roman" w:hAnsi="Times New Roman" w:cs="Times New Roman"/>
          <w:color w:val="000000" w:themeColor="text1"/>
          <w:sz w:val="26"/>
          <w:szCs w:val="26"/>
          <w:lang w:eastAsia="ru-RU"/>
        </w:rPr>
        <w:t>З</w:t>
      </w:r>
      <w:r w:rsidR="001C0518" w:rsidRPr="005012EA">
        <w:rPr>
          <w:rFonts w:ascii="Times New Roman" w:eastAsia="Times New Roman" w:hAnsi="Times New Roman" w:cs="Times New Roman"/>
          <w:color w:val="000000" w:themeColor="text1"/>
          <w:sz w:val="26"/>
          <w:szCs w:val="26"/>
          <w:lang w:eastAsia="ru-RU"/>
        </w:rPr>
        <w:t xml:space="preserve">акупки, а именно: технические характеристики закупаемых наборов соответствуют только </w:t>
      </w:r>
      <w:r w:rsidR="001C0518" w:rsidRPr="005012EA">
        <w:rPr>
          <w:rFonts w:ascii="Times New Roman" w:eastAsia="Times New Roman" w:hAnsi="Times New Roman" w:cs="Times New Roman"/>
          <w:color w:val="000000" w:themeColor="text1"/>
          <w:sz w:val="26"/>
          <w:szCs w:val="26"/>
          <w:lang w:eastAsia="ru-RU"/>
        </w:rPr>
        <w:lastRenderedPageBreak/>
        <w:t xml:space="preserve">характеристикам наборов реагентов компании </w:t>
      </w:r>
      <w:proofErr w:type="spellStart"/>
      <w:r w:rsidR="001C0518" w:rsidRPr="005012EA">
        <w:rPr>
          <w:rFonts w:ascii="Times New Roman" w:eastAsia="Times New Roman" w:hAnsi="Times New Roman" w:cs="Times New Roman"/>
          <w:color w:val="000000" w:themeColor="text1"/>
          <w:sz w:val="26"/>
          <w:szCs w:val="26"/>
          <w:lang w:eastAsia="ru-RU"/>
        </w:rPr>
        <w:t>Erba</w:t>
      </w:r>
      <w:proofErr w:type="spellEnd"/>
      <w:r w:rsidR="001C0518" w:rsidRPr="005012EA">
        <w:rPr>
          <w:rFonts w:ascii="Times New Roman" w:eastAsia="Times New Roman" w:hAnsi="Times New Roman" w:cs="Times New Roman"/>
          <w:color w:val="000000" w:themeColor="text1"/>
          <w:sz w:val="26"/>
          <w:szCs w:val="26"/>
          <w:lang w:eastAsia="ru-RU"/>
        </w:rPr>
        <w:t xml:space="preserve"> </w:t>
      </w:r>
      <w:proofErr w:type="spellStart"/>
      <w:r w:rsidR="001C0518" w:rsidRPr="005012EA">
        <w:rPr>
          <w:rFonts w:ascii="Times New Roman" w:eastAsia="Times New Roman" w:hAnsi="Times New Roman" w:cs="Times New Roman"/>
          <w:color w:val="000000" w:themeColor="text1"/>
          <w:sz w:val="26"/>
          <w:szCs w:val="26"/>
          <w:lang w:eastAsia="ru-RU"/>
        </w:rPr>
        <w:t>Lachema</w:t>
      </w:r>
      <w:proofErr w:type="spellEnd"/>
      <w:r w:rsidR="001C0518" w:rsidRPr="005012EA">
        <w:rPr>
          <w:rFonts w:ascii="Times New Roman" w:eastAsia="Times New Roman" w:hAnsi="Times New Roman" w:cs="Times New Roman"/>
          <w:color w:val="000000" w:themeColor="text1"/>
          <w:sz w:val="26"/>
          <w:szCs w:val="26"/>
          <w:lang w:eastAsia="ru-RU"/>
        </w:rPr>
        <w:t xml:space="preserve"> </w:t>
      </w:r>
      <w:proofErr w:type="spellStart"/>
      <w:r w:rsidR="001C0518" w:rsidRPr="005012EA">
        <w:rPr>
          <w:rFonts w:ascii="Times New Roman" w:eastAsia="Times New Roman" w:hAnsi="Times New Roman" w:cs="Times New Roman"/>
          <w:color w:val="000000" w:themeColor="text1"/>
          <w:sz w:val="26"/>
          <w:szCs w:val="26"/>
          <w:lang w:eastAsia="ru-RU"/>
        </w:rPr>
        <w:t>s.r.o</w:t>
      </w:r>
      <w:proofErr w:type="spellEnd"/>
      <w:r w:rsidR="001C0518" w:rsidRPr="005012EA">
        <w:rPr>
          <w:rFonts w:ascii="Times New Roman" w:eastAsia="Times New Roman" w:hAnsi="Times New Roman" w:cs="Times New Roman"/>
          <w:color w:val="000000" w:themeColor="text1"/>
          <w:sz w:val="26"/>
          <w:szCs w:val="26"/>
          <w:lang w:eastAsia="ru-RU"/>
        </w:rPr>
        <w:t xml:space="preserve">., </w:t>
      </w:r>
      <w:proofErr w:type="spellStart"/>
      <w:r w:rsidR="001C0518" w:rsidRPr="005012EA">
        <w:rPr>
          <w:rFonts w:ascii="Times New Roman" w:eastAsia="Times New Roman" w:hAnsi="Times New Roman" w:cs="Times New Roman"/>
          <w:color w:val="000000" w:themeColor="text1"/>
          <w:sz w:val="26"/>
          <w:szCs w:val="26"/>
          <w:lang w:eastAsia="ru-RU"/>
        </w:rPr>
        <w:t>Czech</w:t>
      </w:r>
      <w:proofErr w:type="spellEnd"/>
      <w:r w:rsidR="001C0518" w:rsidRPr="005012EA">
        <w:rPr>
          <w:rFonts w:ascii="Times New Roman" w:eastAsia="Times New Roman" w:hAnsi="Times New Roman" w:cs="Times New Roman"/>
          <w:color w:val="000000" w:themeColor="text1"/>
          <w:sz w:val="26"/>
          <w:szCs w:val="26"/>
          <w:lang w:eastAsia="ru-RU"/>
        </w:rPr>
        <w:t xml:space="preserve"> </w:t>
      </w:r>
      <w:proofErr w:type="spellStart"/>
      <w:r w:rsidR="001C0518" w:rsidRPr="005012EA">
        <w:rPr>
          <w:rFonts w:ascii="Times New Roman" w:eastAsia="Times New Roman" w:hAnsi="Times New Roman" w:cs="Times New Roman"/>
          <w:color w:val="000000" w:themeColor="text1"/>
          <w:sz w:val="26"/>
          <w:szCs w:val="26"/>
          <w:lang w:eastAsia="ru-RU"/>
        </w:rPr>
        <w:t>Republic</w:t>
      </w:r>
      <w:proofErr w:type="spellEnd"/>
      <w:r w:rsidR="008E1CE4">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а приведенные Заказчиком обоснования не соответствуют реальной потребности Заказчика и не соотносятся </w:t>
      </w:r>
      <w:r w:rsidR="001C0518" w:rsidRPr="005012EA">
        <w:rPr>
          <w:rFonts w:ascii="Times New Roman" w:eastAsia="Times New Roman" w:hAnsi="Times New Roman" w:cs="Times New Roman"/>
          <w:color w:val="000000" w:themeColor="text1"/>
          <w:sz w:val="26"/>
          <w:szCs w:val="26"/>
          <w:lang w:eastAsia="ru-RU"/>
        </w:rPr>
        <w:t>с действующим законодательством, что</w:t>
      </w:r>
      <w:r w:rsidR="008E1CE4">
        <w:rPr>
          <w:rFonts w:ascii="Times New Roman" w:eastAsia="Times New Roman" w:hAnsi="Times New Roman" w:cs="Times New Roman"/>
          <w:color w:val="000000" w:themeColor="text1"/>
          <w:sz w:val="26"/>
          <w:szCs w:val="26"/>
          <w:lang w:eastAsia="ru-RU"/>
        </w:rPr>
        <w:t>,</w:t>
      </w:r>
      <w:r w:rsidR="001C0518" w:rsidRPr="005012EA">
        <w:rPr>
          <w:rFonts w:ascii="Times New Roman" w:eastAsia="Times New Roman" w:hAnsi="Times New Roman" w:cs="Times New Roman"/>
          <w:color w:val="000000" w:themeColor="text1"/>
          <w:sz w:val="26"/>
          <w:szCs w:val="26"/>
          <w:lang w:eastAsia="ru-RU"/>
        </w:rPr>
        <w:t xml:space="preserve"> в свою очередь</w:t>
      </w:r>
      <w:r w:rsidR="008E1CE4">
        <w:rPr>
          <w:rFonts w:ascii="Times New Roman" w:eastAsia="Times New Roman" w:hAnsi="Times New Roman" w:cs="Times New Roman"/>
          <w:color w:val="000000" w:themeColor="text1"/>
          <w:sz w:val="26"/>
          <w:szCs w:val="26"/>
          <w:lang w:eastAsia="ru-RU"/>
        </w:rPr>
        <w:t>,</w:t>
      </w:r>
      <w:r w:rsidR="001C0518" w:rsidRPr="005012EA">
        <w:rPr>
          <w:rFonts w:ascii="Times New Roman" w:eastAsia="Times New Roman" w:hAnsi="Times New Roman" w:cs="Times New Roman"/>
          <w:color w:val="000000" w:themeColor="text1"/>
          <w:sz w:val="26"/>
          <w:szCs w:val="26"/>
          <w:lang w:eastAsia="ru-RU"/>
        </w:rPr>
        <w:t xml:space="preserve"> ведет к удорожанию поставки, а соответственно всего процесса</w:t>
      </w:r>
      <w:proofErr w:type="gramEnd"/>
      <w:r w:rsidR="001C0518" w:rsidRPr="005012EA">
        <w:rPr>
          <w:rFonts w:ascii="Times New Roman" w:eastAsia="Times New Roman" w:hAnsi="Times New Roman" w:cs="Times New Roman"/>
          <w:color w:val="000000" w:themeColor="text1"/>
          <w:sz w:val="26"/>
          <w:szCs w:val="26"/>
          <w:lang w:eastAsia="ru-RU"/>
        </w:rPr>
        <w:t xml:space="preserve"> проведения анализа для ЛПУ минимум в два раза. </w:t>
      </w:r>
    </w:p>
    <w:p w:rsidR="001C0518" w:rsidRPr="005012EA" w:rsidRDefault="001C0518"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Заявитель также полагает, что приведенное Заказчиком обоснование установлен</w:t>
      </w:r>
      <w:r w:rsidR="002911A6">
        <w:rPr>
          <w:rFonts w:ascii="Times New Roman" w:eastAsia="Times New Roman" w:hAnsi="Times New Roman" w:cs="Times New Roman"/>
          <w:color w:val="000000" w:themeColor="text1"/>
          <w:sz w:val="26"/>
          <w:szCs w:val="26"/>
          <w:lang w:eastAsia="ru-RU"/>
        </w:rPr>
        <w:t>ия</w:t>
      </w:r>
      <w:r w:rsidRPr="005012EA">
        <w:rPr>
          <w:rFonts w:ascii="Times New Roman" w:eastAsia="Times New Roman" w:hAnsi="Times New Roman" w:cs="Times New Roman"/>
          <w:color w:val="000000" w:themeColor="text1"/>
          <w:sz w:val="26"/>
          <w:szCs w:val="26"/>
          <w:lang w:eastAsia="ru-RU"/>
        </w:rPr>
        <w:t xml:space="preserve"> дополнительных характеристик несостоятельно, поскольку указанные дополнительные характеристики никоим образом не имеют прямого отношения к назначению товара (а именно </w:t>
      </w:r>
      <w:r w:rsidR="002911A6">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eastAsia="ru-RU"/>
        </w:rPr>
        <w:t>проведение биохимического исследования крови на автоматическом анализаторе открытого типа) и не влияют на результат проводимых исследований, а также соответствуют конкретному товарному знаку, а именно</w:t>
      </w:r>
      <w:r w:rsidR="008E1CE4">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eastAsia="ru-RU"/>
        </w:rPr>
        <w:t xml:space="preserve"> наборам реагентов производства компании </w:t>
      </w:r>
      <w:proofErr w:type="spellStart"/>
      <w:r w:rsidRPr="005012EA">
        <w:rPr>
          <w:rFonts w:ascii="Times New Roman" w:eastAsia="Times New Roman" w:hAnsi="Times New Roman" w:cs="Times New Roman"/>
          <w:color w:val="000000" w:themeColor="text1"/>
          <w:sz w:val="26"/>
          <w:szCs w:val="26"/>
          <w:lang w:val="en-US" w:eastAsia="ru-RU"/>
        </w:rPr>
        <w:t>Erba</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val="en-US" w:eastAsia="ru-RU"/>
        </w:rPr>
        <w:t>Lachema</w:t>
      </w:r>
      <w:proofErr w:type="spellEnd"/>
      <w:r w:rsidRPr="005012EA">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val="en-US" w:eastAsia="ru-RU"/>
        </w:rPr>
        <w:t>s</w:t>
      </w:r>
      <w:r w:rsidRPr="005012EA">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val="en-US" w:eastAsia="ru-RU"/>
        </w:rPr>
        <w:t>r</w:t>
      </w:r>
      <w:r w:rsidRPr="005012EA">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val="en-US" w:eastAsia="ru-RU"/>
        </w:rPr>
        <w:t>o</w:t>
      </w:r>
      <w:r w:rsidRPr="005012EA">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val="en-US" w:eastAsia="ru-RU"/>
        </w:rPr>
        <w:t>Czech</w:t>
      </w:r>
      <w:proofErr w:type="gram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val="en-US" w:eastAsia="ru-RU"/>
        </w:rPr>
        <w:t>Republic</w:t>
      </w:r>
      <w:r w:rsidRPr="005012EA">
        <w:rPr>
          <w:rFonts w:ascii="Times New Roman" w:eastAsia="Times New Roman" w:hAnsi="Times New Roman" w:cs="Times New Roman"/>
          <w:color w:val="000000" w:themeColor="text1"/>
          <w:sz w:val="26"/>
          <w:szCs w:val="26"/>
          <w:lang w:eastAsia="ru-RU"/>
        </w:rPr>
        <w:t>.</w:t>
      </w:r>
      <w:proofErr w:type="gramEnd"/>
      <w:r w:rsidRPr="005012EA">
        <w:rPr>
          <w:rFonts w:ascii="Times New Roman" w:eastAsia="Times New Roman" w:hAnsi="Times New Roman" w:cs="Times New Roman"/>
          <w:color w:val="000000" w:themeColor="text1"/>
          <w:sz w:val="26"/>
          <w:szCs w:val="26"/>
          <w:lang w:eastAsia="ru-RU"/>
        </w:rPr>
        <w:t xml:space="preserve"> Вместе с тем, </w:t>
      </w:r>
      <w:r w:rsidR="008E1CE4">
        <w:rPr>
          <w:rFonts w:ascii="Times New Roman" w:eastAsia="Times New Roman" w:hAnsi="Times New Roman" w:cs="Times New Roman"/>
          <w:color w:val="000000" w:themeColor="text1"/>
          <w:sz w:val="26"/>
          <w:szCs w:val="26"/>
          <w:lang w:eastAsia="ru-RU"/>
        </w:rPr>
        <w:t>б</w:t>
      </w:r>
      <w:r w:rsidRPr="005012EA">
        <w:rPr>
          <w:rFonts w:ascii="Times New Roman" w:eastAsia="Times New Roman" w:hAnsi="Times New Roman" w:cs="Times New Roman"/>
          <w:color w:val="000000" w:themeColor="text1"/>
          <w:sz w:val="26"/>
          <w:szCs w:val="26"/>
          <w:lang w:eastAsia="ru-RU"/>
        </w:rPr>
        <w:t xml:space="preserve">иохимический анализатор </w:t>
      </w:r>
      <w:r w:rsidRPr="005012EA">
        <w:rPr>
          <w:rFonts w:ascii="Times New Roman" w:eastAsia="Times New Roman" w:hAnsi="Times New Roman" w:cs="Times New Roman"/>
          <w:color w:val="000000" w:themeColor="text1"/>
          <w:sz w:val="26"/>
          <w:szCs w:val="26"/>
          <w:lang w:val="en-US" w:eastAsia="ru-RU"/>
        </w:rPr>
        <w:t>ERBA</w:t>
      </w:r>
      <w:r w:rsidRPr="005012EA">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val="en-US" w:eastAsia="ru-RU"/>
        </w:rPr>
        <w:t>XL</w:t>
      </w:r>
      <w:r w:rsidRPr="005012EA">
        <w:rPr>
          <w:rFonts w:ascii="Times New Roman" w:eastAsia="Times New Roman" w:hAnsi="Times New Roman" w:cs="Times New Roman"/>
          <w:color w:val="000000" w:themeColor="text1"/>
          <w:sz w:val="26"/>
          <w:szCs w:val="26"/>
          <w:lang w:eastAsia="ru-RU"/>
        </w:rPr>
        <w:t xml:space="preserve"> является анализатором, поддерживающим работу в рамках аналитической системы открытого типа, с произвольным доступом к внесению методик проведения анализа, что подтверждается пунктом 7.2.2 эксплуатационной документации «Расстановка и регистрация реагентов», подпункт </w:t>
      </w:r>
      <w:r w:rsidRPr="005012EA">
        <w:rPr>
          <w:rFonts w:ascii="Times New Roman" w:eastAsia="Times New Roman" w:hAnsi="Times New Roman" w:cs="Times New Roman"/>
          <w:color w:val="000000" w:themeColor="text1"/>
          <w:sz w:val="26"/>
          <w:szCs w:val="26"/>
          <w:lang w:val="en-US" w:eastAsia="ru-RU"/>
        </w:rPr>
        <w:t>b</w:t>
      </w:r>
      <w:r w:rsidRPr="005012EA">
        <w:rPr>
          <w:rFonts w:ascii="Times New Roman" w:eastAsia="Times New Roman" w:hAnsi="Times New Roman" w:cs="Times New Roman"/>
          <w:color w:val="000000" w:themeColor="text1"/>
          <w:sz w:val="26"/>
          <w:szCs w:val="26"/>
          <w:lang w:eastAsia="ru-RU"/>
        </w:rPr>
        <w:t xml:space="preserve">) «При использовании емкостей </w:t>
      </w:r>
      <w:proofErr w:type="gramStart"/>
      <w:r w:rsidRPr="005012EA">
        <w:rPr>
          <w:rFonts w:ascii="Times New Roman" w:eastAsia="Times New Roman" w:hAnsi="Times New Roman" w:cs="Times New Roman"/>
          <w:color w:val="000000" w:themeColor="text1"/>
          <w:sz w:val="26"/>
          <w:szCs w:val="26"/>
          <w:lang w:eastAsia="ru-RU"/>
        </w:rPr>
        <w:t>без</w:t>
      </w:r>
      <w:proofErr w:type="gram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штрих-кода</w:t>
      </w:r>
      <w:proofErr w:type="gramEnd"/>
      <w:r w:rsidRPr="005012EA">
        <w:rPr>
          <w:rFonts w:ascii="Times New Roman" w:eastAsia="Times New Roman" w:hAnsi="Times New Roman" w:cs="Times New Roman"/>
          <w:color w:val="000000" w:themeColor="text1"/>
          <w:sz w:val="26"/>
          <w:szCs w:val="26"/>
          <w:lang w:eastAsia="ru-RU"/>
        </w:rPr>
        <w:t xml:space="preserve"> (ручное определение позиций реагентов).</w:t>
      </w:r>
    </w:p>
    <w:p w:rsidR="00D52581" w:rsidRPr="005012EA" w:rsidRDefault="00D52581"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связи с вышеизложенным, Заявитель в жалобе обратился с ходатайством об истребовании </w:t>
      </w:r>
      <w:r w:rsidR="002911A6">
        <w:rPr>
          <w:rFonts w:ascii="Times New Roman" w:eastAsia="Times New Roman" w:hAnsi="Times New Roman" w:cs="Times New Roman"/>
          <w:color w:val="000000" w:themeColor="text1"/>
          <w:sz w:val="26"/>
          <w:szCs w:val="26"/>
          <w:lang w:eastAsia="ru-RU"/>
        </w:rPr>
        <w:t xml:space="preserve">у Заказчика </w:t>
      </w:r>
      <w:r w:rsidRPr="005012EA">
        <w:rPr>
          <w:rFonts w:ascii="Times New Roman" w:eastAsia="Times New Roman" w:hAnsi="Times New Roman" w:cs="Times New Roman"/>
          <w:color w:val="000000" w:themeColor="text1"/>
          <w:sz w:val="26"/>
          <w:szCs w:val="26"/>
          <w:lang w:eastAsia="ru-RU"/>
        </w:rPr>
        <w:t xml:space="preserve">в качестве </w:t>
      </w:r>
      <w:proofErr w:type="gramStart"/>
      <w:r w:rsidRPr="005012EA">
        <w:rPr>
          <w:rFonts w:ascii="Times New Roman" w:eastAsia="Times New Roman" w:hAnsi="Times New Roman" w:cs="Times New Roman"/>
          <w:color w:val="000000" w:themeColor="text1"/>
          <w:sz w:val="26"/>
          <w:szCs w:val="26"/>
          <w:lang w:eastAsia="ru-RU"/>
        </w:rPr>
        <w:t>доказательства довода Индивидуального предпринимателя журнала лабораторных исследований</w:t>
      </w:r>
      <w:proofErr w:type="gramEnd"/>
      <w:r w:rsidRPr="005012EA">
        <w:rPr>
          <w:rFonts w:ascii="Times New Roman" w:eastAsia="Times New Roman" w:hAnsi="Times New Roman" w:cs="Times New Roman"/>
          <w:color w:val="000000" w:themeColor="text1"/>
          <w:sz w:val="26"/>
          <w:szCs w:val="26"/>
          <w:lang w:eastAsia="ru-RU"/>
        </w:rPr>
        <w:t xml:space="preserve"> и </w:t>
      </w:r>
      <w:r w:rsidR="008E1CE4">
        <w:rPr>
          <w:rFonts w:ascii="Times New Roman" w:eastAsia="Times New Roman" w:hAnsi="Times New Roman" w:cs="Times New Roman"/>
          <w:color w:val="000000" w:themeColor="text1"/>
          <w:sz w:val="26"/>
          <w:szCs w:val="26"/>
          <w:lang w:eastAsia="ru-RU"/>
        </w:rPr>
        <w:t>предоставлени</w:t>
      </w:r>
      <w:r w:rsidR="002911A6">
        <w:rPr>
          <w:rFonts w:ascii="Times New Roman" w:eastAsia="Times New Roman" w:hAnsi="Times New Roman" w:cs="Times New Roman"/>
          <w:color w:val="000000" w:themeColor="text1"/>
          <w:sz w:val="26"/>
          <w:szCs w:val="26"/>
          <w:lang w:eastAsia="ru-RU"/>
        </w:rPr>
        <w:t>и</w:t>
      </w:r>
      <w:r w:rsidR="008E1CE4">
        <w:rPr>
          <w:rFonts w:ascii="Times New Roman" w:eastAsia="Times New Roman" w:hAnsi="Times New Roman" w:cs="Times New Roman"/>
          <w:color w:val="000000" w:themeColor="text1"/>
          <w:sz w:val="26"/>
          <w:szCs w:val="26"/>
          <w:lang w:eastAsia="ru-RU"/>
        </w:rPr>
        <w:t xml:space="preserve"> возможности</w:t>
      </w:r>
      <w:r w:rsidRPr="005012EA">
        <w:rPr>
          <w:rFonts w:ascii="Times New Roman" w:eastAsia="Times New Roman" w:hAnsi="Times New Roman" w:cs="Times New Roman"/>
          <w:color w:val="000000" w:themeColor="text1"/>
          <w:sz w:val="26"/>
          <w:szCs w:val="26"/>
          <w:lang w:eastAsia="ru-RU"/>
        </w:rPr>
        <w:t xml:space="preserve"> ознакомиться с ответом Заказчика не менее чем за сутки до момента</w:t>
      </w:r>
      <w:r w:rsidR="008E1CE4">
        <w:rPr>
          <w:rFonts w:ascii="Times New Roman" w:eastAsia="Times New Roman" w:hAnsi="Times New Roman" w:cs="Times New Roman"/>
          <w:color w:val="000000" w:themeColor="text1"/>
          <w:sz w:val="26"/>
          <w:szCs w:val="26"/>
          <w:lang w:eastAsia="ru-RU"/>
        </w:rPr>
        <w:t xml:space="preserve"> заседания К</w:t>
      </w:r>
      <w:r w:rsidRPr="005012EA">
        <w:rPr>
          <w:rFonts w:ascii="Times New Roman" w:eastAsia="Times New Roman" w:hAnsi="Times New Roman" w:cs="Times New Roman"/>
          <w:color w:val="000000" w:themeColor="text1"/>
          <w:sz w:val="26"/>
          <w:szCs w:val="26"/>
          <w:lang w:eastAsia="ru-RU"/>
        </w:rPr>
        <w:t>омиссии.</w:t>
      </w:r>
    </w:p>
    <w:p w:rsidR="00D52581" w:rsidRPr="005012EA" w:rsidRDefault="00D52581"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2.  Согласно пункту 24 О</w:t>
      </w:r>
      <w:r w:rsidR="001C0518" w:rsidRPr="005012EA">
        <w:rPr>
          <w:rFonts w:ascii="Times New Roman" w:eastAsia="Times New Roman" w:hAnsi="Times New Roman" w:cs="Times New Roman"/>
          <w:color w:val="000000" w:themeColor="text1"/>
          <w:sz w:val="26"/>
          <w:szCs w:val="26"/>
          <w:lang w:eastAsia="ru-RU"/>
        </w:rPr>
        <w:t xml:space="preserve">писания объекта </w:t>
      </w:r>
      <w:r w:rsidRPr="005012EA">
        <w:rPr>
          <w:rFonts w:ascii="Times New Roman" w:eastAsia="Times New Roman" w:hAnsi="Times New Roman" w:cs="Times New Roman"/>
          <w:color w:val="000000" w:themeColor="text1"/>
          <w:sz w:val="26"/>
          <w:szCs w:val="26"/>
          <w:lang w:eastAsia="ru-RU"/>
        </w:rPr>
        <w:t>З</w:t>
      </w:r>
      <w:r w:rsidR="001C0518" w:rsidRPr="005012EA">
        <w:rPr>
          <w:rFonts w:ascii="Times New Roman" w:eastAsia="Times New Roman" w:hAnsi="Times New Roman" w:cs="Times New Roman"/>
          <w:color w:val="000000" w:themeColor="text1"/>
          <w:sz w:val="26"/>
          <w:szCs w:val="26"/>
          <w:lang w:eastAsia="ru-RU"/>
        </w:rPr>
        <w:t xml:space="preserve">акупки Заказчик производит закупку </w:t>
      </w:r>
      <w:r w:rsidRPr="005012EA">
        <w:rPr>
          <w:rFonts w:ascii="Times New Roman" w:eastAsia="Times New Roman" w:hAnsi="Times New Roman" w:cs="Times New Roman"/>
          <w:color w:val="000000" w:themeColor="text1"/>
          <w:sz w:val="26"/>
          <w:szCs w:val="26"/>
          <w:lang w:eastAsia="ru-RU"/>
        </w:rPr>
        <w:t>«</w:t>
      </w:r>
      <w:r w:rsidR="001C0518" w:rsidRPr="005012EA">
        <w:rPr>
          <w:rFonts w:ascii="Times New Roman" w:eastAsia="Times New Roman" w:hAnsi="Times New Roman" w:cs="Times New Roman"/>
          <w:color w:val="000000" w:themeColor="text1"/>
          <w:sz w:val="26"/>
          <w:szCs w:val="26"/>
          <w:lang w:eastAsia="ru-RU"/>
        </w:rPr>
        <w:t>Промывочного раствора для проточной кюветы</w:t>
      </w:r>
      <w:r w:rsidRPr="005012EA">
        <w:rPr>
          <w:rFonts w:ascii="Times New Roman" w:eastAsia="Times New Roman" w:hAnsi="Times New Roman" w:cs="Times New Roman"/>
          <w:color w:val="000000" w:themeColor="text1"/>
          <w:sz w:val="26"/>
          <w:szCs w:val="26"/>
          <w:lang w:eastAsia="ru-RU"/>
        </w:rPr>
        <w:t>»</w:t>
      </w:r>
      <w:r w:rsidR="001C0518" w:rsidRPr="005012EA">
        <w:rPr>
          <w:rFonts w:ascii="Times New Roman" w:eastAsia="Times New Roman" w:hAnsi="Times New Roman" w:cs="Times New Roman"/>
          <w:color w:val="000000" w:themeColor="text1"/>
          <w:sz w:val="26"/>
          <w:szCs w:val="26"/>
          <w:lang w:eastAsia="ru-RU"/>
        </w:rPr>
        <w:t>.</w:t>
      </w:r>
    </w:p>
    <w:p w:rsidR="00D52581" w:rsidRPr="005012EA" w:rsidRDefault="001C0518"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этом указанный раствор является принадлежностью к анализатору</w:t>
      </w:r>
      <w:r w:rsidR="002911A6" w:rsidRPr="002911A6">
        <w:rPr>
          <w:rFonts w:ascii="Times New Roman" w:eastAsia="Times New Roman" w:hAnsi="Times New Roman" w:cs="Times New Roman"/>
          <w:color w:val="000000" w:themeColor="text1"/>
          <w:sz w:val="26"/>
          <w:szCs w:val="26"/>
          <w:lang w:eastAsia="ru-RU"/>
        </w:rPr>
        <w:t xml:space="preserve"> </w:t>
      </w:r>
      <w:r w:rsidR="002911A6" w:rsidRPr="005012EA">
        <w:rPr>
          <w:rFonts w:ascii="Times New Roman" w:eastAsia="Times New Roman" w:hAnsi="Times New Roman" w:cs="Times New Roman"/>
          <w:color w:val="000000" w:themeColor="text1"/>
          <w:sz w:val="26"/>
          <w:szCs w:val="26"/>
          <w:lang w:eastAsia="ru-RU"/>
        </w:rPr>
        <w:t>ERBA XL</w:t>
      </w:r>
      <w:r w:rsidR="002911A6" w:rsidRPr="002911A6">
        <w:rPr>
          <w:rFonts w:ascii="Times New Roman" w:eastAsia="Times New Roman" w:hAnsi="Times New Roman" w:cs="Times New Roman"/>
          <w:color w:val="000000" w:themeColor="text1"/>
          <w:sz w:val="26"/>
          <w:szCs w:val="26"/>
          <w:lang w:eastAsia="ru-RU"/>
        </w:rPr>
        <w:t>-</w:t>
      </w:r>
      <w:r w:rsidR="002911A6" w:rsidRPr="005012EA">
        <w:rPr>
          <w:rFonts w:ascii="Times New Roman" w:eastAsia="Times New Roman" w:hAnsi="Times New Roman" w:cs="Times New Roman"/>
          <w:color w:val="000000" w:themeColor="text1"/>
          <w:sz w:val="26"/>
          <w:szCs w:val="26"/>
          <w:lang w:eastAsia="ru-RU"/>
        </w:rPr>
        <w:t>640</w:t>
      </w:r>
      <w:r w:rsidR="002911A6" w:rsidRPr="002911A6">
        <w:rPr>
          <w:rFonts w:ascii="Times New Roman" w:eastAsia="Times New Roman" w:hAnsi="Times New Roman" w:cs="Times New Roman"/>
          <w:color w:val="000000" w:themeColor="text1"/>
          <w:sz w:val="26"/>
          <w:szCs w:val="26"/>
          <w:lang w:eastAsia="ru-RU"/>
        </w:rPr>
        <w:t xml:space="preserve"> </w:t>
      </w:r>
      <w:r w:rsidRPr="005012EA">
        <w:rPr>
          <w:rFonts w:ascii="Times New Roman" w:eastAsia="Times New Roman" w:hAnsi="Times New Roman" w:cs="Times New Roman"/>
          <w:color w:val="000000" w:themeColor="text1"/>
          <w:sz w:val="26"/>
          <w:szCs w:val="26"/>
          <w:lang w:eastAsia="ru-RU"/>
        </w:rPr>
        <w:t xml:space="preserve"> и не является самостоятельным медицинским изделием.</w:t>
      </w:r>
    </w:p>
    <w:p w:rsidR="001C0518" w:rsidRPr="005012EA" w:rsidRDefault="00D52581"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w:t>
      </w:r>
      <w:r w:rsidR="001C0518" w:rsidRPr="005012EA">
        <w:rPr>
          <w:rFonts w:ascii="Times New Roman" w:eastAsia="Times New Roman" w:hAnsi="Times New Roman" w:cs="Times New Roman"/>
          <w:color w:val="000000" w:themeColor="text1"/>
          <w:sz w:val="26"/>
          <w:szCs w:val="26"/>
          <w:lang w:eastAsia="ru-RU"/>
        </w:rPr>
        <w:t xml:space="preserve"> соответствии с позицией Росздравнадзора, изложенной в письме от 5 февраля 2016 г. </w:t>
      </w:r>
      <w:r w:rsidR="001C0518" w:rsidRPr="005012EA">
        <w:rPr>
          <w:rFonts w:ascii="Times New Roman" w:eastAsia="Times New Roman" w:hAnsi="Times New Roman" w:cs="Times New Roman"/>
          <w:color w:val="000000" w:themeColor="text1"/>
          <w:sz w:val="26"/>
          <w:szCs w:val="26"/>
          <w:lang w:val="en-US" w:eastAsia="ru-RU"/>
        </w:rPr>
        <w:t>N</w:t>
      </w:r>
      <w:r w:rsidR="001C0518" w:rsidRPr="005012EA">
        <w:rPr>
          <w:rFonts w:ascii="Times New Roman" w:eastAsia="Times New Roman" w:hAnsi="Times New Roman" w:cs="Times New Roman"/>
          <w:color w:val="000000" w:themeColor="text1"/>
          <w:sz w:val="26"/>
          <w:szCs w:val="26"/>
          <w:lang w:eastAsia="ru-RU"/>
        </w:rPr>
        <w:t xml:space="preserve"> 09-С-571-1414</w:t>
      </w:r>
      <w:r w:rsidR="008E1CE4">
        <w:rPr>
          <w:rFonts w:ascii="Times New Roman" w:eastAsia="Times New Roman" w:hAnsi="Times New Roman" w:cs="Times New Roman"/>
          <w:color w:val="000000" w:themeColor="text1"/>
          <w:sz w:val="26"/>
          <w:szCs w:val="26"/>
          <w:lang w:eastAsia="ru-RU"/>
        </w:rPr>
        <w:t>,</w:t>
      </w:r>
      <w:r w:rsidR="001C0518" w:rsidRPr="005012EA">
        <w:rPr>
          <w:rFonts w:ascii="Times New Roman" w:eastAsia="Times New Roman" w:hAnsi="Times New Roman" w:cs="Times New Roman"/>
          <w:color w:val="000000" w:themeColor="text1"/>
          <w:sz w:val="26"/>
          <w:szCs w:val="26"/>
          <w:lang w:eastAsia="ru-RU"/>
        </w:rPr>
        <w:t xml:space="preserve"> совместное применение медицинского изделия одного производителя и принадлежностей другого производителя возможно только с официального разрешения производителя медицинского изделия. Таки</w:t>
      </w:r>
      <w:r w:rsidRPr="005012EA">
        <w:rPr>
          <w:rFonts w:ascii="Times New Roman" w:eastAsia="Times New Roman" w:hAnsi="Times New Roman" w:cs="Times New Roman"/>
          <w:color w:val="000000" w:themeColor="text1"/>
          <w:sz w:val="26"/>
          <w:szCs w:val="26"/>
          <w:lang w:eastAsia="ru-RU"/>
        </w:rPr>
        <w:t>м образом</w:t>
      </w:r>
      <w:r w:rsidR="008E1CE4">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товар</w:t>
      </w:r>
      <w:r w:rsidR="002911A6">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w:t>
      </w:r>
      <w:r w:rsidR="008E1CE4">
        <w:rPr>
          <w:rFonts w:ascii="Times New Roman" w:eastAsia="Times New Roman" w:hAnsi="Times New Roman" w:cs="Times New Roman"/>
          <w:color w:val="000000" w:themeColor="text1"/>
          <w:sz w:val="26"/>
          <w:szCs w:val="26"/>
          <w:lang w:eastAsia="ru-RU"/>
        </w:rPr>
        <w:t xml:space="preserve">указанный в </w:t>
      </w:r>
      <w:r w:rsidRPr="005012EA">
        <w:rPr>
          <w:rFonts w:ascii="Times New Roman" w:eastAsia="Times New Roman" w:hAnsi="Times New Roman" w:cs="Times New Roman"/>
          <w:color w:val="000000" w:themeColor="text1"/>
          <w:sz w:val="26"/>
          <w:szCs w:val="26"/>
          <w:lang w:eastAsia="ru-RU"/>
        </w:rPr>
        <w:t>пункт</w:t>
      </w:r>
      <w:r w:rsidR="008E1CE4">
        <w:rPr>
          <w:rFonts w:ascii="Times New Roman" w:eastAsia="Times New Roman" w:hAnsi="Times New Roman" w:cs="Times New Roman"/>
          <w:color w:val="000000" w:themeColor="text1"/>
          <w:sz w:val="26"/>
          <w:szCs w:val="26"/>
          <w:lang w:eastAsia="ru-RU"/>
        </w:rPr>
        <w:t>е</w:t>
      </w:r>
      <w:r w:rsidRPr="005012EA">
        <w:rPr>
          <w:rFonts w:ascii="Times New Roman" w:eastAsia="Times New Roman" w:hAnsi="Times New Roman" w:cs="Times New Roman"/>
          <w:color w:val="000000" w:themeColor="text1"/>
          <w:sz w:val="26"/>
          <w:szCs w:val="26"/>
          <w:lang w:eastAsia="ru-RU"/>
        </w:rPr>
        <w:t xml:space="preserve"> 24 Описания объекта З</w:t>
      </w:r>
      <w:r w:rsidR="001C0518" w:rsidRPr="005012EA">
        <w:rPr>
          <w:rFonts w:ascii="Times New Roman" w:eastAsia="Times New Roman" w:hAnsi="Times New Roman" w:cs="Times New Roman"/>
          <w:color w:val="000000" w:themeColor="text1"/>
          <w:sz w:val="26"/>
          <w:szCs w:val="26"/>
          <w:lang w:eastAsia="ru-RU"/>
        </w:rPr>
        <w:t>акупки</w:t>
      </w:r>
      <w:r w:rsidR="002911A6">
        <w:rPr>
          <w:rFonts w:ascii="Times New Roman" w:eastAsia="Times New Roman" w:hAnsi="Times New Roman" w:cs="Times New Roman"/>
          <w:color w:val="000000" w:themeColor="text1"/>
          <w:sz w:val="26"/>
          <w:szCs w:val="26"/>
          <w:lang w:eastAsia="ru-RU"/>
        </w:rPr>
        <w:t>,</w:t>
      </w:r>
      <w:r w:rsidR="001C0518" w:rsidRPr="005012EA">
        <w:rPr>
          <w:rFonts w:ascii="Times New Roman" w:eastAsia="Times New Roman" w:hAnsi="Times New Roman" w:cs="Times New Roman"/>
          <w:color w:val="000000" w:themeColor="text1"/>
          <w:sz w:val="26"/>
          <w:szCs w:val="26"/>
          <w:lang w:eastAsia="ru-RU"/>
        </w:rPr>
        <w:t xml:space="preserve"> является эксклюзивной позицией и должен быть вынесен в рамки отдельной </w:t>
      </w:r>
      <w:r w:rsidRPr="005012EA">
        <w:rPr>
          <w:rFonts w:ascii="Times New Roman" w:eastAsia="Times New Roman" w:hAnsi="Times New Roman" w:cs="Times New Roman"/>
          <w:color w:val="000000" w:themeColor="text1"/>
          <w:sz w:val="26"/>
          <w:szCs w:val="26"/>
          <w:lang w:eastAsia="ru-RU"/>
        </w:rPr>
        <w:t>З</w:t>
      </w:r>
      <w:r w:rsidR="001C0518" w:rsidRPr="005012EA">
        <w:rPr>
          <w:rFonts w:ascii="Times New Roman" w:eastAsia="Times New Roman" w:hAnsi="Times New Roman" w:cs="Times New Roman"/>
          <w:color w:val="000000" w:themeColor="text1"/>
          <w:sz w:val="26"/>
          <w:szCs w:val="26"/>
          <w:lang w:eastAsia="ru-RU"/>
        </w:rPr>
        <w:t xml:space="preserve">акупки. </w:t>
      </w:r>
    </w:p>
    <w:p w:rsidR="001C0518" w:rsidRPr="005012EA" w:rsidRDefault="00D52581" w:rsidP="00D52581">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3.  Заявитель отмечает, что относительно позиции Описания объекта Закупки</w:t>
      </w:r>
      <w:r w:rsidR="001C0518" w:rsidRPr="005012EA">
        <w:rPr>
          <w:rFonts w:ascii="Times New Roman" w:eastAsia="Times New Roman" w:hAnsi="Times New Roman" w:cs="Times New Roman"/>
          <w:color w:val="000000" w:themeColor="text1"/>
          <w:sz w:val="26"/>
          <w:szCs w:val="26"/>
          <w:lang w:eastAsia="ru-RU"/>
        </w:rPr>
        <w:t xml:space="preserve"> «Полная совместимость с имеющимся анализатором Х</w:t>
      </w:r>
      <w:r w:rsidR="001C0518" w:rsidRPr="005012EA">
        <w:rPr>
          <w:rFonts w:ascii="Times New Roman" w:eastAsia="Times New Roman" w:hAnsi="Times New Roman" w:cs="Times New Roman"/>
          <w:color w:val="000000" w:themeColor="text1"/>
          <w:sz w:val="26"/>
          <w:szCs w:val="26"/>
          <w:lang w:val="en-US" w:eastAsia="ru-RU"/>
        </w:rPr>
        <w:t>L</w:t>
      </w:r>
      <w:r w:rsidRPr="005012EA">
        <w:rPr>
          <w:rFonts w:ascii="Times New Roman" w:eastAsia="Times New Roman" w:hAnsi="Times New Roman" w:cs="Times New Roman"/>
          <w:color w:val="000000" w:themeColor="text1"/>
          <w:sz w:val="26"/>
          <w:szCs w:val="26"/>
          <w:lang w:eastAsia="ru-RU"/>
        </w:rPr>
        <w:t>-640 ЭРБА»</w:t>
      </w:r>
      <w:r w:rsidR="000A7012" w:rsidRPr="005012EA">
        <w:rPr>
          <w:rFonts w:ascii="Times New Roman" w:eastAsia="Times New Roman" w:hAnsi="Times New Roman" w:cs="Times New Roman"/>
          <w:color w:val="000000" w:themeColor="text1"/>
          <w:sz w:val="26"/>
          <w:szCs w:val="26"/>
          <w:lang w:eastAsia="ru-RU"/>
        </w:rPr>
        <w:t xml:space="preserve"> Заказчику</w:t>
      </w:r>
      <w:r w:rsidRPr="005012EA">
        <w:rPr>
          <w:rFonts w:ascii="Times New Roman" w:eastAsia="Times New Roman" w:hAnsi="Times New Roman" w:cs="Times New Roman"/>
          <w:color w:val="000000" w:themeColor="text1"/>
          <w:sz w:val="26"/>
          <w:szCs w:val="26"/>
          <w:lang w:eastAsia="ru-RU"/>
        </w:rPr>
        <w:t xml:space="preserve"> </w:t>
      </w:r>
      <w:r w:rsidR="001C0518" w:rsidRPr="005012EA">
        <w:rPr>
          <w:rFonts w:ascii="Times New Roman" w:eastAsia="Times New Roman" w:hAnsi="Times New Roman" w:cs="Times New Roman"/>
          <w:color w:val="000000" w:themeColor="text1"/>
          <w:sz w:val="26"/>
          <w:szCs w:val="26"/>
          <w:lang w:eastAsia="ru-RU"/>
        </w:rPr>
        <w:t>был отправлен запрос</w:t>
      </w:r>
      <w:r w:rsidRPr="005012EA">
        <w:rPr>
          <w:rFonts w:ascii="Times New Roman" w:eastAsia="Times New Roman" w:hAnsi="Times New Roman" w:cs="Times New Roman"/>
          <w:color w:val="000000" w:themeColor="text1"/>
          <w:sz w:val="26"/>
          <w:szCs w:val="26"/>
          <w:lang w:eastAsia="ru-RU"/>
        </w:rPr>
        <w:t xml:space="preserve"> на дачу разъяснений</w:t>
      </w:r>
      <w:r w:rsidR="001C0518" w:rsidRPr="005012EA">
        <w:rPr>
          <w:rFonts w:ascii="Times New Roman" w:eastAsia="Times New Roman" w:hAnsi="Times New Roman" w:cs="Times New Roman"/>
          <w:color w:val="000000" w:themeColor="text1"/>
          <w:sz w:val="26"/>
          <w:szCs w:val="26"/>
          <w:lang w:eastAsia="ru-RU"/>
        </w:rPr>
        <w:t xml:space="preserve">, на который </w:t>
      </w:r>
      <w:r w:rsidR="000A7012" w:rsidRPr="005012EA">
        <w:rPr>
          <w:rFonts w:ascii="Times New Roman" w:eastAsia="Times New Roman" w:hAnsi="Times New Roman" w:cs="Times New Roman"/>
          <w:color w:val="000000" w:themeColor="text1"/>
          <w:sz w:val="26"/>
          <w:szCs w:val="26"/>
          <w:lang w:eastAsia="ru-RU"/>
        </w:rPr>
        <w:t>последний</w:t>
      </w:r>
      <w:r w:rsidR="001C0518" w:rsidRPr="005012EA">
        <w:rPr>
          <w:rFonts w:ascii="Times New Roman" w:eastAsia="Times New Roman" w:hAnsi="Times New Roman" w:cs="Times New Roman"/>
          <w:color w:val="000000" w:themeColor="text1"/>
          <w:sz w:val="26"/>
          <w:szCs w:val="26"/>
          <w:lang w:eastAsia="ru-RU"/>
        </w:rPr>
        <w:t xml:space="preserve"> пояснил: «что биохимический анализатор </w:t>
      </w:r>
      <w:r w:rsidR="008548A6" w:rsidRPr="008548A6">
        <w:rPr>
          <w:rFonts w:ascii="Times New Roman" w:eastAsia="Times New Roman" w:hAnsi="Times New Roman" w:cs="Times New Roman"/>
          <w:color w:val="000000" w:themeColor="text1"/>
          <w:sz w:val="26"/>
          <w:szCs w:val="26"/>
          <w:lang w:eastAsia="ru-RU"/>
        </w:rPr>
        <w:t xml:space="preserve">ХL-640 ЭРБА </w:t>
      </w:r>
      <w:r w:rsidR="001C0518" w:rsidRPr="005012EA">
        <w:rPr>
          <w:rFonts w:ascii="Times New Roman" w:eastAsia="Times New Roman" w:hAnsi="Times New Roman" w:cs="Times New Roman"/>
          <w:color w:val="000000" w:themeColor="text1"/>
          <w:sz w:val="26"/>
          <w:szCs w:val="26"/>
          <w:lang w:eastAsia="ru-RU"/>
        </w:rPr>
        <w:t>является системой, использующей только реагенты и расходные материалы, специально разработанные/предусмотренные для соответствующих анализаторов.</w:t>
      </w:r>
    </w:p>
    <w:p w:rsidR="001C0518" w:rsidRPr="005012EA" w:rsidRDefault="001C0518"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данном случае в качестве подтверждения совместимости для примера может рассматриваться: </w:t>
      </w:r>
      <w:proofErr w:type="gramStart"/>
      <w:r w:rsidRPr="005012EA">
        <w:rPr>
          <w:rFonts w:ascii="Times New Roman" w:eastAsia="Times New Roman" w:hAnsi="Times New Roman" w:cs="Times New Roman"/>
          <w:color w:val="000000" w:themeColor="text1"/>
          <w:sz w:val="26"/>
          <w:szCs w:val="26"/>
          <w:lang w:eastAsia="ru-RU"/>
        </w:rPr>
        <w:t xml:space="preserve">Регистрационное удостоверение с указанием предназначения товара для использования на Анализаторах </w:t>
      </w:r>
      <w:r w:rsidR="008548A6" w:rsidRPr="008548A6">
        <w:rPr>
          <w:rFonts w:ascii="Times New Roman" w:eastAsia="Times New Roman" w:hAnsi="Times New Roman" w:cs="Times New Roman"/>
          <w:color w:val="000000" w:themeColor="text1"/>
          <w:sz w:val="26"/>
          <w:szCs w:val="26"/>
          <w:lang w:eastAsia="ru-RU"/>
        </w:rPr>
        <w:t>ХL-640 ЭРБА</w:t>
      </w:r>
      <w:r w:rsidRPr="005012EA">
        <w:rPr>
          <w:rFonts w:ascii="Times New Roman" w:eastAsia="Times New Roman" w:hAnsi="Times New Roman" w:cs="Times New Roman"/>
          <w:color w:val="000000" w:themeColor="text1"/>
          <w:sz w:val="26"/>
          <w:szCs w:val="26"/>
          <w:lang w:eastAsia="ru-RU"/>
        </w:rPr>
        <w:t xml:space="preserve">, письмо производителя оборудования с указанием на совместимость предлагаемого товара с имеющимся у </w:t>
      </w:r>
      <w:r w:rsidR="008E1CE4">
        <w:rPr>
          <w:rFonts w:ascii="Times New Roman" w:eastAsia="Times New Roman" w:hAnsi="Times New Roman" w:cs="Times New Roman"/>
          <w:color w:val="000000" w:themeColor="text1"/>
          <w:sz w:val="26"/>
          <w:szCs w:val="26"/>
          <w:lang w:eastAsia="ru-RU"/>
        </w:rPr>
        <w:t>Заказчика анализатором</w:t>
      </w:r>
      <w:r w:rsidRPr="005012EA">
        <w:rPr>
          <w:rFonts w:ascii="Times New Roman" w:eastAsia="Times New Roman" w:hAnsi="Times New Roman" w:cs="Times New Roman"/>
          <w:color w:val="000000" w:themeColor="text1"/>
          <w:sz w:val="26"/>
          <w:szCs w:val="26"/>
          <w:lang w:eastAsia="ru-RU"/>
        </w:rPr>
        <w:t xml:space="preserve"> или протокол совместной с производителем экспертизы на совместимость предлагаемого к поставке товара с анализатором Х</w:t>
      </w:r>
      <w:r w:rsidRPr="005012EA">
        <w:rPr>
          <w:rFonts w:ascii="Times New Roman" w:eastAsia="Times New Roman" w:hAnsi="Times New Roman" w:cs="Times New Roman"/>
          <w:color w:val="000000" w:themeColor="text1"/>
          <w:sz w:val="26"/>
          <w:szCs w:val="26"/>
          <w:lang w:val="en-US" w:eastAsia="ru-RU"/>
        </w:rPr>
        <w:t>L</w:t>
      </w:r>
      <w:r w:rsidRPr="005012EA">
        <w:rPr>
          <w:rFonts w:ascii="Times New Roman" w:eastAsia="Times New Roman" w:hAnsi="Times New Roman" w:cs="Times New Roman"/>
          <w:color w:val="000000" w:themeColor="text1"/>
          <w:sz w:val="26"/>
          <w:szCs w:val="26"/>
          <w:lang w:eastAsia="ru-RU"/>
        </w:rPr>
        <w:t>-640 ЭРБА, или сведениями с официального сайта Росздравнадзора о взаимозаменяемых медицинских изделиях и т.д.</w:t>
      </w:r>
      <w:r w:rsidR="00D52581" w:rsidRPr="005012EA">
        <w:rPr>
          <w:rFonts w:ascii="Times New Roman" w:eastAsia="Times New Roman" w:hAnsi="Times New Roman" w:cs="Times New Roman"/>
          <w:color w:val="000000" w:themeColor="text1"/>
          <w:sz w:val="26"/>
          <w:szCs w:val="26"/>
          <w:lang w:eastAsia="ru-RU"/>
        </w:rPr>
        <w:t>»</w:t>
      </w:r>
      <w:r w:rsidR="008E1CE4">
        <w:rPr>
          <w:rFonts w:ascii="Times New Roman" w:eastAsia="Times New Roman" w:hAnsi="Times New Roman" w:cs="Times New Roman"/>
          <w:color w:val="000000" w:themeColor="text1"/>
          <w:sz w:val="26"/>
          <w:szCs w:val="26"/>
          <w:lang w:eastAsia="ru-RU"/>
        </w:rPr>
        <w:t>.</w:t>
      </w:r>
      <w:proofErr w:type="gramEnd"/>
    </w:p>
    <w:p w:rsidR="001C0518" w:rsidRPr="005012EA" w:rsidRDefault="00D52581"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lastRenderedPageBreak/>
        <w:t>Следовательно,</w:t>
      </w:r>
      <w:r w:rsidR="001C0518" w:rsidRPr="005012EA">
        <w:rPr>
          <w:rFonts w:ascii="Times New Roman" w:eastAsia="Times New Roman" w:hAnsi="Times New Roman" w:cs="Times New Roman"/>
          <w:color w:val="000000" w:themeColor="text1"/>
          <w:sz w:val="26"/>
          <w:szCs w:val="26"/>
          <w:lang w:eastAsia="ru-RU"/>
        </w:rPr>
        <w:t xml:space="preserve"> </w:t>
      </w:r>
      <w:r w:rsidR="008E1CE4">
        <w:rPr>
          <w:rFonts w:ascii="Times New Roman" w:eastAsia="Times New Roman" w:hAnsi="Times New Roman" w:cs="Times New Roman"/>
          <w:color w:val="000000" w:themeColor="text1"/>
          <w:sz w:val="26"/>
          <w:szCs w:val="26"/>
          <w:lang w:eastAsia="ru-RU"/>
        </w:rPr>
        <w:t xml:space="preserve">по мнению Заявителя, </w:t>
      </w:r>
      <w:r w:rsidR="001C0518" w:rsidRPr="005012EA">
        <w:rPr>
          <w:rFonts w:ascii="Times New Roman" w:eastAsia="Times New Roman" w:hAnsi="Times New Roman" w:cs="Times New Roman"/>
          <w:color w:val="000000" w:themeColor="text1"/>
          <w:sz w:val="26"/>
          <w:szCs w:val="26"/>
          <w:lang w:eastAsia="ru-RU"/>
        </w:rPr>
        <w:t>Заказчиком установлен запрет на эксплуатацию прибора с реагентами различных производителей.</w:t>
      </w:r>
    </w:p>
    <w:p w:rsidR="001C0518" w:rsidRPr="005012EA" w:rsidRDefault="001C0518"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Своими необоснованными, противоречащими действующему законодательству Российской Федерации  действиями Заказчик препятствует участию</w:t>
      </w:r>
      <w:r w:rsidR="00D52581" w:rsidRPr="005012EA">
        <w:rPr>
          <w:rFonts w:ascii="Times New Roman" w:eastAsia="Times New Roman" w:hAnsi="Times New Roman" w:cs="Times New Roman"/>
          <w:color w:val="000000" w:themeColor="text1"/>
          <w:sz w:val="26"/>
          <w:szCs w:val="26"/>
          <w:lang w:eastAsia="ru-RU"/>
        </w:rPr>
        <w:t xml:space="preserve"> Индивидуального предпринимателя</w:t>
      </w:r>
      <w:r w:rsidRPr="005012EA">
        <w:rPr>
          <w:rFonts w:ascii="Times New Roman" w:eastAsia="Times New Roman" w:hAnsi="Times New Roman" w:cs="Times New Roman"/>
          <w:color w:val="000000" w:themeColor="text1"/>
          <w:sz w:val="26"/>
          <w:szCs w:val="26"/>
          <w:lang w:eastAsia="ru-RU"/>
        </w:rPr>
        <w:t xml:space="preserve"> в закупке с реагентами производителя АО «Витал </w:t>
      </w:r>
      <w:proofErr w:type="spellStart"/>
      <w:r w:rsidRPr="005012EA">
        <w:rPr>
          <w:rFonts w:ascii="Times New Roman" w:eastAsia="Times New Roman" w:hAnsi="Times New Roman" w:cs="Times New Roman"/>
          <w:color w:val="000000" w:themeColor="text1"/>
          <w:sz w:val="26"/>
          <w:szCs w:val="26"/>
          <w:lang w:eastAsia="ru-RU"/>
        </w:rPr>
        <w:t>Девелопмент</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корпорейшн</w:t>
      </w:r>
      <w:proofErr w:type="spellEnd"/>
      <w:r w:rsidRPr="005012EA">
        <w:rPr>
          <w:rFonts w:ascii="Times New Roman" w:eastAsia="Times New Roman" w:hAnsi="Times New Roman" w:cs="Times New Roman"/>
          <w:color w:val="000000" w:themeColor="text1"/>
          <w:sz w:val="26"/>
          <w:szCs w:val="26"/>
          <w:lang w:eastAsia="ru-RU"/>
        </w:rPr>
        <w:t xml:space="preserve">», имеющих адаптацию на данный вид анализатора  и широко используемых для проведения исследований совместно с автоматическими биохимическими анализаторами, являющимися открытыми аналитическими системами, в том числе в учреждениях здравоохранения. </w:t>
      </w:r>
    </w:p>
    <w:p w:rsidR="001C0518" w:rsidRPr="005012EA" w:rsidRDefault="001C0518" w:rsidP="001C0518">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Качество исследований, проводимых в рамках аналитической системы анализатор Х</w:t>
      </w:r>
      <w:r w:rsidRPr="005012EA">
        <w:rPr>
          <w:rFonts w:ascii="Times New Roman" w:eastAsia="Times New Roman" w:hAnsi="Times New Roman" w:cs="Times New Roman"/>
          <w:color w:val="000000" w:themeColor="text1"/>
          <w:sz w:val="26"/>
          <w:szCs w:val="26"/>
          <w:lang w:val="en-US" w:eastAsia="ru-RU"/>
        </w:rPr>
        <w:t>L</w:t>
      </w:r>
      <w:r w:rsidRPr="005012EA">
        <w:rPr>
          <w:rFonts w:ascii="Times New Roman" w:eastAsia="Times New Roman" w:hAnsi="Times New Roman" w:cs="Times New Roman"/>
          <w:color w:val="000000" w:themeColor="text1"/>
          <w:sz w:val="26"/>
          <w:szCs w:val="26"/>
          <w:lang w:eastAsia="ru-RU"/>
        </w:rPr>
        <w:t xml:space="preserve">-640 ЭРБА и реагенты производства компании АО Витал </w:t>
      </w:r>
      <w:proofErr w:type="spellStart"/>
      <w:r w:rsidRPr="005012EA">
        <w:rPr>
          <w:rFonts w:ascii="Times New Roman" w:eastAsia="Times New Roman" w:hAnsi="Times New Roman" w:cs="Times New Roman"/>
          <w:color w:val="000000" w:themeColor="text1"/>
          <w:sz w:val="26"/>
          <w:szCs w:val="26"/>
          <w:lang w:eastAsia="ru-RU"/>
        </w:rPr>
        <w:t>Девелопмент</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Корпорейшен</w:t>
      </w:r>
      <w:proofErr w:type="spellEnd"/>
      <w:r w:rsidR="008E1CE4">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подтверждается ежедневным </w:t>
      </w:r>
      <w:proofErr w:type="spellStart"/>
      <w:r w:rsidRPr="005012EA">
        <w:rPr>
          <w:rFonts w:ascii="Times New Roman" w:eastAsia="Times New Roman" w:hAnsi="Times New Roman" w:cs="Times New Roman"/>
          <w:color w:val="000000" w:themeColor="text1"/>
          <w:sz w:val="26"/>
          <w:szCs w:val="26"/>
          <w:lang w:eastAsia="ru-RU"/>
        </w:rPr>
        <w:t>внутрилабораторным</w:t>
      </w:r>
      <w:proofErr w:type="spellEnd"/>
      <w:r w:rsidRPr="005012EA">
        <w:rPr>
          <w:rFonts w:ascii="Times New Roman" w:eastAsia="Times New Roman" w:hAnsi="Times New Roman" w:cs="Times New Roman"/>
          <w:color w:val="000000" w:themeColor="text1"/>
          <w:sz w:val="26"/>
          <w:szCs w:val="26"/>
          <w:lang w:eastAsia="ru-RU"/>
        </w:rPr>
        <w:t xml:space="preserve"> контролем качества исследований, проводимым в соответствии с ГОСТ </w:t>
      </w:r>
      <w:proofErr w:type="gramStart"/>
      <w:r w:rsidRPr="005012EA">
        <w:rPr>
          <w:rFonts w:ascii="Times New Roman" w:eastAsia="Times New Roman" w:hAnsi="Times New Roman" w:cs="Times New Roman"/>
          <w:color w:val="000000" w:themeColor="text1"/>
          <w:sz w:val="26"/>
          <w:szCs w:val="26"/>
          <w:lang w:eastAsia="ru-RU"/>
        </w:rPr>
        <w:t>Р</w:t>
      </w:r>
      <w:proofErr w:type="gramEnd"/>
      <w:r w:rsidRPr="005012EA">
        <w:rPr>
          <w:rFonts w:ascii="Times New Roman" w:eastAsia="Times New Roman" w:hAnsi="Times New Roman" w:cs="Times New Roman"/>
          <w:color w:val="000000" w:themeColor="text1"/>
          <w:sz w:val="26"/>
          <w:szCs w:val="26"/>
          <w:lang w:eastAsia="ru-RU"/>
        </w:rPr>
        <w:t xml:space="preserve"> 53133.2-2008 «Технологии лабораторные клинические. Контроль качества клинических исследований. Часть 2. Правила проведения </w:t>
      </w:r>
      <w:proofErr w:type="spellStart"/>
      <w:r w:rsidRPr="005012EA">
        <w:rPr>
          <w:rFonts w:ascii="Times New Roman" w:eastAsia="Times New Roman" w:hAnsi="Times New Roman" w:cs="Times New Roman"/>
          <w:color w:val="000000" w:themeColor="text1"/>
          <w:sz w:val="26"/>
          <w:szCs w:val="26"/>
          <w:lang w:eastAsia="ru-RU"/>
        </w:rPr>
        <w:t>внутрилабораторного</w:t>
      </w:r>
      <w:proofErr w:type="spellEnd"/>
      <w:r w:rsidRPr="005012EA">
        <w:rPr>
          <w:rFonts w:ascii="Times New Roman" w:eastAsia="Times New Roman" w:hAnsi="Times New Roman" w:cs="Times New Roman"/>
          <w:color w:val="000000" w:themeColor="text1"/>
          <w:sz w:val="26"/>
          <w:szCs w:val="26"/>
          <w:lang w:eastAsia="ru-RU"/>
        </w:rPr>
        <w:t xml:space="preserve"> контроля качества количественных методов клинических лабораторных исследований с использованием контрольных материалов» учреждениями здравоохранения.</w:t>
      </w:r>
    </w:p>
    <w:p w:rsidR="00D52581" w:rsidRPr="005012EA" w:rsidRDefault="00D52581" w:rsidP="00D52581">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Следовательно, подобное Описание объекта Закупки нарушает положения Закона, а также положения Федерального закона от 26.07.2006 № 135-ФЗ «О защите конкуренции» (далее – Закон о защите конкуренции).</w:t>
      </w:r>
    </w:p>
    <w:p w:rsidR="00D52581" w:rsidRPr="005012EA" w:rsidRDefault="00D52581" w:rsidP="00D52581">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Представитель Заявителя, участвующий в заседании Комиссии, поддержал доводы, изложенные в жалобе, в полном объеме.</w:t>
      </w:r>
    </w:p>
    <w:p w:rsidR="00B32A01" w:rsidRPr="005012EA" w:rsidRDefault="00B32A01" w:rsidP="00B32A01">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Заказчик, Уполномоченное учреждение не согласились с доводами жалобы Заявителя по основаниям, изложенным, в том числе в письменных возражениях на рассматриваемую жалобу.</w:t>
      </w:r>
    </w:p>
    <w:p w:rsidR="00D52581" w:rsidRPr="005012EA" w:rsidRDefault="00D52581" w:rsidP="00D52581">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Комиссия считает необходимым отметить, что доводы ИП Игнатьевой О.А.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Законом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порядке. </w:t>
      </w:r>
      <w:proofErr w:type="gramStart"/>
      <w:r w:rsidRPr="005012EA">
        <w:rPr>
          <w:rFonts w:ascii="Times New Roman" w:eastAsia="Times New Roman" w:hAnsi="Times New Roman" w:cs="Times New Roman"/>
          <w:color w:val="000000" w:themeColor="text1"/>
          <w:sz w:val="26"/>
          <w:szCs w:val="26"/>
          <w:lang w:eastAsia="ru-RU"/>
        </w:rPr>
        <w:t>В соответствии с пунктом 2 части 2 статьи 39 Закона о защите конкуренции Индивидуальный предприниматель имеет право обратиться в Тульское УФАС России с заявлением о нарушении антимонопольного законодательства.</w:t>
      </w:r>
      <w:proofErr w:type="gramEnd"/>
    </w:p>
    <w:p w:rsidR="00D52581" w:rsidRPr="005012EA" w:rsidRDefault="00D52581" w:rsidP="00D52581">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roofErr w:type="gramEnd"/>
    </w:p>
    <w:p w:rsidR="00F501DD" w:rsidRPr="005012EA" w:rsidRDefault="00F501DD" w:rsidP="00D52581">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Относительно довода об удорожани</w:t>
      </w:r>
      <w:r w:rsidR="008E1CE4">
        <w:rPr>
          <w:rFonts w:ascii="Times New Roman" w:eastAsia="Times New Roman" w:hAnsi="Times New Roman" w:cs="Times New Roman"/>
          <w:color w:val="000000" w:themeColor="text1"/>
          <w:sz w:val="26"/>
          <w:szCs w:val="26"/>
          <w:lang w:eastAsia="ru-RU"/>
        </w:rPr>
        <w:t>и</w:t>
      </w:r>
      <w:r w:rsidRPr="005012EA">
        <w:rPr>
          <w:rFonts w:ascii="Times New Roman" w:eastAsia="Times New Roman" w:hAnsi="Times New Roman" w:cs="Times New Roman"/>
          <w:color w:val="000000" w:themeColor="text1"/>
          <w:sz w:val="26"/>
          <w:szCs w:val="26"/>
          <w:lang w:eastAsia="ru-RU"/>
        </w:rPr>
        <w:t xml:space="preserve"> поставки / нецелевом расходовании </w:t>
      </w:r>
      <w:r w:rsidR="008E1CE4">
        <w:rPr>
          <w:rFonts w:ascii="Times New Roman" w:eastAsia="Times New Roman" w:hAnsi="Times New Roman" w:cs="Times New Roman"/>
          <w:color w:val="000000" w:themeColor="text1"/>
          <w:sz w:val="26"/>
          <w:szCs w:val="26"/>
          <w:lang w:eastAsia="ru-RU"/>
        </w:rPr>
        <w:t>бюджетных</w:t>
      </w:r>
      <w:r w:rsidRPr="005012EA">
        <w:rPr>
          <w:rFonts w:ascii="Times New Roman" w:eastAsia="Times New Roman" w:hAnsi="Times New Roman" w:cs="Times New Roman"/>
          <w:color w:val="000000" w:themeColor="text1"/>
          <w:sz w:val="26"/>
          <w:szCs w:val="26"/>
          <w:lang w:eastAsia="ru-RU"/>
        </w:rPr>
        <w:t xml:space="preserve"> средств </w:t>
      </w:r>
      <w:r w:rsidR="008E1CE4">
        <w:rPr>
          <w:rFonts w:ascii="Times New Roman" w:eastAsia="Times New Roman" w:hAnsi="Times New Roman" w:cs="Times New Roman"/>
          <w:color w:val="000000" w:themeColor="text1"/>
          <w:sz w:val="26"/>
          <w:szCs w:val="26"/>
          <w:lang w:eastAsia="ru-RU"/>
        </w:rPr>
        <w:t xml:space="preserve">Заказчиком </w:t>
      </w:r>
      <w:r w:rsidRPr="005012EA">
        <w:rPr>
          <w:rFonts w:ascii="Times New Roman" w:eastAsia="Times New Roman" w:hAnsi="Times New Roman" w:cs="Times New Roman"/>
          <w:color w:val="000000" w:themeColor="text1"/>
          <w:sz w:val="26"/>
          <w:szCs w:val="26"/>
          <w:lang w:eastAsia="ru-RU"/>
        </w:rPr>
        <w:t>Комиссия отмечает следующее.</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bookmarkStart w:id="0" w:name="_GoBack"/>
      <w:bookmarkEnd w:id="0"/>
      <w:r w:rsidRPr="005012EA">
        <w:rPr>
          <w:rFonts w:ascii="Times New Roman" w:eastAsia="Times New Roman" w:hAnsi="Times New Roman" w:cs="Times New Roman"/>
          <w:color w:val="000000" w:themeColor="text1"/>
          <w:sz w:val="26"/>
          <w:szCs w:val="26"/>
          <w:lang w:eastAsia="ru-RU"/>
        </w:rPr>
        <w:t>Согласно части 1 статьи 18 Закона в целях настоящего Федерального закона обоснованной признается закупка, осуществляемая в соответствии с положениями статей 19 и 22 Закона.</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lastRenderedPageBreak/>
        <w:t>Оценка обоснованности осуществления закупок проводится в ходе аудита в сфере закупок и контроля в сфере закупок в соответствии с настоящим Законом (часть 4 статьи 18 Закона).</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соответствии с пунктом 1 части 3 статьи 99 Закона контроль в сфере закупок, за исключением контроля, предусмотренного частями 5, 8 и 10 настоящей статьи, с учетом части 4 настоящей статьи осуществляется федеральным органом исполнительной власти, уполномоченным на осуществление контроля в сфере закупок.</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Согласно пунктам 2, 3 части 8 статьи 99 Закона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том числе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а также</w:t>
      </w:r>
      <w:proofErr w:type="gramEnd"/>
      <w:r w:rsidRPr="005012EA">
        <w:rPr>
          <w:rFonts w:ascii="Times New Roman" w:eastAsia="Times New Roman" w:hAnsi="Times New Roman" w:cs="Times New Roman"/>
          <w:color w:val="000000" w:themeColor="text1"/>
          <w:sz w:val="26"/>
          <w:szCs w:val="26"/>
          <w:lang w:eastAsia="ru-RU"/>
        </w:rPr>
        <w:t xml:space="preserve"> соблюдения правил нормирования в сфере закупок, установленных в соответствии со статьей 19 Закона.</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В соответствии с частями 1, 2 статьи 19 Закона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w:t>
      </w:r>
      <w:proofErr w:type="gramEnd"/>
      <w:r w:rsidRPr="005012EA">
        <w:rPr>
          <w:rFonts w:ascii="Times New Roman" w:eastAsia="Times New Roman" w:hAnsi="Times New Roman" w:cs="Times New Roman"/>
          <w:color w:val="000000" w:themeColor="text1"/>
          <w:sz w:val="26"/>
          <w:szCs w:val="26"/>
          <w:lang w:eastAsia="ru-RU"/>
        </w:rPr>
        <w:t xml:space="preserve"> в установленном порядке формируется государственное (муниципальное) задание на оказание государственных (муниципальных) услуг, выполнение работ).</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roofErr w:type="gramEnd"/>
    </w:p>
    <w:p w:rsidR="00F501DD"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Комиссия отмечает, что ФАС Росс</w:t>
      </w:r>
      <w:proofErr w:type="gramStart"/>
      <w:r w:rsidRPr="005012EA">
        <w:rPr>
          <w:rFonts w:ascii="Times New Roman" w:eastAsia="Times New Roman" w:hAnsi="Times New Roman" w:cs="Times New Roman"/>
          <w:color w:val="000000" w:themeColor="text1"/>
          <w:sz w:val="26"/>
          <w:szCs w:val="26"/>
          <w:lang w:eastAsia="ru-RU"/>
        </w:rPr>
        <w:t>ии и ее</w:t>
      </w:r>
      <w:proofErr w:type="gramEnd"/>
      <w:r w:rsidRPr="005012EA">
        <w:rPr>
          <w:rFonts w:ascii="Times New Roman" w:eastAsia="Times New Roman" w:hAnsi="Times New Roman" w:cs="Times New Roman"/>
          <w:color w:val="000000" w:themeColor="text1"/>
          <w:sz w:val="26"/>
          <w:szCs w:val="26"/>
          <w:lang w:eastAsia="ru-RU"/>
        </w:rPr>
        <w:t xml:space="preserve"> территориальные органы в силу возложенных полномочий в соответствии с Законом, положением о территориальном органе Федеральной антимонопольной службы, утвержденным Приказом Федеральной антимонопольной службы от 23 июля 2015 г. № 649/15, не осуществляют контроль за хозяйственной деятельностью заказчиков, а также не дают ей оценку.</w:t>
      </w:r>
    </w:p>
    <w:p w:rsidR="00406A7B" w:rsidRDefault="00406A7B"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406A7B">
        <w:rPr>
          <w:rFonts w:ascii="Times New Roman" w:eastAsia="Times New Roman" w:hAnsi="Times New Roman" w:cs="Times New Roman"/>
          <w:color w:val="000000" w:themeColor="text1"/>
          <w:sz w:val="26"/>
          <w:szCs w:val="26"/>
          <w:lang w:eastAsia="ru-RU"/>
        </w:rPr>
        <w:t>Также Комиссия сообщает, что вопросы возможности установления Заказчиком характеристик приобретаемых товаров, которые должны быть подтверждены фактической статисти</w:t>
      </w:r>
      <w:r w:rsidR="002911A6">
        <w:rPr>
          <w:rFonts w:ascii="Times New Roman" w:eastAsia="Times New Roman" w:hAnsi="Times New Roman" w:cs="Times New Roman"/>
          <w:color w:val="000000" w:themeColor="text1"/>
          <w:sz w:val="26"/>
          <w:szCs w:val="26"/>
          <w:lang w:eastAsia="ru-RU"/>
        </w:rPr>
        <w:t>кой проведенных исследований в медицинском у</w:t>
      </w:r>
      <w:r w:rsidRPr="00406A7B">
        <w:rPr>
          <w:rFonts w:ascii="Times New Roman" w:eastAsia="Times New Roman" w:hAnsi="Times New Roman" w:cs="Times New Roman"/>
          <w:color w:val="000000" w:themeColor="text1"/>
          <w:sz w:val="26"/>
          <w:szCs w:val="26"/>
          <w:lang w:eastAsia="ru-RU"/>
        </w:rPr>
        <w:t xml:space="preserve">чреждении за период не менее 1 года, то есть результатами проведенных исследований, содержащихся в соответствующих учетных документах учреждения; вопросы возможности поставки реагента во флаконах, не входящих в комплект поставки анализатора, то есть с принадлежностями другого производителя (не производителя оборудования), что противоречит действующему законодательству Российской Федерации, а также доводы жалобы Заявителя о </w:t>
      </w:r>
      <w:r w:rsidRPr="00406A7B">
        <w:rPr>
          <w:rFonts w:ascii="Times New Roman" w:eastAsia="Times New Roman" w:hAnsi="Times New Roman" w:cs="Times New Roman"/>
          <w:color w:val="000000" w:themeColor="text1"/>
          <w:sz w:val="26"/>
          <w:szCs w:val="26"/>
          <w:lang w:eastAsia="ru-RU"/>
        </w:rPr>
        <w:lastRenderedPageBreak/>
        <w:t xml:space="preserve">целесообразности и обоснованности осуществления закупки товаров с заданными характеристиками не могут быть </w:t>
      </w:r>
      <w:proofErr w:type="spellStart"/>
      <w:r w:rsidRPr="00406A7B">
        <w:rPr>
          <w:rFonts w:ascii="Times New Roman" w:eastAsia="Times New Roman" w:hAnsi="Times New Roman" w:cs="Times New Roman"/>
          <w:color w:val="000000" w:themeColor="text1"/>
          <w:sz w:val="26"/>
          <w:szCs w:val="26"/>
          <w:lang w:eastAsia="ru-RU"/>
        </w:rPr>
        <w:t>администрированы</w:t>
      </w:r>
      <w:proofErr w:type="spellEnd"/>
      <w:r w:rsidRPr="00406A7B">
        <w:rPr>
          <w:rFonts w:ascii="Times New Roman" w:eastAsia="Times New Roman" w:hAnsi="Times New Roman" w:cs="Times New Roman"/>
          <w:color w:val="000000" w:themeColor="text1"/>
          <w:sz w:val="26"/>
          <w:szCs w:val="26"/>
          <w:lang w:eastAsia="ru-RU"/>
        </w:rPr>
        <w:t xml:space="preserve"> </w:t>
      </w:r>
      <w:proofErr w:type="gramStart"/>
      <w:r w:rsidRPr="00406A7B">
        <w:rPr>
          <w:rFonts w:ascii="Times New Roman" w:eastAsia="Times New Roman" w:hAnsi="Times New Roman" w:cs="Times New Roman"/>
          <w:color w:val="000000" w:themeColor="text1"/>
          <w:sz w:val="26"/>
          <w:szCs w:val="26"/>
          <w:lang w:eastAsia="ru-RU"/>
        </w:rPr>
        <w:t>Комиссией</w:t>
      </w:r>
      <w:proofErr w:type="gramEnd"/>
      <w:r w:rsidRPr="00406A7B">
        <w:rPr>
          <w:rFonts w:ascii="Times New Roman" w:eastAsia="Times New Roman" w:hAnsi="Times New Roman" w:cs="Times New Roman"/>
          <w:color w:val="000000" w:themeColor="text1"/>
          <w:sz w:val="26"/>
          <w:szCs w:val="26"/>
          <w:lang w:eastAsia="ru-RU"/>
        </w:rPr>
        <w:t xml:space="preserve"> в рамках установленных Законом полномочий при рассмотрения настоящего дела.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ответ на ходатайство об истребовании документов у Заказчика Комиссия сообщает следующее.</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На основании пункта 5 части 4 статьи 105 Закона при проведении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указание на обжалуемые действия (бездействие) субъекта (субъектов) контроля, доводы жалобы.</w:t>
      </w:r>
      <w:proofErr w:type="gramEnd"/>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силу части 1 статьи 106 Закона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Согласно части 4 статьи 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Следовательно, при рассмотрении жалобы в антимонопольном органе бремя доказывания Законом возлагается на лицо, подавшее жалобу.</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свою очередь, на основании части 5 статьи 106 Закона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w:t>
      </w:r>
      <w:proofErr w:type="gramStart"/>
      <w:r w:rsidRPr="005012EA">
        <w:rPr>
          <w:rFonts w:ascii="Times New Roman" w:eastAsia="Times New Roman" w:hAnsi="Times New Roman" w:cs="Times New Roman"/>
          <w:color w:val="000000" w:themeColor="text1"/>
          <w:sz w:val="26"/>
          <w:szCs w:val="26"/>
          <w:lang w:eastAsia="ru-RU"/>
        </w:rPr>
        <w:t>информацию</w:t>
      </w:r>
      <w:proofErr w:type="gramEnd"/>
      <w:r w:rsidRPr="005012EA">
        <w:rPr>
          <w:rFonts w:ascii="Times New Roman" w:eastAsia="Times New Roman" w:hAnsi="Times New Roman" w:cs="Times New Roman"/>
          <w:color w:val="000000" w:themeColor="text1"/>
          <w:sz w:val="26"/>
          <w:szCs w:val="26"/>
          <w:lang w:eastAsia="ru-RU"/>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этом лица, участвующие в рассмотрении дела, в подтверждение своей позиции по делу представляют документы и сведения, в защиту своей позиции по их собственному усмотрению и в том объеме, в котором считают необходимым.</w:t>
      </w:r>
    </w:p>
    <w:p w:rsidR="00054FF7" w:rsidRPr="005012EA" w:rsidRDefault="002911A6"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Н</w:t>
      </w:r>
      <w:r w:rsidR="00054FF7" w:rsidRPr="005012EA">
        <w:rPr>
          <w:rFonts w:ascii="Times New Roman" w:eastAsia="Times New Roman" w:hAnsi="Times New Roman" w:cs="Times New Roman"/>
          <w:color w:val="000000" w:themeColor="text1"/>
          <w:sz w:val="26"/>
          <w:szCs w:val="26"/>
          <w:lang w:eastAsia="ru-RU"/>
        </w:rPr>
        <w:t>а основании представленных сторонами рассматриваемого дела документов и сведений контрольным органом осуществляется полное, всестороннее, объективное рассмотрение жалобы.</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этом направление запроса о предоставлении документов и сведений является правом контрольного органа (часть 3 статьи 106 Закона). Контролирующий орган самостоятельно координирует и определяет порядок и процесс проведения контрольных мероприятий, и вмешательство третьих лиц в указанный процесс, в том числе путем указания на порядок действий контрольного органа, недопустимо.</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Комиссия отмечает, что </w:t>
      </w:r>
      <w:r w:rsidR="00D52581" w:rsidRPr="005012EA">
        <w:rPr>
          <w:rFonts w:ascii="Times New Roman" w:eastAsia="Times New Roman" w:hAnsi="Times New Roman" w:cs="Times New Roman"/>
          <w:color w:val="000000" w:themeColor="text1"/>
          <w:sz w:val="26"/>
          <w:szCs w:val="26"/>
          <w:lang w:eastAsia="ru-RU"/>
        </w:rPr>
        <w:t>15</w:t>
      </w:r>
      <w:r w:rsidRPr="005012EA">
        <w:rPr>
          <w:rFonts w:ascii="Times New Roman" w:eastAsia="Times New Roman" w:hAnsi="Times New Roman" w:cs="Times New Roman"/>
          <w:color w:val="000000" w:themeColor="text1"/>
          <w:sz w:val="26"/>
          <w:szCs w:val="26"/>
          <w:lang w:eastAsia="ru-RU"/>
        </w:rPr>
        <w:t>.0</w:t>
      </w:r>
      <w:r w:rsidR="00D52581" w:rsidRPr="005012EA">
        <w:rPr>
          <w:rFonts w:ascii="Times New Roman" w:eastAsia="Times New Roman" w:hAnsi="Times New Roman" w:cs="Times New Roman"/>
          <w:color w:val="000000" w:themeColor="text1"/>
          <w:sz w:val="26"/>
          <w:szCs w:val="26"/>
          <w:lang w:eastAsia="ru-RU"/>
        </w:rPr>
        <w:t>5</w:t>
      </w:r>
      <w:r w:rsidRPr="005012EA">
        <w:rPr>
          <w:rFonts w:ascii="Times New Roman" w:eastAsia="Times New Roman" w:hAnsi="Times New Roman" w:cs="Times New Roman"/>
          <w:color w:val="000000" w:themeColor="text1"/>
          <w:sz w:val="26"/>
          <w:szCs w:val="26"/>
          <w:lang w:eastAsia="ru-RU"/>
        </w:rPr>
        <w:t xml:space="preserve">.2024 (исх. № </w:t>
      </w:r>
      <w:r w:rsidR="00D52581" w:rsidRPr="005012EA">
        <w:rPr>
          <w:rFonts w:ascii="Times New Roman" w:eastAsia="Times New Roman" w:hAnsi="Times New Roman" w:cs="Times New Roman"/>
          <w:color w:val="000000" w:themeColor="text1"/>
          <w:sz w:val="26"/>
          <w:szCs w:val="26"/>
          <w:lang w:eastAsia="ru-RU"/>
        </w:rPr>
        <w:t>2155</w:t>
      </w:r>
      <w:r w:rsidRPr="005012EA">
        <w:rPr>
          <w:rFonts w:ascii="Times New Roman" w:eastAsia="Times New Roman" w:hAnsi="Times New Roman" w:cs="Times New Roman"/>
          <w:color w:val="000000" w:themeColor="text1"/>
          <w:sz w:val="26"/>
          <w:szCs w:val="26"/>
          <w:lang w:eastAsia="ru-RU"/>
        </w:rPr>
        <w:t>/24) Тульское УФАС России направило сторонам дела уведомление, в котором, в том числе запросило письменные объяснения по доводам жалобы Заявителя. При наличии возражений на доводы жалобы Заказчику необходимо представить нормативные и документальные доказательства их обоснованности в отношении каждого довода, иные необходимые документы.</w:t>
      </w:r>
    </w:p>
    <w:p w:rsidR="00B32A01" w:rsidRPr="005012EA" w:rsidRDefault="00B32A01"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lastRenderedPageBreak/>
        <w:t>Все представленные пояснения приобщены к материалам дела и изучены Комиссией.</w:t>
      </w:r>
    </w:p>
    <w:p w:rsidR="00B32A01" w:rsidRPr="005012EA" w:rsidRDefault="00054FF7" w:rsidP="00406A7B">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На ходатайство</w:t>
      </w:r>
      <w:r w:rsidR="00406A7B">
        <w:rPr>
          <w:rFonts w:ascii="Times New Roman" w:eastAsia="Times New Roman" w:hAnsi="Times New Roman" w:cs="Times New Roman"/>
          <w:color w:val="000000" w:themeColor="text1"/>
          <w:sz w:val="26"/>
          <w:szCs w:val="26"/>
          <w:lang w:eastAsia="ru-RU"/>
        </w:rPr>
        <w:t xml:space="preserve"> (</w:t>
      </w:r>
      <w:proofErr w:type="spellStart"/>
      <w:r w:rsidR="00406A7B" w:rsidRPr="005012EA">
        <w:rPr>
          <w:rFonts w:ascii="Times New Roman" w:eastAsia="Times New Roman" w:hAnsi="Times New Roman" w:cs="Times New Roman"/>
          <w:color w:val="000000" w:themeColor="text1"/>
          <w:sz w:val="26"/>
          <w:szCs w:val="26"/>
          <w:lang w:eastAsia="ru-RU"/>
        </w:rPr>
        <w:t>вх</w:t>
      </w:r>
      <w:proofErr w:type="spellEnd"/>
      <w:r w:rsidR="00406A7B" w:rsidRPr="005012EA">
        <w:rPr>
          <w:rFonts w:ascii="Times New Roman" w:eastAsia="Times New Roman" w:hAnsi="Times New Roman" w:cs="Times New Roman"/>
          <w:color w:val="000000" w:themeColor="text1"/>
          <w:sz w:val="26"/>
          <w:szCs w:val="26"/>
          <w:lang w:eastAsia="ru-RU"/>
        </w:rPr>
        <w:t>. № 3064-ЭП/24</w:t>
      </w:r>
      <w:r w:rsidR="00406A7B">
        <w:rPr>
          <w:rFonts w:ascii="Times New Roman" w:eastAsia="Times New Roman" w:hAnsi="Times New Roman" w:cs="Times New Roman"/>
          <w:color w:val="000000" w:themeColor="text1"/>
          <w:sz w:val="26"/>
          <w:szCs w:val="26"/>
          <w:lang w:eastAsia="ru-RU"/>
        </w:rPr>
        <w:t xml:space="preserve"> от </w:t>
      </w:r>
      <w:r w:rsidR="00406A7B" w:rsidRPr="005012EA">
        <w:rPr>
          <w:rFonts w:ascii="Times New Roman" w:eastAsia="Times New Roman" w:hAnsi="Times New Roman" w:cs="Times New Roman"/>
          <w:color w:val="000000" w:themeColor="text1"/>
          <w:sz w:val="26"/>
          <w:szCs w:val="26"/>
          <w:lang w:eastAsia="ru-RU"/>
        </w:rPr>
        <w:t>17.05.2024</w:t>
      </w:r>
      <w:r w:rsidR="00406A7B">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о направлении Индивидуальному предпринимателю на ознакомление пояснений Заказчика, Комиссия </w:t>
      </w:r>
      <w:r w:rsidR="00406A7B">
        <w:rPr>
          <w:rFonts w:ascii="Times New Roman" w:eastAsia="Times New Roman" w:hAnsi="Times New Roman" w:cs="Times New Roman"/>
          <w:color w:val="000000" w:themeColor="text1"/>
          <w:sz w:val="26"/>
          <w:szCs w:val="26"/>
          <w:lang w:eastAsia="ru-RU"/>
        </w:rPr>
        <w:t xml:space="preserve">сообщает, что </w:t>
      </w:r>
      <w:r w:rsidRPr="005012EA">
        <w:rPr>
          <w:rFonts w:ascii="Times New Roman" w:eastAsia="Times New Roman" w:hAnsi="Times New Roman" w:cs="Times New Roman"/>
          <w:color w:val="000000" w:themeColor="text1"/>
          <w:sz w:val="26"/>
          <w:szCs w:val="26"/>
          <w:lang w:eastAsia="ru-RU"/>
        </w:rPr>
        <w:t xml:space="preserve"> </w:t>
      </w:r>
      <w:r w:rsidR="00406A7B">
        <w:rPr>
          <w:rFonts w:ascii="Times New Roman" w:eastAsia="Times New Roman" w:hAnsi="Times New Roman" w:cs="Times New Roman"/>
          <w:color w:val="000000" w:themeColor="text1"/>
          <w:sz w:val="26"/>
          <w:szCs w:val="26"/>
          <w:lang w:eastAsia="ru-RU"/>
        </w:rPr>
        <w:t>п</w:t>
      </w:r>
      <w:r w:rsidR="00B32A01" w:rsidRPr="005012EA">
        <w:rPr>
          <w:rFonts w:ascii="Times New Roman" w:eastAsia="Times New Roman" w:hAnsi="Times New Roman" w:cs="Times New Roman"/>
          <w:color w:val="000000" w:themeColor="text1"/>
          <w:sz w:val="26"/>
          <w:szCs w:val="26"/>
          <w:lang w:eastAsia="ru-RU"/>
        </w:rPr>
        <w:t>исьмом от 20.05.2024 (исх. № 2225/24) Тульское УФАС сообщило Заявителю, что по состоянию на 20.05.2024 16-00 (</w:t>
      </w:r>
      <w:proofErr w:type="gramStart"/>
      <w:r w:rsidR="00B32A01" w:rsidRPr="005012EA">
        <w:rPr>
          <w:rFonts w:ascii="Times New Roman" w:eastAsia="Times New Roman" w:hAnsi="Times New Roman" w:cs="Times New Roman"/>
          <w:color w:val="000000" w:themeColor="text1"/>
          <w:sz w:val="26"/>
          <w:szCs w:val="26"/>
          <w:lang w:eastAsia="ru-RU"/>
        </w:rPr>
        <w:t>МСК</w:t>
      </w:r>
      <w:proofErr w:type="gramEnd"/>
      <w:r w:rsidR="00B32A01" w:rsidRPr="005012EA">
        <w:rPr>
          <w:rFonts w:ascii="Times New Roman" w:eastAsia="Times New Roman" w:hAnsi="Times New Roman" w:cs="Times New Roman"/>
          <w:color w:val="000000" w:themeColor="text1"/>
          <w:sz w:val="26"/>
          <w:szCs w:val="26"/>
          <w:lang w:eastAsia="ru-RU"/>
        </w:rPr>
        <w:t>) каких-либо пояснений, а также приложений к ним в отношении рассматриваемого дела № 071/06/106-405/2024 от Заказчика в адрес Тульского УФАС России не поступало.</w:t>
      </w:r>
    </w:p>
    <w:p w:rsidR="00054FF7"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Вместе с тем, письменные возражения Заказчика с приложенными документами </w:t>
      </w:r>
      <w:r w:rsidR="00B32A01" w:rsidRPr="005012EA">
        <w:rPr>
          <w:rFonts w:ascii="Times New Roman" w:eastAsia="Times New Roman" w:hAnsi="Times New Roman" w:cs="Times New Roman"/>
          <w:color w:val="000000" w:themeColor="text1"/>
          <w:sz w:val="26"/>
          <w:szCs w:val="26"/>
          <w:lang w:eastAsia="ru-RU"/>
        </w:rPr>
        <w:t xml:space="preserve">поступили 21.05.2024, то есть в день рассмотрения данного дела. Данные пояснения </w:t>
      </w:r>
      <w:r w:rsidRPr="005012EA">
        <w:rPr>
          <w:rFonts w:ascii="Times New Roman" w:eastAsia="Times New Roman" w:hAnsi="Times New Roman" w:cs="Times New Roman"/>
          <w:color w:val="000000" w:themeColor="text1"/>
          <w:sz w:val="26"/>
          <w:szCs w:val="26"/>
          <w:lang w:eastAsia="ru-RU"/>
        </w:rPr>
        <w:t>приобщены к материалам дела, изучены Комиссией и будут отражены непосредственно в</w:t>
      </w:r>
      <w:r w:rsidR="00406A7B">
        <w:rPr>
          <w:rFonts w:ascii="Times New Roman" w:eastAsia="Times New Roman" w:hAnsi="Times New Roman" w:cs="Times New Roman"/>
          <w:color w:val="000000" w:themeColor="text1"/>
          <w:sz w:val="26"/>
          <w:szCs w:val="26"/>
          <w:lang w:eastAsia="ru-RU"/>
        </w:rPr>
        <w:t xml:space="preserve"> мотивировочной части решения</w:t>
      </w:r>
      <w:r w:rsidRPr="005012EA">
        <w:rPr>
          <w:rFonts w:ascii="Times New Roman" w:eastAsia="Times New Roman" w:hAnsi="Times New Roman" w:cs="Times New Roman"/>
          <w:color w:val="000000" w:themeColor="text1"/>
          <w:sz w:val="26"/>
          <w:szCs w:val="26"/>
          <w:lang w:eastAsia="ru-RU"/>
        </w:rPr>
        <w:t>.</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Изучив представленные в Управление Федеральной антимонопольной службы по Тульской области документы, доводы участников рассмотрения данной жалобы, а также на основании проведенной Комиссией в соответствии с частью 15 статьи 99 Закона, Правилами внеплановой проверки по вопросу соблюдения субъектами контроля требований Закона при проведении Закупки, Комиссия пришла к следующим выводам.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Извещение о Закупке со всеми электронными документами (приложениями) </w:t>
      </w:r>
      <w:r w:rsidR="00B32A01" w:rsidRPr="005012EA">
        <w:rPr>
          <w:rFonts w:ascii="Times New Roman" w:eastAsia="Times New Roman" w:hAnsi="Times New Roman" w:cs="Times New Roman"/>
          <w:color w:val="000000" w:themeColor="text1"/>
          <w:sz w:val="26"/>
          <w:szCs w:val="26"/>
          <w:lang w:eastAsia="ru-RU"/>
        </w:rPr>
        <w:t>07</w:t>
      </w:r>
      <w:r w:rsidRPr="005012EA">
        <w:rPr>
          <w:rFonts w:ascii="Times New Roman" w:eastAsia="Times New Roman" w:hAnsi="Times New Roman" w:cs="Times New Roman"/>
          <w:color w:val="000000" w:themeColor="text1"/>
          <w:sz w:val="26"/>
          <w:szCs w:val="26"/>
          <w:lang w:eastAsia="ru-RU"/>
        </w:rPr>
        <w:t>.0</w:t>
      </w:r>
      <w:r w:rsidR="00B32A01" w:rsidRPr="005012EA">
        <w:rPr>
          <w:rFonts w:ascii="Times New Roman" w:eastAsia="Times New Roman" w:hAnsi="Times New Roman" w:cs="Times New Roman"/>
          <w:color w:val="000000" w:themeColor="text1"/>
          <w:sz w:val="26"/>
          <w:szCs w:val="26"/>
          <w:lang w:eastAsia="ru-RU"/>
        </w:rPr>
        <w:t>5</w:t>
      </w:r>
      <w:r w:rsidRPr="005012EA">
        <w:rPr>
          <w:rFonts w:ascii="Times New Roman" w:eastAsia="Times New Roman" w:hAnsi="Times New Roman" w:cs="Times New Roman"/>
          <w:color w:val="000000" w:themeColor="text1"/>
          <w:sz w:val="26"/>
          <w:szCs w:val="26"/>
          <w:lang w:eastAsia="ru-RU"/>
        </w:rPr>
        <w:t xml:space="preserve">.2024 размещено в единой информационной системе в сфере закупок (далее – единая информационная система).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Начальная (максимальная) цена контракта составляет </w:t>
      </w:r>
      <w:r w:rsidR="00B32A01" w:rsidRPr="005012EA">
        <w:rPr>
          <w:rFonts w:ascii="Times New Roman" w:eastAsia="Times New Roman" w:hAnsi="Times New Roman" w:cs="Times New Roman"/>
          <w:color w:val="000000" w:themeColor="text1"/>
          <w:sz w:val="26"/>
          <w:szCs w:val="26"/>
          <w:lang w:eastAsia="ru-RU"/>
        </w:rPr>
        <w:t xml:space="preserve">1 226 804,99 </w:t>
      </w:r>
      <w:r w:rsidRPr="005012EA">
        <w:rPr>
          <w:rFonts w:ascii="Times New Roman" w:eastAsia="Times New Roman" w:hAnsi="Times New Roman" w:cs="Times New Roman"/>
          <w:color w:val="000000" w:themeColor="text1"/>
          <w:sz w:val="26"/>
          <w:szCs w:val="26"/>
          <w:lang w:eastAsia="ru-RU"/>
        </w:rPr>
        <w:t>рублей.</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Контракт по итогам Закупки Заказчиком не заключен.</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На основании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Пунктом 1 части 2 статьи 42 Закона определено, что извещение об осуществлении закупки, если иное не предусмотрено настоящим Федеральным законом, должно содержать в виде электронного документа описание объекта закупки в соответствии со статьей 33 настоящего Федерального закона.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силу положений пункта 1 части 1 статьи 33 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Согласно части 2 статьи 33 Закона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5012EA">
        <w:rPr>
          <w:rFonts w:ascii="Times New Roman" w:eastAsia="Times New Roman" w:hAnsi="Times New Roman" w:cs="Times New Roman"/>
          <w:color w:val="000000" w:themeColor="text1"/>
          <w:sz w:val="26"/>
          <w:szCs w:val="26"/>
          <w:lang w:eastAsia="ru-RU"/>
        </w:rPr>
        <w:t>закупаемых</w:t>
      </w:r>
      <w:proofErr w:type="gramEnd"/>
      <w:r w:rsidRPr="005012EA">
        <w:rPr>
          <w:rFonts w:ascii="Times New Roman" w:eastAsia="Times New Roman" w:hAnsi="Times New Roman" w:cs="Times New Roman"/>
          <w:color w:val="000000" w:themeColor="text1"/>
          <w:sz w:val="26"/>
          <w:szCs w:val="26"/>
          <w:lang w:eastAsia="ru-RU"/>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На основании части 3 статьи 33 Закона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w:t>
      </w:r>
      <w:r w:rsidRPr="005012EA">
        <w:rPr>
          <w:rFonts w:ascii="Times New Roman" w:eastAsia="Times New Roman" w:hAnsi="Times New Roman" w:cs="Times New Roman"/>
          <w:color w:val="000000" w:themeColor="text1"/>
          <w:sz w:val="26"/>
          <w:szCs w:val="26"/>
          <w:lang w:eastAsia="ru-RU"/>
        </w:rPr>
        <w:lastRenderedPageBreak/>
        <w:t>квалификации участника закупки, включая наличие опыта работы), а также требования к деловой репутации</w:t>
      </w:r>
      <w:proofErr w:type="gramEnd"/>
      <w:r w:rsidRPr="005012EA">
        <w:rPr>
          <w:rFonts w:ascii="Times New Roman" w:eastAsia="Times New Roman" w:hAnsi="Times New Roman" w:cs="Times New Roman"/>
          <w:color w:val="000000" w:themeColor="text1"/>
          <w:sz w:val="26"/>
          <w:szCs w:val="26"/>
          <w:lang w:eastAsia="ru-RU"/>
        </w:rPr>
        <w:t xml:space="preserve">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Таким образом,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roofErr w:type="gramEnd"/>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Согласно пункту 5 части 1 статьи 42 Закона извещение об осуществлении закупки должно содержать, в том числе следующую информацию: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Частью 6 статьи 23 Закона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roofErr w:type="gramEnd"/>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Правилами использования каталога предусмотрено, в том числе следующее:</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Каталог используется заказчиками в целях:</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а) обеспечения применения информации о товарах, работах, услугах, в том числе в извещении об осуществлении закупки;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б) описания объектов закупки, которое включается в извещение об осуществлении закупки (пункт 2);</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Заказчики обязаны применять информацию, включенную в позицию каталога в соответствии с подпунктами "б" - "г" и "е" - "з" пункта 10 Правил формирования и ведения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а) наименование товара, работы, услуги;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lastRenderedPageBreak/>
        <w:t>б) единицы измерения количества товара, объема выполняемой работы, оказываемой услуги (при наличии);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описание товара, работы, услуги (при наличии такого описания в позиции) (пункт 4).</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свою очередь согласно пункту 10 Правил формирования и ведения каталога в позицию каталога включается, в том числе наименование товара, работы, услуги и информация, содержащая описание товара, работы, услуги.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в частности, случая осуществления закупки радиоэлектронной продукции, включенной в пункты 22, 23 и 29 перечня промышленных товаров, происходящих</w:t>
      </w:r>
      <w:proofErr w:type="gram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 xml:space="preserve">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sidRPr="005012EA">
        <w:rPr>
          <w:rFonts w:ascii="Times New Roman" w:eastAsia="Times New Roman" w:hAnsi="Times New Roman" w:cs="Times New Roman"/>
          <w:color w:val="000000" w:themeColor="text1"/>
          <w:sz w:val="26"/>
          <w:szCs w:val="26"/>
          <w:lang w:val="en-US" w:eastAsia="ru-RU"/>
        </w:rPr>
        <w:t>N</w:t>
      </w:r>
      <w:r w:rsidRPr="005012EA">
        <w:rPr>
          <w:rFonts w:ascii="Times New Roman" w:eastAsia="Times New Roman" w:hAnsi="Times New Roman" w:cs="Times New Roman"/>
          <w:color w:val="000000" w:themeColor="text1"/>
          <w:sz w:val="26"/>
          <w:szCs w:val="26"/>
          <w:lang w:eastAsia="ru-RU"/>
        </w:rPr>
        <w:t xml:space="preserve">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w:t>
      </w:r>
      <w:proofErr w:type="gram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w:t>
      </w:r>
      <w:proofErr w:type="gram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 xml:space="preserve">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sidRPr="005012EA">
        <w:rPr>
          <w:rFonts w:ascii="Times New Roman" w:eastAsia="Times New Roman" w:hAnsi="Times New Roman" w:cs="Times New Roman"/>
          <w:color w:val="000000" w:themeColor="text1"/>
          <w:sz w:val="26"/>
          <w:szCs w:val="26"/>
          <w:lang w:val="en-US" w:eastAsia="ru-RU"/>
        </w:rPr>
        <w:t>N</w:t>
      </w:r>
      <w:r w:rsidRPr="005012EA">
        <w:rPr>
          <w:rFonts w:ascii="Times New Roman" w:eastAsia="Times New Roman" w:hAnsi="Times New Roman" w:cs="Times New Roman"/>
          <w:color w:val="000000" w:themeColor="text1"/>
          <w:sz w:val="26"/>
          <w:szCs w:val="26"/>
          <w:lang w:eastAsia="ru-RU"/>
        </w:rPr>
        <w:t xml:space="preserve">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Pr="005012EA">
        <w:rPr>
          <w:rFonts w:ascii="Times New Roman" w:eastAsia="Times New Roman" w:hAnsi="Times New Roman" w:cs="Times New Roman"/>
          <w:color w:val="000000" w:themeColor="text1"/>
          <w:sz w:val="26"/>
          <w:szCs w:val="26"/>
          <w:lang w:val="en-US" w:eastAsia="ru-RU"/>
        </w:rPr>
        <w:t>N</w:t>
      </w:r>
      <w:proofErr w:type="gramEnd"/>
      <w:r w:rsidRPr="005012EA">
        <w:rPr>
          <w:rFonts w:ascii="Times New Roman" w:eastAsia="Times New Roman" w:hAnsi="Times New Roman" w:cs="Times New Roman"/>
          <w:color w:val="000000" w:themeColor="text1"/>
          <w:sz w:val="26"/>
          <w:szCs w:val="26"/>
          <w:lang w:eastAsia="ru-RU"/>
        </w:rPr>
        <w:t xml:space="preserve"> 925 и признании </w:t>
      </w:r>
      <w:proofErr w:type="gramStart"/>
      <w:r w:rsidRPr="005012EA">
        <w:rPr>
          <w:rFonts w:ascii="Times New Roman" w:eastAsia="Times New Roman" w:hAnsi="Times New Roman" w:cs="Times New Roman"/>
          <w:color w:val="000000" w:themeColor="text1"/>
          <w:sz w:val="26"/>
          <w:szCs w:val="26"/>
          <w:lang w:eastAsia="ru-RU"/>
        </w:rPr>
        <w:t>утратившими</w:t>
      </w:r>
      <w:proofErr w:type="gramEnd"/>
      <w:r w:rsidRPr="005012EA">
        <w:rPr>
          <w:rFonts w:ascii="Times New Roman" w:eastAsia="Times New Roman" w:hAnsi="Times New Roman" w:cs="Times New Roman"/>
          <w:color w:val="000000" w:themeColor="text1"/>
          <w:sz w:val="26"/>
          <w:szCs w:val="26"/>
          <w:lang w:eastAsia="ru-RU"/>
        </w:rPr>
        <w:t xml:space="preserve">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 (пункт 5 Правил использования каталога).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(пункт 6 Правил использования каталога).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Согласно извещению и иной документации о Закупке в рамках рассматриваемой Закупки предусмотрена поставка товара, включенного в </w:t>
      </w:r>
      <w:r w:rsidRPr="005012EA">
        <w:rPr>
          <w:rFonts w:ascii="Times New Roman" w:eastAsia="Times New Roman" w:hAnsi="Times New Roman" w:cs="Times New Roman"/>
          <w:color w:val="000000" w:themeColor="text1"/>
          <w:sz w:val="26"/>
          <w:szCs w:val="26"/>
          <w:lang w:eastAsia="ru-RU"/>
        </w:rPr>
        <w:lastRenderedPageBreak/>
        <w:t xml:space="preserve">соответствующие позиции КТРУ: </w:t>
      </w:r>
      <w:r w:rsidR="008F061D" w:rsidRPr="005012EA">
        <w:rPr>
          <w:rFonts w:ascii="Times New Roman" w:eastAsia="Times New Roman" w:hAnsi="Times New Roman" w:cs="Times New Roman"/>
          <w:color w:val="000000" w:themeColor="text1"/>
          <w:sz w:val="26"/>
          <w:szCs w:val="26"/>
          <w:lang w:eastAsia="ru-RU"/>
        </w:rPr>
        <w:t>21.20.23.110-00004255</w:t>
      </w:r>
      <w:r w:rsidRPr="005012EA">
        <w:rPr>
          <w:rFonts w:ascii="Times New Roman" w:eastAsia="Times New Roman" w:hAnsi="Times New Roman" w:cs="Times New Roman"/>
          <w:color w:val="000000" w:themeColor="text1"/>
          <w:sz w:val="26"/>
          <w:szCs w:val="26"/>
          <w:lang w:eastAsia="ru-RU"/>
        </w:rPr>
        <w:t xml:space="preserve">, </w:t>
      </w:r>
      <w:r w:rsidR="008F061D" w:rsidRPr="005012EA">
        <w:rPr>
          <w:rFonts w:ascii="Times New Roman" w:eastAsia="Times New Roman" w:hAnsi="Times New Roman" w:cs="Times New Roman"/>
          <w:color w:val="000000" w:themeColor="text1"/>
          <w:sz w:val="26"/>
          <w:szCs w:val="26"/>
          <w:lang w:eastAsia="ru-RU"/>
        </w:rPr>
        <w:t>21.20.23.110-00003262</w:t>
      </w:r>
      <w:r w:rsidRPr="005012EA">
        <w:rPr>
          <w:rFonts w:ascii="Times New Roman" w:eastAsia="Times New Roman" w:hAnsi="Times New Roman" w:cs="Times New Roman"/>
          <w:color w:val="000000" w:themeColor="text1"/>
          <w:sz w:val="26"/>
          <w:szCs w:val="26"/>
          <w:lang w:eastAsia="ru-RU"/>
        </w:rPr>
        <w:t xml:space="preserve">, </w:t>
      </w:r>
      <w:r w:rsidR="008F061D" w:rsidRPr="005012EA">
        <w:rPr>
          <w:rFonts w:ascii="Times New Roman" w:eastAsia="Times New Roman" w:hAnsi="Times New Roman" w:cs="Times New Roman"/>
          <w:color w:val="000000" w:themeColor="text1"/>
          <w:sz w:val="26"/>
          <w:szCs w:val="26"/>
          <w:lang w:eastAsia="ru-RU"/>
        </w:rPr>
        <w:t>21.20.23.110-00003642 и иные</w:t>
      </w:r>
      <w:r w:rsidRPr="005012EA">
        <w:rPr>
          <w:rFonts w:ascii="Times New Roman" w:eastAsia="Times New Roman" w:hAnsi="Times New Roman" w:cs="Times New Roman"/>
          <w:color w:val="000000" w:themeColor="text1"/>
          <w:sz w:val="26"/>
          <w:szCs w:val="26"/>
          <w:lang w:eastAsia="ru-RU"/>
        </w:rPr>
        <w:t>.</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Комиссией установлено, что в пункте 3 Описания объекта Закупки установлены следующие спорные характеристики товаров с обоснованием необходимости использования показателей, требований, условных обозначений и терминологии, отсутствующих в соответствующих позициях КТРУ:</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характеристика «</w:t>
      </w:r>
      <w:r w:rsidR="008F061D" w:rsidRPr="005012EA">
        <w:rPr>
          <w:rFonts w:ascii="Times New Roman" w:eastAsia="Times New Roman" w:hAnsi="Times New Roman" w:cs="Times New Roman"/>
          <w:color w:val="000000" w:themeColor="text1"/>
          <w:sz w:val="26"/>
          <w:szCs w:val="26"/>
          <w:lang w:eastAsia="ru-RU"/>
        </w:rPr>
        <w:t>Линейность</w:t>
      </w:r>
      <w:r w:rsidRPr="005012EA">
        <w:rPr>
          <w:rFonts w:ascii="Times New Roman" w:eastAsia="Times New Roman" w:hAnsi="Times New Roman" w:cs="Times New Roman"/>
          <w:color w:val="000000" w:themeColor="text1"/>
          <w:sz w:val="26"/>
          <w:szCs w:val="26"/>
          <w:lang w:eastAsia="ru-RU"/>
        </w:rPr>
        <w:t xml:space="preserve">» </w:t>
      </w:r>
      <w:r w:rsidR="00406A7B">
        <w:rPr>
          <w:rFonts w:ascii="Times New Roman" w:eastAsia="Times New Roman" w:hAnsi="Times New Roman" w:cs="Times New Roman"/>
          <w:color w:val="000000" w:themeColor="text1"/>
          <w:sz w:val="26"/>
          <w:szCs w:val="26"/>
          <w:lang w:eastAsia="ru-RU"/>
        </w:rPr>
        <w:t xml:space="preserve"> с соответствующими требуемыми значениями и </w:t>
      </w:r>
      <w:r w:rsidRPr="005012EA">
        <w:rPr>
          <w:rFonts w:ascii="Times New Roman" w:eastAsia="Times New Roman" w:hAnsi="Times New Roman" w:cs="Times New Roman"/>
          <w:color w:val="000000" w:themeColor="text1"/>
          <w:sz w:val="26"/>
          <w:szCs w:val="26"/>
          <w:lang w:eastAsia="ru-RU"/>
        </w:rPr>
        <w:t>с обоснованием использования показателей, требований, условных обозначений и терминологии: «</w:t>
      </w:r>
      <w:r w:rsidR="008F061D" w:rsidRPr="005012EA">
        <w:rPr>
          <w:rFonts w:ascii="Times New Roman" w:eastAsia="Times New Roman" w:hAnsi="Times New Roman" w:cs="Times New Roman"/>
          <w:color w:val="000000" w:themeColor="text1"/>
          <w:sz w:val="26"/>
          <w:szCs w:val="26"/>
          <w:lang w:eastAsia="ru-RU"/>
        </w:rPr>
        <w:t xml:space="preserve">Оптимизация определяемых </w:t>
      </w:r>
      <w:proofErr w:type="spellStart"/>
      <w:r w:rsidR="008F061D" w:rsidRPr="005012EA">
        <w:rPr>
          <w:rFonts w:ascii="Times New Roman" w:eastAsia="Times New Roman" w:hAnsi="Times New Roman" w:cs="Times New Roman"/>
          <w:color w:val="000000" w:themeColor="text1"/>
          <w:sz w:val="26"/>
          <w:szCs w:val="26"/>
          <w:lang w:eastAsia="ru-RU"/>
        </w:rPr>
        <w:t>диагностически</w:t>
      </w:r>
      <w:proofErr w:type="spellEnd"/>
      <w:r w:rsidR="008F061D" w:rsidRPr="005012EA">
        <w:rPr>
          <w:rFonts w:ascii="Times New Roman" w:eastAsia="Times New Roman" w:hAnsi="Times New Roman" w:cs="Times New Roman"/>
          <w:color w:val="000000" w:themeColor="text1"/>
          <w:sz w:val="26"/>
          <w:szCs w:val="26"/>
          <w:lang w:eastAsia="ru-RU"/>
        </w:rPr>
        <w:t xml:space="preserve"> значимых концентраций, обеспечивает получение точного и достоверного результата анализа в области высоких концентраций</w:t>
      </w:r>
      <w:r w:rsidRPr="005012EA">
        <w:rPr>
          <w:rFonts w:ascii="Times New Roman" w:eastAsia="Times New Roman" w:hAnsi="Times New Roman" w:cs="Times New Roman"/>
          <w:color w:val="000000" w:themeColor="text1"/>
          <w:sz w:val="26"/>
          <w:szCs w:val="26"/>
          <w:lang w:eastAsia="ru-RU"/>
        </w:rPr>
        <w:t>»;</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характеристика «</w:t>
      </w:r>
      <w:r w:rsidR="008F061D" w:rsidRPr="005012EA">
        <w:rPr>
          <w:rFonts w:ascii="Times New Roman" w:hAnsi="Times New Roman" w:cs="Times New Roman"/>
          <w:color w:val="000000" w:themeColor="text1"/>
          <w:sz w:val="26"/>
          <w:szCs w:val="26"/>
        </w:rPr>
        <w:t>Чувствительность</w:t>
      </w:r>
      <w:r w:rsidRPr="005012EA">
        <w:rPr>
          <w:rFonts w:ascii="Times New Roman" w:eastAsia="Times New Roman" w:hAnsi="Times New Roman" w:cs="Times New Roman"/>
          <w:color w:val="000000" w:themeColor="text1"/>
          <w:sz w:val="26"/>
          <w:szCs w:val="26"/>
          <w:lang w:eastAsia="ru-RU"/>
        </w:rPr>
        <w:t xml:space="preserve">» </w:t>
      </w:r>
      <w:r w:rsidR="00406A7B" w:rsidRPr="00406A7B">
        <w:rPr>
          <w:rFonts w:ascii="Times New Roman" w:eastAsia="Times New Roman" w:hAnsi="Times New Roman" w:cs="Times New Roman"/>
          <w:color w:val="000000" w:themeColor="text1"/>
          <w:sz w:val="26"/>
          <w:szCs w:val="26"/>
          <w:lang w:eastAsia="ru-RU"/>
        </w:rPr>
        <w:t xml:space="preserve">с соответствующими требуемыми значениями </w:t>
      </w:r>
      <w:r w:rsidR="00406A7B">
        <w:rPr>
          <w:rFonts w:ascii="Times New Roman" w:eastAsia="Times New Roman" w:hAnsi="Times New Roman" w:cs="Times New Roman"/>
          <w:color w:val="000000" w:themeColor="text1"/>
          <w:sz w:val="26"/>
          <w:szCs w:val="26"/>
          <w:lang w:eastAsia="ru-RU"/>
        </w:rPr>
        <w:t xml:space="preserve">и </w:t>
      </w:r>
      <w:r w:rsidRPr="005012EA">
        <w:rPr>
          <w:rFonts w:ascii="Times New Roman" w:eastAsia="Times New Roman" w:hAnsi="Times New Roman" w:cs="Times New Roman"/>
          <w:color w:val="000000" w:themeColor="text1"/>
          <w:sz w:val="26"/>
          <w:szCs w:val="26"/>
          <w:lang w:eastAsia="ru-RU"/>
        </w:rPr>
        <w:t>с обоснованием использования показателей, требований, условных обозначений и терминологии: «</w:t>
      </w:r>
      <w:r w:rsidR="008F061D" w:rsidRPr="005012EA">
        <w:rPr>
          <w:rFonts w:ascii="Times New Roman" w:eastAsia="Times New Roman" w:hAnsi="Times New Roman" w:cs="Times New Roman"/>
          <w:color w:val="000000" w:themeColor="text1"/>
          <w:sz w:val="26"/>
          <w:szCs w:val="26"/>
          <w:lang w:eastAsia="ru-RU"/>
        </w:rPr>
        <w:t>Обеспечивает получение точного и достоверного результата анализа в области низких концентраций</w:t>
      </w:r>
      <w:r w:rsidRPr="005012EA">
        <w:rPr>
          <w:rFonts w:ascii="Times New Roman" w:eastAsia="Times New Roman" w:hAnsi="Times New Roman" w:cs="Times New Roman"/>
          <w:color w:val="000000" w:themeColor="text1"/>
          <w:sz w:val="26"/>
          <w:szCs w:val="26"/>
          <w:lang w:eastAsia="ru-RU"/>
        </w:rPr>
        <w:t>».</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Необходимо отметить, что описание объекта закупки - 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этом 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Согласно письменным пояснениям Заказчика, в Учреждении эксплуатируется биохимический анализатор </w:t>
      </w:r>
      <w:r w:rsidR="002156BE" w:rsidRPr="005012EA">
        <w:rPr>
          <w:rFonts w:ascii="Times New Roman" w:eastAsia="Times New Roman" w:hAnsi="Times New Roman" w:cs="Times New Roman"/>
          <w:color w:val="000000" w:themeColor="text1"/>
          <w:sz w:val="26"/>
          <w:szCs w:val="26"/>
          <w:lang w:eastAsia="ru-RU"/>
        </w:rPr>
        <w:t>ERBA XL 640</w:t>
      </w:r>
      <w:r w:rsidR="008548A6" w:rsidRPr="008548A6">
        <w:rPr>
          <w:rFonts w:ascii="Times New Roman" w:eastAsia="Times New Roman" w:hAnsi="Times New Roman" w:cs="Times New Roman"/>
          <w:color w:val="000000" w:themeColor="text1"/>
          <w:sz w:val="26"/>
          <w:szCs w:val="26"/>
          <w:lang w:eastAsia="ru-RU"/>
        </w:rPr>
        <w:t xml:space="preserve"> (ХL-640 ЭРБА)</w:t>
      </w:r>
      <w:r w:rsidRPr="005012EA">
        <w:rPr>
          <w:rFonts w:ascii="Times New Roman" w:eastAsia="Times New Roman" w:hAnsi="Times New Roman" w:cs="Times New Roman"/>
          <w:color w:val="000000" w:themeColor="text1"/>
          <w:sz w:val="26"/>
          <w:szCs w:val="26"/>
          <w:lang w:eastAsia="ru-RU"/>
        </w:rPr>
        <w:t>.</w:t>
      </w:r>
    </w:p>
    <w:p w:rsidR="00054FF7" w:rsidRPr="005012EA" w:rsidRDefault="00054FF7"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Биохимические исследования в лаборатории проводятся с использованием данного автоматического анализатора и направлены на бесперебойную работу оборудования, выполнение исследований с максимальной эффективностью использования реагентов, получения результатов в минимальные сроки.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Заказчик указа</w:t>
      </w:r>
      <w:r w:rsidR="002156BE" w:rsidRPr="005012EA">
        <w:rPr>
          <w:rFonts w:ascii="Times New Roman" w:eastAsia="Times New Roman" w:hAnsi="Times New Roman" w:cs="Times New Roman"/>
          <w:color w:val="000000" w:themeColor="text1"/>
          <w:sz w:val="26"/>
          <w:szCs w:val="26"/>
          <w:lang w:eastAsia="ru-RU"/>
        </w:rPr>
        <w:t>л, что отсутствие характеристик</w:t>
      </w:r>
      <w:r w:rsidRPr="005012EA">
        <w:rPr>
          <w:rFonts w:ascii="Times New Roman" w:eastAsia="Times New Roman" w:hAnsi="Times New Roman" w:cs="Times New Roman"/>
          <w:color w:val="000000" w:themeColor="text1"/>
          <w:sz w:val="26"/>
          <w:szCs w:val="26"/>
          <w:lang w:eastAsia="ru-RU"/>
        </w:rPr>
        <w:t xml:space="preserve"> </w:t>
      </w:r>
      <w:r w:rsidR="002156BE" w:rsidRPr="005012EA">
        <w:rPr>
          <w:rFonts w:ascii="Times New Roman" w:eastAsia="Times New Roman" w:hAnsi="Times New Roman" w:cs="Times New Roman"/>
          <w:color w:val="000000" w:themeColor="text1"/>
          <w:sz w:val="26"/>
          <w:szCs w:val="26"/>
          <w:lang w:eastAsia="ru-RU"/>
        </w:rPr>
        <w:t>«Линейность</w:t>
      </w:r>
      <w:r w:rsidRPr="005012EA">
        <w:rPr>
          <w:rFonts w:ascii="Times New Roman" w:eastAsia="Times New Roman" w:hAnsi="Times New Roman" w:cs="Times New Roman"/>
          <w:color w:val="000000" w:themeColor="text1"/>
          <w:sz w:val="26"/>
          <w:szCs w:val="26"/>
          <w:lang w:eastAsia="ru-RU"/>
        </w:rPr>
        <w:t>»</w:t>
      </w:r>
      <w:r w:rsidR="002156BE" w:rsidRPr="005012EA">
        <w:rPr>
          <w:rFonts w:ascii="Times New Roman" w:eastAsia="Times New Roman" w:hAnsi="Times New Roman" w:cs="Times New Roman"/>
          <w:color w:val="000000" w:themeColor="text1"/>
          <w:sz w:val="26"/>
          <w:szCs w:val="26"/>
          <w:lang w:eastAsia="ru-RU"/>
        </w:rPr>
        <w:t>, «Чувствительность»</w:t>
      </w:r>
      <w:r w:rsidRPr="005012EA">
        <w:rPr>
          <w:rFonts w:ascii="Times New Roman" w:eastAsia="Times New Roman" w:hAnsi="Times New Roman" w:cs="Times New Roman"/>
          <w:color w:val="000000" w:themeColor="text1"/>
          <w:sz w:val="26"/>
          <w:szCs w:val="26"/>
          <w:lang w:eastAsia="ru-RU"/>
        </w:rPr>
        <w:t xml:space="preserve"> может существенно влиять на качество и точность исследования у пациентов. </w:t>
      </w:r>
    </w:p>
    <w:p w:rsidR="00054FF7" w:rsidRPr="005012EA" w:rsidRDefault="002156BE"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Наличие указанных</w:t>
      </w:r>
      <w:r w:rsidR="00054FF7" w:rsidRPr="005012EA">
        <w:rPr>
          <w:rFonts w:ascii="Times New Roman" w:eastAsia="Times New Roman" w:hAnsi="Times New Roman" w:cs="Times New Roman"/>
          <w:color w:val="000000" w:themeColor="text1"/>
          <w:sz w:val="26"/>
          <w:szCs w:val="26"/>
          <w:lang w:eastAsia="ru-RU"/>
        </w:rPr>
        <w:t xml:space="preserve"> характеристик в описании объекта закупки согласуется с положениями ГОСТ 51352-2013 «Медицинские изделия для диагностики </w:t>
      </w:r>
      <w:proofErr w:type="spellStart"/>
      <w:r w:rsidR="00054FF7" w:rsidRPr="005012EA">
        <w:rPr>
          <w:rFonts w:ascii="Times New Roman" w:eastAsia="Times New Roman" w:hAnsi="Times New Roman" w:cs="Times New Roman"/>
          <w:color w:val="000000" w:themeColor="text1"/>
          <w:sz w:val="26"/>
          <w:szCs w:val="26"/>
          <w:lang w:eastAsia="ru-RU"/>
        </w:rPr>
        <w:t>инвитро</w:t>
      </w:r>
      <w:proofErr w:type="spellEnd"/>
      <w:r w:rsidR="00054FF7" w:rsidRPr="005012EA">
        <w:rPr>
          <w:rFonts w:ascii="Times New Roman" w:eastAsia="Times New Roman" w:hAnsi="Times New Roman" w:cs="Times New Roman"/>
          <w:color w:val="000000" w:themeColor="text1"/>
          <w:sz w:val="26"/>
          <w:szCs w:val="26"/>
          <w:lang w:eastAsia="ru-RU"/>
        </w:rPr>
        <w:t xml:space="preserve">. Методы испытаний» и соответствует положениям Закона. Линейность метода анализа (набора реагентов) является аналитической характеристикой, то есть неотъемлемым свойством набора реагентов и устанавливается производителями в соответствии с требованиями ГОСТ </w:t>
      </w:r>
      <w:proofErr w:type="gramStart"/>
      <w:r w:rsidR="00054FF7" w:rsidRPr="005012EA">
        <w:rPr>
          <w:rFonts w:ascii="Times New Roman" w:eastAsia="Times New Roman" w:hAnsi="Times New Roman" w:cs="Times New Roman"/>
          <w:color w:val="000000" w:themeColor="text1"/>
          <w:sz w:val="26"/>
          <w:szCs w:val="26"/>
          <w:lang w:eastAsia="ru-RU"/>
        </w:rPr>
        <w:t>Р</w:t>
      </w:r>
      <w:proofErr w:type="gramEnd"/>
      <w:r w:rsidR="00054FF7" w:rsidRPr="005012EA">
        <w:rPr>
          <w:rFonts w:ascii="Times New Roman" w:eastAsia="Times New Roman" w:hAnsi="Times New Roman" w:cs="Times New Roman"/>
          <w:color w:val="000000" w:themeColor="text1"/>
          <w:sz w:val="26"/>
          <w:szCs w:val="26"/>
          <w:lang w:eastAsia="ru-RU"/>
        </w:rPr>
        <w:t xml:space="preserve"> 53022.2-2008, ГОСТ ISO 17511-2011. </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Установленное значение вносится в документацию набора (инструкцию по применению, аналитический паспорт, ТУ) и, после проверки соответствия, документы утверждаются Росздравнадзором. Каждый набор реагентов </w:t>
      </w:r>
      <w:r w:rsidR="002156BE" w:rsidRPr="005012EA">
        <w:rPr>
          <w:rFonts w:ascii="Times New Roman" w:eastAsia="Times New Roman" w:hAnsi="Times New Roman" w:cs="Times New Roman"/>
          <w:color w:val="000000" w:themeColor="text1"/>
          <w:sz w:val="26"/>
          <w:szCs w:val="26"/>
          <w:lang w:eastAsia="ru-RU"/>
        </w:rPr>
        <w:t xml:space="preserve">имеет свои конкретные значения </w:t>
      </w:r>
      <w:r w:rsidRPr="005012EA">
        <w:rPr>
          <w:rFonts w:ascii="Times New Roman" w:eastAsia="Times New Roman" w:hAnsi="Times New Roman" w:cs="Times New Roman"/>
          <w:color w:val="000000" w:themeColor="text1"/>
          <w:sz w:val="26"/>
          <w:szCs w:val="26"/>
          <w:lang w:eastAsia="ru-RU"/>
        </w:rPr>
        <w:t>для указанных показателей.</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Таким образом, вышеназванные дополнительные характеристики, указанные в Описании объекта Закупки, Заказчик считает обоснованными.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lastRenderedPageBreak/>
        <w:t>Проанализировав представленные доказательства сторон, Комиссия приходит к выводу, что Описание объекта закупки извещения о закупке содержит обоснование необходимости использования дополнительных характеристик, не предусмотренных КТРУ, касающихся таких характеристик</w:t>
      </w:r>
      <w:r w:rsidR="00406A7B">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как «</w:t>
      </w:r>
      <w:r w:rsidR="002156BE" w:rsidRPr="005012EA">
        <w:rPr>
          <w:rFonts w:ascii="Times New Roman" w:eastAsia="Times New Roman" w:hAnsi="Times New Roman" w:cs="Times New Roman"/>
          <w:color w:val="000000" w:themeColor="text1"/>
          <w:sz w:val="26"/>
          <w:szCs w:val="26"/>
          <w:lang w:eastAsia="ru-RU"/>
        </w:rPr>
        <w:t>Линейность</w:t>
      </w:r>
      <w:r w:rsidRPr="005012EA">
        <w:rPr>
          <w:rFonts w:ascii="Times New Roman" w:eastAsia="Times New Roman" w:hAnsi="Times New Roman" w:cs="Times New Roman"/>
          <w:color w:val="000000" w:themeColor="text1"/>
          <w:sz w:val="26"/>
          <w:szCs w:val="26"/>
          <w:lang w:eastAsia="ru-RU"/>
        </w:rPr>
        <w:t>», «</w:t>
      </w:r>
      <w:r w:rsidR="002156BE" w:rsidRPr="005012EA">
        <w:rPr>
          <w:rFonts w:ascii="Times New Roman" w:eastAsia="Times New Roman" w:hAnsi="Times New Roman" w:cs="Times New Roman"/>
          <w:color w:val="000000" w:themeColor="text1"/>
          <w:sz w:val="26"/>
          <w:szCs w:val="26"/>
          <w:lang w:eastAsia="ru-RU"/>
        </w:rPr>
        <w:t>Чувствительность</w:t>
      </w:r>
      <w:r w:rsidRPr="005012EA">
        <w:rPr>
          <w:rFonts w:ascii="Times New Roman" w:eastAsia="Times New Roman" w:hAnsi="Times New Roman" w:cs="Times New Roman"/>
          <w:color w:val="000000" w:themeColor="text1"/>
          <w:sz w:val="26"/>
          <w:szCs w:val="26"/>
          <w:lang w:eastAsia="ru-RU"/>
        </w:rPr>
        <w:t>», которое раскрывает потребность Заказчика и указывает на реальную необходимость в приобретении товаров, обладающих спорными характеристиками.</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Следует отметить, что объем и содержание обоснования дополнительных потребительских свой</w:t>
      </w:r>
      <w:proofErr w:type="gramStart"/>
      <w:r w:rsidRPr="005012EA">
        <w:rPr>
          <w:rFonts w:ascii="Times New Roman" w:eastAsia="Times New Roman" w:hAnsi="Times New Roman" w:cs="Times New Roman"/>
          <w:color w:val="000000" w:themeColor="text1"/>
          <w:sz w:val="26"/>
          <w:szCs w:val="26"/>
          <w:lang w:eastAsia="ru-RU"/>
        </w:rPr>
        <w:t>ств тр</w:t>
      </w:r>
      <w:proofErr w:type="gramEnd"/>
      <w:r w:rsidRPr="005012EA">
        <w:rPr>
          <w:rFonts w:ascii="Times New Roman" w:eastAsia="Times New Roman" w:hAnsi="Times New Roman" w:cs="Times New Roman"/>
          <w:color w:val="000000" w:themeColor="text1"/>
          <w:sz w:val="26"/>
          <w:szCs w:val="26"/>
          <w:lang w:eastAsia="ru-RU"/>
        </w:rPr>
        <w:t>ебуемых к поставке товаров, которые не предусмотрены в позиции каталога, на настоящий момент не регламентируется нормами Закона либо Правилами использования каталога.</w:t>
      </w:r>
    </w:p>
    <w:p w:rsidR="002156BE" w:rsidRPr="005012EA" w:rsidRDefault="002156BE"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Вместе с этим, такое обоснование должно позволять определить необходимость использования вышеуказанных дополнительных информации и свойств, поскольку подлежит составлению именно для этого.</w:t>
      </w:r>
    </w:p>
    <w:p w:rsidR="002156BE" w:rsidRPr="005012EA" w:rsidRDefault="002156BE"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данном случае обоснование дополнительных характеристик не носит формальный, поверхностный характер, оно раскрывает потребность Заказчика и  свидетельствует о реальной необходимости в приобретении товара, является надлежащим, соответствующим положениям Правил использования каталога и требованиям Закона.</w:t>
      </w:r>
    </w:p>
    <w:p w:rsidR="00054FF7" w:rsidRPr="005012EA" w:rsidRDefault="004D6663"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Pr>
          <w:rFonts w:ascii="Times New Roman" w:eastAsia="Times New Roman" w:hAnsi="Times New Roman" w:cs="Times New Roman"/>
          <w:color w:val="000000" w:themeColor="text1"/>
          <w:sz w:val="26"/>
          <w:szCs w:val="26"/>
          <w:lang w:eastAsia="ru-RU"/>
        </w:rPr>
        <w:t>В связи с чем</w:t>
      </w:r>
      <w:r w:rsidR="00054FF7" w:rsidRPr="005012EA">
        <w:rPr>
          <w:rFonts w:ascii="Times New Roman" w:eastAsia="Times New Roman" w:hAnsi="Times New Roman" w:cs="Times New Roman"/>
          <w:color w:val="000000" w:themeColor="text1"/>
          <w:sz w:val="26"/>
          <w:szCs w:val="26"/>
          <w:lang w:eastAsia="ru-RU"/>
        </w:rPr>
        <w:t xml:space="preserve">, Комиссия приходит к выводу, что </w:t>
      </w:r>
      <w:r>
        <w:rPr>
          <w:rFonts w:ascii="Times New Roman" w:eastAsia="Times New Roman" w:hAnsi="Times New Roman" w:cs="Times New Roman"/>
          <w:color w:val="000000" w:themeColor="text1"/>
          <w:sz w:val="26"/>
          <w:szCs w:val="26"/>
          <w:lang w:eastAsia="ru-RU"/>
        </w:rPr>
        <w:t xml:space="preserve">оспариваемые </w:t>
      </w:r>
      <w:r w:rsidR="00054FF7" w:rsidRPr="005012EA">
        <w:rPr>
          <w:rFonts w:ascii="Times New Roman" w:eastAsia="Times New Roman" w:hAnsi="Times New Roman" w:cs="Times New Roman"/>
          <w:color w:val="000000" w:themeColor="text1"/>
          <w:sz w:val="26"/>
          <w:szCs w:val="26"/>
          <w:lang w:eastAsia="ru-RU"/>
        </w:rPr>
        <w:t>позиции Описания объекта закупки извещения о Закупке в части определения технических, качественных характеристик товара составлялись Заказчиком в соответствии с требованием пунктов 5, 6 Правил использования каталога.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формировании Описания объекта закупки Заказчик исходил из своих объективных потребностей и собственного опыта работы, руководствуясь необходимостью обеспечить эффективное</w:t>
      </w:r>
      <w:r w:rsidR="002911A6">
        <w:rPr>
          <w:rFonts w:ascii="Times New Roman" w:eastAsia="Times New Roman" w:hAnsi="Times New Roman" w:cs="Times New Roman"/>
          <w:color w:val="000000" w:themeColor="text1"/>
          <w:sz w:val="26"/>
          <w:szCs w:val="26"/>
          <w:lang w:eastAsia="ru-RU"/>
        </w:rPr>
        <w:t xml:space="preserve"> расходование бюджетных средств;</w:t>
      </w:r>
      <w:r w:rsidRPr="005012EA">
        <w:rPr>
          <w:rFonts w:ascii="Times New Roman" w:eastAsia="Times New Roman" w:hAnsi="Times New Roman" w:cs="Times New Roman"/>
          <w:color w:val="000000" w:themeColor="text1"/>
          <w:sz w:val="26"/>
          <w:szCs w:val="26"/>
          <w:lang w:eastAsia="ru-RU"/>
        </w:rPr>
        <w:t xml:space="preserve"> содержащиеся в Описании объекта закупки характеристики не носят ограничительный характер и установлены не в противоречие с требованиями Закона.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Заказчиком направлены коммерческие предложения потенциальным участникам Закупки и получены ответы от трех поставщиков о готовности поставить необходимый Заказчику товар.</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Таким образом, при вышеуказанных обстоятельствах Комиссия, учитывая потребность Заказчика, приходит к выводу о необоснованности рассмотренн</w:t>
      </w:r>
      <w:r w:rsidR="004D6663">
        <w:rPr>
          <w:rFonts w:ascii="Times New Roman" w:eastAsia="Times New Roman" w:hAnsi="Times New Roman" w:cs="Times New Roman"/>
          <w:color w:val="000000" w:themeColor="text1"/>
          <w:sz w:val="26"/>
          <w:szCs w:val="26"/>
          <w:lang w:eastAsia="ru-RU"/>
        </w:rPr>
        <w:t>ого довода</w:t>
      </w:r>
      <w:r w:rsidRPr="005012EA">
        <w:rPr>
          <w:rFonts w:ascii="Times New Roman" w:eastAsia="Times New Roman" w:hAnsi="Times New Roman" w:cs="Times New Roman"/>
          <w:color w:val="000000" w:themeColor="text1"/>
          <w:sz w:val="26"/>
          <w:szCs w:val="26"/>
          <w:lang w:eastAsia="ru-RU"/>
        </w:rPr>
        <w:t xml:space="preserve"> жалобы Заявителя.</w:t>
      </w:r>
    </w:p>
    <w:p w:rsidR="002156BE" w:rsidRPr="005012EA" w:rsidRDefault="002156BE"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Относительно довода Индивидуального предпринимателя о формировании Описания объекта Закупки </w:t>
      </w:r>
      <w:r w:rsidR="002911A6">
        <w:rPr>
          <w:rFonts w:ascii="Times New Roman" w:eastAsia="Times New Roman" w:hAnsi="Times New Roman" w:cs="Times New Roman"/>
          <w:color w:val="000000" w:themeColor="text1"/>
          <w:sz w:val="26"/>
          <w:szCs w:val="26"/>
          <w:lang w:eastAsia="ru-RU"/>
        </w:rPr>
        <w:t>под единственного производителя</w:t>
      </w:r>
      <w:r w:rsidR="00E477E7" w:rsidRPr="005012EA">
        <w:rPr>
          <w:rFonts w:ascii="Times New Roman" w:eastAsia="Times New Roman" w:hAnsi="Times New Roman" w:cs="Times New Roman"/>
          <w:color w:val="000000" w:themeColor="text1"/>
          <w:sz w:val="26"/>
          <w:szCs w:val="26"/>
          <w:lang w:eastAsia="ru-RU"/>
        </w:rPr>
        <w:t xml:space="preserve"> и установлени</w:t>
      </w:r>
      <w:r w:rsidR="004D6663">
        <w:rPr>
          <w:rFonts w:ascii="Times New Roman" w:eastAsia="Times New Roman" w:hAnsi="Times New Roman" w:cs="Times New Roman"/>
          <w:color w:val="000000" w:themeColor="text1"/>
          <w:sz w:val="26"/>
          <w:szCs w:val="26"/>
          <w:lang w:eastAsia="ru-RU"/>
        </w:rPr>
        <w:t>и</w:t>
      </w:r>
      <w:r w:rsidR="00E477E7" w:rsidRPr="005012EA">
        <w:rPr>
          <w:rFonts w:ascii="Times New Roman" w:eastAsia="Times New Roman" w:hAnsi="Times New Roman" w:cs="Times New Roman"/>
          <w:color w:val="000000" w:themeColor="text1"/>
          <w:sz w:val="26"/>
          <w:szCs w:val="26"/>
          <w:lang w:eastAsia="ru-RU"/>
        </w:rPr>
        <w:t xml:space="preserve"> в Описании объекта Закупки в отношении закупаемого товара характеристики «Полная совместимость с имеющимся анализатором ХL-640 ЭРБА», </w:t>
      </w:r>
      <w:r w:rsidRPr="005012EA">
        <w:rPr>
          <w:rFonts w:ascii="Times New Roman" w:eastAsia="Times New Roman" w:hAnsi="Times New Roman" w:cs="Times New Roman"/>
          <w:color w:val="000000" w:themeColor="text1"/>
          <w:sz w:val="26"/>
          <w:szCs w:val="26"/>
          <w:lang w:eastAsia="ru-RU"/>
        </w:rPr>
        <w:t xml:space="preserve"> Комиссия отмечает следующее.</w:t>
      </w:r>
    </w:p>
    <w:p w:rsidR="00E477E7" w:rsidRPr="005012EA" w:rsidRDefault="00E477E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пункте 3 Описания объекта Закупки в отношении закупаемого товара Заказчиком установлена характеристика «Полная совместимость с имеющимся анализатором ХL-640 ЭРБА» с обоснованием «Для обеспечения совместимости и использования с имеющимся у Заказчика анализатором ХL-640 ЭРБА».</w:t>
      </w:r>
    </w:p>
    <w:p w:rsidR="00F00C62" w:rsidRPr="005012EA" w:rsidRDefault="00F00C62" w:rsidP="00F00C62">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Заказчик пояснил, что характеристика «Полная совместимость с име</w:t>
      </w:r>
      <w:r w:rsidR="004D6663">
        <w:rPr>
          <w:rFonts w:ascii="Times New Roman" w:eastAsia="Times New Roman" w:hAnsi="Times New Roman" w:cs="Times New Roman"/>
          <w:color w:val="000000" w:themeColor="text1"/>
          <w:sz w:val="26"/>
          <w:szCs w:val="26"/>
          <w:lang w:eastAsia="ru-RU"/>
        </w:rPr>
        <w:t>ющимся анализатором ХL-640 ЭРБА</w:t>
      </w:r>
      <w:r w:rsidRPr="005012EA">
        <w:rPr>
          <w:rFonts w:ascii="Times New Roman" w:eastAsia="Times New Roman" w:hAnsi="Times New Roman" w:cs="Times New Roman"/>
          <w:color w:val="000000" w:themeColor="text1"/>
          <w:sz w:val="26"/>
          <w:szCs w:val="26"/>
          <w:lang w:eastAsia="ru-RU"/>
        </w:rPr>
        <w:t xml:space="preserve">» установлена в Описании объекта Закупки  исходя из того, что поставляемые реагенты должны быть совместимы с уже имеющимся у </w:t>
      </w:r>
      <w:r w:rsidRPr="005012EA">
        <w:rPr>
          <w:rFonts w:ascii="Times New Roman" w:eastAsia="Times New Roman" w:hAnsi="Times New Roman" w:cs="Times New Roman"/>
          <w:color w:val="000000" w:themeColor="text1"/>
          <w:sz w:val="26"/>
          <w:szCs w:val="26"/>
          <w:lang w:eastAsia="ru-RU"/>
        </w:rPr>
        <w:lastRenderedPageBreak/>
        <w:t>Заказчика оборудованием, данное требование не ограничивает права участников на участие в данной Закупке и не противоречит требованиям Закона.</w:t>
      </w:r>
    </w:p>
    <w:p w:rsidR="00F00C62" w:rsidRPr="005012EA" w:rsidRDefault="00F00C62" w:rsidP="00F00C62">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формировании Описания объекта Закупки Заказчик основывается на имеющейся технической документации к прибору, а также письмах АО «</w:t>
      </w:r>
      <w:proofErr w:type="spellStart"/>
      <w:r w:rsidRPr="005012EA">
        <w:rPr>
          <w:rFonts w:ascii="Times New Roman" w:eastAsia="Times New Roman" w:hAnsi="Times New Roman" w:cs="Times New Roman"/>
          <w:color w:val="000000" w:themeColor="text1"/>
          <w:sz w:val="26"/>
          <w:szCs w:val="26"/>
          <w:lang w:eastAsia="ru-RU"/>
        </w:rPr>
        <w:t>Эрба</w:t>
      </w:r>
      <w:proofErr w:type="spellEnd"/>
      <w:r w:rsidRPr="005012EA">
        <w:rPr>
          <w:rFonts w:ascii="Times New Roman" w:eastAsia="Times New Roman" w:hAnsi="Times New Roman" w:cs="Times New Roman"/>
          <w:color w:val="000000" w:themeColor="text1"/>
          <w:sz w:val="26"/>
          <w:szCs w:val="26"/>
          <w:lang w:eastAsia="ru-RU"/>
        </w:rPr>
        <w:t xml:space="preserve"> Рус», являющегося официальным представителем в Российской Федерации компании-производителя указанного биохимического анализатора, согласно котор</w:t>
      </w:r>
      <w:r w:rsidR="004D6663">
        <w:rPr>
          <w:rFonts w:ascii="Times New Roman" w:eastAsia="Times New Roman" w:hAnsi="Times New Roman" w:cs="Times New Roman"/>
          <w:color w:val="000000" w:themeColor="text1"/>
          <w:sz w:val="26"/>
          <w:szCs w:val="26"/>
          <w:lang w:eastAsia="ru-RU"/>
        </w:rPr>
        <w:t>ым</w:t>
      </w:r>
      <w:r w:rsidRPr="005012EA">
        <w:rPr>
          <w:rFonts w:ascii="Times New Roman" w:eastAsia="Times New Roman" w:hAnsi="Times New Roman" w:cs="Times New Roman"/>
          <w:color w:val="000000" w:themeColor="text1"/>
          <w:sz w:val="26"/>
          <w:szCs w:val="26"/>
          <w:lang w:eastAsia="ru-RU"/>
        </w:rPr>
        <w:t xml:space="preserve"> биохимический анализатор XL-640 ЭРБА является системой, использующей только реагенты и расходные материалы, специально разработанные/предусмотренные для соответствующих анализаторов.</w:t>
      </w:r>
    </w:p>
    <w:p w:rsidR="008B05BD" w:rsidRPr="005012EA" w:rsidRDefault="008B05BD" w:rsidP="004D6663">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Согласно пункту 15 части 1 статьи 14 </w:t>
      </w:r>
      <w:r w:rsidR="004D6663" w:rsidRPr="004D6663">
        <w:rPr>
          <w:rFonts w:ascii="Times New Roman" w:eastAsia="Times New Roman" w:hAnsi="Times New Roman" w:cs="Times New Roman"/>
          <w:color w:val="000000" w:themeColor="text1"/>
          <w:sz w:val="26"/>
          <w:szCs w:val="26"/>
          <w:lang w:eastAsia="ru-RU"/>
        </w:rPr>
        <w:t>Федеральн</w:t>
      </w:r>
      <w:r w:rsidR="004D6663">
        <w:rPr>
          <w:rFonts w:ascii="Times New Roman" w:eastAsia="Times New Roman" w:hAnsi="Times New Roman" w:cs="Times New Roman"/>
          <w:color w:val="000000" w:themeColor="text1"/>
          <w:sz w:val="26"/>
          <w:szCs w:val="26"/>
          <w:lang w:eastAsia="ru-RU"/>
        </w:rPr>
        <w:t>ого</w:t>
      </w:r>
      <w:r w:rsidR="004D6663" w:rsidRPr="004D6663">
        <w:rPr>
          <w:rFonts w:ascii="Times New Roman" w:eastAsia="Times New Roman" w:hAnsi="Times New Roman" w:cs="Times New Roman"/>
          <w:color w:val="000000" w:themeColor="text1"/>
          <w:sz w:val="26"/>
          <w:szCs w:val="26"/>
          <w:lang w:eastAsia="ru-RU"/>
        </w:rPr>
        <w:t xml:space="preserve"> закон</w:t>
      </w:r>
      <w:r w:rsidR="004D6663">
        <w:rPr>
          <w:rFonts w:ascii="Times New Roman" w:eastAsia="Times New Roman" w:hAnsi="Times New Roman" w:cs="Times New Roman"/>
          <w:color w:val="000000" w:themeColor="text1"/>
          <w:sz w:val="26"/>
          <w:szCs w:val="26"/>
          <w:lang w:eastAsia="ru-RU"/>
        </w:rPr>
        <w:t xml:space="preserve">а от 21.11.2011 № 323-ФЗ </w:t>
      </w:r>
      <w:r w:rsidR="004D6663" w:rsidRPr="004D6663">
        <w:rPr>
          <w:rFonts w:ascii="Times New Roman" w:eastAsia="Times New Roman" w:hAnsi="Times New Roman" w:cs="Times New Roman"/>
          <w:color w:val="000000" w:themeColor="text1"/>
          <w:sz w:val="26"/>
          <w:szCs w:val="26"/>
          <w:lang w:eastAsia="ru-RU"/>
        </w:rPr>
        <w:t xml:space="preserve">"Об основах охраны здоровья граждан в Российской Федерации" </w:t>
      </w:r>
      <w:r w:rsidR="004D6663">
        <w:rPr>
          <w:rFonts w:ascii="Times New Roman" w:eastAsia="Times New Roman" w:hAnsi="Times New Roman" w:cs="Times New Roman"/>
          <w:color w:val="000000" w:themeColor="text1"/>
          <w:sz w:val="26"/>
          <w:szCs w:val="26"/>
          <w:lang w:eastAsia="ru-RU"/>
        </w:rPr>
        <w:t xml:space="preserve">(далее - </w:t>
      </w:r>
      <w:r w:rsidRPr="005012EA">
        <w:rPr>
          <w:rFonts w:ascii="Times New Roman" w:eastAsia="Times New Roman" w:hAnsi="Times New Roman" w:cs="Times New Roman"/>
          <w:color w:val="000000" w:themeColor="text1"/>
          <w:sz w:val="26"/>
          <w:szCs w:val="26"/>
          <w:lang w:eastAsia="ru-RU"/>
        </w:rPr>
        <w:t>Закон об основах охраны здоровья граждан</w:t>
      </w:r>
      <w:r w:rsidR="004D6663">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к полномочиям федеральных органов государственной власти в сфере охраны здоровья относятся, в частности,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w:t>
      </w:r>
      <w:proofErr w:type="gramEnd"/>
      <w:r w:rsidRPr="005012EA">
        <w:rPr>
          <w:rFonts w:ascii="Times New Roman" w:eastAsia="Times New Roman" w:hAnsi="Times New Roman" w:cs="Times New Roman"/>
          <w:color w:val="000000" w:themeColor="text1"/>
          <w:sz w:val="26"/>
          <w:szCs w:val="26"/>
          <w:lang w:eastAsia="ru-RU"/>
        </w:rPr>
        <w:t xml:space="preserve">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Как установлено частью 3 статьи 38 Закона об основах охраны здоровья граждан,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w:t>
      </w:r>
      <w:proofErr w:type="gramEnd"/>
      <w:r w:rsidRPr="005012EA">
        <w:rPr>
          <w:rFonts w:ascii="Times New Roman" w:eastAsia="Times New Roman" w:hAnsi="Times New Roman" w:cs="Times New Roman"/>
          <w:color w:val="000000" w:themeColor="text1"/>
          <w:sz w:val="26"/>
          <w:szCs w:val="26"/>
          <w:lang w:eastAsia="ru-RU"/>
        </w:rPr>
        <w:t>, предусмотренное нормативной, технической и (или) эксплуатационной документацией производителя (изготовителя), а также ремонт, утилизацию или уничтожение.</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roofErr w:type="gramEnd"/>
      <w:r w:rsidRPr="005012EA">
        <w:rPr>
          <w:rFonts w:ascii="Times New Roman" w:eastAsia="Times New Roman" w:hAnsi="Times New Roman" w:cs="Times New Roman"/>
          <w:color w:val="000000" w:themeColor="text1"/>
          <w:sz w:val="26"/>
          <w:szCs w:val="26"/>
          <w:lang w:eastAsia="ru-RU"/>
        </w:rPr>
        <w:t xml:space="preserve"> Требования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соответствии с частью 4 статьи 38 Закона об основах охраны здоровья граждан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w:t>
      </w:r>
      <w:r w:rsidRPr="005012EA">
        <w:rPr>
          <w:rFonts w:ascii="Times New Roman" w:eastAsia="Times New Roman" w:hAnsi="Times New Roman" w:cs="Times New Roman"/>
          <w:color w:val="000000" w:themeColor="text1"/>
          <w:sz w:val="26"/>
          <w:szCs w:val="26"/>
          <w:lang w:eastAsia="ru-RU"/>
        </w:rPr>
        <w:lastRenderedPageBreak/>
        <w:t>постановлением Правительства Российской Федерации от 27.12.2012 № 1416 (далее - Правила).</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В силу пункта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w:t>
      </w:r>
      <w:proofErr w:type="gramEnd"/>
      <w:r w:rsidRPr="005012EA">
        <w:rPr>
          <w:rFonts w:ascii="Times New Roman" w:eastAsia="Times New Roman" w:hAnsi="Times New Roman" w:cs="Times New Roman"/>
          <w:color w:val="000000" w:themeColor="text1"/>
          <w:sz w:val="26"/>
          <w:szCs w:val="26"/>
          <w:lang w:eastAsia="ru-RU"/>
        </w:rPr>
        <w:t>,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соответствии   с   абзацем   первым   пункта   5   </w:t>
      </w:r>
      <w:proofErr w:type="gramStart"/>
      <w:r w:rsidRPr="005012EA">
        <w:rPr>
          <w:rFonts w:ascii="Times New Roman" w:eastAsia="Times New Roman" w:hAnsi="Times New Roman" w:cs="Times New Roman"/>
          <w:color w:val="000000" w:themeColor="text1"/>
          <w:sz w:val="26"/>
          <w:szCs w:val="26"/>
          <w:lang w:eastAsia="ru-RU"/>
        </w:rPr>
        <w:t>Правил</w:t>
      </w:r>
      <w:proofErr w:type="gramEnd"/>
      <w:r w:rsidRPr="005012EA">
        <w:rPr>
          <w:rFonts w:ascii="Times New Roman" w:eastAsia="Times New Roman" w:hAnsi="Times New Roman" w:cs="Times New Roman"/>
          <w:color w:val="000000" w:themeColor="text1"/>
          <w:sz w:val="26"/>
          <w:szCs w:val="26"/>
          <w:lang w:eastAsia="ru-RU"/>
        </w:rPr>
        <w:t xml:space="preserve">   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Регистрационное удостоверение выдается бессрочно (пункт 6 Правил).</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Согласно пункту 10 части 11 статьи 38 Закона об основах охраны здоровья граждан в РФ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сведения о взаимозаменяемых медицинских изделиях. </w:t>
      </w:r>
    </w:p>
    <w:p w:rsidR="002156BE" w:rsidRPr="005012EA" w:rsidRDefault="002156BE"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соответствии с подпунктом 11 пункта 6 Требований к содержанию технической и эксплуатационной документации производителя (изготовителя) медицинского изделия, утвержденных приказом Министерства здравоохранения Российской Федерации от 19.01.2017 № 11н, эксплуатационная документация производителя (изготовителя) на медицинское изделие,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должна </w:t>
      </w:r>
      <w:proofErr w:type="gramStart"/>
      <w:r w:rsidRPr="005012EA">
        <w:rPr>
          <w:rFonts w:ascii="Times New Roman" w:eastAsia="Times New Roman" w:hAnsi="Times New Roman" w:cs="Times New Roman"/>
          <w:color w:val="000000" w:themeColor="text1"/>
          <w:sz w:val="26"/>
          <w:szCs w:val="26"/>
          <w:lang w:eastAsia="ru-RU"/>
        </w:rPr>
        <w:t>содержать</w:t>
      </w:r>
      <w:proofErr w:type="gramEnd"/>
      <w:r w:rsidRPr="005012EA">
        <w:rPr>
          <w:rFonts w:ascii="Times New Roman" w:eastAsia="Times New Roman" w:hAnsi="Times New Roman" w:cs="Times New Roman"/>
          <w:color w:val="000000" w:themeColor="text1"/>
          <w:sz w:val="26"/>
          <w:szCs w:val="26"/>
          <w:lang w:eastAsia="ru-RU"/>
        </w:rPr>
        <w:t xml:space="preserve"> в том числе перечень расходных материалов (компонентов, реагентов), а также процедуру их применения и замены.</w:t>
      </w:r>
    </w:p>
    <w:p w:rsidR="002156BE" w:rsidRPr="005012EA" w:rsidRDefault="002156BE"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Следовательно, необходимость внесения изменений в техническую и эксплуатационную документацию не ставится в зависимость от наличия либо отсутствия желания производителя (изготовителя), а прямо предусмотрена </w:t>
      </w:r>
      <w:r w:rsidRPr="005012EA">
        <w:rPr>
          <w:rFonts w:ascii="Times New Roman" w:eastAsia="Times New Roman" w:hAnsi="Times New Roman" w:cs="Times New Roman"/>
          <w:color w:val="000000" w:themeColor="text1"/>
          <w:sz w:val="26"/>
          <w:szCs w:val="26"/>
          <w:lang w:eastAsia="ru-RU"/>
        </w:rPr>
        <w:lastRenderedPageBreak/>
        <w:t>законодательством. Предусмотренная законодательством и техническими условиями возможность использования взаимозаменяемого медицинского изделия (другого производителя) не освобождает от необходимости осуществления государственной регистрации медицинского изделия, в составе которого была установлена совместимость с товарами других производителей.</w:t>
      </w:r>
    </w:p>
    <w:p w:rsidR="002156BE" w:rsidRPr="005012EA" w:rsidRDefault="002156BE"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Таким образом, в соответствии с действующим законодательством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что впоследствии подтверждается выданным Росздравнадзором регистрационным удостоверением. Аналогичная позиция содержится в письме Федеральной службы по надзору в сфере здравоохранения (Росздравнадзор) от 05.02.2016 № 09-С-571-1414,  от 22.06.2017 № 04-31270/17.</w:t>
      </w:r>
    </w:p>
    <w:p w:rsidR="002156BE" w:rsidRPr="005012EA" w:rsidRDefault="002156BE" w:rsidP="002156BE">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Корреспондирующий правовой подход изложен в решении Верховного Суда РФ от 16.08.2021 N АКПИ21-444.</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На основании изложенного, Комиссия приходит к выводу, что </w:t>
      </w:r>
      <w:r w:rsidR="004D6663">
        <w:rPr>
          <w:rFonts w:ascii="Times New Roman" w:eastAsia="Times New Roman" w:hAnsi="Times New Roman" w:cs="Times New Roman"/>
          <w:color w:val="000000" w:themeColor="text1"/>
          <w:sz w:val="26"/>
          <w:szCs w:val="26"/>
          <w:lang w:eastAsia="ru-RU"/>
        </w:rPr>
        <w:t>применение медицинских изделий</w:t>
      </w:r>
      <w:r w:rsidRPr="005012EA">
        <w:rPr>
          <w:rFonts w:ascii="Times New Roman" w:eastAsia="Times New Roman" w:hAnsi="Times New Roman" w:cs="Times New Roman"/>
          <w:color w:val="000000" w:themeColor="text1"/>
          <w:sz w:val="26"/>
          <w:szCs w:val="26"/>
          <w:lang w:eastAsia="ru-RU"/>
        </w:rPr>
        <w:t>, возможность применения которых не подтверждена в установленном действующим законодательством порядке противоречит требованиям Федерального закона от 21.11.2021 N 323-ФЗ "Об охране здоровья граждан в Российской Федерации", влечет риск наступления неблагоприятных последствий как для лица эксплуатирующего оборудование, так и для третьих лиц.</w:t>
      </w:r>
      <w:proofErr w:type="gramEnd"/>
    </w:p>
    <w:p w:rsidR="000A7012" w:rsidRPr="005012EA" w:rsidRDefault="000A7012" w:rsidP="000A7012">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Управление отмечает, что каких-либо  документов, свидетельствующих о возможности использования продукци</w:t>
      </w:r>
      <w:r w:rsidR="004D6663">
        <w:rPr>
          <w:rFonts w:ascii="Times New Roman" w:eastAsia="Times New Roman" w:hAnsi="Times New Roman" w:cs="Times New Roman"/>
          <w:color w:val="000000" w:themeColor="text1"/>
          <w:sz w:val="26"/>
          <w:szCs w:val="26"/>
          <w:lang w:eastAsia="ru-RU"/>
        </w:rPr>
        <w:t>и</w:t>
      </w:r>
      <w:r w:rsidRPr="005012EA">
        <w:rPr>
          <w:rFonts w:ascii="Times New Roman" w:eastAsia="Times New Roman" w:hAnsi="Times New Roman" w:cs="Times New Roman"/>
          <w:color w:val="000000" w:themeColor="text1"/>
          <w:sz w:val="26"/>
          <w:szCs w:val="26"/>
          <w:lang w:eastAsia="ru-RU"/>
        </w:rPr>
        <w:t xml:space="preserve"> АО «Витал </w:t>
      </w:r>
      <w:proofErr w:type="spellStart"/>
      <w:r w:rsidRPr="005012EA">
        <w:rPr>
          <w:rFonts w:ascii="Times New Roman" w:eastAsia="Times New Roman" w:hAnsi="Times New Roman" w:cs="Times New Roman"/>
          <w:color w:val="000000" w:themeColor="text1"/>
          <w:sz w:val="26"/>
          <w:szCs w:val="26"/>
          <w:lang w:eastAsia="ru-RU"/>
        </w:rPr>
        <w:t>Девелопмент</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корпорэйшн</w:t>
      </w:r>
      <w:proofErr w:type="spellEnd"/>
      <w:r w:rsidRPr="005012EA">
        <w:rPr>
          <w:rFonts w:ascii="Times New Roman" w:eastAsia="Times New Roman" w:hAnsi="Times New Roman" w:cs="Times New Roman"/>
          <w:color w:val="000000" w:themeColor="text1"/>
          <w:sz w:val="26"/>
          <w:szCs w:val="26"/>
          <w:lang w:eastAsia="ru-RU"/>
        </w:rPr>
        <w:t xml:space="preserve">» совместно с анализатором ERBA XL 640 Управлению представлено не было, </w:t>
      </w:r>
      <w:proofErr w:type="gramStart"/>
      <w:r w:rsidRPr="005012EA">
        <w:rPr>
          <w:rFonts w:ascii="Times New Roman" w:eastAsia="Times New Roman" w:hAnsi="Times New Roman" w:cs="Times New Roman"/>
          <w:color w:val="000000" w:themeColor="text1"/>
          <w:sz w:val="26"/>
          <w:szCs w:val="26"/>
          <w:lang w:eastAsia="ru-RU"/>
        </w:rPr>
        <w:t>равно</w:t>
      </w:r>
      <w:proofErr w:type="gramEnd"/>
      <w:r w:rsidRPr="005012EA">
        <w:rPr>
          <w:rFonts w:ascii="Times New Roman" w:eastAsia="Times New Roman" w:hAnsi="Times New Roman" w:cs="Times New Roman"/>
          <w:color w:val="000000" w:themeColor="text1"/>
          <w:sz w:val="26"/>
          <w:szCs w:val="26"/>
          <w:lang w:eastAsia="ru-RU"/>
        </w:rPr>
        <w:t xml:space="preserve"> как не представлено информации о взаимозаменяемости указанных реагентов.</w:t>
      </w:r>
    </w:p>
    <w:p w:rsidR="000A7012" w:rsidRPr="005012EA" w:rsidRDefault="000A7012" w:rsidP="000A7012">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Вместе с тем Управление отм</w:t>
      </w:r>
      <w:r w:rsidR="004D6663">
        <w:rPr>
          <w:rFonts w:ascii="Times New Roman" w:eastAsia="Times New Roman" w:hAnsi="Times New Roman" w:cs="Times New Roman"/>
          <w:color w:val="000000" w:themeColor="text1"/>
          <w:sz w:val="26"/>
          <w:szCs w:val="26"/>
          <w:lang w:eastAsia="ru-RU"/>
        </w:rPr>
        <w:t>ечает, что согласно письму ЗАО «</w:t>
      </w:r>
      <w:proofErr w:type="spellStart"/>
      <w:r w:rsidRPr="005012EA">
        <w:rPr>
          <w:rFonts w:ascii="Times New Roman" w:eastAsia="Times New Roman" w:hAnsi="Times New Roman" w:cs="Times New Roman"/>
          <w:color w:val="000000" w:themeColor="text1"/>
          <w:sz w:val="26"/>
          <w:szCs w:val="26"/>
          <w:lang w:eastAsia="ru-RU"/>
        </w:rPr>
        <w:t>Эрба</w:t>
      </w:r>
      <w:proofErr w:type="spellEnd"/>
      <w:r w:rsidRPr="005012EA">
        <w:rPr>
          <w:rFonts w:ascii="Times New Roman" w:eastAsia="Times New Roman" w:hAnsi="Times New Roman" w:cs="Times New Roman"/>
          <w:color w:val="000000" w:themeColor="text1"/>
          <w:sz w:val="26"/>
          <w:szCs w:val="26"/>
          <w:lang w:eastAsia="ru-RU"/>
        </w:rPr>
        <w:t xml:space="preserve"> Рус</w:t>
      </w:r>
      <w:r w:rsidR="004D6663">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w:t>
      </w:r>
      <w:r w:rsidR="008548A6">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дочерней компании производителя медицинской техники </w:t>
      </w:r>
      <w:proofErr w:type="spellStart"/>
      <w:r w:rsidRPr="005012EA">
        <w:rPr>
          <w:rFonts w:ascii="Times New Roman" w:eastAsia="Times New Roman" w:hAnsi="Times New Roman" w:cs="Times New Roman"/>
          <w:color w:val="000000" w:themeColor="text1"/>
          <w:sz w:val="26"/>
          <w:szCs w:val="26"/>
          <w:lang w:eastAsia="ru-RU"/>
        </w:rPr>
        <w:t>Erba</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Lachema</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s.r.o</w:t>
      </w:r>
      <w:proofErr w:type="spellEnd"/>
      <w:r w:rsidRPr="005012EA">
        <w:rPr>
          <w:rFonts w:ascii="Times New Roman" w:eastAsia="Times New Roman" w:hAnsi="Times New Roman" w:cs="Times New Roman"/>
          <w:color w:val="000000" w:themeColor="text1"/>
          <w:sz w:val="26"/>
          <w:szCs w:val="26"/>
          <w:lang w:eastAsia="ru-RU"/>
        </w:rPr>
        <w:t xml:space="preserve">., Чешская Республика, входящей в состав группы компаний </w:t>
      </w:r>
      <w:proofErr w:type="spellStart"/>
      <w:r w:rsidRPr="005012EA">
        <w:rPr>
          <w:rFonts w:ascii="Times New Roman" w:eastAsia="Times New Roman" w:hAnsi="Times New Roman" w:cs="Times New Roman"/>
          <w:color w:val="000000" w:themeColor="text1"/>
          <w:sz w:val="26"/>
          <w:szCs w:val="26"/>
          <w:lang w:eastAsia="ru-RU"/>
        </w:rPr>
        <w:t>Erba</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group</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of</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Companies</w:t>
      </w:r>
      <w:proofErr w:type="spellEnd"/>
      <w:r w:rsidR="008548A6">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w:t>
      </w:r>
      <w:proofErr w:type="gramEnd"/>
    </w:p>
    <w:p w:rsidR="000A7012" w:rsidRPr="005012EA" w:rsidRDefault="000A7012" w:rsidP="004D6663">
      <w:pPr>
        <w:spacing w:after="0" w:line="240" w:lineRule="auto"/>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от 10.04.2017 исх. № 74 анализаторы  ERBA XL (варианты исполнения XL-200, XL-640) поставляются с программным обеспечением «закрытой» системы, в которой каналы для программирования параметров методик на анализаторах биохимических ERBA XL закрыты и настроены на выполнение анализов только на системных штрих-кодированных реагентах </w:t>
      </w:r>
      <w:proofErr w:type="spellStart"/>
      <w:r w:rsidRPr="005012EA">
        <w:rPr>
          <w:rFonts w:ascii="Times New Roman" w:eastAsia="Times New Roman" w:hAnsi="Times New Roman" w:cs="Times New Roman"/>
          <w:color w:val="000000" w:themeColor="text1"/>
          <w:sz w:val="26"/>
          <w:szCs w:val="26"/>
          <w:lang w:eastAsia="ru-RU"/>
        </w:rPr>
        <w:t>Erba</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SysPack</w:t>
      </w:r>
      <w:proofErr w:type="spellEnd"/>
      <w:r w:rsidRPr="005012EA">
        <w:rPr>
          <w:rFonts w:ascii="Times New Roman" w:eastAsia="Times New Roman" w:hAnsi="Times New Roman" w:cs="Times New Roman"/>
          <w:color w:val="000000" w:themeColor="text1"/>
          <w:sz w:val="26"/>
          <w:szCs w:val="26"/>
          <w:lang w:eastAsia="ru-RU"/>
        </w:rPr>
        <w:t>, официального производителя оборудования, с возможностью редактирования только двух каналов, которые могут быть использованы для программирования других тестов по</w:t>
      </w:r>
      <w:proofErr w:type="gramEnd"/>
      <w:r w:rsidRPr="005012EA">
        <w:rPr>
          <w:rFonts w:ascii="Times New Roman" w:eastAsia="Times New Roman" w:hAnsi="Times New Roman" w:cs="Times New Roman"/>
          <w:color w:val="000000" w:themeColor="text1"/>
          <w:sz w:val="26"/>
          <w:szCs w:val="26"/>
          <w:lang w:eastAsia="ru-RU"/>
        </w:rPr>
        <w:t xml:space="preserve"> усмотрению пользователя.</w:t>
      </w:r>
    </w:p>
    <w:p w:rsidR="000A7012" w:rsidRPr="005012EA" w:rsidRDefault="000A7012" w:rsidP="000A7012">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 xml:space="preserve">Также согласно письму ЗАО </w:t>
      </w:r>
      <w:r w:rsidR="004D6663">
        <w:rPr>
          <w:rFonts w:ascii="Times New Roman" w:eastAsia="Times New Roman" w:hAnsi="Times New Roman" w:cs="Times New Roman"/>
          <w:color w:val="000000" w:themeColor="text1"/>
          <w:sz w:val="26"/>
          <w:szCs w:val="26"/>
          <w:lang w:eastAsia="ru-RU"/>
        </w:rPr>
        <w:t>«</w:t>
      </w:r>
      <w:proofErr w:type="spellStart"/>
      <w:r w:rsidRPr="005012EA">
        <w:rPr>
          <w:rFonts w:ascii="Times New Roman" w:eastAsia="Times New Roman" w:hAnsi="Times New Roman" w:cs="Times New Roman"/>
          <w:color w:val="000000" w:themeColor="text1"/>
          <w:sz w:val="26"/>
          <w:szCs w:val="26"/>
          <w:lang w:eastAsia="ru-RU"/>
        </w:rPr>
        <w:t>Эрба</w:t>
      </w:r>
      <w:proofErr w:type="spellEnd"/>
      <w:r w:rsidRPr="005012EA">
        <w:rPr>
          <w:rFonts w:ascii="Times New Roman" w:eastAsia="Times New Roman" w:hAnsi="Times New Roman" w:cs="Times New Roman"/>
          <w:color w:val="000000" w:themeColor="text1"/>
          <w:sz w:val="26"/>
          <w:szCs w:val="26"/>
          <w:lang w:eastAsia="ru-RU"/>
        </w:rPr>
        <w:t xml:space="preserve"> Рус</w:t>
      </w:r>
      <w:r w:rsidR="004D6663">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от 25.04.2017 исх. № СО-030-Р применение расходных материалов стороннего производства при работе с лабораторным медицинским оборудованием производства ERBA </w:t>
      </w:r>
      <w:proofErr w:type="spellStart"/>
      <w:r w:rsidRPr="005012EA">
        <w:rPr>
          <w:rFonts w:ascii="Times New Roman" w:eastAsia="Times New Roman" w:hAnsi="Times New Roman" w:cs="Times New Roman"/>
          <w:color w:val="000000" w:themeColor="text1"/>
          <w:sz w:val="26"/>
          <w:szCs w:val="26"/>
          <w:lang w:eastAsia="ru-RU"/>
        </w:rPr>
        <w:t>Mannheim</w:t>
      </w:r>
      <w:proofErr w:type="spellEnd"/>
      <w:r w:rsidRPr="005012EA">
        <w:rPr>
          <w:rFonts w:ascii="Times New Roman" w:eastAsia="Times New Roman" w:hAnsi="Times New Roman" w:cs="Times New Roman"/>
          <w:color w:val="000000" w:themeColor="text1"/>
          <w:sz w:val="26"/>
          <w:szCs w:val="26"/>
          <w:lang w:eastAsia="ru-RU"/>
        </w:rPr>
        <w:t xml:space="preserve"> (в отсутствие специальных рекомендаций к их применению от производителя оборудования) влечет за собой риски выхода оборудования из строя, может являться препятствием для получения качественных и достоверных результатов исследований, а также стать причиной нарушения условий предоставления гарантийного</w:t>
      </w:r>
      <w:proofErr w:type="gramEnd"/>
      <w:r w:rsidRPr="005012EA">
        <w:rPr>
          <w:rFonts w:ascii="Times New Roman" w:eastAsia="Times New Roman" w:hAnsi="Times New Roman" w:cs="Times New Roman"/>
          <w:color w:val="000000" w:themeColor="text1"/>
          <w:sz w:val="26"/>
          <w:szCs w:val="26"/>
          <w:lang w:eastAsia="ru-RU"/>
        </w:rPr>
        <w:t xml:space="preserve"> обслуживания.</w:t>
      </w:r>
    </w:p>
    <w:p w:rsidR="000A7012" w:rsidRPr="005012EA" w:rsidRDefault="000A7012" w:rsidP="000A7012">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В письме от 12.10.2023 исх. 112 ЗАО </w:t>
      </w:r>
      <w:r w:rsidR="004D6663">
        <w:rPr>
          <w:rFonts w:ascii="Times New Roman" w:eastAsia="Times New Roman" w:hAnsi="Times New Roman" w:cs="Times New Roman"/>
          <w:color w:val="000000" w:themeColor="text1"/>
          <w:sz w:val="26"/>
          <w:szCs w:val="26"/>
          <w:lang w:eastAsia="ru-RU"/>
        </w:rPr>
        <w:t>«</w:t>
      </w:r>
      <w:proofErr w:type="spellStart"/>
      <w:r w:rsidRPr="005012EA">
        <w:rPr>
          <w:rFonts w:ascii="Times New Roman" w:eastAsia="Times New Roman" w:hAnsi="Times New Roman" w:cs="Times New Roman"/>
          <w:color w:val="000000" w:themeColor="text1"/>
          <w:sz w:val="26"/>
          <w:szCs w:val="26"/>
          <w:lang w:eastAsia="ru-RU"/>
        </w:rPr>
        <w:t>Эрба</w:t>
      </w:r>
      <w:proofErr w:type="spell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Рус</w:t>
      </w:r>
      <w:proofErr w:type="gramEnd"/>
      <w:r w:rsidR="004D6663">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также указало, что использование  не  </w:t>
      </w:r>
      <w:proofErr w:type="spellStart"/>
      <w:r w:rsidRPr="005012EA">
        <w:rPr>
          <w:rFonts w:ascii="Times New Roman" w:eastAsia="Times New Roman" w:hAnsi="Times New Roman" w:cs="Times New Roman"/>
          <w:color w:val="000000" w:themeColor="text1"/>
          <w:sz w:val="26"/>
          <w:szCs w:val="26"/>
          <w:lang w:eastAsia="ru-RU"/>
        </w:rPr>
        <w:t>валидированных</w:t>
      </w:r>
      <w:proofErr w:type="spellEnd"/>
      <w:r w:rsidRPr="005012EA">
        <w:rPr>
          <w:rFonts w:ascii="Times New Roman" w:eastAsia="Times New Roman" w:hAnsi="Times New Roman" w:cs="Times New Roman"/>
          <w:color w:val="000000" w:themeColor="text1"/>
          <w:sz w:val="26"/>
          <w:szCs w:val="26"/>
          <w:lang w:eastAsia="ru-RU"/>
        </w:rPr>
        <w:t xml:space="preserve">  (не  рекомендованных)  производителем  расходных материалов, принадлежностей, реагентов и наборов реагентов может </w:t>
      </w:r>
      <w:r w:rsidRPr="005012EA">
        <w:rPr>
          <w:rFonts w:ascii="Times New Roman" w:eastAsia="Times New Roman" w:hAnsi="Times New Roman" w:cs="Times New Roman"/>
          <w:color w:val="000000" w:themeColor="text1"/>
          <w:sz w:val="26"/>
          <w:szCs w:val="26"/>
          <w:lang w:eastAsia="ru-RU"/>
        </w:rPr>
        <w:lastRenderedPageBreak/>
        <w:t>привести к поломке  анализатора,  получению  недостоверного  и  ложного  результат</w:t>
      </w:r>
      <w:r w:rsidR="004D6663">
        <w:rPr>
          <w:rFonts w:ascii="Times New Roman" w:eastAsia="Times New Roman" w:hAnsi="Times New Roman" w:cs="Times New Roman"/>
          <w:color w:val="000000" w:themeColor="text1"/>
          <w:sz w:val="26"/>
          <w:szCs w:val="26"/>
          <w:lang w:eastAsia="ru-RU"/>
        </w:rPr>
        <w:t>а</w:t>
      </w:r>
      <w:r w:rsidRPr="005012EA">
        <w:rPr>
          <w:rFonts w:ascii="Times New Roman" w:eastAsia="Times New Roman" w:hAnsi="Times New Roman" w:cs="Times New Roman"/>
          <w:color w:val="000000" w:themeColor="text1"/>
          <w:sz w:val="26"/>
          <w:szCs w:val="26"/>
          <w:lang w:eastAsia="ru-RU"/>
        </w:rPr>
        <w:t xml:space="preserve">  (и  как  следствие  постановке  неправильного  диагноза),  сокращению  срока  службы  оборудования  и  прекращению  гарантийных  обязательств  производителя.  За  вышеперечисленные  риски производитель ответственности не несет.   </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При этом, учитывая тот факт, что Заказчиком осуществляется закупка расходных материалов к медицинскому изделию, используемому Заказчиком, Комиссия приходит к заключению, что в действиях Заказчика при формировании извещения об осуществлении Закупки отсутствует нарушение положений Закона.</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Кроме этого, из совокупности положений Закона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rsidR="008B05BD" w:rsidRPr="005012EA" w:rsidRDefault="008B05BD" w:rsidP="008B05B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Закон не содержит норм, ограничивающих право Заказчика включать описание объекта закупки требования, которые являются для него объективно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rsidR="008B05BD" w:rsidRPr="005012EA" w:rsidRDefault="00E477E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Следовательно, </w:t>
      </w:r>
      <w:r w:rsidR="00F501DD" w:rsidRPr="005012EA">
        <w:rPr>
          <w:rFonts w:ascii="Times New Roman" w:eastAsia="Times New Roman" w:hAnsi="Times New Roman" w:cs="Times New Roman"/>
          <w:color w:val="000000" w:themeColor="text1"/>
          <w:sz w:val="26"/>
          <w:szCs w:val="26"/>
          <w:lang w:eastAsia="ru-RU"/>
        </w:rPr>
        <w:t>довод жалобы является необоснованным.</w:t>
      </w:r>
    </w:p>
    <w:p w:rsidR="008B05BD" w:rsidRPr="005012EA" w:rsidRDefault="00F501DD"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Довод подателя жалобы о том, что включение в состав одной </w:t>
      </w:r>
      <w:proofErr w:type="gramStart"/>
      <w:r w:rsidRPr="005012EA">
        <w:rPr>
          <w:rFonts w:ascii="Times New Roman" w:eastAsia="Times New Roman" w:hAnsi="Times New Roman" w:cs="Times New Roman"/>
          <w:color w:val="000000" w:themeColor="text1"/>
          <w:sz w:val="26"/>
          <w:szCs w:val="26"/>
          <w:lang w:eastAsia="ru-RU"/>
        </w:rPr>
        <w:t>закупки</w:t>
      </w:r>
      <w:proofErr w:type="gramEnd"/>
      <w:r w:rsidRPr="005012EA">
        <w:rPr>
          <w:rFonts w:ascii="Times New Roman" w:eastAsia="Times New Roman" w:hAnsi="Times New Roman" w:cs="Times New Roman"/>
          <w:color w:val="000000" w:themeColor="text1"/>
          <w:sz w:val="26"/>
          <w:szCs w:val="26"/>
          <w:lang w:eastAsia="ru-RU"/>
        </w:rPr>
        <w:t xml:space="preserve"> как реагентов, так и промывающего раствора</w:t>
      </w:r>
      <w:r w:rsidR="004D6663">
        <w:rPr>
          <w:rFonts w:ascii="Times New Roman" w:eastAsia="Times New Roman" w:hAnsi="Times New Roman" w:cs="Times New Roman"/>
          <w:color w:val="000000" w:themeColor="text1"/>
          <w:sz w:val="26"/>
          <w:szCs w:val="26"/>
          <w:lang w:eastAsia="ru-RU"/>
        </w:rPr>
        <w:t xml:space="preserve"> влечет нарушение Закона</w:t>
      </w:r>
      <w:r w:rsidRPr="005012EA">
        <w:rPr>
          <w:rFonts w:ascii="Times New Roman" w:eastAsia="Times New Roman" w:hAnsi="Times New Roman" w:cs="Times New Roman"/>
          <w:color w:val="000000" w:themeColor="text1"/>
          <w:sz w:val="26"/>
          <w:szCs w:val="26"/>
          <w:lang w:eastAsia="ru-RU"/>
        </w:rPr>
        <w:t>, Комиссия считает несостоятельным по следующим основаниям.</w:t>
      </w:r>
    </w:p>
    <w:p w:rsidR="00EF0F20" w:rsidRPr="005012EA" w:rsidRDefault="00EF0F20" w:rsidP="00EF0F20">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силу части 1 статьи 1 Закона настоящий Федеральный закон регулирует отношения, направленные, в том числе на обеспечение государственных и муниципальных нужд в целях повышения эффективности, результативности осуществления закупок товаров, работ, услуг.</w:t>
      </w:r>
    </w:p>
    <w:p w:rsidR="00EF0F20" w:rsidRPr="005012EA" w:rsidRDefault="00EF0F20" w:rsidP="00EF0F20">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Таким образом, одной из целей Закона,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  </w:t>
      </w:r>
    </w:p>
    <w:p w:rsidR="00EF0F20" w:rsidRPr="005012EA" w:rsidRDefault="00EF0F20" w:rsidP="00EF0F20">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При этом необходимо учитывать, что отсутствие у Заявителя реагентов, обладающих характеристиками, установленными в документации об электронном аукционе, не свидетельствует об ограничении круга потенциальных участников торгов, так как возможности каждого хозяйствующего субъекта различны, однако действующее законодательство не содержит указание на обязанность заказчика при формировании требований к объекту закупки исходить из возможностей всех либо какого-то конкретного хозяйствующего субъекта.</w:t>
      </w:r>
      <w:proofErr w:type="gramEnd"/>
    </w:p>
    <w:p w:rsidR="00F00C62" w:rsidRPr="005012EA" w:rsidRDefault="004E4571"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Как пояснил Заказчик</w:t>
      </w:r>
      <w:r w:rsidR="004D6663">
        <w:rPr>
          <w:rFonts w:ascii="Times New Roman" w:eastAsia="Times New Roman" w:hAnsi="Times New Roman" w:cs="Times New Roman"/>
          <w:color w:val="000000" w:themeColor="text1"/>
          <w:sz w:val="26"/>
          <w:szCs w:val="26"/>
          <w:lang w:eastAsia="ru-RU"/>
        </w:rPr>
        <w:t>,</w:t>
      </w:r>
      <w:r w:rsidRPr="005012EA">
        <w:rPr>
          <w:rFonts w:ascii="Times New Roman" w:eastAsia="Times New Roman" w:hAnsi="Times New Roman" w:cs="Times New Roman"/>
          <w:color w:val="000000" w:themeColor="text1"/>
          <w:sz w:val="26"/>
          <w:szCs w:val="26"/>
          <w:lang w:eastAsia="ru-RU"/>
        </w:rPr>
        <w:t xml:space="preserve"> промывочный раствор для проточной кюветы – это моющий раствор, содержащий поверхностно-активное вещество, </w:t>
      </w:r>
      <w:proofErr w:type="spellStart"/>
      <w:r w:rsidRPr="005012EA">
        <w:rPr>
          <w:rFonts w:ascii="Times New Roman" w:eastAsia="Times New Roman" w:hAnsi="Times New Roman" w:cs="Times New Roman"/>
          <w:color w:val="000000" w:themeColor="text1"/>
          <w:sz w:val="26"/>
          <w:szCs w:val="26"/>
          <w:lang w:eastAsia="ru-RU"/>
        </w:rPr>
        <w:t>солюбилизирующее</w:t>
      </w:r>
      <w:proofErr w:type="spellEnd"/>
      <w:r w:rsidRPr="005012EA">
        <w:rPr>
          <w:rFonts w:ascii="Times New Roman" w:eastAsia="Times New Roman" w:hAnsi="Times New Roman" w:cs="Times New Roman"/>
          <w:color w:val="000000" w:themeColor="text1"/>
          <w:sz w:val="26"/>
          <w:szCs w:val="26"/>
          <w:lang w:eastAsia="ru-RU"/>
        </w:rPr>
        <w:t xml:space="preserve"> </w:t>
      </w:r>
      <w:proofErr w:type="gramStart"/>
      <w:r w:rsidRPr="005012EA">
        <w:rPr>
          <w:rFonts w:ascii="Times New Roman" w:eastAsia="Times New Roman" w:hAnsi="Times New Roman" w:cs="Times New Roman"/>
          <w:color w:val="000000" w:themeColor="text1"/>
          <w:sz w:val="26"/>
          <w:szCs w:val="26"/>
          <w:lang w:eastAsia="ru-RU"/>
        </w:rPr>
        <w:t>белки</w:t>
      </w:r>
      <w:proofErr w:type="gramEnd"/>
      <w:r w:rsidRPr="005012EA">
        <w:rPr>
          <w:rFonts w:ascii="Times New Roman" w:eastAsia="Times New Roman" w:hAnsi="Times New Roman" w:cs="Times New Roman"/>
          <w:color w:val="000000" w:themeColor="text1"/>
          <w:sz w:val="26"/>
          <w:szCs w:val="26"/>
          <w:lang w:eastAsia="ru-RU"/>
        </w:rPr>
        <w:t xml:space="preserve"> очищающие микрокюветы анализаторов ERBA XL, предназначенные для </w:t>
      </w:r>
      <w:proofErr w:type="spellStart"/>
      <w:r w:rsidRPr="005012EA">
        <w:rPr>
          <w:rFonts w:ascii="Times New Roman" w:eastAsia="Times New Roman" w:hAnsi="Times New Roman" w:cs="Times New Roman"/>
          <w:color w:val="000000" w:themeColor="text1"/>
          <w:sz w:val="26"/>
          <w:szCs w:val="26"/>
          <w:lang w:eastAsia="ru-RU"/>
        </w:rPr>
        <w:t>in</w:t>
      </w:r>
      <w:proofErr w:type="spellEnd"/>
      <w:r w:rsidRPr="005012EA">
        <w:rPr>
          <w:rFonts w:ascii="Times New Roman" w:eastAsia="Times New Roman" w:hAnsi="Times New Roman" w:cs="Times New Roman"/>
          <w:color w:val="000000" w:themeColor="text1"/>
          <w:sz w:val="26"/>
          <w:szCs w:val="26"/>
          <w:lang w:eastAsia="ru-RU"/>
        </w:rPr>
        <w:t xml:space="preserve"> </w:t>
      </w:r>
      <w:proofErr w:type="spellStart"/>
      <w:r w:rsidRPr="005012EA">
        <w:rPr>
          <w:rFonts w:ascii="Times New Roman" w:eastAsia="Times New Roman" w:hAnsi="Times New Roman" w:cs="Times New Roman"/>
          <w:color w:val="000000" w:themeColor="text1"/>
          <w:sz w:val="26"/>
          <w:szCs w:val="26"/>
          <w:lang w:eastAsia="ru-RU"/>
        </w:rPr>
        <w:t>vitro</w:t>
      </w:r>
      <w:proofErr w:type="spellEnd"/>
      <w:r w:rsidRPr="005012EA">
        <w:rPr>
          <w:rFonts w:ascii="Times New Roman" w:eastAsia="Times New Roman" w:hAnsi="Times New Roman" w:cs="Times New Roman"/>
          <w:color w:val="000000" w:themeColor="text1"/>
          <w:sz w:val="26"/>
          <w:szCs w:val="26"/>
          <w:lang w:eastAsia="ru-RU"/>
        </w:rPr>
        <w:t xml:space="preserve"> диагностики, только для профессионального использования в клинической лаборатории.</w:t>
      </w:r>
    </w:p>
    <w:p w:rsidR="00F00C62" w:rsidRPr="005012EA" w:rsidRDefault="00F501DD" w:rsidP="00F00C62">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lastRenderedPageBreak/>
        <w:t>Комиссия считает, что при формировании объекта рассматриваемой закупки правовое значение имеет цель и результат включения соответствующих товаров в объект закупки, приобретение которых направлено на обеспечение нужды, для удовлетворения которой проводится аукцион.</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Объектом рассматриваемой Закупки является поставка расходных материалов для лаборатории Заказчика.</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Необходимо отметить, что Законом не установлен порядок формирования объекта закупки (лота), как при проведении электронного аукциона, так и при осуществлении закупок в целом, равно как в Законе отсутствует прямой запрет формировать объект закупки подобным образом, каким он сформирован при проведении данного аукциона.</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В рассматриваемом случае, в рамках данного электронного аукциона осуществляется закупка товаров, которые имеют общее назначение и технологически связаны между собой в силу их функциональных характеристик и потребительских свойств, указанные товары используются для достижения единой цели.</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Доказательств, подтверждающих отсутствие функциональной и технологической связи между закупаемыми Заказчиком расходными материалами, Заявителем в Управление не представлено.</w:t>
      </w:r>
    </w:p>
    <w:p w:rsidR="00F501DD" w:rsidRPr="005012EA" w:rsidRDefault="00F501DD" w:rsidP="00F501DD">
      <w:pPr>
        <w:spacing w:after="0" w:line="240" w:lineRule="auto"/>
        <w:ind w:firstLine="709"/>
        <w:jc w:val="both"/>
        <w:rPr>
          <w:rFonts w:ascii="Times New Roman" w:eastAsia="Times New Roman" w:hAnsi="Times New Roman" w:cs="Times New Roman"/>
          <w:color w:val="000000" w:themeColor="text1"/>
          <w:sz w:val="26"/>
          <w:szCs w:val="26"/>
          <w:lang w:eastAsia="ru-RU"/>
        </w:rPr>
      </w:pPr>
      <w:proofErr w:type="gramStart"/>
      <w:r w:rsidRPr="005012EA">
        <w:rPr>
          <w:rFonts w:ascii="Times New Roman" w:eastAsia="Times New Roman" w:hAnsi="Times New Roman" w:cs="Times New Roman"/>
          <w:color w:val="000000" w:themeColor="text1"/>
          <w:sz w:val="26"/>
          <w:szCs w:val="26"/>
          <w:lang w:eastAsia="ru-RU"/>
        </w:rPr>
        <w:t>Соответственно, Заявителем в жалобе документального подтверждения доводов жалобы, с точки зрения достаточности представленных доказательств, которые бы позволяли сделать вывод о том, что участнику закупки (потенциальному участнику, подрядчику) создаются какие-либо препятствия для подачи заявки, а также для исполнения поставщиком своих обязанностей по контракту при подобном формировании Описания объекта Закупки также представлено не было.</w:t>
      </w:r>
      <w:proofErr w:type="gramEnd"/>
    </w:p>
    <w:p w:rsidR="004E4571" w:rsidRPr="005012EA" w:rsidRDefault="004E4571"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Таким образом, Заказчиком объединены в один лот технологически и функционально связанные товары - реагенты и расходные материалы, без которых начало исп</w:t>
      </w:r>
      <w:r w:rsidR="008548A6">
        <w:rPr>
          <w:rFonts w:ascii="Times New Roman" w:eastAsia="Times New Roman" w:hAnsi="Times New Roman" w:cs="Times New Roman"/>
          <w:color w:val="000000" w:themeColor="text1"/>
          <w:sz w:val="26"/>
          <w:szCs w:val="26"/>
          <w:lang w:eastAsia="ru-RU"/>
        </w:rPr>
        <w:t xml:space="preserve">ользования реагентов невозможно, в </w:t>
      </w:r>
      <w:proofErr w:type="gramStart"/>
      <w:r w:rsidR="008548A6">
        <w:rPr>
          <w:rFonts w:ascii="Times New Roman" w:eastAsia="Times New Roman" w:hAnsi="Times New Roman" w:cs="Times New Roman"/>
          <w:color w:val="000000" w:themeColor="text1"/>
          <w:sz w:val="26"/>
          <w:szCs w:val="26"/>
          <w:lang w:eastAsia="ru-RU"/>
        </w:rPr>
        <w:t>связи</w:t>
      </w:r>
      <w:proofErr w:type="gramEnd"/>
      <w:r w:rsidR="008548A6">
        <w:rPr>
          <w:rFonts w:ascii="Times New Roman" w:eastAsia="Times New Roman" w:hAnsi="Times New Roman" w:cs="Times New Roman"/>
          <w:color w:val="000000" w:themeColor="text1"/>
          <w:sz w:val="26"/>
          <w:szCs w:val="26"/>
          <w:lang w:eastAsia="ru-RU"/>
        </w:rPr>
        <w:t xml:space="preserve"> с чем </w:t>
      </w:r>
      <w:r w:rsidR="00F501DD" w:rsidRPr="005012EA">
        <w:rPr>
          <w:rFonts w:ascii="Times New Roman" w:eastAsia="Times New Roman" w:hAnsi="Times New Roman" w:cs="Times New Roman"/>
          <w:color w:val="000000" w:themeColor="text1"/>
          <w:sz w:val="26"/>
          <w:szCs w:val="26"/>
          <w:lang w:eastAsia="ru-RU"/>
        </w:rPr>
        <w:t>Комиссия приходит к выводу о необоснованности данного  довода жалобы.</w:t>
      </w:r>
    </w:p>
    <w:p w:rsidR="008F061D" w:rsidRPr="005012EA" w:rsidRDefault="008F061D" w:rsidP="008F061D">
      <w:pPr>
        <w:widowControl w:val="0"/>
        <w:tabs>
          <w:tab w:val="left" w:pos="900"/>
        </w:tabs>
        <w:suppressAutoHyphens/>
        <w:autoSpaceDE w:val="0"/>
        <w:spacing w:after="0" w:line="240" w:lineRule="auto"/>
        <w:ind w:firstLine="709"/>
        <w:jc w:val="both"/>
        <w:rPr>
          <w:rFonts w:ascii="Times New Roman" w:hAnsi="Times New Roman" w:cs="Times New Roman"/>
          <w:color w:val="000000" w:themeColor="text1"/>
          <w:sz w:val="26"/>
          <w:szCs w:val="26"/>
        </w:rPr>
      </w:pPr>
      <w:r w:rsidRPr="005012EA">
        <w:rPr>
          <w:rFonts w:ascii="Times New Roman" w:hAnsi="Times New Roman" w:cs="Times New Roman"/>
          <w:color w:val="000000" w:themeColor="text1"/>
          <w:sz w:val="26"/>
          <w:szCs w:val="26"/>
        </w:rPr>
        <w:t xml:space="preserve">Также Комиссией установлено, что согласно части 5 статьи 42 Закона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5012EA">
        <w:rPr>
          <w:rFonts w:ascii="Times New Roman" w:hAnsi="Times New Roman" w:cs="Times New Roman"/>
          <w:color w:val="000000" w:themeColor="text1"/>
          <w:sz w:val="26"/>
          <w:szCs w:val="26"/>
        </w:rPr>
        <w:t>позднее</w:t>
      </w:r>
      <w:proofErr w:type="gramEnd"/>
      <w:r w:rsidRPr="005012EA">
        <w:rPr>
          <w:rFonts w:ascii="Times New Roman" w:hAnsi="Times New Roman" w:cs="Times New Roman"/>
          <w:color w:val="000000" w:themeColor="text1"/>
          <w:sz w:val="26"/>
          <w:szCs w:val="26"/>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Pr="005012EA">
        <w:rPr>
          <w:rFonts w:ascii="Times New Roman" w:hAnsi="Times New Roman" w:cs="Times New Roman"/>
          <w:color w:val="000000" w:themeColor="text1"/>
          <w:sz w:val="26"/>
          <w:szCs w:val="26"/>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5012EA">
        <w:rPr>
          <w:rFonts w:ascii="Times New Roman" w:hAnsi="Times New Roman" w:cs="Times New Roman"/>
          <w:color w:val="000000" w:themeColor="text1"/>
          <w:sz w:val="26"/>
          <w:szCs w:val="26"/>
        </w:rPr>
        <w:t xml:space="preserve"> </w:t>
      </w:r>
      <w:proofErr w:type="gramStart"/>
      <w:r w:rsidRPr="005012EA">
        <w:rPr>
          <w:rFonts w:ascii="Times New Roman" w:hAnsi="Times New Roman" w:cs="Times New Roman"/>
          <w:color w:val="000000" w:themeColor="text1"/>
          <w:sz w:val="26"/>
          <w:szCs w:val="26"/>
        </w:rPr>
        <w:t>которого</w:t>
      </w:r>
      <w:proofErr w:type="gramEnd"/>
      <w:r w:rsidRPr="005012EA">
        <w:rPr>
          <w:rFonts w:ascii="Times New Roman" w:hAnsi="Times New Roman" w:cs="Times New Roman"/>
          <w:color w:val="000000" w:themeColor="text1"/>
          <w:sz w:val="26"/>
          <w:szCs w:val="26"/>
        </w:rPr>
        <w:t xml:space="preserve"> поступил такой запрос. Такие разъяснения не должны изменять суть извещения об осуществлении закупки.</w:t>
      </w:r>
    </w:p>
    <w:p w:rsidR="008F061D" w:rsidRPr="005012EA" w:rsidRDefault="008F061D" w:rsidP="004D6663">
      <w:pPr>
        <w:widowControl w:val="0"/>
        <w:tabs>
          <w:tab w:val="left" w:pos="900"/>
        </w:tabs>
        <w:suppressAutoHyphens/>
        <w:autoSpaceDE w:val="0"/>
        <w:spacing w:after="0" w:line="240" w:lineRule="auto"/>
        <w:ind w:firstLine="709"/>
        <w:jc w:val="both"/>
        <w:rPr>
          <w:rFonts w:ascii="Times New Roman" w:hAnsi="Times New Roman" w:cs="Times New Roman"/>
          <w:color w:val="000000" w:themeColor="text1"/>
          <w:sz w:val="26"/>
          <w:szCs w:val="26"/>
        </w:rPr>
      </w:pPr>
      <w:r w:rsidRPr="005012EA">
        <w:rPr>
          <w:rFonts w:ascii="Times New Roman" w:hAnsi="Times New Roman" w:cs="Times New Roman"/>
          <w:color w:val="000000" w:themeColor="text1"/>
          <w:sz w:val="26"/>
          <w:szCs w:val="26"/>
        </w:rPr>
        <w:t>Согласно информации, содержащейся в</w:t>
      </w:r>
      <w:r w:rsidR="004D6663">
        <w:rPr>
          <w:rFonts w:ascii="Times New Roman" w:hAnsi="Times New Roman" w:cs="Times New Roman"/>
          <w:color w:val="000000" w:themeColor="text1"/>
          <w:sz w:val="26"/>
          <w:szCs w:val="26"/>
        </w:rPr>
        <w:t xml:space="preserve"> единой информационной системе, </w:t>
      </w:r>
      <w:r w:rsidR="008548A6">
        <w:rPr>
          <w:rFonts w:ascii="Times New Roman" w:hAnsi="Times New Roman" w:cs="Times New Roman"/>
          <w:color w:val="000000" w:themeColor="text1"/>
          <w:sz w:val="26"/>
          <w:szCs w:val="26"/>
        </w:rPr>
        <w:t xml:space="preserve">Заказчику </w:t>
      </w:r>
      <w:r w:rsidRPr="005012EA">
        <w:rPr>
          <w:rFonts w:ascii="Times New Roman" w:hAnsi="Times New Roman" w:cs="Times New Roman"/>
          <w:color w:val="000000" w:themeColor="text1"/>
          <w:sz w:val="26"/>
          <w:szCs w:val="26"/>
        </w:rPr>
        <w:t xml:space="preserve">направлен запрос о даче разъяснений положений извещения об </w:t>
      </w:r>
      <w:r w:rsidRPr="005012EA">
        <w:rPr>
          <w:rFonts w:ascii="Times New Roman" w:hAnsi="Times New Roman" w:cs="Times New Roman"/>
          <w:color w:val="000000" w:themeColor="text1"/>
          <w:sz w:val="26"/>
          <w:szCs w:val="26"/>
        </w:rPr>
        <w:lastRenderedPageBreak/>
        <w:t xml:space="preserve">осуществлении Закупки. Заказчиком </w:t>
      </w:r>
      <w:r w:rsidR="004B1707" w:rsidRPr="005012EA">
        <w:rPr>
          <w:rFonts w:ascii="Times New Roman" w:hAnsi="Times New Roman" w:cs="Times New Roman"/>
          <w:color w:val="000000" w:themeColor="text1"/>
          <w:sz w:val="26"/>
          <w:szCs w:val="26"/>
        </w:rPr>
        <w:t xml:space="preserve">08.05.2024  </w:t>
      </w:r>
      <w:r w:rsidRPr="005012EA">
        <w:rPr>
          <w:rFonts w:ascii="Times New Roman" w:hAnsi="Times New Roman" w:cs="Times New Roman"/>
          <w:color w:val="000000" w:themeColor="text1"/>
          <w:sz w:val="26"/>
          <w:szCs w:val="26"/>
        </w:rPr>
        <w:t>в единой информационной системе в сфере закупок опубликованы разъяснения положений Извещения об осуществлении Закупки.</w:t>
      </w:r>
    </w:p>
    <w:p w:rsidR="008F061D" w:rsidRPr="005012EA" w:rsidRDefault="008F061D" w:rsidP="008F061D">
      <w:pPr>
        <w:widowControl w:val="0"/>
        <w:tabs>
          <w:tab w:val="left" w:pos="900"/>
        </w:tabs>
        <w:suppressAutoHyphens/>
        <w:autoSpaceDE w:val="0"/>
        <w:spacing w:after="0" w:line="240" w:lineRule="auto"/>
        <w:ind w:firstLine="709"/>
        <w:jc w:val="both"/>
        <w:rPr>
          <w:rFonts w:ascii="Times New Roman" w:hAnsi="Times New Roman" w:cs="Times New Roman"/>
          <w:color w:val="000000" w:themeColor="text1"/>
          <w:sz w:val="26"/>
          <w:szCs w:val="26"/>
        </w:rPr>
      </w:pPr>
      <w:r w:rsidRPr="005012EA">
        <w:rPr>
          <w:rFonts w:ascii="Times New Roman" w:hAnsi="Times New Roman" w:cs="Times New Roman"/>
          <w:color w:val="000000" w:themeColor="text1"/>
          <w:sz w:val="26"/>
          <w:szCs w:val="26"/>
        </w:rPr>
        <w:t xml:space="preserve">Анализ вышеприведенного разъяснения положений извещения о Закупке показал, что такие разъяснения даны в таком объеме, в котором Заказчик, Уполномоченное учреждение посчитали для себя </w:t>
      </w:r>
      <w:proofErr w:type="gramStart"/>
      <w:r w:rsidRPr="005012EA">
        <w:rPr>
          <w:rFonts w:ascii="Times New Roman" w:hAnsi="Times New Roman" w:cs="Times New Roman"/>
          <w:color w:val="000000" w:themeColor="text1"/>
          <w:sz w:val="26"/>
          <w:szCs w:val="26"/>
        </w:rPr>
        <w:t>возможным</w:t>
      </w:r>
      <w:proofErr w:type="gramEnd"/>
      <w:r w:rsidRPr="005012EA">
        <w:rPr>
          <w:rFonts w:ascii="Times New Roman" w:hAnsi="Times New Roman" w:cs="Times New Roman"/>
          <w:color w:val="000000" w:themeColor="text1"/>
          <w:sz w:val="26"/>
          <w:szCs w:val="26"/>
        </w:rPr>
        <w:t>. Степень удовлетворенности участника закупки полученными разъяснениями - это субъективный фактор, который выходит за рамки правовых оценок и зависит, в том числе, от компетентности участника.</w:t>
      </w:r>
    </w:p>
    <w:p w:rsidR="008F061D" w:rsidRPr="005012EA" w:rsidRDefault="008F061D" w:rsidP="008F061D">
      <w:pPr>
        <w:widowControl w:val="0"/>
        <w:tabs>
          <w:tab w:val="left" w:pos="900"/>
        </w:tabs>
        <w:suppressAutoHyphens/>
        <w:autoSpaceDE w:val="0"/>
        <w:spacing w:after="0" w:line="240" w:lineRule="auto"/>
        <w:ind w:firstLine="709"/>
        <w:jc w:val="both"/>
        <w:rPr>
          <w:rFonts w:ascii="Times New Roman" w:hAnsi="Times New Roman" w:cs="Times New Roman"/>
          <w:color w:val="000000" w:themeColor="text1"/>
          <w:sz w:val="26"/>
          <w:szCs w:val="26"/>
        </w:rPr>
      </w:pPr>
      <w:r w:rsidRPr="005012EA">
        <w:rPr>
          <w:rFonts w:ascii="Times New Roman" w:hAnsi="Times New Roman" w:cs="Times New Roman"/>
          <w:color w:val="000000" w:themeColor="text1"/>
          <w:sz w:val="26"/>
          <w:szCs w:val="26"/>
        </w:rPr>
        <w:t>При изложенных обстоятельствах Комиссия не усматривает в действиях Заказчика, Уполномоченного учреждения нарушений Закона относительно порядка разъяснения положений извещения о Закупке.</w:t>
      </w:r>
    </w:p>
    <w:p w:rsidR="008F061D" w:rsidRPr="005012EA" w:rsidRDefault="008F061D" w:rsidP="008F061D">
      <w:pPr>
        <w:widowControl w:val="0"/>
        <w:tabs>
          <w:tab w:val="left" w:pos="900"/>
        </w:tabs>
        <w:suppressAutoHyphens/>
        <w:autoSpaceDE w:val="0"/>
        <w:spacing w:after="0" w:line="240" w:lineRule="auto"/>
        <w:ind w:firstLine="709"/>
        <w:jc w:val="both"/>
        <w:rPr>
          <w:rFonts w:ascii="Times New Roman" w:hAnsi="Times New Roman" w:cs="Times New Roman"/>
          <w:color w:val="000000" w:themeColor="text1"/>
          <w:sz w:val="26"/>
          <w:szCs w:val="26"/>
        </w:rPr>
      </w:pPr>
      <w:r w:rsidRPr="005012EA">
        <w:rPr>
          <w:rFonts w:ascii="Times New Roman" w:hAnsi="Times New Roman" w:cs="Times New Roman"/>
          <w:color w:val="000000" w:themeColor="text1"/>
          <w:sz w:val="26"/>
          <w:szCs w:val="26"/>
        </w:rPr>
        <w:t>На основании вышеизложенного, руководствуясь положениями статьи 99, 106 Закона, Правилами, Комиссия,</w:t>
      </w:r>
    </w:p>
    <w:p w:rsidR="008F061D" w:rsidRPr="005012EA" w:rsidRDefault="008F061D"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b/>
          <w:bCs/>
          <w:color w:val="000000" w:themeColor="text1"/>
          <w:sz w:val="26"/>
          <w:szCs w:val="26"/>
          <w:lang w:eastAsia="ru-RU"/>
        </w:rPr>
        <w:t>РЕШИЛА:</w:t>
      </w:r>
    </w:p>
    <w:p w:rsidR="00054FF7" w:rsidRPr="005012EA" w:rsidRDefault="00054FF7" w:rsidP="00054FF7">
      <w:pPr>
        <w:spacing w:after="0" w:line="240" w:lineRule="auto"/>
        <w:ind w:firstLine="709"/>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 xml:space="preserve">Признать жалобу </w:t>
      </w:r>
      <w:r w:rsidR="005012EA" w:rsidRPr="005012EA">
        <w:rPr>
          <w:rFonts w:ascii="Times New Roman" w:eastAsia="Times New Roman" w:hAnsi="Times New Roman" w:cs="Times New Roman"/>
          <w:color w:val="000000" w:themeColor="text1"/>
          <w:sz w:val="26"/>
          <w:szCs w:val="26"/>
          <w:lang w:eastAsia="ru-RU"/>
        </w:rPr>
        <w:t>индивидуального предпринимателя Игнатьевой Ольги Александровны (</w:t>
      </w:r>
      <w:proofErr w:type="spellStart"/>
      <w:r w:rsidR="005012EA" w:rsidRPr="005012EA">
        <w:rPr>
          <w:rFonts w:ascii="Times New Roman" w:eastAsia="Times New Roman" w:hAnsi="Times New Roman" w:cs="Times New Roman"/>
          <w:color w:val="000000" w:themeColor="text1"/>
          <w:sz w:val="26"/>
          <w:szCs w:val="26"/>
          <w:lang w:eastAsia="ru-RU"/>
        </w:rPr>
        <w:t>вх</w:t>
      </w:r>
      <w:proofErr w:type="spellEnd"/>
      <w:r w:rsidR="005012EA" w:rsidRPr="005012EA">
        <w:rPr>
          <w:rFonts w:ascii="Times New Roman" w:eastAsia="Times New Roman" w:hAnsi="Times New Roman" w:cs="Times New Roman"/>
          <w:color w:val="000000" w:themeColor="text1"/>
          <w:sz w:val="26"/>
          <w:szCs w:val="26"/>
          <w:lang w:eastAsia="ru-RU"/>
        </w:rPr>
        <w:t>. № 2973/24 от 15.05.2024) на действия государственно</w:t>
      </w:r>
      <w:r w:rsidR="004D6663">
        <w:rPr>
          <w:rFonts w:ascii="Times New Roman" w:eastAsia="Times New Roman" w:hAnsi="Times New Roman" w:cs="Times New Roman"/>
          <w:color w:val="000000" w:themeColor="text1"/>
          <w:sz w:val="26"/>
          <w:szCs w:val="26"/>
          <w:lang w:eastAsia="ru-RU"/>
        </w:rPr>
        <w:t>го учреждения</w:t>
      </w:r>
      <w:r w:rsidR="005012EA" w:rsidRPr="005012EA">
        <w:rPr>
          <w:rFonts w:ascii="Times New Roman" w:eastAsia="Times New Roman" w:hAnsi="Times New Roman" w:cs="Times New Roman"/>
          <w:color w:val="000000" w:themeColor="text1"/>
          <w:sz w:val="26"/>
          <w:szCs w:val="26"/>
          <w:lang w:eastAsia="ru-RU"/>
        </w:rPr>
        <w:t xml:space="preserve"> здравоохранения «Городская больница № 9 г. Тулы» при определении поставщика (подрядчика, исполнителя) путем проведения электронного аукциона на право заключения контракта на поставку реагентов для биохимического анализатора</w:t>
      </w:r>
      <w:r w:rsidR="004D6663">
        <w:rPr>
          <w:rFonts w:ascii="Times New Roman" w:eastAsia="Times New Roman" w:hAnsi="Times New Roman" w:cs="Times New Roman"/>
          <w:color w:val="000000" w:themeColor="text1"/>
          <w:sz w:val="26"/>
          <w:szCs w:val="26"/>
          <w:lang w:eastAsia="ru-RU"/>
        </w:rPr>
        <w:t xml:space="preserve"> </w:t>
      </w:r>
      <w:r w:rsidR="005012EA" w:rsidRPr="005012EA">
        <w:rPr>
          <w:rFonts w:ascii="Times New Roman" w:eastAsia="Times New Roman" w:hAnsi="Times New Roman" w:cs="Times New Roman"/>
          <w:color w:val="000000" w:themeColor="text1"/>
          <w:sz w:val="26"/>
          <w:szCs w:val="26"/>
          <w:lang w:eastAsia="ru-RU"/>
        </w:rPr>
        <w:t xml:space="preserve">(закупка № 0366200035624003277) </w:t>
      </w:r>
      <w:r w:rsidRPr="005012EA">
        <w:rPr>
          <w:rFonts w:ascii="Times New Roman" w:eastAsia="Times New Roman" w:hAnsi="Times New Roman" w:cs="Times New Roman"/>
          <w:color w:val="000000" w:themeColor="text1"/>
          <w:sz w:val="26"/>
          <w:szCs w:val="26"/>
          <w:lang w:eastAsia="ru-RU"/>
        </w:rPr>
        <w:t>необоснованной.</w:t>
      </w:r>
    </w:p>
    <w:p w:rsidR="00054FF7" w:rsidRPr="005012EA" w:rsidRDefault="00054FF7" w:rsidP="00054FF7">
      <w:pPr>
        <w:spacing w:after="0" w:line="240" w:lineRule="auto"/>
        <w:ind w:firstLine="720"/>
        <w:jc w:val="both"/>
        <w:rPr>
          <w:rFonts w:ascii="Times New Roman" w:eastAsia="Times New Roman" w:hAnsi="Times New Roman" w:cs="Times New Roman"/>
          <w:color w:val="000000" w:themeColor="text1"/>
          <w:sz w:val="26"/>
          <w:szCs w:val="26"/>
          <w:lang w:eastAsia="ru-RU"/>
        </w:rPr>
      </w:pPr>
      <w:r w:rsidRPr="005012EA">
        <w:rPr>
          <w:rFonts w:ascii="Times New Roman" w:eastAsia="Times New Roman" w:hAnsi="Times New Roman" w:cs="Times New Roman"/>
          <w:color w:val="000000" w:themeColor="text1"/>
          <w:sz w:val="26"/>
          <w:szCs w:val="26"/>
          <w:lang w:eastAsia="ru-RU"/>
        </w:rPr>
        <w:t>Решение Комиссии может быть обжаловано в судебном порядке в соответствии с частью 9 статьи 106 Закона.</w:t>
      </w:r>
    </w:p>
    <w:p w:rsidR="007E01AD" w:rsidRPr="005012EA" w:rsidRDefault="007E01AD" w:rsidP="00054FF7">
      <w:pPr>
        <w:spacing w:after="0" w:line="240" w:lineRule="auto"/>
        <w:jc w:val="both"/>
        <w:rPr>
          <w:rFonts w:ascii="Times New Roman" w:hAnsi="Times New Roman" w:cs="Times New Roman"/>
          <w:color w:val="000000" w:themeColor="text1"/>
          <w:sz w:val="26"/>
          <w:szCs w:val="26"/>
        </w:rPr>
      </w:pPr>
    </w:p>
    <w:sectPr w:rsidR="007E01AD" w:rsidRPr="005012EA">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663" w:rsidRDefault="004D6663" w:rsidP="004D6663">
      <w:pPr>
        <w:spacing w:after="0" w:line="240" w:lineRule="auto"/>
      </w:pPr>
      <w:r>
        <w:separator/>
      </w:r>
    </w:p>
  </w:endnote>
  <w:endnote w:type="continuationSeparator" w:id="0">
    <w:p w:rsidR="004D6663" w:rsidRDefault="004D6663" w:rsidP="004D6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663" w:rsidRDefault="004D6663" w:rsidP="004D6663">
      <w:pPr>
        <w:spacing w:after="0" w:line="240" w:lineRule="auto"/>
      </w:pPr>
      <w:r>
        <w:separator/>
      </w:r>
    </w:p>
  </w:footnote>
  <w:footnote w:type="continuationSeparator" w:id="0">
    <w:p w:rsidR="004D6663" w:rsidRDefault="004D6663" w:rsidP="004D66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913688"/>
      <w:docPartObj>
        <w:docPartGallery w:val="Page Numbers (Top of Page)"/>
        <w:docPartUnique/>
      </w:docPartObj>
    </w:sdtPr>
    <w:sdtEndPr/>
    <w:sdtContent>
      <w:p w:rsidR="004D6663" w:rsidRDefault="004D6663">
        <w:pPr>
          <w:pStyle w:val="a3"/>
          <w:jc w:val="center"/>
        </w:pPr>
        <w:r>
          <w:fldChar w:fldCharType="begin"/>
        </w:r>
        <w:r>
          <w:instrText>PAGE   \* MERGEFORMAT</w:instrText>
        </w:r>
        <w:r>
          <w:fldChar w:fldCharType="separate"/>
        </w:r>
        <w:r w:rsidR="005D5E52">
          <w:rPr>
            <w:noProof/>
          </w:rPr>
          <w:t>2</w:t>
        </w:r>
        <w:r>
          <w:fldChar w:fldCharType="end"/>
        </w:r>
      </w:p>
    </w:sdtContent>
  </w:sdt>
  <w:p w:rsidR="004D6663" w:rsidRDefault="004D666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F78"/>
    <w:rsid w:val="00054FF7"/>
    <w:rsid w:val="000A526D"/>
    <w:rsid w:val="000A7012"/>
    <w:rsid w:val="001C0518"/>
    <w:rsid w:val="002156BE"/>
    <w:rsid w:val="002911A6"/>
    <w:rsid w:val="003C513F"/>
    <w:rsid w:val="00406A7B"/>
    <w:rsid w:val="004B1707"/>
    <w:rsid w:val="004C2AB2"/>
    <w:rsid w:val="004D6663"/>
    <w:rsid w:val="004E4571"/>
    <w:rsid w:val="005012EA"/>
    <w:rsid w:val="005D5E52"/>
    <w:rsid w:val="006D28F2"/>
    <w:rsid w:val="007E01AD"/>
    <w:rsid w:val="008548A6"/>
    <w:rsid w:val="008B05BD"/>
    <w:rsid w:val="008E1CE4"/>
    <w:rsid w:val="008F061D"/>
    <w:rsid w:val="008F31A0"/>
    <w:rsid w:val="00A87230"/>
    <w:rsid w:val="00AB4F78"/>
    <w:rsid w:val="00B32A01"/>
    <w:rsid w:val="00CF156F"/>
    <w:rsid w:val="00D52581"/>
    <w:rsid w:val="00E477E7"/>
    <w:rsid w:val="00EF0F20"/>
    <w:rsid w:val="00F00C62"/>
    <w:rsid w:val="00F50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666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6663"/>
  </w:style>
  <w:style w:type="paragraph" w:styleId="a5">
    <w:name w:val="footer"/>
    <w:basedOn w:val="a"/>
    <w:link w:val="a6"/>
    <w:uiPriority w:val="99"/>
    <w:unhideWhenUsed/>
    <w:rsid w:val="004D666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6663"/>
  </w:style>
  <w:style w:type="paragraph" w:styleId="a7">
    <w:name w:val="Balloon Text"/>
    <w:basedOn w:val="a"/>
    <w:link w:val="a8"/>
    <w:uiPriority w:val="99"/>
    <w:semiHidden/>
    <w:unhideWhenUsed/>
    <w:rsid w:val="00CF156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F15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666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6663"/>
  </w:style>
  <w:style w:type="paragraph" w:styleId="a5">
    <w:name w:val="footer"/>
    <w:basedOn w:val="a"/>
    <w:link w:val="a6"/>
    <w:uiPriority w:val="99"/>
    <w:unhideWhenUsed/>
    <w:rsid w:val="004D666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6663"/>
  </w:style>
  <w:style w:type="paragraph" w:styleId="a7">
    <w:name w:val="Balloon Text"/>
    <w:basedOn w:val="a"/>
    <w:link w:val="a8"/>
    <w:uiPriority w:val="99"/>
    <w:semiHidden/>
    <w:unhideWhenUsed/>
    <w:rsid w:val="00CF156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F15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143">
      <w:bodyDiv w:val="1"/>
      <w:marLeft w:val="0"/>
      <w:marRight w:val="0"/>
      <w:marTop w:val="0"/>
      <w:marBottom w:val="0"/>
      <w:divBdr>
        <w:top w:val="none" w:sz="0" w:space="0" w:color="auto"/>
        <w:left w:val="none" w:sz="0" w:space="0" w:color="auto"/>
        <w:bottom w:val="none" w:sz="0" w:space="0" w:color="auto"/>
        <w:right w:val="none" w:sz="0" w:space="0" w:color="auto"/>
      </w:divBdr>
    </w:div>
    <w:div w:id="32494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938C5-1F47-43B4-9A96-6C6C34D7A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16</Pages>
  <Words>7121</Words>
  <Characters>40593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to71-bolotina</dc:creator>
  <cp:keywords/>
  <dc:description/>
  <cp:lastModifiedBy>to71-bolotina</cp:lastModifiedBy>
  <cp:revision>9</cp:revision>
  <cp:lastPrinted>2024-05-24T06:36:00Z</cp:lastPrinted>
  <dcterms:created xsi:type="dcterms:W3CDTF">2024-03-11T09:25:00Z</dcterms:created>
  <dcterms:modified xsi:type="dcterms:W3CDTF">2024-05-24T10:26:00Z</dcterms:modified>
</cp:coreProperties>
</file>