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760" w:rsidRPr="00187760" w:rsidRDefault="00187760" w:rsidP="00187760">
      <w:pPr>
        <w:ind w:left="4678"/>
        <w:jc w:val="both"/>
        <w:rPr>
          <w:color w:val="000000"/>
          <w:sz w:val="24"/>
          <w:szCs w:val="24"/>
        </w:rPr>
      </w:pPr>
      <w:r w:rsidRPr="00187760">
        <w:rPr>
          <w:color w:val="000000"/>
          <w:sz w:val="24"/>
          <w:szCs w:val="24"/>
        </w:rPr>
        <w:t>ГОСУДАРСТВЕННОЕ БЮДЖЕТНОЕ УЧРЕЖДЕНИЕ РЕСПУБЛИКИ ДАГЕСТАН "РЕСПУБЛИКАНСКИЙ ПСИХОНЕВРОЛОГИЧЕСКИЙ ДИСПАНСЕР"</w:t>
      </w:r>
    </w:p>
    <w:p w:rsidR="00187760" w:rsidRPr="00187760" w:rsidRDefault="00187760" w:rsidP="00187760">
      <w:pPr>
        <w:ind w:left="4678"/>
        <w:jc w:val="both"/>
        <w:rPr>
          <w:color w:val="000000"/>
          <w:sz w:val="24"/>
          <w:szCs w:val="24"/>
        </w:rPr>
      </w:pPr>
      <w:r w:rsidRPr="00187760">
        <w:rPr>
          <w:color w:val="000000"/>
          <w:sz w:val="24"/>
          <w:szCs w:val="24"/>
        </w:rPr>
        <w:t xml:space="preserve">367029, Дагестан </w:t>
      </w:r>
      <w:proofErr w:type="spellStart"/>
      <w:r w:rsidRPr="00187760">
        <w:rPr>
          <w:color w:val="000000"/>
          <w:sz w:val="24"/>
          <w:szCs w:val="24"/>
        </w:rPr>
        <w:t>Респ</w:t>
      </w:r>
      <w:proofErr w:type="spellEnd"/>
      <w:r w:rsidRPr="00187760">
        <w:rPr>
          <w:color w:val="000000"/>
          <w:sz w:val="24"/>
          <w:szCs w:val="24"/>
        </w:rPr>
        <w:t>, Махачкала г, УЛ. ШОТА РУСТАВЕЛИ, Д. 57В</w:t>
      </w:r>
    </w:p>
    <w:p w:rsidR="00187760" w:rsidRPr="00187760" w:rsidRDefault="00187760" w:rsidP="00187760">
      <w:pPr>
        <w:ind w:left="4678"/>
        <w:jc w:val="both"/>
        <w:rPr>
          <w:color w:val="000000"/>
          <w:sz w:val="24"/>
          <w:szCs w:val="24"/>
        </w:rPr>
      </w:pPr>
      <w:proofErr w:type="gramStart"/>
      <w:r w:rsidRPr="00187760">
        <w:rPr>
          <w:color w:val="000000"/>
          <w:sz w:val="24"/>
          <w:szCs w:val="24"/>
        </w:rPr>
        <w:t>e-</w:t>
      </w:r>
      <w:proofErr w:type="spellStart"/>
      <w:r w:rsidRPr="00187760">
        <w:rPr>
          <w:color w:val="000000"/>
          <w:sz w:val="24"/>
          <w:szCs w:val="24"/>
        </w:rPr>
        <w:t>mail</w:t>
      </w:r>
      <w:proofErr w:type="spellEnd"/>
      <w:proofErr w:type="gramEnd"/>
      <w:r w:rsidRPr="00187760">
        <w:rPr>
          <w:color w:val="000000"/>
          <w:sz w:val="24"/>
          <w:szCs w:val="24"/>
        </w:rPr>
        <w:t>: zakupkirpnd@mail.ru</w:t>
      </w:r>
    </w:p>
    <w:p w:rsidR="00187760" w:rsidRPr="00187760" w:rsidRDefault="00187760" w:rsidP="00187760">
      <w:pPr>
        <w:ind w:left="4678"/>
        <w:jc w:val="both"/>
        <w:rPr>
          <w:color w:val="000000"/>
          <w:sz w:val="24"/>
          <w:szCs w:val="24"/>
        </w:rPr>
      </w:pPr>
    </w:p>
    <w:p w:rsidR="00187760" w:rsidRPr="00187760" w:rsidRDefault="00187760" w:rsidP="00187760">
      <w:pPr>
        <w:ind w:left="4678"/>
        <w:jc w:val="both"/>
        <w:rPr>
          <w:color w:val="000000"/>
          <w:sz w:val="24"/>
          <w:szCs w:val="24"/>
        </w:rPr>
      </w:pPr>
      <w:r w:rsidRPr="00187760">
        <w:rPr>
          <w:color w:val="000000"/>
          <w:sz w:val="24"/>
          <w:szCs w:val="24"/>
        </w:rPr>
        <w:t>Комитет по государственным закупкам Республики Дагестан</w:t>
      </w:r>
    </w:p>
    <w:p w:rsidR="00187760" w:rsidRPr="00187760" w:rsidRDefault="00187760" w:rsidP="00187760">
      <w:pPr>
        <w:ind w:left="4678"/>
        <w:jc w:val="both"/>
        <w:rPr>
          <w:color w:val="000000"/>
          <w:sz w:val="24"/>
          <w:szCs w:val="24"/>
        </w:rPr>
      </w:pPr>
      <w:bookmarkStart w:id="0" w:name="_GoBack"/>
      <w:bookmarkEnd w:id="0"/>
      <w:r w:rsidRPr="00187760">
        <w:rPr>
          <w:color w:val="000000"/>
          <w:sz w:val="24"/>
          <w:szCs w:val="24"/>
        </w:rPr>
        <w:t xml:space="preserve">367033, Республика Дагестан, г. Махачкала, ул. </w:t>
      </w:r>
      <w:proofErr w:type="spellStart"/>
      <w:r w:rsidRPr="00187760">
        <w:rPr>
          <w:color w:val="000000"/>
          <w:sz w:val="24"/>
          <w:szCs w:val="24"/>
        </w:rPr>
        <w:t>Абубакарова</w:t>
      </w:r>
      <w:proofErr w:type="spellEnd"/>
      <w:r w:rsidRPr="00187760">
        <w:rPr>
          <w:color w:val="000000"/>
          <w:sz w:val="24"/>
          <w:szCs w:val="24"/>
        </w:rPr>
        <w:t>, 67 (5 этаж)</w:t>
      </w:r>
    </w:p>
    <w:p w:rsidR="00187760" w:rsidRPr="00187760" w:rsidRDefault="00187760" w:rsidP="00187760">
      <w:pPr>
        <w:ind w:left="4678"/>
        <w:jc w:val="both"/>
        <w:rPr>
          <w:color w:val="000000"/>
          <w:sz w:val="24"/>
          <w:szCs w:val="24"/>
        </w:rPr>
      </w:pPr>
      <w:proofErr w:type="gramStart"/>
      <w:r w:rsidRPr="00187760">
        <w:rPr>
          <w:color w:val="000000"/>
          <w:sz w:val="24"/>
          <w:szCs w:val="24"/>
        </w:rPr>
        <w:t>e-</w:t>
      </w:r>
      <w:proofErr w:type="spellStart"/>
      <w:r w:rsidRPr="00187760">
        <w:rPr>
          <w:color w:val="000000"/>
          <w:sz w:val="24"/>
          <w:szCs w:val="24"/>
        </w:rPr>
        <w:t>mail</w:t>
      </w:r>
      <w:proofErr w:type="spellEnd"/>
      <w:proofErr w:type="gramEnd"/>
      <w:r w:rsidRPr="00187760">
        <w:rPr>
          <w:color w:val="000000"/>
          <w:sz w:val="24"/>
          <w:szCs w:val="24"/>
        </w:rPr>
        <w:t>: zakupki@e-dag.ru</w:t>
      </w:r>
    </w:p>
    <w:p w:rsidR="00187760" w:rsidRPr="00187760" w:rsidRDefault="00187760" w:rsidP="00187760">
      <w:pPr>
        <w:ind w:left="4678"/>
        <w:jc w:val="both"/>
        <w:rPr>
          <w:color w:val="000000"/>
          <w:sz w:val="24"/>
          <w:szCs w:val="24"/>
        </w:rPr>
      </w:pPr>
    </w:p>
    <w:p w:rsidR="00187760" w:rsidRPr="00187760" w:rsidRDefault="00187760" w:rsidP="00187760">
      <w:pPr>
        <w:ind w:left="4678"/>
        <w:jc w:val="both"/>
        <w:rPr>
          <w:color w:val="000000"/>
          <w:sz w:val="24"/>
          <w:szCs w:val="24"/>
        </w:rPr>
      </w:pPr>
      <w:r w:rsidRPr="00187760">
        <w:rPr>
          <w:color w:val="000000"/>
          <w:sz w:val="24"/>
          <w:szCs w:val="24"/>
        </w:rPr>
        <w:t>ООО «РТС-тендер»</w:t>
      </w:r>
    </w:p>
    <w:p w:rsidR="00187760" w:rsidRPr="00187760" w:rsidRDefault="00187760" w:rsidP="00187760">
      <w:pPr>
        <w:ind w:left="4678"/>
        <w:jc w:val="both"/>
        <w:rPr>
          <w:color w:val="000000"/>
          <w:sz w:val="24"/>
          <w:szCs w:val="24"/>
        </w:rPr>
      </w:pPr>
      <w:r w:rsidRPr="00187760">
        <w:rPr>
          <w:color w:val="000000"/>
          <w:sz w:val="24"/>
          <w:szCs w:val="24"/>
        </w:rPr>
        <w:t>121151, г. Москва, набережная Тараса Шевченко, д.23-А</w:t>
      </w:r>
    </w:p>
    <w:p w:rsidR="00187760" w:rsidRPr="00187760" w:rsidRDefault="00187760" w:rsidP="00187760">
      <w:pPr>
        <w:ind w:left="4678"/>
        <w:jc w:val="both"/>
        <w:rPr>
          <w:color w:val="000000"/>
          <w:sz w:val="24"/>
          <w:szCs w:val="24"/>
          <w:lang w:val="en-US"/>
        </w:rPr>
      </w:pPr>
      <w:proofErr w:type="gramStart"/>
      <w:r w:rsidRPr="00187760">
        <w:rPr>
          <w:color w:val="000000"/>
          <w:sz w:val="24"/>
          <w:szCs w:val="24"/>
          <w:lang w:val="en-US"/>
        </w:rPr>
        <w:t>e-mail</w:t>
      </w:r>
      <w:proofErr w:type="gramEnd"/>
      <w:r w:rsidRPr="00187760">
        <w:rPr>
          <w:color w:val="000000"/>
          <w:sz w:val="24"/>
          <w:szCs w:val="24"/>
          <w:lang w:val="en-US"/>
        </w:rPr>
        <w:t>: KO@rts-tender.ru</w:t>
      </w:r>
    </w:p>
    <w:p w:rsidR="00187760" w:rsidRPr="00187760" w:rsidRDefault="00187760" w:rsidP="00187760">
      <w:pPr>
        <w:ind w:left="4678"/>
        <w:jc w:val="both"/>
        <w:rPr>
          <w:color w:val="000000"/>
          <w:sz w:val="24"/>
          <w:szCs w:val="24"/>
          <w:lang w:val="en-US"/>
        </w:rPr>
      </w:pPr>
    </w:p>
    <w:p w:rsidR="00187760" w:rsidRPr="00187760" w:rsidRDefault="00187760" w:rsidP="00187760">
      <w:pPr>
        <w:ind w:left="4678"/>
        <w:jc w:val="both"/>
        <w:rPr>
          <w:color w:val="000000"/>
          <w:sz w:val="24"/>
          <w:szCs w:val="24"/>
        </w:rPr>
      </w:pPr>
      <w:r w:rsidRPr="00187760">
        <w:rPr>
          <w:color w:val="000000"/>
          <w:sz w:val="24"/>
          <w:szCs w:val="24"/>
        </w:rPr>
        <w:t xml:space="preserve">ИП </w:t>
      </w:r>
      <w:proofErr w:type="spellStart"/>
      <w:r w:rsidRPr="00187760">
        <w:rPr>
          <w:color w:val="000000"/>
          <w:sz w:val="24"/>
          <w:szCs w:val="24"/>
        </w:rPr>
        <w:t>Буттаева</w:t>
      </w:r>
      <w:proofErr w:type="spellEnd"/>
      <w:r w:rsidRPr="00187760">
        <w:rPr>
          <w:color w:val="000000"/>
          <w:sz w:val="24"/>
          <w:szCs w:val="24"/>
        </w:rPr>
        <w:t xml:space="preserve"> Анжела Владимировна</w:t>
      </w:r>
    </w:p>
    <w:p w:rsidR="00187760" w:rsidRPr="00187760" w:rsidRDefault="00187760" w:rsidP="00187760">
      <w:pPr>
        <w:ind w:left="4678"/>
        <w:jc w:val="both"/>
        <w:rPr>
          <w:color w:val="000000"/>
          <w:sz w:val="24"/>
          <w:szCs w:val="24"/>
        </w:rPr>
      </w:pPr>
      <w:r w:rsidRPr="00187760">
        <w:rPr>
          <w:color w:val="000000"/>
          <w:sz w:val="24"/>
          <w:szCs w:val="24"/>
        </w:rPr>
        <w:t>Республика Дагестан, Г. МАХАЧКАЛА,</w:t>
      </w:r>
    </w:p>
    <w:p w:rsidR="00C90FA8" w:rsidRPr="00187760" w:rsidRDefault="00187760" w:rsidP="00187760">
      <w:pPr>
        <w:ind w:left="4678"/>
        <w:jc w:val="both"/>
        <w:rPr>
          <w:color w:val="191919"/>
          <w:sz w:val="24"/>
          <w:szCs w:val="24"/>
          <w:lang w:val="en-US"/>
        </w:rPr>
      </w:pPr>
      <w:proofErr w:type="gramStart"/>
      <w:r w:rsidRPr="00187760">
        <w:rPr>
          <w:color w:val="000000"/>
          <w:sz w:val="24"/>
          <w:szCs w:val="24"/>
          <w:lang w:val="en-US"/>
        </w:rPr>
        <w:t>e-mail</w:t>
      </w:r>
      <w:proofErr w:type="gramEnd"/>
      <w:r w:rsidRPr="00187760">
        <w:rPr>
          <w:color w:val="000000"/>
          <w:sz w:val="24"/>
          <w:szCs w:val="24"/>
          <w:lang w:val="en-US"/>
        </w:rPr>
        <w:t>: buttaevaip@mail.ru</w:t>
      </w:r>
    </w:p>
    <w:p w:rsidR="006E65E1" w:rsidRPr="00187760" w:rsidRDefault="006E65E1" w:rsidP="00FE3C01">
      <w:pPr>
        <w:ind w:left="4480"/>
        <w:jc w:val="both"/>
        <w:rPr>
          <w:color w:val="191919"/>
          <w:sz w:val="24"/>
          <w:szCs w:val="24"/>
          <w:lang w:val="en-US"/>
        </w:rPr>
      </w:pPr>
    </w:p>
    <w:p w:rsidR="00C90FA8" w:rsidRPr="00187760" w:rsidRDefault="00C90FA8" w:rsidP="00854D4C">
      <w:pPr>
        <w:ind w:firstLine="700"/>
        <w:jc w:val="center"/>
        <w:rPr>
          <w:sz w:val="24"/>
          <w:szCs w:val="24"/>
          <w:lang w:val="en-US"/>
        </w:rPr>
      </w:pPr>
      <w:r w:rsidRPr="00187760">
        <w:rPr>
          <w:sz w:val="24"/>
          <w:szCs w:val="24"/>
        </w:rPr>
        <w:t>ПРЕДПИСАНИЕ</w:t>
      </w:r>
      <w:r w:rsidRPr="00187760">
        <w:rPr>
          <w:sz w:val="24"/>
          <w:szCs w:val="24"/>
          <w:lang w:val="en-US"/>
        </w:rPr>
        <w:t xml:space="preserve"> № </w:t>
      </w:r>
      <w:r w:rsidR="00D46902" w:rsidRPr="00187760">
        <w:rPr>
          <w:color w:val="191919"/>
          <w:sz w:val="24"/>
          <w:szCs w:val="24"/>
          <w:lang w:val="en-US"/>
        </w:rPr>
        <w:t>005/06/106-</w:t>
      </w:r>
      <w:r w:rsidR="005C4883" w:rsidRPr="00187760">
        <w:rPr>
          <w:color w:val="191919"/>
          <w:sz w:val="24"/>
          <w:szCs w:val="24"/>
          <w:lang w:val="en-US"/>
        </w:rPr>
        <w:t>2</w:t>
      </w:r>
      <w:r w:rsidR="00187760" w:rsidRPr="00187760">
        <w:rPr>
          <w:color w:val="191919"/>
          <w:sz w:val="24"/>
          <w:szCs w:val="24"/>
        </w:rPr>
        <w:t>832</w:t>
      </w:r>
      <w:r w:rsidR="00D46902" w:rsidRPr="00187760">
        <w:rPr>
          <w:color w:val="191919"/>
          <w:sz w:val="24"/>
          <w:szCs w:val="24"/>
          <w:lang w:val="en-US"/>
        </w:rPr>
        <w:t>/</w:t>
      </w:r>
      <w:r w:rsidR="004B3A5D" w:rsidRPr="00187760">
        <w:rPr>
          <w:color w:val="191919"/>
          <w:sz w:val="24"/>
          <w:szCs w:val="24"/>
          <w:lang w:val="en-US"/>
        </w:rPr>
        <w:t>202</w:t>
      </w:r>
      <w:r w:rsidR="004C2D1C" w:rsidRPr="00187760">
        <w:rPr>
          <w:color w:val="191919"/>
          <w:sz w:val="24"/>
          <w:szCs w:val="24"/>
          <w:lang w:val="en-US"/>
        </w:rPr>
        <w:t>3</w:t>
      </w:r>
    </w:p>
    <w:p w:rsidR="00C90FA8" w:rsidRPr="00187760" w:rsidRDefault="00C90FA8" w:rsidP="00854D4C">
      <w:pPr>
        <w:ind w:firstLine="700"/>
        <w:jc w:val="center"/>
        <w:rPr>
          <w:sz w:val="24"/>
          <w:szCs w:val="24"/>
        </w:rPr>
      </w:pPr>
      <w:proofErr w:type="gramStart"/>
      <w:r w:rsidRPr="00187760">
        <w:rPr>
          <w:sz w:val="24"/>
          <w:szCs w:val="24"/>
        </w:rPr>
        <w:t>об</w:t>
      </w:r>
      <w:proofErr w:type="gramEnd"/>
      <w:r w:rsidRPr="00187760">
        <w:rPr>
          <w:sz w:val="24"/>
          <w:szCs w:val="24"/>
        </w:rPr>
        <w:t xml:space="preserve"> устранении нарушений законодательства о контрактной системе в сфере закупок</w:t>
      </w:r>
    </w:p>
    <w:p w:rsidR="00C90FA8" w:rsidRPr="00187760" w:rsidRDefault="00C90FA8" w:rsidP="00854D4C">
      <w:pPr>
        <w:ind w:firstLine="700"/>
        <w:jc w:val="center"/>
        <w:rPr>
          <w:sz w:val="24"/>
          <w:szCs w:val="24"/>
        </w:rPr>
      </w:pPr>
    </w:p>
    <w:p w:rsidR="00C90FA8" w:rsidRPr="00187760" w:rsidRDefault="00187760" w:rsidP="00FE3C01">
      <w:pPr>
        <w:pStyle w:val="2"/>
        <w:ind w:firstLine="700"/>
        <w:jc w:val="both"/>
        <w:rPr>
          <w:rFonts w:ascii="Times New Roman" w:hAnsi="Times New Roman"/>
          <w:sz w:val="24"/>
          <w:szCs w:val="24"/>
        </w:rPr>
      </w:pPr>
      <w:r w:rsidRPr="00187760">
        <w:rPr>
          <w:rFonts w:ascii="Times New Roman" w:hAnsi="Times New Roman"/>
          <w:sz w:val="24"/>
          <w:szCs w:val="24"/>
        </w:rPr>
        <w:t>09</w:t>
      </w:r>
      <w:r w:rsidR="001604BA" w:rsidRPr="00187760">
        <w:rPr>
          <w:rFonts w:ascii="Times New Roman" w:hAnsi="Times New Roman"/>
          <w:sz w:val="24"/>
          <w:szCs w:val="24"/>
        </w:rPr>
        <w:t>.</w:t>
      </w:r>
      <w:r w:rsidRPr="00187760">
        <w:rPr>
          <w:rFonts w:ascii="Times New Roman" w:hAnsi="Times New Roman"/>
          <w:sz w:val="24"/>
          <w:szCs w:val="24"/>
        </w:rPr>
        <w:t>0</w:t>
      </w:r>
      <w:r w:rsidR="00961DF8" w:rsidRPr="00187760">
        <w:rPr>
          <w:rFonts w:ascii="Times New Roman" w:hAnsi="Times New Roman"/>
          <w:sz w:val="24"/>
          <w:szCs w:val="24"/>
        </w:rPr>
        <w:t>1</w:t>
      </w:r>
      <w:r w:rsidR="004C2D1C" w:rsidRPr="00187760">
        <w:rPr>
          <w:rFonts w:ascii="Times New Roman" w:hAnsi="Times New Roman"/>
          <w:sz w:val="24"/>
          <w:szCs w:val="24"/>
        </w:rPr>
        <w:t>.</w:t>
      </w:r>
      <w:r w:rsidR="00B17322" w:rsidRPr="00187760">
        <w:rPr>
          <w:rFonts w:ascii="Times New Roman" w:hAnsi="Times New Roman"/>
          <w:sz w:val="24"/>
          <w:szCs w:val="24"/>
        </w:rPr>
        <w:t>20</w:t>
      </w:r>
      <w:r w:rsidR="004B3A5D" w:rsidRPr="00187760">
        <w:rPr>
          <w:rFonts w:ascii="Times New Roman" w:hAnsi="Times New Roman"/>
          <w:sz w:val="24"/>
          <w:szCs w:val="24"/>
        </w:rPr>
        <w:t>2</w:t>
      </w:r>
      <w:r w:rsidRPr="00187760">
        <w:rPr>
          <w:rFonts w:ascii="Times New Roman" w:hAnsi="Times New Roman"/>
          <w:sz w:val="24"/>
          <w:szCs w:val="24"/>
        </w:rPr>
        <w:t>4</w:t>
      </w:r>
      <w:r w:rsidR="004B3A5D" w:rsidRPr="00187760">
        <w:rPr>
          <w:rFonts w:ascii="Times New Roman" w:hAnsi="Times New Roman"/>
          <w:sz w:val="24"/>
          <w:szCs w:val="24"/>
        </w:rPr>
        <w:t>г.</w:t>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4B3A5D" w:rsidRPr="00187760">
        <w:rPr>
          <w:rFonts w:ascii="Times New Roman" w:hAnsi="Times New Roman"/>
          <w:sz w:val="24"/>
          <w:szCs w:val="24"/>
        </w:rPr>
        <w:tab/>
      </w:r>
      <w:r w:rsidR="006E65E1" w:rsidRPr="00187760">
        <w:rPr>
          <w:rFonts w:ascii="Times New Roman" w:hAnsi="Times New Roman"/>
          <w:sz w:val="24"/>
          <w:szCs w:val="24"/>
        </w:rPr>
        <w:tab/>
      </w:r>
      <w:r w:rsidR="00C90FA8" w:rsidRPr="00187760">
        <w:rPr>
          <w:rFonts w:ascii="Times New Roman" w:hAnsi="Times New Roman"/>
          <w:sz w:val="24"/>
          <w:szCs w:val="24"/>
        </w:rPr>
        <w:t>г. Махачкала</w:t>
      </w:r>
    </w:p>
    <w:p w:rsidR="00C90FA8" w:rsidRPr="00187760" w:rsidRDefault="00C90FA8" w:rsidP="00FE3C01">
      <w:pPr>
        <w:pStyle w:val="2"/>
        <w:ind w:firstLine="700"/>
        <w:jc w:val="both"/>
        <w:rPr>
          <w:rFonts w:ascii="Times New Roman" w:hAnsi="Times New Roman"/>
          <w:sz w:val="24"/>
          <w:szCs w:val="24"/>
        </w:rPr>
      </w:pPr>
    </w:p>
    <w:p w:rsidR="00C90FA8" w:rsidRPr="00187760" w:rsidRDefault="00C90FA8" w:rsidP="00FE3C01">
      <w:pPr>
        <w:ind w:firstLine="700"/>
        <w:jc w:val="both"/>
        <w:rPr>
          <w:sz w:val="24"/>
          <w:szCs w:val="24"/>
        </w:rPr>
      </w:pPr>
      <w:r w:rsidRPr="00187760">
        <w:rPr>
          <w:sz w:val="24"/>
          <w:szCs w:val="24"/>
        </w:rPr>
        <w:t>Комиссия Управления ФАС России по Республике Дагестан по контролю в сфере закупок (далее – Комиссия) в составе:</w:t>
      </w:r>
    </w:p>
    <w:p w:rsidR="00187760" w:rsidRPr="00187760" w:rsidRDefault="00187760" w:rsidP="00187760">
      <w:pPr>
        <w:ind w:firstLine="700"/>
        <w:jc w:val="both"/>
        <w:rPr>
          <w:sz w:val="24"/>
          <w:szCs w:val="24"/>
        </w:rPr>
      </w:pPr>
      <w:r w:rsidRPr="00187760">
        <w:rPr>
          <w:sz w:val="24"/>
          <w:szCs w:val="24"/>
        </w:rPr>
        <w:t>Ведущего заседание Комиссии – Бабаева К.А. – Руководителя Дагестанского УФАС России.</w:t>
      </w:r>
    </w:p>
    <w:p w:rsidR="00187760" w:rsidRPr="00187760" w:rsidRDefault="00187760" w:rsidP="00187760">
      <w:pPr>
        <w:ind w:firstLine="700"/>
        <w:jc w:val="both"/>
        <w:rPr>
          <w:sz w:val="24"/>
          <w:szCs w:val="24"/>
        </w:rPr>
      </w:pPr>
      <w:r w:rsidRPr="00187760">
        <w:rPr>
          <w:sz w:val="24"/>
          <w:szCs w:val="24"/>
        </w:rPr>
        <w:t>Членов Комиссии:</w:t>
      </w:r>
    </w:p>
    <w:p w:rsidR="00187760" w:rsidRPr="00187760" w:rsidRDefault="00187760" w:rsidP="00187760">
      <w:pPr>
        <w:ind w:firstLine="700"/>
        <w:jc w:val="both"/>
        <w:rPr>
          <w:sz w:val="24"/>
          <w:szCs w:val="24"/>
        </w:rPr>
      </w:pPr>
      <w:r w:rsidRPr="00187760">
        <w:rPr>
          <w:sz w:val="24"/>
          <w:szCs w:val="24"/>
        </w:rPr>
        <w:t>Магомедова А.Ш. – Начальника отдела контроля закупок Дагестанского УФАС России;</w:t>
      </w:r>
    </w:p>
    <w:p w:rsidR="00C90FA8" w:rsidRPr="00187760" w:rsidRDefault="00187760" w:rsidP="00187760">
      <w:pPr>
        <w:ind w:firstLine="700"/>
        <w:jc w:val="both"/>
        <w:rPr>
          <w:sz w:val="24"/>
          <w:szCs w:val="24"/>
        </w:rPr>
      </w:pPr>
      <w:proofErr w:type="spellStart"/>
      <w:r w:rsidRPr="00187760">
        <w:rPr>
          <w:sz w:val="24"/>
          <w:szCs w:val="24"/>
        </w:rPr>
        <w:t>Багамаева</w:t>
      </w:r>
      <w:proofErr w:type="spellEnd"/>
      <w:r w:rsidRPr="00187760">
        <w:rPr>
          <w:sz w:val="24"/>
          <w:szCs w:val="24"/>
        </w:rPr>
        <w:t xml:space="preserve"> Т.Р. – Главного специалиста эксперта отдела контроля закупок Дагестанского УФАС России,</w:t>
      </w:r>
    </w:p>
    <w:p w:rsidR="00C90FA8" w:rsidRPr="00187760" w:rsidRDefault="00C90FA8" w:rsidP="00854D4C">
      <w:pPr>
        <w:ind w:firstLine="700"/>
        <w:jc w:val="both"/>
        <w:rPr>
          <w:sz w:val="24"/>
          <w:szCs w:val="24"/>
        </w:rPr>
      </w:pPr>
      <w:proofErr w:type="gramStart"/>
      <w:r w:rsidRPr="00187760">
        <w:rPr>
          <w:sz w:val="24"/>
          <w:szCs w:val="24"/>
        </w:rPr>
        <w:t>на</w:t>
      </w:r>
      <w:proofErr w:type="gramEnd"/>
      <w:r w:rsidRPr="00187760">
        <w:rPr>
          <w:sz w:val="24"/>
          <w:szCs w:val="24"/>
        </w:rPr>
        <w:t xml:space="preserve"> основании своего Решения № </w:t>
      </w:r>
      <w:r w:rsidR="00D46902" w:rsidRPr="00187760">
        <w:rPr>
          <w:color w:val="191919"/>
          <w:sz w:val="24"/>
          <w:szCs w:val="24"/>
        </w:rPr>
        <w:t>005/06/106-</w:t>
      </w:r>
      <w:r w:rsidR="00187760" w:rsidRPr="00187760">
        <w:rPr>
          <w:color w:val="191919"/>
          <w:sz w:val="24"/>
          <w:szCs w:val="24"/>
        </w:rPr>
        <w:t>2832</w:t>
      </w:r>
      <w:r w:rsidR="00D46902" w:rsidRPr="00187760">
        <w:rPr>
          <w:color w:val="191919"/>
          <w:sz w:val="24"/>
          <w:szCs w:val="24"/>
        </w:rPr>
        <w:t>/</w:t>
      </w:r>
      <w:r w:rsidR="004B3A5D" w:rsidRPr="00187760">
        <w:rPr>
          <w:color w:val="191919"/>
          <w:sz w:val="24"/>
          <w:szCs w:val="24"/>
        </w:rPr>
        <w:t>2</w:t>
      </w:r>
      <w:r w:rsidR="0086389E" w:rsidRPr="00187760">
        <w:rPr>
          <w:color w:val="191919"/>
          <w:sz w:val="24"/>
          <w:szCs w:val="24"/>
        </w:rPr>
        <w:t>02</w:t>
      </w:r>
      <w:r w:rsidR="004C2D1C" w:rsidRPr="00187760">
        <w:rPr>
          <w:color w:val="191919"/>
          <w:sz w:val="24"/>
          <w:szCs w:val="24"/>
        </w:rPr>
        <w:t>3</w:t>
      </w:r>
      <w:r w:rsidRPr="00187760">
        <w:rPr>
          <w:sz w:val="24"/>
          <w:szCs w:val="24"/>
        </w:rPr>
        <w:t xml:space="preserve"> от </w:t>
      </w:r>
      <w:r w:rsidR="00187760" w:rsidRPr="00187760">
        <w:rPr>
          <w:sz w:val="24"/>
          <w:szCs w:val="24"/>
        </w:rPr>
        <w:t>09</w:t>
      </w:r>
      <w:r w:rsidR="007E66F5" w:rsidRPr="00187760">
        <w:rPr>
          <w:sz w:val="24"/>
          <w:szCs w:val="24"/>
        </w:rPr>
        <w:t>.</w:t>
      </w:r>
      <w:r w:rsidR="00187760" w:rsidRPr="00187760">
        <w:rPr>
          <w:sz w:val="24"/>
          <w:szCs w:val="24"/>
        </w:rPr>
        <w:t>0</w:t>
      </w:r>
      <w:r w:rsidR="00961DF8" w:rsidRPr="00187760">
        <w:rPr>
          <w:sz w:val="24"/>
          <w:szCs w:val="24"/>
        </w:rPr>
        <w:t>1</w:t>
      </w:r>
      <w:r w:rsidR="00B17322" w:rsidRPr="00187760">
        <w:rPr>
          <w:sz w:val="24"/>
          <w:szCs w:val="24"/>
        </w:rPr>
        <w:t>.20</w:t>
      </w:r>
      <w:r w:rsidR="004B3A5D" w:rsidRPr="00187760">
        <w:rPr>
          <w:sz w:val="24"/>
          <w:szCs w:val="24"/>
        </w:rPr>
        <w:t>2</w:t>
      </w:r>
      <w:r w:rsidR="00187760" w:rsidRPr="00187760">
        <w:rPr>
          <w:sz w:val="24"/>
          <w:szCs w:val="24"/>
        </w:rPr>
        <w:t>4</w:t>
      </w:r>
      <w:r w:rsidRPr="00187760">
        <w:rPr>
          <w:sz w:val="24"/>
          <w:szCs w:val="24"/>
        </w:rPr>
        <w:t xml:space="preserve"> принятого по итогам рассмотрения жалобы </w:t>
      </w:r>
      <w:r w:rsidR="00187760" w:rsidRPr="00187760">
        <w:rPr>
          <w:color w:val="000000"/>
          <w:sz w:val="24"/>
          <w:szCs w:val="24"/>
        </w:rPr>
        <w:t xml:space="preserve">ИП </w:t>
      </w:r>
      <w:proofErr w:type="spellStart"/>
      <w:r w:rsidR="00187760" w:rsidRPr="00187760">
        <w:rPr>
          <w:color w:val="000000"/>
          <w:sz w:val="24"/>
          <w:szCs w:val="24"/>
        </w:rPr>
        <w:t>Буттаевой</w:t>
      </w:r>
      <w:proofErr w:type="spellEnd"/>
      <w:r w:rsidR="00187760" w:rsidRPr="00187760">
        <w:rPr>
          <w:color w:val="000000"/>
          <w:sz w:val="24"/>
          <w:szCs w:val="24"/>
        </w:rPr>
        <w:t xml:space="preserve"> А.В. (далее – Заявитель) на действия ГБУ РД "РЕСПУБЛИКАНСКИЙ ПСИХОНЕВРОЛОГИЧЕСКИЙ ДИСПАНСЕР" (далее – Заказчик) при проведении Комитетом по государственным закупкам Республики Дагестан (далее – Уполномоченный орган) открытого конкурса в электронной форме № 0103200008423003396 «Услуги по обеспечению питанием прочие» (далее – Конкурс)</w:t>
      </w:r>
      <w:r w:rsidRPr="00187760">
        <w:rPr>
          <w:sz w:val="24"/>
          <w:szCs w:val="24"/>
        </w:rPr>
        <w:t>,</w:t>
      </w:r>
    </w:p>
    <w:p w:rsidR="00C90FA8" w:rsidRPr="00187760" w:rsidRDefault="00C90FA8" w:rsidP="00854D4C">
      <w:pPr>
        <w:ind w:firstLine="700"/>
        <w:jc w:val="center"/>
        <w:rPr>
          <w:sz w:val="24"/>
          <w:szCs w:val="24"/>
        </w:rPr>
      </w:pPr>
      <w:r w:rsidRPr="00187760">
        <w:rPr>
          <w:sz w:val="24"/>
          <w:szCs w:val="24"/>
        </w:rPr>
        <w:t>ПРЕДПИСЫВАЕТ:</w:t>
      </w:r>
    </w:p>
    <w:p w:rsidR="006E65E1" w:rsidRPr="00187760" w:rsidRDefault="006E65E1" w:rsidP="006E65E1">
      <w:pPr>
        <w:pStyle w:val="a3"/>
        <w:numPr>
          <w:ilvl w:val="0"/>
          <w:numId w:val="4"/>
        </w:numPr>
        <w:tabs>
          <w:tab w:val="left" w:pos="1134"/>
          <w:tab w:val="left" w:pos="1276"/>
        </w:tabs>
        <w:ind w:left="0" w:firstLine="700"/>
        <w:jc w:val="both"/>
        <w:rPr>
          <w:rFonts w:ascii="Times New Roman" w:hAnsi="Times New Roman"/>
          <w:sz w:val="24"/>
          <w:szCs w:val="24"/>
        </w:rPr>
      </w:pPr>
      <w:r w:rsidRPr="00187760">
        <w:rPr>
          <w:rFonts w:ascii="Times New Roman" w:hAnsi="Times New Roman"/>
          <w:sz w:val="24"/>
          <w:szCs w:val="24"/>
        </w:rPr>
        <w:t>Заказчику, Уполномоченному органу, его комиссии, Оператору электронной площадки отменить протоколы, составленные в ходе проведения Конкурса.</w:t>
      </w:r>
    </w:p>
    <w:p w:rsidR="006E65E1" w:rsidRPr="00187760" w:rsidRDefault="006E65E1" w:rsidP="006E65E1">
      <w:pPr>
        <w:pStyle w:val="a3"/>
        <w:numPr>
          <w:ilvl w:val="0"/>
          <w:numId w:val="4"/>
        </w:numPr>
        <w:tabs>
          <w:tab w:val="left" w:pos="1134"/>
          <w:tab w:val="left" w:pos="1276"/>
        </w:tabs>
        <w:ind w:left="0" w:firstLine="700"/>
        <w:jc w:val="both"/>
        <w:rPr>
          <w:rFonts w:ascii="Times New Roman" w:hAnsi="Times New Roman"/>
          <w:sz w:val="24"/>
          <w:szCs w:val="24"/>
        </w:rPr>
      </w:pPr>
      <w:r w:rsidRPr="00187760">
        <w:rPr>
          <w:rFonts w:ascii="Times New Roman" w:hAnsi="Times New Roman"/>
          <w:sz w:val="24"/>
          <w:szCs w:val="24"/>
        </w:rPr>
        <w:t xml:space="preserve"> Оператору электронной площадки:</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t>- вернуть участникам закупки ранее поданные заявки на участие в Конкурсе;</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t>- уведомить участников закупки, подавших заявки на участие в Конкурсе, о прекращении действия заявок, поданных на участие в Конкурсе, и о возможности подать новые заявки на участие в Конкурсе;</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lastRenderedPageBreak/>
        <w:t>- 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6E65E1" w:rsidRPr="00187760" w:rsidRDefault="006E65E1" w:rsidP="006E65E1">
      <w:pPr>
        <w:pStyle w:val="a3"/>
        <w:numPr>
          <w:ilvl w:val="0"/>
          <w:numId w:val="4"/>
        </w:numPr>
        <w:tabs>
          <w:tab w:val="left" w:pos="709"/>
          <w:tab w:val="left" w:pos="993"/>
          <w:tab w:val="left" w:pos="1276"/>
        </w:tabs>
        <w:ind w:left="0" w:firstLine="700"/>
        <w:jc w:val="both"/>
        <w:rPr>
          <w:rFonts w:ascii="Times New Roman" w:hAnsi="Times New Roman"/>
          <w:sz w:val="24"/>
          <w:szCs w:val="24"/>
        </w:rPr>
      </w:pPr>
      <w:r w:rsidRPr="00187760">
        <w:rPr>
          <w:rFonts w:ascii="Times New Roman" w:hAnsi="Times New Roman"/>
          <w:sz w:val="24"/>
          <w:szCs w:val="24"/>
        </w:rPr>
        <w:t>Заказчику привести извещение о Конкурсе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187760" w:rsidRPr="00187760">
        <w:rPr>
          <w:rFonts w:ascii="Times New Roman" w:hAnsi="Times New Roman"/>
          <w:sz w:val="24"/>
          <w:szCs w:val="24"/>
        </w:rPr>
        <w:t>2832</w:t>
      </w:r>
      <w:r w:rsidRPr="00187760">
        <w:rPr>
          <w:rFonts w:ascii="Times New Roman" w:hAnsi="Times New Roman"/>
          <w:sz w:val="24"/>
          <w:szCs w:val="24"/>
        </w:rPr>
        <w:t xml:space="preserve">/2023 от </w:t>
      </w:r>
      <w:r w:rsidR="00961DF8" w:rsidRPr="00187760">
        <w:rPr>
          <w:rFonts w:ascii="Times New Roman" w:hAnsi="Times New Roman"/>
          <w:sz w:val="24"/>
          <w:szCs w:val="24"/>
        </w:rPr>
        <w:t>0</w:t>
      </w:r>
      <w:r w:rsidR="00187760" w:rsidRPr="00187760">
        <w:rPr>
          <w:rFonts w:ascii="Times New Roman" w:hAnsi="Times New Roman"/>
          <w:sz w:val="24"/>
          <w:szCs w:val="24"/>
        </w:rPr>
        <w:t>9</w:t>
      </w:r>
      <w:r w:rsidRPr="00187760">
        <w:rPr>
          <w:rFonts w:ascii="Times New Roman" w:hAnsi="Times New Roman"/>
          <w:sz w:val="24"/>
          <w:szCs w:val="24"/>
        </w:rPr>
        <w:t>.</w:t>
      </w:r>
      <w:r w:rsidR="00187760" w:rsidRPr="00187760">
        <w:rPr>
          <w:rFonts w:ascii="Times New Roman" w:hAnsi="Times New Roman"/>
          <w:sz w:val="24"/>
          <w:szCs w:val="24"/>
        </w:rPr>
        <w:t>0</w:t>
      </w:r>
      <w:r w:rsidR="00961DF8" w:rsidRPr="00187760">
        <w:rPr>
          <w:rFonts w:ascii="Times New Roman" w:hAnsi="Times New Roman"/>
          <w:sz w:val="24"/>
          <w:szCs w:val="24"/>
        </w:rPr>
        <w:t>1</w:t>
      </w:r>
      <w:r w:rsidRPr="00187760">
        <w:rPr>
          <w:rFonts w:ascii="Times New Roman" w:hAnsi="Times New Roman"/>
          <w:sz w:val="24"/>
          <w:szCs w:val="24"/>
        </w:rPr>
        <w:t>.202</w:t>
      </w:r>
      <w:r w:rsidR="00187760" w:rsidRPr="00187760">
        <w:rPr>
          <w:rFonts w:ascii="Times New Roman" w:hAnsi="Times New Roman"/>
          <w:sz w:val="24"/>
          <w:szCs w:val="24"/>
        </w:rPr>
        <w:t>4</w:t>
      </w:r>
      <w:r w:rsidRPr="00187760">
        <w:rPr>
          <w:rFonts w:ascii="Times New Roman" w:hAnsi="Times New Roman"/>
          <w:sz w:val="24"/>
          <w:szCs w:val="24"/>
        </w:rPr>
        <w:t>г.</w:t>
      </w:r>
    </w:p>
    <w:p w:rsidR="006E65E1" w:rsidRPr="00187760" w:rsidRDefault="006E65E1" w:rsidP="006E65E1">
      <w:pPr>
        <w:pStyle w:val="a3"/>
        <w:numPr>
          <w:ilvl w:val="0"/>
          <w:numId w:val="4"/>
        </w:numPr>
        <w:tabs>
          <w:tab w:val="left" w:pos="1134"/>
          <w:tab w:val="left" w:pos="1276"/>
        </w:tabs>
        <w:ind w:left="0" w:firstLine="700"/>
        <w:jc w:val="both"/>
        <w:rPr>
          <w:rFonts w:ascii="Times New Roman" w:hAnsi="Times New Roman"/>
          <w:sz w:val="24"/>
          <w:szCs w:val="24"/>
        </w:rPr>
      </w:pPr>
      <w:r w:rsidRPr="00187760">
        <w:rPr>
          <w:rFonts w:ascii="Times New Roman" w:hAnsi="Times New Roman"/>
          <w:sz w:val="24"/>
          <w:szCs w:val="24"/>
        </w:rPr>
        <w:t>Заказчику:</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t>- назначить новую дату окончания срока подачи заявок на участие в Конкурсе, дату рассмотрения первых частей заявок на участие в Конкурсе, дату проведения Конкурса, а также разместить на Официальном сайте информацию о новой дате окончания срока подачи заявок на участие в Конкурсе, дате рассмотрения первых частей заявок на участие в Конкурсе и дате проведения Конкурса;</w:t>
      </w:r>
    </w:p>
    <w:p w:rsidR="006E65E1" w:rsidRPr="00187760" w:rsidRDefault="006E65E1" w:rsidP="006E65E1">
      <w:pPr>
        <w:pStyle w:val="a3"/>
        <w:numPr>
          <w:ilvl w:val="0"/>
          <w:numId w:val="4"/>
        </w:numPr>
        <w:tabs>
          <w:tab w:val="left" w:pos="1134"/>
          <w:tab w:val="left" w:pos="1276"/>
        </w:tabs>
        <w:ind w:left="0" w:firstLine="700"/>
        <w:jc w:val="both"/>
        <w:rPr>
          <w:rFonts w:ascii="Times New Roman" w:hAnsi="Times New Roman"/>
          <w:sz w:val="24"/>
          <w:szCs w:val="24"/>
        </w:rPr>
      </w:pPr>
      <w:r w:rsidRPr="00187760">
        <w:rPr>
          <w:rFonts w:ascii="Times New Roman" w:hAnsi="Times New Roman"/>
          <w:sz w:val="24"/>
          <w:szCs w:val="24"/>
        </w:rPr>
        <w:t>Оператору электронной площадки:</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t>- обеспечить Заказчику, Уполномоченному органу, его Конкурсной комиссии техническую возможность исполнения настоящего предписания.</w:t>
      </w:r>
    </w:p>
    <w:p w:rsidR="006E65E1" w:rsidRPr="00187760" w:rsidRDefault="006E65E1" w:rsidP="006E65E1">
      <w:pPr>
        <w:pStyle w:val="a3"/>
        <w:tabs>
          <w:tab w:val="left" w:pos="1134"/>
          <w:tab w:val="left" w:pos="1276"/>
        </w:tabs>
        <w:ind w:firstLine="700"/>
        <w:jc w:val="both"/>
        <w:rPr>
          <w:rFonts w:ascii="Times New Roman" w:hAnsi="Times New Roman"/>
          <w:sz w:val="24"/>
          <w:szCs w:val="24"/>
        </w:rPr>
      </w:pPr>
      <w:r w:rsidRPr="00187760">
        <w:rPr>
          <w:rFonts w:ascii="Times New Roman" w:hAnsi="Times New Roman"/>
          <w:sz w:val="24"/>
          <w:szCs w:val="24"/>
        </w:rPr>
        <w:t>- назначить время проведения Конкурса и разместить на электронной площадке информацию о времени проведения Конкурса;</w:t>
      </w:r>
    </w:p>
    <w:p w:rsidR="006E65E1" w:rsidRPr="00187760" w:rsidRDefault="006E65E1" w:rsidP="006E65E1">
      <w:pPr>
        <w:pStyle w:val="a3"/>
        <w:numPr>
          <w:ilvl w:val="0"/>
          <w:numId w:val="4"/>
        </w:numPr>
        <w:tabs>
          <w:tab w:val="left" w:pos="1134"/>
          <w:tab w:val="left" w:pos="1276"/>
        </w:tabs>
        <w:ind w:left="0" w:firstLine="700"/>
        <w:jc w:val="both"/>
        <w:rPr>
          <w:rFonts w:ascii="Times New Roman" w:hAnsi="Times New Roman"/>
          <w:sz w:val="24"/>
          <w:szCs w:val="24"/>
        </w:rPr>
      </w:pPr>
      <w:r w:rsidRPr="00187760">
        <w:rPr>
          <w:rFonts w:ascii="Times New Roman" w:hAnsi="Times New Roman"/>
          <w:sz w:val="24"/>
          <w:szCs w:val="24"/>
        </w:rPr>
        <w:t>Заказчику, Уполномоченному органу, его комиссии, Оператору электронной площадки в течение 5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C90FA8" w:rsidRPr="00187760" w:rsidRDefault="006E65E1" w:rsidP="006E65E1">
      <w:pPr>
        <w:pStyle w:val="a3"/>
        <w:numPr>
          <w:ilvl w:val="0"/>
          <w:numId w:val="4"/>
        </w:numPr>
        <w:ind w:left="0" w:firstLine="700"/>
        <w:jc w:val="both"/>
        <w:rPr>
          <w:rFonts w:ascii="Times New Roman" w:hAnsi="Times New Roman"/>
          <w:sz w:val="24"/>
          <w:szCs w:val="24"/>
        </w:rPr>
      </w:pPr>
      <w:r w:rsidRPr="00187760">
        <w:rPr>
          <w:rFonts w:ascii="Times New Roman" w:hAnsi="Times New Roman"/>
          <w:i/>
          <w:sz w:val="24"/>
          <w:szCs w:val="24"/>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0F69D0" w:rsidRPr="00187760" w:rsidRDefault="000F69D0" w:rsidP="00854D4C">
      <w:pPr>
        <w:ind w:firstLine="700"/>
        <w:jc w:val="both"/>
        <w:rPr>
          <w:sz w:val="24"/>
          <w:szCs w:val="24"/>
        </w:rPr>
      </w:pPr>
    </w:p>
    <w:p w:rsidR="00C90FA8" w:rsidRPr="00187760" w:rsidRDefault="00C90FA8" w:rsidP="00854D4C">
      <w:pPr>
        <w:ind w:firstLine="700"/>
        <w:jc w:val="both"/>
        <w:rPr>
          <w:sz w:val="24"/>
          <w:szCs w:val="24"/>
        </w:rPr>
      </w:pPr>
      <w:r w:rsidRPr="00187760">
        <w:rPr>
          <w:sz w:val="24"/>
          <w:szCs w:val="24"/>
        </w:rPr>
        <w:t>Предписание может быть обжаловано в судебном порядке в течение трех месяцев со дня его вынесения.</w:t>
      </w:r>
    </w:p>
    <w:p w:rsidR="004B3A5D" w:rsidRPr="00187760" w:rsidRDefault="004B3A5D" w:rsidP="00854D4C">
      <w:pPr>
        <w:ind w:firstLine="700"/>
        <w:jc w:val="both"/>
        <w:rPr>
          <w:sz w:val="24"/>
          <w:szCs w:val="24"/>
        </w:rPr>
      </w:pPr>
    </w:p>
    <w:p w:rsidR="000F69D0" w:rsidRPr="00187760" w:rsidRDefault="000F69D0" w:rsidP="000F69D0">
      <w:pPr>
        <w:pStyle w:val="ac"/>
        <w:ind w:firstLine="567"/>
        <w:jc w:val="right"/>
        <w:rPr>
          <w:rFonts w:eastAsia="Calibri"/>
          <w:color w:val="000000"/>
          <w:sz w:val="24"/>
          <w:szCs w:val="24"/>
        </w:rPr>
      </w:pPr>
      <w:r w:rsidRPr="00187760">
        <w:rPr>
          <w:rFonts w:eastAsia="Calibri"/>
          <w:color w:val="000000"/>
          <w:sz w:val="24"/>
          <w:szCs w:val="24"/>
        </w:rPr>
        <w:t>Ведущий заседание Комиссии</w:t>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t xml:space="preserve"> </w:t>
      </w:r>
      <w:r w:rsidR="005C4883" w:rsidRPr="00187760">
        <w:rPr>
          <w:rFonts w:eastAsia="Calibri"/>
          <w:color w:val="000000"/>
          <w:sz w:val="24"/>
          <w:szCs w:val="24"/>
        </w:rPr>
        <w:t xml:space="preserve"> </w:t>
      </w:r>
      <w:r w:rsidRPr="00187760">
        <w:rPr>
          <w:rFonts w:eastAsia="Calibri"/>
          <w:color w:val="000000"/>
          <w:sz w:val="24"/>
          <w:szCs w:val="24"/>
        </w:rPr>
        <w:t xml:space="preserve"> К.А. Бабаев</w:t>
      </w:r>
    </w:p>
    <w:p w:rsidR="000F69D0" w:rsidRPr="00187760" w:rsidRDefault="000F69D0" w:rsidP="000F69D0">
      <w:pPr>
        <w:pStyle w:val="ac"/>
        <w:ind w:firstLine="567"/>
        <w:jc w:val="right"/>
        <w:rPr>
          <w:rFonts w:eastAsia="Calibri"/>
          <w:color w:val="000000"/>
          <w:sz w:val="24"/>
          <w:szCs w:val="24"/>
        </w:rPr>
      </w:pPr>
    </w:p>
    <w:p w:rsidR="000F69D0" w:rsidRPr="00187760" w:rsidRDefault="000F69D0" w:rsidP="000F69D0">
      <w:pPr>
        <w:pStyle w:val="ac"/>
        <w:ind w:firstLine="567"/>
        <w:jc w:val="right"/>
        <w:rPr>
          <w:rFonts w:eastAsia="Calibri"/>
          <w:color w:val="000000"/>
          <w:sz w:val="24"/>
          <w:szCs w:val="24"/>
        </w:rPr>
      </w:pPr>
    </w:p>
    <w:p w:rsidR="000F69D0" w:rsidRPr="00187760" w:rsidRDefault="006E65E1" w:rsidP="000F69D0">
      <w:pPr>
        <w:pStyle w:val="ac"/>
        <w:ind w:firstLine="567"/>
        <w:jc w:val="right"/>
        <w:rPr>
          <w:rFonts w:eastAsia="Calibri"/>
          <w:color w:val="000000"/>
          <w:sz w:val="24"/>
          <w:szCs w:val="24"/>
        </w:rPr>
      </w:pPr>
      <w:r w:rsidRPr="00187760">
        <w:rPr>
          <w:rFonts w:eastAsia="Calibri"/>
          <w:color w:val="000000"/>
          <w:sz w:val="24"/>
          <w:szCs w:val="24"/>
        </w:rPr>
        <w:t xml:space="preserve">Члены </w:t>
      </w:r>
      <w:proofErr w:type="gramStart"/>
      <w:r w:rsidRPr="00187760">
        <w:rPr>
          <w:rFonts w:eastAsia="Calibri"/>
          <w:color w:val="000000"/>
          <w:sz w:val="24"/>
          <w:szCs w:val="24"/>
        </w:rPr>
        <w:t>Комиссии:</w:t>
      </w:r>
      <w:r w:rsidRPr="00187760">
        <w:rPr>
          <w:rFonts w:eastAsia="Calibri"/>
          <w:color w:val="000000"/>
          <w:sz w:val="24"/>
          <w:szCs w:val="24"/>
        </w:rPr>
        <w:tab/>
      </w:r>
      <w:proofErr w:type="gramEnd"/>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r>
      <w:r w:rsidRPr="00187760">
        <w:rPr>
          <w:rFonts w:eastAsia="Calibri"/>
          <w:color w:val="000000"/>
          <w:sz w:val="24"/>
          <w:szCs w:val="24"/>
        </w:rPr>
        <w:tab/>
        <w:t xml:space="preserve">      </w:t>
      </w:r>
      <w:r w:rsidR="00187760" w:rsidRPr="00187760">
        <w:rPr>
          <w:sz w:val="24"/>
          <w:szCs w:val="24"/>
        </w:rPr>
        <w:t>А.Ш. Магомедов</w:t>
      </w:r>
    </w:p>
    <w:p w:rsidR="000F69D0" w:rsidRPr="00187760" w:rsidRDefault="000F69D0" w:rsidP="000F69D0">
      <w:pPr>
        <w:pStyle w:val="ac"/>
        <w:ind w:firstLine="567"/>
        <w:jc w:val="right"/>
        <w:rPr>
          <w:rFonts w:eastAsia="Calibri"/>
          <w:color w:val="000000"/>
          <w:sz w:val="24"/>
          <w:szCs w:val="24"/>
        </w:rPr>
      </w:pPr>
    </w:p>
    <w:p w:rsidR="00E365CC" w:rsidRPr="00187760" w:rsidRDefault="000F69D0" w:rsidP="000F69D0">
      <w:pPr>
        <w:pStyle w:val="ac"/>
        <w:ind w:firstLine="567"/>
        <w:jc w:val="right"/>
        <w:rPr>
          <w:bCs/>
          <w:sz w:val="24"/>
          <w:szCs w:val="24"/>
        </w:rPr>
      </w:pPr>
      <w:r w:rsidRPr="00187760">
        <w:rPr>
          <w:rFonts w:eastAsia="Calibri"/>
          <w:color w:val="000000"/>
          <w:sz w:val="24"/>
          <w:szCs w:val="24"/>
        </w:rPr>
        <w:t>Т.Р. Багамаев</w:t>
      </w:r>
    </w:p>
    <w:p w:rsidR="00432803" w:rsidRPr="006E65E1" w:rsidRDefault="00432803" w:rsidP="001C3A94">
      <w:pPr>
        <w:pStyle w:val="ac"/>
        <w:ind w:firstLine="567"/>
        <w:jc w:val="right"/>
        <w:rPr>
          <w:bCs/>
          <w:sz w:val="25"/>
          <w:szCs w:val="25"/>
        </w:rPr>
      </w:pPr>
    </w:p>
    <w:p w:rsidR="006E65E1" w:rsidRDefault="006E65E1" w:rsidP="00762A04">
      <w:pPr>
        <w:ind w:firstLine="567"/>
        <w:jc w:val="both"/>
        <w:rPr>
          <w:sz w:val="16"/>
          <w:szCs w:val="16"/>
        </w:rPr>
      </w:pPr>
    </w:p>
    <w:p w:rsidR="006E65E1" w:rsidRDefault="006E65E1" w:rsidP="00762A04">
      <w:pPr>
        <w:ind w:firstLine="567"/>
        <w:jc w:val="both"/>
        <w:rPr>
          <w:sz w:val="16"/>
          <w:szCs w:val="16"/>
        </w:rPr>
      </w:pPr>
    </w:p>
    <w:p w:rsidR="006E1802" w:rsidRDefault="006E1802" w:rsidP="00762A04">
      <w:pPr>
        <w:ind w:firstLine="567"/>
        <w:jc w:val="both"/>
        <w:rPr>
          <w:sz w:val="16"/>
          <w:szCs w:val="16"/>
        </w:rPr>
      </w:pPr>
    </w:p>
    <w:p w:rsidR="00C90FA8" w:rsidRPr="001604BA" w:rsidRDefault="00D46902" w:rsidP="00762A04">
      <w:pPr>
        <w:ind w:firstLine="567"/>
        <w:jc w:val="both"/>
        <w:rPr>
          <w:sz w:val="16"/>
          <w:szCs w:val="16"/>
        </w:rPr>
      </w:pPr>
      <w:r w:rsidRPr="001604BA">
        <w:rPr>
          <w:sz w:val="16"/>
          <w:szCs w:val="16"/>
        </w:rPr>
        <w:t>Багамаев Т.Р.</w:t>
      </w:r>
    </w:p>
    <w:p w:rsidR="00C90FA8" w:rsidRPr="001604BA" w:rsidRDefault="00C90FA8" w:rsidP="00762A04">
      <w:pPr>
        <w:ind w:firstLine="567"/>
        <w:jc w:val="both"/>
        <w:rPr>
          <w:sz w:val="16"/>
          <w:szCs w:val="16"/>
        </w:rPr>
      </w:pPr>
      <w:r w:rsidRPr="001604BA">
        <w:rPr>
          <w:sz w:val="16"/>
          <w:szCs w:val="16"/>
        </w:rPr>
        <w:t>67-20-95</w:t>
      </w:r>
    </w:p>
    <w:sectPr w:rsidR="00C90FA8" w:rsidRPr="001604BA" w:rsidSect="001E739D">
      <w:headerReference w:type="even" r:id="rId7"/>
      <w:headerReference w:type="default" r:id="rId8"/>
      <w:footerReference w:type="even" r:id="rId9"/>
      <w:footerReference w:type="default" r:id="rId10"/>
      <w:footerReference w:type="first" r:id="rId11"/>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2E8" w:rsidRDefault="005552E8">
      <w:r>
        <w:separator/>
      </w:r>
    </w:p>
  </w:endnote>
  <w:endnote w:type="continuationSeparator" w:id="0">
    <w:p w:rsidR="005552E8" w:rsidRDefault="00555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2E8" w:rsidRDefault="005552E8">
      <w:r>
        <w:separator/>
      </w:r>
    </w:p>
  </w:footnote>
  <w:footnote w:type="continuationSeparator" w:id="0">
    <w:p w:rsidR="005552E8" w:rsidRDefault="005552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0B6E"/>
    <w:rsid w:val="00010C98"/>
    <w:rsid w:val="00012590"/>
    <w:rsid w:val="00012BFD"/>
    <w:rsid w:val="000157D6"/>
    <w:rsid w:val="000211D1"/>
    <w:rsid w:val="00022C20"/>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0CC7"/>
    <w:rsid w:val="000955DB"/>
    <w:rsid w:val="00096BDA"/>
    <w:rsid w:val="000A1455"/>
    <w:rsid w:val="000A66A4"/>
    <w:rsid w:val="000B0845"/>
    <w:rsid w:val="000B136A"/>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9D0"/>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28FD"/>
    <w:rsid w:val="0014477B"/>
    <w:rsid w:val="00145DF4"/>
    <w:rsid w:val="00151887"/>
    <w:rsid w:val="001524B7"/>
    <w:rsid w:val="00152AFE"/>
    <w:rsid w:val="00154428"/>
    <w:rsid w:val="001569D5"/>
    <w:rsid w:val="001604BA"/>
    <w:rsid w:val="00161A63"/>
    <w:rsid w:val="00163193"/>
    <w:rsid w:val="001664D9"/>
    <w:rsid w:val="00166C14"/>
    <w:rsid w:val="00167388"/>
    <w:rsid w:val="00167725"/>
    <w:rsid w:val="0017232D"/>
    <w:rsid w:val="00173B81"/>
    <w:rsid w:val="00177797"/>
    <w:rsid w:val="00183116"/>
    <w:rsid w:val="00187760"/>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10B1"/>
    <w:rsid w:val="00332996"/>
    <w:rsid w:val="0033756C"/>
    <w:rsid w:val="003419D8"/>
    <w:rsid w:val="003419E4"/>
    <w:rsid w:val="00341A6C"/>
    <w:rsid w:val="0034269D"/>
    <w:rsid w:val="0034785A"/>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4309"/>
    <w:rsid w:val="00432803"/>
    <w:rsid w:val="00432B6C"/>
    <w:rsid w:val="00435935"/>
    <w:rsid w:val="004500A2"/>
    <w:rsid w:val="0045177D"/>
    <w:rsid w:val="00456B0E"/>
    <w:rsid w:val="004612AC"/>
    <w:rsid w:val="004617BF"/>
    <w:rsid w:val="004629C7"/>
    <w:rsid w:val="004673C2"/>
    <w:rsid w:val="00473913"/>
    <w:rsid w:val="00474A4E"/>
    <w:rsid w:val="00474D76"/>
    <w:rsid w:val="00477AC5"/>
    <w:rsid w:val="004915C3"/>
    <w:rsid w:val="00491749"/>
    <w:rsid w:val="004B03A8"/>
    <w:rsid w:val="004B254D"/>
    <w:rsid w:val="004B3699"/>
    <w:rsid w:val="004B3A5D"/>
    <w:rsid w:val="004B678D"/>
    <w:rsid w:val="004C2D1C"/>
    <w:rsid w:val="004C63F3"/>
    <w:rsid w:val="004D0469"/>
    <w:rsid w:val="004D1132"/>
    <w:rsid w:val="004D6886"/>
    <w:rsid w:val="004E072E"/>
    <w:rsid w:val="004E23F9"/>
    <w:rsid w:val="004E7755"/>
    <w:rsid w:val="004F0C1C"/>
    <w:rsid w:val="005033B7"/>
    <w:rsid w:val="00504924"/>
    <w:rsid w:val="00511D59"/>
    <w:rsid w:val="00516E5C"/>
    <w:rsid w:val="00517581"/>
    <w:rsid w:val="005200EA"/>
    <w:rsid w:val="005225D3"/>
    <w:rsid w:val="00524B13"/>
    <w:rsid w:val="0052691F"/>
    <w:rsid w:val="0053235B"/>
    <w:rsid w:val="00534951"/>
    <w:rsid w:val="00536406"/>
    <w:rsid w:val="00536A55"/>
    <w:rsid w:val="005408AB"/>
    <w:rsid w:val="0054098C"/>
    <w:rsid w:val="00546BA6"/>
    <w:rsid w:val="00550148"/>
    <w:rsid w:val="005552E8"/>
    <w:rsid w:val="00561B7C"/>
    <w:rsid w:val="00561C30"/>
    <w:rsid w:val="005628C4"/>
    <w:rsid w:val="00563B43"/>
    <w:rsid w:val="00575767"/>
    <w:rsid w:val="0057749A"/>
    <w:rsid w:val="0058067A"/>
    <w:rsid w:val="005909CF"/>
    <w:rsid w:val="00595E67"/>
    <w:rsid w:val="00596F73"/>
    <w:rsid w:val="005A02B3"/>
    <w:rsid w:val="005A1BD8"/>
    <w:rsid w:val="005A1CEA"/>
    <w:rsid w:val="005A5137"/>
    <w:rsid w:val="005A519C"/>
    <w:rsid w:val="005A6D65"/>
    <w:rsid w:val="005B04AB"/>
    <w:rsid w:val="005B1675"/>
    <w:rsid w:val="005B69D5"/>
    <w:rsid w:val="005C4883"/>
    <w:rsid w:val="005C628F"/>
    <w:rsid w:val="005C76AB"/>
    <w:rsid w:val="005D0558"/>
    <w:rsid w:val="005D6DD7"/>
    <w:rsid w:val="005D7112"/>
    <w:rsid w:val="005E3AB3"/>
    <w:rsid w:val="005F1746"/>
    <w:rsid w:val="005F3C96"/>
    <w:rsid w:val="00600222"/>
    <w:rsid w:val="006014E5"/>
    <w:rsid w:val="00602A1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20D3"/>
    <w:rsid w:val="00685A8D"/>
    <w:rsid w:val="00686FE0"/>
    <w:rsid w:val="006A0260"/>
    <w:rsid w:val="006A0B9B"/>
    <w:rsid w:val="006A147D"/>
    <w:rsid w:val="006B06E3"/>
    <w:rsid w:val="006B6199"/>
    <w:rsid w:val="006B6C6B"/>
    <w:rsid w:val="006B7685"/>
    <w:rsid w:val="006C1007"/>
    <w:rsid w:val="006C2B02"/>
    <w:rsid w:val="006C42E0"/>
    <w:rsid w:val="006D0A8E"/>
    <w:rsid w:val="006D28C6"/>
    <w:rsid w:val="006D33D7"/>
    <w:rsid w:val="006D5AAA"/>
    <w:rsid w:val="006D5BC7"/>
    <w:rsid w:val="006D626B"/>
    <w:rsid w:val="006D74FD"/>
    <w:rsid w:val="006E1802"/>
    <w:rsid w:val="006E2797"/>
    <w:rsid w:val="006E2FF0"/>
    <w:rsid w:val="006E4EB9"/>
    <w:rsid w:val="006E537E"/>
    <w:rsid w:val="006E65E1"/>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4875"/>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466D"/>
    <w:rsid w:val="007A55DC"/>
    <w:rsid w:val="007A7E85"/>
    <w:rsid w:val="007B29D0"/>
    <w:rsid w:val="007B3504"/>
    <w:rsid w:val="007B3554"/>
    <w:rsid w:val="007B38BA"/>
    <w:rsid w:val="007B3DDD"/>
    <w:rsid w:val="007B51B4"/>
    <w:rsid w:val="007C6EA3"/>
    <w:rsid w:val="007D2B63"/>
    <w:rsid w:val="007E1AE5"/>
    <w:rsid w:val="007E66F5"/>
    <w:rsid w:val="007F2A98"/>
    <w:rsid w:val="007F3E38"/>
    <w:rsid w:val="007F68A7"/>
    <w:rsid w:val="00800CCD"/>
    <w:rsid w:val="008012BE"/>
    <w:rsid w:val="00806760"/>
    <w:rsid w:val="00807A60"/>
    <w:rsid w:val="0081299C"/>
    <w:rsid w:val="00812C6A"/>
    <w:rsid w:val="00813888"/>
    <w:rsid w:val="008257E6"/>
    <w:rsid w:val="00836063"/>
    <w:rsid w:val="0083737F"/>
    <w:rsid w:val="0084545C"/>
    <w:rsid w:val="00850A0B"/>
    <w:rsid w:val="00854D4C"/>
    <w:rsid w:val="00856675"/>
    <w:rsid w:val="00857262"/>
    <w:rsid w:val="0086389E"/>
    <w:rsid w:val="008654B4"/>
    <w:rsid w:val="00867E38"/>
    <w:rsid w:val="00867EE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6B90"/>
    <w:rsid w:val="00947E52"/>
    <w:rsid w:val="009504BB"/>
    <w:rsid w:val="0095086E"/>
    <w:rsid w:val="00950A2B"/>
    <w:rsid w:val="00952760"/>
    <w:rsid w:val="00955A9A"/>
    <w:rsid w:val="0096023E"/>
    <w:rsid w:val="00961DF8"/>
    <w:rsid w:val="00961E89"/>
    <w:rsid w:val="00963F64"/>
    <w:rsid w:val="0097304C"/>
    <w:rsid w:val="009750CF"/>
    <w:rsid w:val="009771AD"/>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789E"/>
    <w:rsid w:val="00BC7D71"/>
    <w:rsid w:val="00BD1E49"/>
    <w:rsid w:val="00BD29CA"/>
    <w:rsid w:val="00BD6A59"/>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1F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6F51"/>
    <w:rsid w:val="00CA018F"/>
    <w:rsid w:val="00CA0BFC"/>
    <w:rsid w:val="00CA109F"/>
    <w:rsid w:val="00CA2FDE"/>
    <w:rsid w:val="00CA40BA"/>
    <w:rsid w:val="00CA7F56"/>
    <w:rsid w:val="00CB2D85"/>
    <w:rsid w:val="00CC2C7C"/>
    <w:rsid w:val="00CC46D4"/>
    <w:rsid w:val="00CC518E"/>
    <w:rsid w:val="00CC7C48"/>
    <w:rsid w:val="00CD2BBB"/>
    <w:rsid w:val="00CE10F9"/>
    <w:rsid w:val="00CE12AE"/>
    <w:rsid w:val="00CE298B"/>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726B"/>
    <w:rsid w:val="00D60B08"/>
    <w:rsid w:val="00D661D1"/>
    <w:rsid w:val="00D677AC"/>
    <w:rsid w:val="00D74B94"/>
    <w:rsid w:val="00D75228"/>
    <w:rsid w:val="00D85DBA"/>
    <w:rsid w:val="00D8622D"/>
    <w:rsid w:val="00D91FDE"/>
    <w:rsid w:val="00D94286"/>
    <w:rsid w:val="00D94FAA"/>
    <w:rsid w:val="00D96414"/>
    <w:rsid w:val="00DA0526"/>
    <w:rsid w:val="00DA151D"/>
    <w:rsid w:val="00DA220D"/>
    <w:rsid w:val="00DA467B"/>
    <w:rsid w:val="00DA52FD"/>
    <w:rsid w:val="00DA606F"/>
    <w:rsid w:val="00DA748F"/>
    <w:rsid w:val="00DB2146"/>
    <w:rsid w:val="00DB2E86"/>
    <w:rsid w:val="00DC1887"/>
    <w:rsid w:val="00DD13BC"/>
    <w:rsid w:val="00DD1F59"/>
    <w:rsid w:val="00DD48F5"/>
    <w:rsid w:val="00DD5918"/>
    <w:rsid w:val="00DE1BAB"/>
    <w:rsid w:val="00DE7C1C"/>
    <w:rsid w:val="00DF391A"/>
    <w:rsid w:val="00DF3E1E"/>
    <w:rsid w:val="00E014D1"/>
    <w:rsid w:val="00E0324F"/>
    <w:rsid w:val="00E17E10"/>
    <w:rsid w:val="00E22982"/>
    <w:rsid w:val="00E266F4"/>
    <w:rsid w:val="00E30FEA"/>
    <w:rsid w:val="00E32965"/>
    <w:rsid w:val="00E349B2"/>
    <w:rsid w:val="00E365CC"/>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818"/>
    <w:rsid w:val="00F40AF7"/>
    <w:rsid w:val="00F41A52"/>
    <w:rsid w:val="00F459F1"/>
    <w:rsid w:val="00F4626F"/>
    <w:rsid w:val="00F47F3D"/>
    <w:rsid w:val="00F51E87"/>
    <w:rsid w:val="00F53DC6"/>
    <w:rsid w:val="00F641C1"/>
    <w:rsid w:val="00F8064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2361379-AD03-4188-BA5C-E9D48110D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597</Words>
  <Characters>3405</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20</cp:revision>
  <cp:lastPrinted>2021-09-02T15:02:00Z</cp:lastPrinted>
  <dcterms:created xsi:type="dcterms:W3CDTF">2019-11-11T11:13:00Z</dcterms:created>
  <dcterms:modified xsi:type="dcterms:W3CDTF">2024-01-15T14:19:00Z</dcterms:modified>
</cp:coreProperties>
</file>