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3C9A" w:rsidRDefault="00ED3C9A" w:rsidP="00A50287">
      <w:pPr>
        <w:spacing w:after="0" w:line="240" w:lineRule="auto"/>
        <w:rPr>
          <w:rFonts w:ascii="Times New Roman" w:hAnsi="Times New Roman"/>
          <w:b/>
          <w:bCs/>
          <w:sz w:val="26"/>
          <w:szCs w:val="26"/>
        </w:rPr>
      </w:pPr>
    </w:p>
    <w:p w:rsidR="00CD1EA2" w:rsidRDefault="00CD1EA2" w:rsidP="00A50287">
      <w:pPr>
        <w:spacing w:after="0" w:line="240" w:lineRule="auto"/>
        <w:rPr>
          <w:rFonts w:ascii="Times New Roman" w:hAnsi="Times New Roman"/>
          <w:b/>
          <w:bCs/>
          <w:sz w:val="26"/>
          <w:szCs w:val="26"/>
        </w:rPr>
      </w:pPr>
    </w:p>
    <w:p w:rsidR="00CD1EA2" w:rsidRDefault="00CD1EA2" w:rsidP="00A50287">
      <w:pPr>
        <w:spacing w:after="0" w:line="240" w:lineRule="auto"/>
        <w:rPr>
          <w:rFonts w:ascii="Times New Roman" w:hAnsi="Times New Roman"/>
          <w:b/>
          <w:bCs/>
          <w:sz w:val="26"/>
          <w:szCs w:val="26"/>
        </w:rPr>
      </w:pPr>
    </w:p>
    <w:p w:rsidR="00CD1EA2" w:rsidRDefault="00CD1EA2" w:rsidP="00A50287">
      <w:pPr>
        <w:spacing w:after="0" w:line="240" w:lineRule="auto"/>
        <w:rPr>
          <w:rFonts w:ascii="Times New Roman" w:hAnsi="Times New Roman"/>
          <w:b/>
          <w:bCs/>
          <w:sz w:val="26"/>
          <w:szCs w:val="26"/>
        </w:rPr>
      </w:pPr>
    </w:p>
    <w:p w:rsidR="00CD1EA2" w:rsidRDefault="00CD1EA2" w:rsidP="00A50287">
      <w:pPr>
        <w:spacing w:after="0" w:line="240" w:lineRule="auto"/>
        <w:rPr>
          <w:rFonts w:ascii="Times New Roman" w:hAnsi="Times New Roman"/>
          <w:b/>
          <w:bCs/>
          <w:sz w:val="26"/>
          <w:szCs w:val="26"/>
        </w:rPr>
      </w:pPr>
    </w:p>
    <w:p w:rsidR="00CD1EA2" w:rsidRDefault="00CD1EA2" w:rsidP="00A50287">
      <w:pPr>
        <w:spacing w:after="0" w:line="240" w:lineRule="auto"/>
        <w:rPr>
          <w:rFonts w:ascii="Times New Roman" w:hAnsi="Times New Roman"/>
          <w:b/>
          <w:bCs/>
          <w:sz w:val="26"/>
          <w:szCs w:val="26"/>
        </w:rPr>
      </w:pPr>
    </w:p>
    <w:p w:rsidR="00CD1EA2" w:rsidRDefault="00CD1EA2" w:rsidP="00A50287">
      <w:pPr>
        <w:spacing w:after="0" w:line="240" w:lineRule="auto"/>
        <w:rPr>
          <w:rFonts w:ascii="Times New Roman" w:hAnsi="Times New Roman"/>
          <w:b/>
          <w:bCs/>
          <w:sz w:val="26"/>
          <w:szCs w:val="26"/>
        </w:rPr>
      </w:pPr>
    </w:p>
    <w:p w:rsidR="00CD1EA2" w:rsidRDefault="00CD1EA2" w:rsidP="00A50287">
      <w:pPr>
        <w:spacing w:after="0" w:line="240" w:lineRule="auto"/>
        <w:rPr>
          <w:rFonts w:ascii="Times New Roman" w:hAnsi="Times New Roman"/>
          <w:b/>
          <w:bCs/>
          <w:sz w:val="26"/>
          <w:szCs w:val="26"/>
        </w:rPr>
      </w:pPr>
    </w:p>
    <w:p w:rsidR="00CD1EA2" w:rsidRDefault="00CD1EA2" w:rsidP="00A50287">
      <w:pPr>
        <w:spacing w:after="0" w:line="240" w:lineRule="auto"/>
        <w:rPr>
          <w:rFonts w:ascii="Times New Roman" w:hAnsi="Times New Roman"/>
          <w:b/>
          <w:bCs/>
          <w:sz w:val="26"/>
          <w:szCs w:val="26"/>
        </w:rPr>
      </w:pPr>
    </w:p>
    <w:p w:rsidR="0014357C" w:rsidRPr="0014357C" w:rsidRDefault="0014357C" w:rsidP="000E1A90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14357C">
        <w:rPr>
          <w:rFonts w:ascii="Times New Roman" w:hAnsi="Times New Roman"/>
          <w:b/>
          <w:bCs/>
          <w:sz w:val="26"/>
          <w:szCs w:val="26"/>
        </w:rPr>
        <w:t>П Р Е Д П И С А Н И Е</w:t>
      </w:r>
    </w:p>
    <w:p w:rsidR="00F427CC" w:rsidRDefault="000E1A90" w:rsidP="000E1A90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по дел</w:t>
      </w:r>
      <w:r w:rsidR="00587B4B">
        <w:rPr>
          <w:rFonts w:ascii="Times New Roman" w:hAnsi="Times New Roman"/>
          <w:b/>
          <w:bCs/>
          <w:sz w:val="26"/>
          <w:szCs w:val="26"/>
        </w:rPr>
        <w:t>у</w:t>
      </w:r>
      <w:r w:rsidR="0014357C" w:rsidRPr="0014357C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14357C" w:rsidRPr="0014357C">
        <w:rPr>
          <w:rStyle w:val="a4"/>
          <w:rFonts w:ascii="Times New Roman" w:hAnsi="Times New Roman"/>
          <w:sz w:val="26"/>
          <w:szCs w:val="26"/>
        </w:rPr>
        <w:t>№</w:t>
      </w:r>
      <w:r w:rsidR="00FF15AE">
        <w:rPr>
          <w:rStyle w:val="a4"/>
          <w:rFonts w:ascii="Times New Roman" w:hAnsi="Times New Roman"/>
          <w:sz w:val="26"/>
          <w:szCs w:val="26"/>
        </w:rPr>
        <w:t xml:space="preserve"> </w:t>
      </w:r>
      <w:r w:rsidR="00F36394" w:rsidRPr="00F36394">
        <w:rPr>
          <w:rFonts w:ascii="Times New Roman" w:hAnsi="Times New Roman"/>
          <w:b/>
          <w:sz w:val="26"/>
          <w:szCs w:val="26"/>
        </w:rPr>
        <w:t>068/06/</w:t>
      </w:r>
      <w:r w:rsidR="009B3639">
        <w:rPr>
          <w:rFonts w:ascii="Times New Roman" w:hAnsi="Times New Roman"/>
          <w:b/>
          <w:sz w:val="26"/>
          <w:szCs w:val="26"/>
        </w:rPr>
        <w:t>51</w:t>
      </w:r>
      <w:r w:rsidR="00F36394" w:rsidRPr="00F36394">
        <w:rPr>
          <w:rFonts w:ascii="Times New Roman" w:hAnsi="Times New Roman"/>
          <w:b/>
          <w:sz w:val="26"/>
          <w:szCs w:val="26"/>
        </w:rPr>
        <w:t>-</w:t>
      </w:r>
      <w:r w:rsidR="009B3639">
        <w:rPr>
          <w:rFonts w:ascii="Times New Roman" w:hAnsi="Times New Roman"/>
          <w:b/>
          <w:sz w:val="26"/>
          <w:szCs w:val="26"/>
        </w:rPr>
        <w:t>1</w:t>
      </w:r>
      <w:r w:rsidR="00F14969">
        <w:rPr>
          <w:rFonts w:ascii="Times New Roman" w:hAnsi="Times New Roman"/>
          <w:b/>
          <w:sz w:val="26"/>
          <w:szCs w:val="26"/>
        </w:rPr>
        <w:t>/</w:t>
      </w:r>
      <w:r w:rsidR="00F36394" w:rsidRPr="00F36394">
        <w:rPr>
          <w:rFonts w:ascii="Times New Roman" w:hAnsi="Times New Roman"/>
          <w:b/>
          <w:sz w:val="26"/>
          <w:szCs w:val="26"/>
        </w:rPr>
        <w:t>20</w:t>
      </w:r>
      <w:r w:rsidR="00FA7EEB">
        <w:rPr>
          <w:rFonts w:ascii="Times New Roman" w:hAnsi="Times New Roman"/>
          <w:b/>
          <w:sz w:val="26"/>
          <w:szCs w:val="26"/>
        </w:rPr>
        <w:t>2</w:t>
      </w:r>
      <w:r w:rsidR="009B3639">
        <w:rPr>
          <w:rFonts w:ascii="Times New Roman" w:hAnsi="Times New Roman"/>
          <w:b/>
          <w:sz w:val="26"/>
          <w:szCs w:val="26"/>
        </w:rPr>
        <w:t>4</w:t>
      </w:r>
      <w:r w:rsidR="00F3639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4357C" w:rsidRPr="0014357C">
        <w:rPr>
          <w:rFonts w:ascii="Times New Roman" w:hAnsi="Times New Roman"/>
          <w:b/>
          <w:bCs/>
          <w:sz w:val="26"/>
          <w:szCs w:val="26"/>
        </w:rPr>
        <w:t xml:space="preserve">о нарушении законодательства </w:t>
      </w:r>
    </w:p>
    <w:p w:rsidR="0014357C" w:rsidRPr="0014357C" w:rsidRDefault="0014357C" w:rsidP="000E1A90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14357C">
        <w:rPr>
          <w:rFonts w:ascii="Times New Roman" w:hAnsi="Times New Roman"/>
          <w:b/>
          <w:bCs/>
          <w:sz w:val="26"/>
          <w:szCs w:val="26"/>
        </w:rPr>
        <w:t xml:space="preserve">о </w:t>
      </w:r>
      <w:r>
        <w:rPr>
          <w:rFonts w:ascii="Times New Roman" w:hAnsi="Times New Roman"/>
          <w:b/>
          <w:bCs/>
          <w:sz w:val="26"/>
          <w:szCs w:val="26"/>
        </w:rPr>
        <w:t>контрактной системе</w:t>
      </w:r>
    </w:p>
    <w:p w:rsidR="0014357C" w:rsidRPr="0014357C" w:rsidRDefault="0014357C" w:rsidP="0014357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14357C" w:rsidRPr="0014357C" w:rsidRDefault="0014357C" w:rsidP="0014357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14357C">
        <w:rPr>
          <w:rFonts w:ascii="Times New Roman" w:hAnsi="Times New Roman"/>
          <w:sz w:val="26"/>
          <w:szCs w:val="26"/>
        </w:rPr>
        <w:t>Резолютив</w:t>
      </w:r>
      <w:r w:rsidR="009B3639">
        <w:rPr>
          <w:rFonts w:ascii="Times New Roman" w:hAnsi="Times New Roman"/>
          <w:sz w:val="26"/>
          <w:szCs w:val="26"/>
        </w:rPr>
        <w:t xml:space="preserve">ная часть предписания оглашена </w:t>
      </w:r>
      <w:proofErr w:type="gramStart"/>
      <w:r w:rsidR="009B3639" w:rsidRPr="009B3639">
        <w:rPr>
          <w:rFonts w:ascii="Times New Roman" w:hAnsi="Times New Roman"/>
          <w:sz w:val="26"/>
          <w:szCs w:val="26"/>
        </w:rPr>
        <w:t xml:space="preserve">11 </w:t>
      </w:r>
      <w:r w:rsidR="009B3639">
        <w:rPr>
          <w:rFonts w:ascii="Times New Roman" w:hAnsi="Times New Roman"/>
          <w:sz w:val="26"/>
          <w:szCs w:val="26"/>
        </w:rPr>
        <w:t xml:space="preserve"> января</w:t>
      </w:r>
      <w:proofErr w:type="gramEnd"/>
      <w:r w:rsidR="009B3639">
        <w:rPr>
          <w:rFonts w:ascii="Times New Roman" w:hAnsi="Times New Roman"/>
          <w:sz w:val="26"/>
          <w:szCs w:val="26"/>
        </w:rPr>
        <w:t xml:space="preserve"> </w:t>
      </w:r>
      <w:r w:rsidRPr="0014357C">
        <w:rPr>
          <w:rFonts w:ascii="Times New Roman" w:hAnsi="Times New Roman"/>
          <w:sz w:val="26"/>
          <w:szCs w:val="26"/>
        </w:rPr>
        <w:t>20</w:t>
      </w:r>
      <w:r w:rsidR="00FA7EEB">
        <w:rPr>
          <w:rFonts w:ascii="Times New Roman" w:hAnsi="Times New Roman"/>
          <w:sz w:val="26"/>
          <w:szCs w:val="26"/>
        </w:rPr>
        <w:t>2</w:t>
      </w:r>
      <w:r w:rsidR="009B3639">
        <w:rPr>
          <w:rFonts w:ascii="Times New Roman" w:hAnsi="Times New Roman"/>
          <w:sz w:val="26"/>
          <w:szCs w:val="26"/>
        </w:rPr>
        <w:t>4</w:t>
      </w:r>
      <w:r w:rsidR="004D0274">
        <w:rPr>
          <w:rFonts w:ascii="Times New Roman" w:hAnsi="Times New Roman"/>
          <w:sz w:val="26"/>
          <w:szCs w:val="26"/>
        </w:rPr>
        <w:t xml:space="preserve"> г</w:t>
      </w:r>
      <w:r w:rsidR="00886AD6">
        <w:rPr>
          <w:rFonts w:ascii="Times New Roman" w:hAnsi="Times New Roman"/>
          <w:sz w:val="26"/>
          <w:szCs w:val="26"/>
        </w:rPr>
        <w:t>ода</w:t>
      </w:r>
      <w:r w:rsidRPr="0014357C">
        <w:rPr>
          <w:rFonts w:ascii="Times New Roman" w:hAnsi="Times New Roman"/>
          <w:sz w:val="26"/>
          <w:szCs w:val="26"/>
        </w:rPr>
        <w:t>.</w:t>
      </w:r>
    </w:p>
    <w:p w:rsidR="0014357C" w:rsidRPr="0014357C" w:rsidRDefault="0014357C" w:rsidP="0014357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14357C">
        <w:rPr>
          <w:rFonts w:ascii="Times New Roman" w:hAnsi="Times New Roman"/>
          <w:sz w:val="26"/>
          <w:szCs w:val="26"/>
        </w:rPr>
        <w:t>В полном о</w:t>
      </w:r>
      <w:r w:rsidR="00135C7A">
        <w:rPr>
          <w:rFonts w:ascii="Times New Roman" w:hAnsi="Times New Roman"/>
          <w:sz w:val="26"/>
          <w:szCs w:val="26"/>
        </w:rPr>
        <w:t>б</w:t>
      </w:r>
      <w:r w:rsidR="0042545A">
        <w:rPr>
          <w:rFonts w:ascii="Times New Roman" w:hAnsi="Times New Roman"/>
          <w:sz w:val="26"/>
          <w:szCs w:val="26"/>
        </w:rPr>
        <w:t xml:space="preserve">ъеме </w:t>
      </w:r>
      <w:r w:rsidR="00A50287">
        <w:rPr>
          <w:rFonts w:ascii="Times New Roman" w:hAnsi="Times New Roman"/>
          <w:sz w:val="26"/>
          <w:szCs w:val="26"/>
        </w:rPr>
        <w:t xml:space="preserve">предписание изготовлено </w:t>
      </w:r>
      <w:r w:rsidR="009B3639">
        <w:rPr>
          <w:rFonts w:ascii="Times New Roman" w:hAnsi="Times New Roman"/>
          <w:sz w:val="26"/>
          <w:szCs w:val="26"/>
        </w:rPr>
        <w:t>14 января</w:t>
      </w:r>
      <w:r w:rsidR="00912E53">
        <w:rPr>
          <w:rFonts w:ascii="Times New Roman" w:hAnsi="Times New Roman"/>
          <w:sz w:val="26"/>
          <w:szCs w:val="26"/>
        </w:rPr>
        <w:t xml:space="preserve"> </w:t>
      </w:r>
      <w:r w:rsidR="00886AD6">
        <w:rPr>
          <w:rFonts w:ascii="Times New Roman" w:hAnsi="Times New Roman"/>
          <w:sz w:val="26"/>
          <w:szCs w:val="26"/>
        </w:rPr>
        <w:t>20</w:t>
      </w:r>
      <w:r w:rsidR="00FA7EEB">
        <w:rPr>
          <w:rFonts w:ascii="Times New Roman" w:hAnsi="Times New Roman"/>
          <w:sz w:val="26"/>
          <w:szCs w:val="26"/>
        </w:rPr>
        <w:t>2</w:t>
      </w:r>
      <w:r w:rsidR="009B3639">
        <w:rPr>
          <w:rFonts w:ascii="Times New Roman" w:hAnsi="Times New Roman"/>
          <w:sz w:val="26"/>
          <w:szCs w:val="26"/>
        </w:rPr>
        <w:t>4</w:t>
      </w:r>
      <w:r w:rsidRPr="0014357C">
        <w:rPr>
          <w:rFonts w:ascii="Times New Roman" w:hAnsi="Times New Roman"/>
          <w:sz w:val="26"/>
          <w:szCs w:val="26"/>
        </w:rPr>
        <w:t xml:space="preserve"> г</w:t>
      </w:r>
      <w:r w:rsidR="00886AD6">
        <w:rPr>
          <w:rFonts w:ascii="Times New Roman" w:hAnsi="Times New Roman"/>
          <w:sz w:val="26"/>
          <w:szCs w:val="26"/>
        </w:rPr>
        <w:t>ода</w:t>
      </w:r>
      <w:r w:rsidRPr="0014357C">
        <w:rPr>
          <w:rFonts w:ascii="Times New Roman" w:hAnsi="Times New Roman"/>
          <w:sz w:val="26"/>
          <w:szCs w:val="26"/>
        </w:rPr>
        <w:t>.</w:t>
      </w:r>
    </w:p>
    <w:p w:rsidR="0014357C" w:rsidRPr="0014357C" w:rsidRDefault="0014357C" w:rsidP="0014357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14357C">
        <w:rPr>
          <w:rFonts w:ascii="Times New Roman" w:hAnsi="Times New Roman"/>
          <w:sz w:val="26"/>
          <w:szCs w:val="26"/>
        </w:rPr>
        <w:t>г.</w:t>
      </w:r>
      <w:r w:rsidR="00FF15AE">
        <w:rPr>
          <w:rFonts w:ascii="Times New Roman" w:hAnsi="Times New Roman"/>
          <w:sz w:val="26"/>
          <w:szCs w:val="26"/>
        </w:rPr>
        <w:t xml:space="preserve"> </w:t>
      </w:r>
      <w:r w:rsidRPr="0014357C">
        <w:rPr>
          <w:rFonts w:ascii="Times New Roman" w:hAnsi="Times New Roman"/>
          <w:sz w:val="26"/>
          <w:szCs w:val="26"/>
        </w:rPr>
        <w:t>Тамбов</w:t>
      </w:r>
    </w:p>
    <w:p w:rsidR="00D562AA" w:rsidRPr="00F14969" w:rsidRDefault="00D562AA" w:rsidP="00A5081A">
      <w:pPr>
        <w:pStyle w:val="a8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  <w:r w:rsidRPr="00F14969">
        <w:rPr>
          <w:sz w:val="26"/>
          <w:szCs w:val="26"/>
        </w:rPr>
        <w:t xml:space="preserve">Комиссия по контролю в сфере закупок </w:t>
      </w:r>
      <w:r w:rsidR="000168EE" w:rsidRPr="00F14969">
        <w:rPr>
          <w:sz w:val="26"/>
          <w:szCs w:val="26"/>
          <w:lang w:eastAsia="en-US"/>
        </w:rPr>
        <w:t>для государственных и муниципальных нужд</w:t>
      </w:r>
      <w:r w:rsidR="000168EE" w:rsidRPr="00F14969">
        <w:rPr>
          <w:sz w:val="26"/>
          <w:szCs w:val="26"/>
        </w:rPr>
        <w:t xml:space="preserve"> </w:t>
      </w:r>
      <w:r w:rsidRPr="00F14969">
        <w:rPr>
          <w:sz w:val="26"/>
          <w:szCs w:val="26"/>
        </w:rPr>
        <w:t>Управления Федеральной антимонопольной службы по Тамбовской области (далее – Тамбовское УФАС России) в составе:</w:t>
      </w:r>
    </w:p>
    <w:p w:rsidR="00883C46" w:rsidRPr="00691E27" w:rsidRDefault="00F14969" w:rsidP="00315D52">
      <w:pPr>
        <w:spacing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691E27">
        <w:rPr>
          <w:rFonts w:ascii="Times New Roman" w:hAnsi="Times New Roman"/>
          <w:sz w:val="26"/>
          <w:szCs w:val="26"/>
        </w:rPr>
        <w:t xml:space="preserve">председатель </w:t>
      </w:r>
      <w:r w:rsidR="005D0E75">
        <w:rPr>
          <w:rFonts w:ascii="Times New Roman" w:hAnsi="Times New Roman"/>
          <w:sz w:val="26"/>
          <w:szCs w:val="26"/>
        </w:rPr>
        <w:t xml:space="preserve">комиссии </w:t>
      </w:r>
      <w:r w:rsidRPr="00691E27">
        <w:rPr>
          <w:rFonts w:ascii="Times New Roman" w:hAnsi="Times New Roman"/>
          <w:sz w:val="26"/>
          <w:szCs w:val="26"/>
        </w:rPr>
        <w:t>–</w:t>
      </w:r>
      <w:r w:rsidR="00650272" w:rsidRPr="00691E27">
        <w:rPr>
          <w:rFonts w:ascii="Times New Roman" w:hAnsi="Times New Roman"/>
          <w:sz w:val="26"/>
          <w:szCs w:val="26"/>
        </w:rPr>
        <w:t xml:space="preserve"> </w:t>
      </w:r>
      <w:r w:rsidR="009B3639">
        <w:rPr>
          <w:rFonts w:ascii="Times New Roman" w:hAnsi="Times New Roman"/>
          <w:sz w:val="26"/>
          <w:szCs w:val="26"/>
        </w:rPr>
        <w:t xml:space="preserve">заместитель руководителя - </w:t>
      </w:r>
      <w:r w:rsidR="00315D52" w:rsidRPr="00691E27">
        <w:rPr>
          <w:rFonts w:ascii="Times New Roman" w:hAnsi="Times New Roman"/>
          <w:sz w:val="26"/>
          <w:szCs w:val="26"/>
        </w:rPr>
        <w:t>начальник отдела контроля закупок и антимонопольного контроля органов власти Иванов В.В.,</w:t>
      </w:r>
    </w:p>
    <w:p w:rsidR="00F14969" w:rsidRPr="00691E27" w:rsidRDefault="00F14969" w:rsidP="00A5081A">
      <w:pPr>
        <w:spacing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691E27">
        <w:rPr>
          <w:rFonts w:ascii="Times New Roman" w:hAnsi="Times New Roman"/>
          <w:sz w:val="26"/>
          <w:szCs w:val="26"/>
        </w:rPr>
        <w:t xml:space="preserve">члены комиссии: </w:t>
      </w:r>
    </w:p>
    <w:p w:rsidR="00A5081A" w:rsidRDefault="009B3639" w:rsidP="00A5081A">
      <w:pPr>
        <w:spacing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ведущий специалист-эксперт</w:t>
      </w:r>
      <w:r w:rsidR="00A5081A" w:rsidRPr="00691E27">
        <w:rPr>
          <w:rFonts w:ascii="Times New Roman" w:hAnsi="Times New Roman"/>
          <w:sz w:val="26"/>
          <w:szCs w:val="26"/>
        </w:rPr>
        <w:t xml:space="preserve"> отдела контроля закупок и антимонопольного контроля органов власти </w:t>
      </w:r>
      <w:proofErr w:type="spellStart"/>
      <w:r>
        <w:rPr>
          <w:rFonts w:ascii="Times New Roman" w:hAnsi="Times New Roman"/>
          <w:sz w:val="26"/>
          <w:szCs w:val="26"/>
        </w:rPr>
        <w:t>Трушинская</w:t>
      </w:r>
      <w:proofErr w:type="spellEnd"/>
      <w:r>
        <w:rPr>
          <w:rFonts w:ascii="Times New Roman" w:hAnsi="Times New Roman"/>
          <w:sz w:val="26"/>
          <w:szCs w:val="26"/>
        </w:rPr>
        <w:t xml:space="preserve"> К.Д.</w:t>
      </w:r>
      <w:r w:rsidR="00315D52">
        <w:rPr>
          <w:rFonts w:ascii="Times New Roman" w:hAnsi="Times New Roman"/>
          <w:sz w:val="26"/>
          <w:szCs w:val="26"/>
        </w:rPr>
        <w:t>,</w:t>
      </w:r>
    </w:p>
    <w:p w:rsidR="00315D52" w:rsidRDefault="00315D52" w:rsidP="00315D52">
      <w:pPr>
        <w:spacing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специалист-эксперт отдела </w:t>
      </w:r>
      <w:r w:rsidRPr="00691E27">
        <w:rPr>
          <w:rFonts w:ascii="Times New Roman" w:hAnsi="Times New Roman"/>
          <w:sz w:val="26"/>
          <w:szCs w:val="26"/>
        </w:rPr>
        <w:t>контроля закупок и антимонопольного контроля органов власти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0E75">
        <w:rPr>
          <w:rFonts w:ascii="Times New Roman" w:hAnsi="Times New Roman"/>
          <w:sz w:val="26"/>
          <w:szCs w:val="26"/>
        </w:rPr>
        <w:t>Телкова</w:t>
      </w:r>
      <w:proofErr w:type="spellEnd"/>
      <w:r w:rsidR="005D0E75">
        <w:rPr>
          <w:rFonts w:ascii="Times New Roman" w:hAnsi="Times New Roman"/>
          <w:sz w:val="26"/>
          <w:szCs w:val="26"/>
        </w:rPr>
        <w:t xml:space="preserve"> К.А</w:t>
      </w:r>
      <w:bookmarkStart w:id="0" w:name="_GoBack"/>
      <w:bookmarkEnd w:id="0"/>
      <w:r w:rsidR="009B3639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>,</w:t>
      </w:r>
    </w:p>
    <w:p w:rsidR="00DF3C40" w:rsidRDefault="0014357C" w:rsidP="00315D52">
      <w:pPr>
        <w:spacing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14357C">
        <w:rPr>
          <w:rFonts w:ascii="Times New Roman" w:hAnsi="Times New Roman"/>
          <w:sz w:val="26"/>
          <w:szCs w:val="26"/>
        </w:rPr>
        <w:t xml:space="preserve">на основании своего решения </w:t>
      </w:r>
      <w:r w:rsidR="0042545A">
        <w:rPr>
          <w:rFonts w:ascii="Times New Roman" w:hAnsi="Times New Roman"/>
          <w:sz w:val="26"/>
          <w:szCs w:val="26"/>
        </w:rPr>
        <w:t>по дел</w:t>
      </w:r>
      <w:r w:rsidR="00587B4B">
        <w:rPr>
          <w:rFonts w:ascii="Times New Roman" w:hAnsi="Times New Roman"/>
          <w:sz w:val="26"/>
          <w:szCs w:val="26"/>
        </w:rPr>
        <w:t>у</w:t>
      </w:r>
      <w:r w:rsidR="0042545A">
        <w:rPr>
          <w:rFonts w:ascii="Times New Roman" w:hAnsi="Times New Roman"/>
          <w:sz w:val="26"/>
          <w:szCs w:val="26"/>
        </w:rPr>
        <w:t xml:space="preserve"> </w:t>
      </w:r>
      <w:r w:rsidRPr="0014357C">
        <w:rPr>
          <w:rFonts w:ascii="Times New Roman" w:hAnsi="Times New Roman"/>
          <w:sz w:val="26"/>
          <w:szCs w:val="26"/>
        </w:rPr>
        <w:t>№</w:t>
      </w:r>
      <w:r w:rsidR="00997788">
        <w:rPr>
          <w:rFonts w:ascii="Times New Roman" w:hAnsi="Times New Roman"/>
          <w:sz w:val="26"/>
          <w:szCs w:val="26"/>
        </w:rPr>
        <w:t xml:space="preserve"> </w:t>
      </w:r>
      <w:r w:rsidR="00F36394" w:rsidRPr="00F36394">
        <w:rPr>
          <w:rFonts w:ascii="Times New Roman" w:hAnsi="Times New Roman"/>
          <w:sz w:val="26"/>
          <w:szCs w:val="26"/>
        </w:rPr>
        <w:t>068/06/</w:t>
      </w:r>
      <w:r w:rsidR="009B3639">
        <w:rPr>
          <w:rFonts w:ascii="Times New Roman" w:hAnsi="Times New Roman"/>
          <w:sz w:val="26"/>
          <w:szCs w:val="26"/>
        </w:rPr>
        <w:t>51</w:t>
      </w:r>
      <w:r w:rsidR="00F36394" w:rsidRPr="00F36394">
        <w:rPr>
          <w:rFonts w:ascii="Times New Roman" w:hAnsi="Times New Roman"/>
          <w:sz w:val="26"/>
          <w:szCs w:val="26"/>
        </w:rPr>
        <w:t>-</w:t>
      </w:r>
      <w:r w:rsidR="009B3639">
        <w:rPr>
          <w:rFonts w:ascii="Times New Roman" w:hAnsi="Times New Roman"/>
          <w:sz w:val="26"/>
          <w:szCs w:val="26"/>
        </w:rPr>
        <w:t>1</w:t>
      </w:r>
      <w:r w:rsidR="00F36394" w:rsidRPr="00F36394">
        <w:rPr>
          <w:rFonts w:ascii="Times New Roman" w:hAnsi="Times New Roman"/>
          <w:sz w:val="26"/>
          <w:szCs w:val="26"/>
        </w:rPr>
        <w:t>/20</w:t>
      </w:r>
      <w:r w:rsidR="00FA7EEB">
        <w:rPr>
          <w:rFonts w:ascii="Times New Roman" w:hAnsi="Times New Roman"/>
          <w:sz w:val="26"/>
          <w:szCs w:val="26"/>
        </w:rPr>
        <w:t>2</w:t>
      </w:r>
      <w:r w:rsidR="009B3639">
        <w:rPr>
          <w:rFonts w:ascii="Times New Roman" w:hAnsi="Times New Roman"/>
          <w:sz w:val="26"/>
          <w:szCs w:val="26"/>
        </w:rPr>
        <w:t>4</w:t>
      </w:r>
      <w:r w:rsidR="00F3639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357C">
        <w:rPr>
          <w:rFonts w:ascii="Times New Roman" w:hAnsi="Times New Roman"/>
          <w:sz w:val="26"/>
          <w:szCs w:val="26"/>
        </w:rPr>
        <w:t xml:space="preserve">о нарушении законодательства о </w:t>
      </w:r>
      <w:r w:rsidR="00690ABE">
        <w:rPr>
          <w:rFonts w:ascii="Times New Roman" w:hAnsi="Times New Roman"/>
          <w:sz w:val="26"/>
          <w:szCs w:val="26"/>
        </w:rPr>
        <w:t>контрактной системе</w:t>
      </w:r>
      <w:r w:rsidRPr="0014357C">
        <w:rPr>
          <w:rFonts w:ascii="Times New Roman" w:hAnsi="Times New Roman"/>
          <w:sz w:val="26"/>
          <w:szCs w:val="26"/>
        </w:rPr>
        <w:t xml:space="preserve"> на основании </w:t>
      </w:r>
      <w:r w:rsidR="00FF15AE">
        <w:rPr>
          <w:rFonts w:ascii="Times New Roman" w:hAnsi="Times New Roman"/>
          <w:sz w:val="26"/>
          <w:szCs w:val="26"/>
        </w:rPr>
        <w:t>пункта</w:t>
      </w:r>
      <w:r>
        <w:rPr>
          <w:rFonts w:ascii="Times New Roman" w:hAnsi="Times New Roman"/>
          <w:sz w:val="26"/>
          <w:szCs w:val="26"/>
        </w:rPr>
        <w:t xml:space="preserve"> 2 </w:t>
      </w:r>
      <w:r w:rsidRPr="005B3052">
        <w:rPr>
          <w:rFonts w:ascii="Times New Roman" w:hAnsi="Times New Roman"/>
          <w:sz w:val="26"/>
          <w:szCs w:val="26"/>
        </w:rPr>
        <w:t>част</w:t>
      </w:r>
      <w:r>
        <w:rPr>
          <w:rFonts w:ascii="Times New Roman" w:hAnsi="Times New Roman"/>
          <w:sz w:val="26"/>
          <w:szCs w:val="26"/>
        </w:rPr>
        <w:t>и</w:t>
      </w:r>
      <w:r w:rsidRPr="005B3052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22</w:t>
      </w:r>
      <w:r w:rsidRPr="005B3052">
        <w:rPr>
          <w:rFonts w:ascii="Times New Roman" w:hAnsi="Times New Roman"/>
          <w:sz w:val="26"/>
          <w:szCs w:val="26"/>
        </w:rPr>
        <w:t xml:space="preserve"> статьи </w:t>
      </w:r>
      <w:r>
        <w:rPr>
          <w:rFonts w:ascii="Times New Roman" w:hAnsi="Times New Roman"/>
          <w:sz w:val="26"/>
          <w:szCs w:val="26"/>
        </w:rPr>
        <w:t>99</w:t>
      </w:r>
      <w:r w:rsidRPr="005B3052">
        <w:rPr>
          <w:rFonts w:ascii="Times New Roman" w:hAnsi="Times New Roman"/>
          <w:sz w:val="26"/>
          <w:szCs w:val="26"/>
        </w:rPr>
        <w:t xml:space="preserve"> Фе</w:t>
      </w:r>
      <w:r>
        <w:rPr>
          <w:rFonts w:ascii="Times New Roman" w:hAnsi="Times New Roman"/>
          <w:sz w:val="26"/>
          <w:szCs w:val="26"/>
        </w:rPr>
        <w:t>дерального закона от 05.04.2013</w:t>
      </w:r>
      <w:r w:rsidRPr="005B3052">
        <w:rPr>
          <w:rFonts w:ascii="Times New Roman" w:hAnsi="Times New Roman"/>
          <w:sz w:val="26"/>
          <w:szCs w:val="26"/>
        </w:rPr>
        <w:t xml:space="preserve"> №</w:t>
      </w:r>
      <w:r>
        <w:rPr>
          <w:rFonts w:ascii="Times New Roman" w:hAnsi="Times New Roman"/>
          <w:sz w:val="26"/>
          <w:szCs w:val="26"/>
        </w:rPr>
        <w:t>4</w:t>
      </w:r>
      <w:r w:rsidRPr="005B3052">
        <w:rPr>
          <w:rFonts w:ascii="Times New Roman" w:hAnsi="Times New Roman"/>
          <w:sz w:val="26"/>
          <w:szCs w:val="26"/>
        </w:rPr>
        <w:t xml:space="preserve">4-ФЗ «О </w:t>
      </w:r>
      <w:r w:rsidRPr="009E6041">
        <w:rPr>
          <w:rFonts w:ascii="Times New Roman" w:hAnsi="Times New Roman"/>
          <w:sz w:val="26"/>
          <w:szCs w:val="26"/>
        </w:rPr>
        <w:t>контрактной системе в сфере закупок товаров, работ, услуг для обеспечения государственных и муниципальных нужд</w:t>
      </w:r>
      <w:r w:rsidRPr="00135C7A">
        <w:rPr>
          <w:rFonts w:ascii="Times New Roman" w:hAnsi="Times New Roman"/>
          <w:sz w:val="26"/>
          <w:szCs w:val="26"/>
        </w:rPr>
        <w:t xml:space="preserve">» (далее – </w:t>
      </w:r>
      <w:r w:rsidR="00135C7A" w:rsidRPr="00135C7A">
        <w:rPr>
          <w:rFonts w:ascii="Times New Roman" w:hAnsi="Times New Roman"/>
          <w:sz w:val="26"/>
          <w:szCs w:val="26"/>
        </w:rPr>
        <w:t xml:space="preserve">Закон о </w:t>
      </w:r>
      <w:r w:rsidR="000E1A90">
        <w:rPr>
          <w:rFonts w:ascii="Times New Roman" w:hAnsi="Times New Roman"/>
          <w:sz w:val="26"/>
          <w:szCs w:val="26"/>
        </w:rPr>
        <w:t>контрактной системе</w:t>
      </w:r>
      <w:r w:rsidRPr="00135C7A">
        <w:rPr>
          <w:rFonts w:ascii="Times New Roman" w:hAnsi="Times New Roman"/>
          <w:sz w:val="26"/>
          <w:szCs w:val="26"/>
        </w:rPr>
        <w:t>)</w:t>
      </w:r>
    </w:p>
    <w:p w:rsidR="00DF3C40" w:rsidRDefault="00DF3C40" w:rsidP="0014357C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14357C" w:rsidRDefault="0014357C" w:rsidP="0014357C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  <w:r w:rsidRPr="0014357C">
        <w:rPr>
          <w:rFonts w:ascii="Times New Roman" w:hAnsi="Times New Roman"/>
          <w:sz w:val="26"/>
          <w:szCs w:val="26"/>
        </w:rPr>
        <w:t>ПРЕДПИСЫВАЕТ:</w:t>
      </w:r>
    </w:p>
    <w:p w:rsidR="005404FD" w:rsidRPr="00691E27" w:rsidRDefault="005404FD" w:rsidP="009B3639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9B3639" w:rsidRDefault="009B3639" w:rsidP="009B3639">
      <w:pPr>
        <w:spacing w:after="0" w:line="240" w:lineRule="auto"/>
        <w:ind w:firstLine="709"/>
        <w:jc w:val="both"/>
        <w:rPr>
          <w:rStyle w:val="a3"/>
          <w:rFonts w:ascii="Times New Roman" w:hAnsi="Times New Roman"/>
          <w:color w:val="auto"/>
          <w:sz w:val="26"/>
          <w:szCs w:val="26"/>
          <w:u w:val="none"/>
        </w:rPr>
      </w:pPr>
      <w:r w:rsidRPr="009B3639">
        <w:rPr>
          <w:rFonts w:ascii="Times New Roman" w:hAnsi="Times New Roman"/>
          <w:sz w:val="26"/>
          <w:szCs w:val="26"/>
        </w:rPr>
        <w:t xml:space="preserve">1. </w:t>
      </w:r>
      <w:hyperlink r:id="rId5" w:tgtFrame="_blank" w:history="1">
        <w:r w:rsidRPr="009B3639">
          <w:rPr>
            <w:rFonts w:ascii="Times New Roman" w:hAnsi="Times New Roman"/>
            <w:sz w:val="26"/>
            <w:szCs w:val="26"/>
          </w:rPr>
          <w:t xml:space="preserve"> Тамбовскому областному государственному бюджетному учреждению здравоохранения «Сосновская центральная районная больница» </w:t>
        </w:r>
      </w:hyperlink>
      <w:r w:rsidRPr="009B3639">
        <w:rPr>
          <w:rStyle w:val="a3"/>
          <w:rFonts w:ascii="Times New Roman" w:hAnsi="Times New Roman"/>
          <w:b/>
          <w:color w:val="auto"/>
          <w:sz w:val="26"/>
          <w:szCs w:val="26"/>
          <w:u w:val="none"/>
        </w:rPr>
        <w:t>в срок до 26 января 2024 года</w:t>
      </w:r>
      <w:r w:rsidRPr="009B3639">
        <w:rPr>
          <w:rStyle w:val="a3"/>
          <w:rFonts w:ascii="Times New Roman" w:hAnsi="Times New Roman"/>
          <w:color w:val="auto"/>
          <w:sz w:val="26"/>
          <w:szCs w:val="26"/>
          <w:u w:val="none"/>
        </w:rPr>
        <w:t xml:space="preserve"> устранить нарушение законодательства о контрактной системе, а именно:</w:t>
      </w:r>
    </w:p>
    <w:p w:rsidR="009B3639" w:rsidRPr="009B3639" w:rsidRDefault="009B3639" w:rsidP="009B363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B3639">
        <w:rPr>
          <w:rFonts w:ascii="Times New Roman" w:hAnsi="Times New Roman"/>
          <w:sz w:val="26"/>
          <w:szCs w:val="26"/>
        </w:rPr>
        <w:t>а) отменить (отозвать) размещенный 28.12.2023 проект контракта по закупке                №</w:t>
      </w:r>
      <w:r w:rsidRPr="009B3639">
        <w:rPr>
          <w:rFonts w:ascii="Times New Roman" w:hAnsi="Times New Roman"/>
          <w:bCs/>
          <w:caps/>
          <w:sz w:val="26"/>
          <w:szCs w:val="26"/>
        </w:rPr>
        <w:t xml:space="preserve"> </w:t>
      </w:r>
      <w:r w:rsidRPr="009B3639">
        <w:rPr>
          <w:rFonts w:ascii="Times New Roman" w:hAnsi="Times New Roman"/>
          <w:sz w:val="26"/>
          <w:szCs w:val="26"/>
        </w:rPr>
        <w:t>0864500000223005321 на оказание услуг по обслуживанию, сопровождению и адаптации программного продукта «Парус-Бюджет 8»</w:t>
      </w:r>
      <w:r w:rsidRPr="009B3639">
        <w:rPr>
          <w:rFonts w:ascii="Times New Roman" w:hAnsi="Times New Roman"/>
          <w:bCs/>
          <w:caps/>
          <w:sz w:val="26"/>
          <w:szCs w:val="26"/>
        </w:rPr>
        <w:t>;</w:t>
      </w:r>
    </w:p>
    <w:p w:rsidR="009B3639" w:rsidRPr="009B3639" w:rsidRDefault="009B3639" w:rsidP="009B3639">
      <w:pPr>
        <w:pStyle w:val="ad"/>
        <w:ind w:left="0" w:firstLine="709"/>
        <w:jc w:val="both"/>
        <w:rPr>
          <w:sz w:val="26"/>
          <w:szCs w:val="26"/>
        </w:rPr>
      </w:pPr>
      <w:r w:rsidRPr="009B3639">
        <w:rPr>
          <w:sz w:val="26"/>
          <w:szCs w:val="26"/>
        </w:rPr>
        <w:t>б) возобновить процедуру заключения контракта по результатам проведенного электронного аукциона №</w:t>
      </w:r>
      <w:r w:rsidRPr="009B3639">
        <w:rPr>
          <w:bCs/>
          <w:caps/>
          <w:sz w:val="26"/>
          <w:szCs w:val="26"/>
        </w:rPr>
        <w:t xml:space="preserve"> </w:t>
      </w:r>
      <w:r w:rsidRPr="009B3639">
        <w:rPr>
          <w:sz w:val="26"/>
          <w:szCs w:val="26"/>
        </w:rPr>
        <w:t>0864500000223005321 на оказание услуг по обслуживанию, сопровождению и адаптации программного продукта «Парус-Бюджет 8» в соответствии с требованиями Закона о контрактной системе и с учетом решения Комиссии Тамбовского УФАС России № 068/06/51-1/2024.</w:t>
      </w:r>
    </w:p>
    <w:p w:rsidR="009B3639" w:rsidRPr="009B3639" w:rsidRDefault="009B3639" w:rsidP="009B3639">
      <w:pPr>
        <w:pStyle w:val="a5"/>
      </w:pPr>
      <w:r w:rsidRPr="009B3639">
        <w:t xml:space="preserve">2. </w:t>
      </w:r>
      <w:r w:rsidRPr="009B3639">
        <w:rPr>
          <w:iCs/>
        </w:rPr>
        <w:t xml:space="preserve">Об исполнении пункта 1 настоящего предписания Тамбовскому областному государственному бюджетному учреждению здравоохранения «Сосновская </w:t>
      </w:r>
      <w:r w:rsidRPr="009B3639">
        <w:rPr>
          <w:iCs/>
        </w:rPr>
        <w:lastRenderedPageBreak/>
        <w:t xml:space="preserve">центральная районная больница» сообщить и представить доказательства в Тамбовское УФАС России </w:t>
      </w:r>
      <w:r w:rsidRPr="009B3639">
        <w:rPr>
          <w:b/>
        </w:rPr>
        <w:t>в срок до 26 января 2024 года</w:t>
      </w:r>
      <w:r w:rsidRPr="009B3639">
        <w:t>.</w:t>
      </w:r>
    </w:p>
    <w:p w:rsidR="008F213F" w:rsidRPr="009B3639" w:rsidRDefault="00AA422C" w:rsidP="009B3639">
      <w:pPr>
        <w:pStyle w:val="10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Cs w:val="26"/>
          <w:lang w:eastAsia="ru-RU" w:bidi="ru-RU"/>
        </w:rPr>
      </w:pPr>
      <w:r w:rsidRPr="009B3639">
        <w:rPr>
          <w:rFonts w:ascii="Times New Roman" w:hAnsi="Times New Roman" w:cs="Times New Roman"/>
          <w:szCs w:val="26"/>
          <w:lang w:eastAsia="ru-RU" w:bidi="ru-RU"/>
        </w:rPr>
        <w:t>К</w:t>
      </w:r>
      <w:r w:rsidR="008F213F" w:rsidRPr="009B3639">
        <w:rPr>
          <w:rFonts w:ascii="Times New Roman" w:hAnsi="Times New Roman" w:cs="Times New Roman"/>
          <w:szCs w:val="26"/>
        </w:rPr>
        <w:t>омиссия Тамбовского УФАС России обращает внимание, что в соответствии с частью 7 статьи 19.5 Кодекса Российской Федерации об административных правонарушениях невыполнение в установленный срок предписания влечет наложение административного штрафа на должностных лиц заказчика в размере пятидесяти тысяч рублей.</w:t>
      </w:r>
    </w:p>
    <w:p w:rsidR="0057057B" w:rsidRPr="00C61CEE" w:rsidRDefault="0057057B" w:rsidP="009B3639">
      <w:pPr>
        <w:pStyle w:val="10"/>
        <w:shd w:val="clear" w:color="auto" w:fill="auto"/>
        <w:ind w:left="709"/>
        <w:jc w:val="both"/>
        <w:rPr>
          <w:rFonts w:ascii="Times New Roman" w:hAnsi="Times New Roman" w:cs="Times New Roman"/>
          <w:szCs w:val="26"/>
          <w:lang w:eastAsia="ru-RU" w:bidi="ru-RU"/>
        </w:rPr>
      </w:pPr>
    </w:p>
    <w:p w:rsidR="00B6136D" w:rsidRDefault="00B6136D" w:rsidP="00DF3C40">
      <w:pPr>
        <w:spacing w:after="0"/>
        <w:jc w:val="both"/>
        <w:rPr>
          <w:rFonts w:ascii="Times New Roman" w:hAnsi="Times New Roman"/>
          <w:sz w:val="26"/>
          <w:szCs w:val="26"/>
        </w:rPr>
      </w:pPr>
    </w:p>
    <w:p w:rsidR="00DA41A8" w:rsidRDefault="00DA41A8" w:rsidP="00DF3C40">
      <w:pPr>
        <w:spacing w:after="0"/>
        <w:jc w:val="both"/>
        <w:rPr>
          <w:rFonts w:ascii="Times New Roman" w:hAnsi="Times New Roman"/>
          <w:sz w:val="26"/>
          <w:szCs w:val="26"/>
        </w:rPr>
      </w:pPr>
    </w:p>
    <w:p w:rsidR="009C21EF" w:rsidRDefault="00DF3C40" w:rsidP="00DF3C40">
      <w:pPr>
        <w:spacing w:after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Председатель комиссии                                       </w:t>
      </w:r>
      <w:r w:rsidR="00D53B57">
        <w:rPr>
          <w:rFonts w:ascii="Times New Roman" w:hAnsi="Times New Roman"/>
          <w:sz w:val="26"/>
          <w:szCs w:val="26"/>
        </w:rPr>
        <w:t xml:space="preserve">              </w:t>
      </w:r>
      <w:r w:rsidR="002114CD">
        <w:rPr>
          <w:rFonts w:ascii="Times New Roman" w:hAnsi="Times New Roman"/>
          <w:sz w:val="26"/>
          <w:szCs w:val="26"/>
        </w:rPr>
        <w:t xml:space="preserve">        </w:t>
      </w:r>
      <w:r w:rsidR="00D53B57">
        <w:rPr>
          <w:rFonts w:ascii="Times New Roman" w:hAnsi="Times New Roman"/>
          <w:sz w:val="26"/>
          <w:szCs w:val="26"/>
        </w:rPr>
        <w:t xml:space="preserve">    </w:t>
      </w:r>
      <w:r w:rsidR="00985432">
        <w:rPr>
          <w:rFonts w:ascii="Times New Roman" w:hAnsi="Times New Roman"/>
          <w:sz w:val="26"/>
          <w:szCs w:val="26"/>
        </w:rPr>
        <w:t xml:space="preserve">          </w:t>
      </w:r>
      <w:r w:rsidR="00A116AC">
        <w:rPr>
          <w:rFonts w:ascii="Times New Roman" w:hAnsi="Times New Roman"/>
          <w:sz w:val="26"/>
          <w:szCs w:val="26"/>
        </w:rPr>
        <w:t xml:space="preserve">   </w:t>
      </w:r>
      <w:r w:rsidR="00315D52">
        <w:rPr>
          <w:rFonts w:ascii="Times New Roman" w:hAnsi="Times New Roman"/>
          <w:sz w:val="26"/>
          <w:szCs w:val="26"/>
        </w:rPr>
        <w:t xml:space="preserve">           </w:t>
      </w:r>
      <w:r w:rsidR="00A116AC">
        <w:rPr>
          <w:rFonts w:ascii="Times New Roman" w:hAnsi="Times New Roman"/>
          <w:sz w:val="26"/>
          <w:szCs w:val="26"/>
        </w:rPr>
        <w:t xml:space="preserve"> </w:t>
      </w:r>
      <w:r w:rsidR="00315D52">
        <w:rPr>
          <w:rFonts w:ascii="Times New Roman" w:hAnsi="Times New Roman"/>
          <w:sz w:val="26"/>
          <w:szCs w:val="26"/>
        </w:rPr>
        <w:t>В.В. Иванов</w:t>
      </w:r>
      <w:r w:rsidR="00D53B57" w:rsidRPr="00D53B57">
        <w:rPr>
          <w:rFonts w:ascii="Times New Roman" w:hAnsi="Times New Roman"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 xml:space="preserve"> </w:t>
      </w:r>
      <w:r w:rsidR="00B6136D">
        <w:rPr>
          <w:rFonts w:ascii="Times New Roman" w:hAnsi="Times New Roman"/>
          <w:sz w:val="26"/>
          <w:szCs w:val="26"/>
        </w:rPr>
        <w:t xml:space="preserve">       </w:t>
      </w:r>
      <w:r w:rsidR="007D492E">
        <w:rPr>
          <w:rFonts w:ascii="Times New Roman" w:hAnsi="Times New Roman"/>
          <w:sz w:val="26"/>
          <w:szCs w:val="26"/>
        </w:rPr>
        <w:t xml:space="preserve"> </w:t>
      </w:r>
      <w:r w:rsidR="00B6136D">
        <w:rPr>
          <w:rFonts w:ascii="Times New Roman" w:hAnsi="Times New Roman"/>
          <w:sz w:val="26"/>
          <w:szCs w:val="26"/>
        </w:rPr>
        <w:t xml:space="preserve"> </w:t>
      </w:r>
      <w:r w:rsidR="00B56834">
        <w:rPr>
          <w:rFonts w:ascii="Times New Roman" w:hAnsi="Times New Roman"/>
          <w:sz w:val="26"/>
          <w:szCs w:val="26"/>
        </w:rPr>
        <w:t xml:space="preserve">  </w:t>
      </w:r>
    </w:p>
    <w:p w:rsidR="00D53B57" w:rsidRDefault="00D53B57" w:rsidP="00DF3C40">
      <w:pPr>
        <w:spacing w:after="0"/>
        <w:jc w:val="both"/>
        <w:rPr>
          <w:rFonts w:ascii="Times New Roman" w:hAnsi="Times New Roman"/>
          <w:sz w:val="26"/>
          <w:szCs w:val="26"/>
        </w:rPr>
      </w:pPr>
    </w:p>
    <w:p w:rsidR="0065372C" w:rsidRDefault="00DF3C40" w:rsidP="00DF3C40">
      <w:pPr>
        <w:spacing w:after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Члены комиссии   </w:t>
      </w:r>
      <w:r w:rsidR="009C4060">
        <w:rPr>
          <w:rFonts w:ascii="Times New Roman" w:hAnsi="Times New Roman"/>
          <w:sz w:val="26"/>
          <w:szCs w:val="26"/>
        </w:rPr>
        <w:t xml:space="preserve">                             </w:t>
      </w:r>
      <w:r w:rsidR="00DA41A8">
        <w:rPr>
          <w:rFonts w:ascii="Times New Roman" w:hAnsi="Times New Roman"/>
          <w:sz w:val="26"/>
          <w:szCs w:val="26"/>
        </w:rPr>
        <w:t xml:space="preserve">  </w:t>
      </w:r>
      <w:r w:rsidR="009C4060">
        <w:rPr>
          <w:rFonts w:ascii="Times New Roman" w:hAnsi="Times New Roman"/>
          <w:sz w:val="26"/>
          <w:szCs w:val="26"/>
        </w:rPr>
        <w:t xml:space="preserve">                             </w:t>
      </w:r>
      <w:r w:rsidR="00F36394">
        <w:rPr>
          <w:rFonts w:ascii="Times New Roman" w:hAnsi="Times New Roman"/>
          <w:sz w:val="26"/>
          <w:szCs w:val="26"/>
        </w:rPr>
        <w:t xml:space="preserve"> </w:t>
      </w:r>
      <w:r w:rsidR="009C4060">
        <w:rPr>
          <w:rFonts w:ascii="Times New Roman" w:hAnsi="Times New Roman"/>
          <w:sz w:val="26"/>
          <w:szCs w:val="26"/>
        </w:rPr>
        <w:t xml:space="preserve">       </w:t>
      </w:r>
      <w:r w:rsidR="00D53B57">
        <w:rPr>
          <w:rFonts w:ascii="Times New Roman" w:hAnsi="Times New Roman"/>
          <w:sz w:val="26"/>
          <w:szCs w:val="26"/>
        </w:rPr>
        <w:t xml:space="preserve">             </w:t>
      </w:r>
      <w:r w:rsidR="002114CD">
        <w:rPr>
          <w:rFonts w:ascii="Times New Roman" w:hAnsi="Times New Roman"/>
          <w:sz w:val="26"/>
          <w:szCs w:val="26"/>
        </w:rPr>
        <w:t xml:space="preserve">   </w:t>
      </w:r>
      <w:r w:rsidR="00D53B57">
        <w:rPr>
          <w:rFonts w:ascii="Times New Roman" w:hAnsi="Times New Roman"/>
          <w:sz w:val="26"/>
          <w:szCs w:val="26"/>
        </w:rPr>
        <w:t xml:space="preserve"> </w:t>
      </w:r>
      <w:r w:rsidR="004663F7">
        <w:rPr>
          <w:rFonts w:ascii="Times New Roman" w:hAnsi="Times New Roman"/>
          <w:sz w:val="26"/>
          <w:szCs w:val="26"/>
        </w:rPr>
        <w:t xml:space="preserve">     </w:t>
      </w:r>
      <w:r w:rsidR="00D53B57">
        <w:rPr>
          <w:rFonts w:ascii="Times New Roman" w:hAnsi="Times New Roman"/>
          <w:sz w:val="26"/>
          <w:szCs w:val="26"/>
        </w:rPr>
        <w:t xml:space="preserve"> </w:t>
      </w:r>
      <w:r w:rsidR="009C4060">
        <w:rPr>
          <w:rFonts w:ascii="Times New Roman" w:hAnsi="Times New Roman"/>
          <w:sz w:val="26"/>
          <w:szCs w:val="26"/>
        </w:rPr>
        <w:t xml:space="preserve"> </w:t>
      </w:r>
      <w:r w:rsidR="009B3639">
        <w:rPr>
          <w:rFonts w:ascii="Times New Roman" w:hAnsi="Times New Roman"/>
          <w:sz w:val="26"/>
          <w:szCs w:val="26"/>
        </w:rPr>
        <w:t xml:space="preserve">   </w:t>
      </w:r>
      <w:r w:rsidR="00691E27">
        <w:rPr>
          <w:rFonts w:ascii="Times New Roman" w:hAnsi="Times New Roman"/>
          <w:sz w:val="26"/>
          <w:szCs w:val="26"/>
        </w:rPr>
        <w:t xml:space="preserve"> </w:t>
      </w:r>
      <w:r w:rsidR="009B3639">
        <w:rPr>
          <w:rFonts w:ascii="Times New Roman" w:hAnsi="Times New Roman"/>
          <w:sz w:val="26"/>
          <w:szCs w:val="26"/>
        </w:rPr>
        <w:t xml:space="preserve">К.Д. </w:t>
      </w:r>
      <w:proofErr w:type="spellStart"/>
      <w:r w:rsidR="009B3639">
        <w:rPr>
          <w:rFonts w:ascii="Times New Roman" w:hAnsi="Times New Roman"/>
          <w:sz w:val="26"/>
          <w:szCs w:val="26"/>
        </w:rPr>
        <w:t>Трушинская</w:t>
      </w:r>
      <w:proofErr w:type="spellEnd"/>
      <w:r w:rsidR="00D53B57" w:rsidRPr="00D53B57">
        <w:rPr>
          <w:rFonts w:ascii="Times New Roman" w:hAnsi="Times New Roman"/>
          <w:sz w:val="26"/>
          <w:szCs w:val="26"/>
        </w:rPr>
        <w:t xml:space="preserve">   </w:t>
      </w:r>
      <w:r w:rsidR="009C4060">
        <w:rPr>
          <w:rFonts w:ascii="Times New Roman" w:hAnsi="Times New Roman"/>
          <w:sz w:val="26"/>
          <w:szCs w:val="26"/>
        </w:rPr>
        <w:t xml:space="preserve">    </w:t>
      </w:r>
      <w:r w:rsidR="00B6136D">
        <w:rPr>
          <w:rFonts w:ascii="Times New Roman" w:hAnsi="Times New Roman"/>
          <w:sz w:val="26"/>
          <w:szCs w:val="26"/>
        </w:rPr>
        <w:t xml:space="preserve">   </w:t>
      </w:r>
      <w:r w:rsidR="00B56834">
        <w:rPr>
          <w:rFonts w:ascii="Times New Roman" w:hAnsi="Times New Roman"/>
          <w:sz w:val="26"/>
          <w:szCs w:val="26"/>
        </w:rPr>
        <w:t xml:space="preserve">  </w:t>
      </w:r>
    </w:p>
    <w:p w:rsidR="008F7CE7" w:rsidRDefault="008F7CE7" w:rsidP="0014357C">
      <w:pPr>
        <w:spacing w:after="0"/>
        <w:jc w:val="both"/>
        <w:rPr>
          <w:rFonts w:ascii="Times New Roman" w:hAnsi="Times New Roman"/>
          <w:sz w:val="26"/>
          <w:szCs w:val="26"/>
        </w:rPr>
      </w:pPr>
    </w:p>
    <w:p w:rsidR="00CD1EA2" w:rsidRPr="009B3639" w:rsidRDefault="009B3639" w:rsidP="00D7053B">
      <w:pPr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                                    </w:t>
      </w:r>
      <w:r w:rsidRPr="009B3639">
        <w:rPr>
          <w:rFonts w:ascii="Times New Roman" w:hAnsi="Times New Roman"/>
          <w:sz w:val="26"/>
          <w:szCs w:val="26"/>
        </w:rPr>
        <w:t xml:space="preserve">К.А. </w:t>
      </w:r>
      <w:proofErr w:type="spellStart"/>
      <w:r w:rsidRPr="009B3639">
        <w:rPr>
          <w:rFonts w:ascii="Times New Roman" w:hAnsi="Times New Roman"/>
          <w:sz w:val="26"/>
          <w:szCs w:val="26"/>
        </w:rPr>
        <w:t>Телкова</w:t>
      </w:r>
      <w:proofErr w:type="spellEnd"/>
    </w:p>
    <w:p w:rsidR="00CD1EA2" w:rsidRPr="009B3639" w:rsidRDefault="00CD1EA2" w:rsidP="00D7053B">
      <w:pPr>
        <w:spacing w:after="0"/>
        <w:rPr>
          <w:rFonts w:ascii="Times New Roman" w:hAnsi="Times New Roman"/>
          <w:sz w:val="26"/>
          <w:szCs w:val="26"/>
        </w:rPr>
      </w:pPr>
    </w:p>
    <w:p w:rsidR="00CD1EA2" w:rsidRDefault="00CD1EA2" w:rsidP="00D7053B">
      <w:pPr>
        <w:spacing w:after="0"/>
        <w:rPr>
          <w:rFonts w:ascii="Times New Roman" w:hAnsi="Times New Roman"/>
          <w:sz w:val="20"/>
          <w:szCs w:val="20"/>
        </w:rPr>
      </w:pPr>
    </w:p>
    <w:p w:rsidR="00CD1EA2" w:rsidRDefault="00CD1EA2" w:rsidP="00D7053B">
      <w:pPr>
        <w:spacing w:after="0"/>
        <w:rPr>
          <w:rFonts w:ascii="Times New Roman" w:hAnsi="Times New Roman"/>
          <w:sz w:val="20"/>
          <w:szCs w:val="20"/>
        </w:rPr>
      </w:pPr>
    </w:p>
    <w:p w:rsidR="00CD1EA2" w:rsidRDefault="00CD1EA2" w:rsidP="00D7053B">
      <w:pPr>
        <w:spacing w:after="0"/>
        <w:rPr>
          <w:rFonts w:ascii="Times New Roman" w:hAnsi="Times New Roman"/>
          <w:sz w:val="20"/>
          <w:szCs w:val="20"/>
        </w:rPr>
      </w:pPr>
    </w:p>
    <w:p w:rsidR="00CD1EA2" w:rsidRDefault="00CD1EA2" w:rsidP="00D7053B">
      <w:pPr>
        <w:spacing w:after="0"/>
        <w:rPr>
          <w:rFonts w:ascii="Times New Roman" w:hAnsi="Times New Roman"/>
          <w:sz w:val="20"/>
          <w:szCs w:val="20"/>
        </w:rPr>
      </w:pPr>
    </w:p>
    <w:p w:rsidR="00CD1EA2" w:rsidRDefault="00CD1EA2" w:rsidP="00D7053B">
      <w:pPr>
        <w:spacing w:after="0"/>
        <w:rPr>
          <w:rFonts w:ascii="Times New Roman" w:hAnsi="Times New Roman"/>
          <w:sz w:val="20"/>
          <w:szCs w:val="20"/>
        </w:rPr>
      </w:pPr>
    </w:p>
    <w:p w:rsidR="00D7053B" w:rsidRPr="00D7053B" w:rsidRDefault="00D7053B" w:rsidP="00D7053B">
      <w:pPr>
        <w:spacing w:after="0"/>
        <w:rPr>
          <w:rFonts w:ascii="Times New Roman" w:hAnsi="Times New Roman"/>
          <w:sz w:val="20"/>
          <w:szCs w:val="20"/>
        </w:rPr>
      </w:pPr>
    </w:p>
    <w:sectPr w:rsidR="00D7053B" w:rsidRPr="00D7053B" w:rsidSect="00691E27">
      <w:pgSz w:w="11906" w:h="16838"/>
      <w:pgMar w:top="1418" w:right="991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A97129"/>
    <w:multiLevelType w:val="multilevel"/>
    <w:tmpl w:val="23DE5E9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  <w:color w:val="000000"/>
      </w:rPr>
    </w:lvl>
  </w:abstractNum>
  <w:abstractNum w:abstractNumId="1" w15:restartNumberingAfterBreak="0">
    <w:nsid w:val="33190C93"/>
    <w:multiLevelType w:val="hybridMultilevel"/>
    <w:tmpl w:val="49DAAD26"/>
    <w:lvl w:ilvl="0" w:tplc="AAA2BB06">
      <w:start w:val="1"/>
      <w:numFmt w:val="decimal"/>
      <w:lvlText w:val="%1."/>
      <w:lvlJc w:val="left"/>
      <w:pPr>
        <w:ind w:left="3905" w:hanging="360"/>
      </w:pPr>
      <w:rPr>
        <w:rFonts w:cs="Constantia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357C"/>
    <w:rsid w:val="0000367D"/>
    <w:rsid w:val="000168EE"/>
    <w:rsid w:val="000615FE"/>
    <w:rsid w:val="00076786"/>
    <w:rsid w:val="000A4A37"/>
    <w:rsid w:val="000B2870"/>
    <w:rsid w:val="000E1A90"/>
    <w:rsid w:val="000F59B2"/>
    <w:rsid w:val="0011015B"/>
    <w:rsid w:val="001306B9"/>
    <w:rsid w:val="00135C7A"/>
    <w:rsid w:val="00142D69"/>
    <w:rsid w:val="0014357C"/>
    <w:rsid w:val="00144DF4"/>
    <w:rsid w:val="0018373A"/>
    <w:rsid w:val="001D0002"/>
    <w:rsid w:val="001F1477"/>
    <w:rsid w:val="001F6755"/>
    <w:rsid w:val="002068C1"/>
    <w:rsid w:val="002114CD"/>
    <w:rsid w:val="00240F38"/>
    <w:rsid w:val="00245D8A"/>
    <w:rsid w:val="002A53E5"/>
    <w:rsid w:val="003003BD"/>
    <w:rsid w:val="00313376"/>
    <w:rsid w:val="00315D52"/>
    <w:rsid w:val="003217C2"/>
    <w:rsid w:val="00322693"/>
    <w:rsid w:val="0033435A"/>
    <w:rsid w:val="00337923"/>
    <w:rsid w:val="0035014A"/>
    <w:rsid w:val="00350268"/>
    <w:rsid w:val="003C6B04"/>
    <w:rsid w:val="003D20E0"/>
    <w:rsid w:val="0042545A"/>
    <w:rsid w:val="004415BF"/>
    <w:rsid w:val="0045393F"/>
    <w:rsid w:val="00454915"/>
    <w:rsid w:val="004663F7"/>
    <w:rsid w:val="004708D7"/>
    <w:rsid w:val="00473488"/>
    <w:rsid w:val="00474CE7"/>
    <w:rsid w:val="004D0274"/>
    <w:rsid w:val="00503179"/>
    <w:rsid w:val="005159D5"/>
    <w:rsid w:val="0051621A"/>
    <w:rsid w:val="005404FD"/>
    <w:rsid w:val="00557384"/>
    <w:rsid w:val="0057057B"/>
    <w:rsid w:val="00584B73"/>
    <w:rsid w:val="00587B4B"/>
    <w:rsid w:val="005D0E75"/>
    <w:rsid w:val="005F1197"/>
    <w:rsid w:val="00601118"/>
    <w:rsid w:val="006370E0"/>
    <w:rsid w:val="00650272"/>
    <w:rsid w:val="0065372C"/>
    <w:rsid w:val="00667CFA"/>
    <w:rsid w:val="00690ABE"/>
    <w:rsid w:val="00691E27"/>
    <w:rsid w:val="006C71C4"/>
    <w:rsid w:val="006D6DDE"/>
    <w:rsid w:val="00713AA4"/>
    <w:rsid w:val="00730EF9"/>
    <w:rsid w:val="00750E86"/>
    <w:rsid w:val="007C4EAE"/>
    <w:rsid w:val="007D48B0"/>
    <w:rsid w:val="007D492E"/>
    <w:rsid w:val="0084706C"/>
    <w:rsid w:val="00860ECC"/>
    <w:rsid w:val="00863A31"/>
    <w:rsid w:val="00883C46"/>
    <w:rsid w:val="00886AD6"/>
    <w:rsid w:val="00897708"/>
    <w:rsid w:val="008C232F"/>
    <w:rsid w:val="008D3B03"/>
    <w:rsid w:val="008F213F"/>
    <w:rsid w:val="008F4D85"/>
    <w:rsid w:val="008F7CE7"/>
    <w:rsid w:val="00907E6E"/>
    <w:rsid w:val="00912E53"/>
    <w:rsid w:val="009418AD"/>
    <w:rsid w:val="00943E55"/>
    <w:rsid w:val="009536B9"/>
    <w:rsid w:val="0097578B"/>
    <w:rsid w:val="00985432"/>
    <w:rsid w:val="00997788"/>
    <w:rsid w:val="009A31BB"/>
    <w:rsid w:val="009B3639"/>
    <w:rsid w:val="009B398B"/>
    <w:rsid w:val="009C0C4F"/>
    <w:rsid w:val="009C21EF"/>
    <w:rsid w:val="009C4060"/>
    <w:rsid w:val="009D6D0E"/>
    <w:rsid w:val="009E385D"/>
    <w:rsid w:val="00A01150"/>
    <w:rsid w:val="00A116AC"/>
    <w:rsid w:val="00A26E7A"/>
    <w:rsid w:val="00A50287"/>
    <w:rsid w:val="00A5081A"/>
    <w:rsid w:val="00A52D8B"/>
    <w:rsid w:val="00A54EEC"/>
    <w:rsid w:val="00A7025B"/>
    <w:rsid w:val="00AA422C"/>
    <w:rsid w:val="00AB57D1"/>
    <w:rsid w:val="00B15D80"/>
    <w:rsid w:val="00B210F9"/>
    <w:rsid w:val="00B25D76"/>
    <w:rsid w:val="00B445CE"/>
    <w:rsid w:val="00B508B8"/>
    <w:rsid w:val="00B56834"/>
    <w:rsid w:val="00B6136D"/>
    <w:rsid w:val="00B8743E"/>
    <w:rsid w:val="00BC1208"/>
    <w:rsid w:val="00BC32B6"/>
    <w:rsid w:val="00BF39A7"/>
    <w:rsid w:val="00C20906"/>
    <w:rsid w:val="00C23DFC"/>
    <w:rsid w:val="00C34F31"/>
    <w:rsid w:val="00C428EA"/>
    <w:rsid w:val="00C61CEE"/>
    <w:rsid w:val="00C802A9"/>
    <w:rsid w:val="00C82C03"/>
    <w:rsid w:val="00C865FE"/>
    <w:rsid w:val="00CD1EA2"/>
    <w:rsid w:val="00D53B57"/>
    <w:rsid w:val="00D562AA"/>
    <w:rsid w:val="00D57F8B"/>
    <w:rsid w:val="00D631FF"/>
    <w:rsid w:val="00D7053B"/>
    <w:rsid w:val="00DA00DA"/>
    <w:rsid w:val="00DA10DA"/>
    <w:rsid w:val="00DA41A8"/>
    <w:rsid w:val="00DA46A3"/>
    <w:rsid w:val="00DB4215"/>
    <w:rsid w:val="00DD02CB"/>
    <w:rsid w:val="00DD7753"/>
    <w:rsid w:val="00DF3C40"/>
    <w:rsid w:val="00DF7A2E"/>
    <w:rsid w:val="00E25755"/>
    <w:rsid w:val="00E64075"/>
    <w:rsid w:val="00E672DF"/>
    <w:rsid w:val="00E87AC6"/>
    <w:rsid w:val="00E947DE"/>
    <w:rsid w:val="00ED3C9A"/>
    <w:rsid w:val="00ED5FDE"/>
    <w:rsid w:val="00EE7D40"/>
    <w:rsid w:val="00F14969"/>
    <w:rsid w:val="00F174FF"/>
    <w:rsid w:val="00F25336"/>
    <w:rsid w:val="00F263D3"/>
    <w:rsid w:val="00F36394"/>
    <w:rsid w:val="00F427CC"/>
    <w:rsid w:val="00F53C44"/>
    <w:rsid w:val="00F6170B"/>
    <w:rsid w:val="00F80B06"/>
    <w:rsid w:val="00F814A5"/>
    <w:rsid w:val="00FA229D"/>
    <w:rsid w:val="00FA7EEB"/>
    <w:rsid w:val="00FB6B11"/>
    <w:rsid w:val="00FF1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5691C4-F3C6-4B71-90EB-ACAA791E6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Calibri"/>
        <w:sz w:val="26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357C"/>
    <w:rPr>
      <w:rFonts w:ascii="Calibri" w:eastAsia="Times New Roman" w:hAnsi="Calibri" w:cs="Times New Roman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14357C"/>
    <w:rPr>
      <w:rFonts w:cs="Times New Roman"/>
      <w:color w:val="0000FF"/>
      <w:u w:val="single"/>
    </w:rPr>
  </w:style>
  <w:style w:type="character" w:styleId="a4">
    <w:name w:val="Strong"/>
    <w:basedOn w:val="a0"/>
    <w:uiPriority w:val="22"/>
    <w:qFormat/>
    <w:rsid w:val="0014357C"/>
    <w:rPr>
      <w:b/>
      <w:bCs/>
    </w:rPr>
  </w:style>
  <w:style w:type="paragraph" w:customStyle="1" w:styleId="a5">
    <w:name w:val="АСТАНДАРТ"/>
    <w:basedOn w:val="a"/>
    <w:link w:val="a6"/>
    <w:qFormat/>
    <w:rsid w:val="0014357C"/>
    <w:pPr>
      <w:spacing w:after="0" w:line="240" w:lineRule="auto"/>
      <w:ind w:firstLine="709"/>
      <w:jc w:val="both"/>
    </w:pPr>
    <w:rPr>
      <w:rFonts w:ascii="Times New Roman" w:hAnsi="Times New Roman"/>
      <w:sz w:val="26"/>
      <w:szCs w:val="26"/>
      <w:lang w:eastAsia="ar-SA"/>
    </w:rPr>
  </w:style>
  <w:style w:type="character" w:customStyle="1" w:styleId="a6">
    <w:name w:val="АСТАНДАРТ Знак"/>
    <w:link w:val="a5"/>
    <w:rsid w:val="0014357C"/>
    <w:rPr>
      <w:rFonts w:eastAsia="Times New Roman" w:cs="Times New Roman"/>
      <w:szCs w:val="26"/>
      <w:lang w:eastAsia="ar-SA"/>
    </w:rPr>
  </w:style>
  <w:style w:type="character" w:styleId="a7">
    <w:name w:val="Emphasis"/>
    <w:qFormat/>
    <w:rsid w:val="0014357C"/>
    <w:rPr>
      <w:i/>
      <w:iCs/>
    </w:rPr>
  </w:style>
  <w:style w:type="paragraph" w:styleId="a8">
    <w:name w:val="Normal (Web)"/>
    <w:aliases w:val="Обычный (Web)"/>
    <w:basedOn w:val="a"/>
    <w:uiPriority w:val="99"/>
    <w:unhideWhenUsed/>
    <w:rsid w:val="0099778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907E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07E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No Spacing"/>
    <w:link w:val="ac"/>
    <w:uiPriority w:val="1"/>
    <w:qFormat/>
    <w:rsid w:val="00886AD6"/>
    <w:pPr>
      <w:spacing w:after="0" w:line="240" w:lineRule="auto"/>
    </w:pPr>
    <w:rPr>
      <w:rFonts w:ascii="Calibri" w:eastAsia="Times New Roman" w:hAnsi="Calibri" w:cs="Times New Roman"/>
      <w:sz w:val="22"/>
      <w:szCs w:val="22"/>
      <w:lang w:eastAsia="ru-RU"/>
    </w:rPr>
  </w:style>
  <w:style w:type="paragraph" w:styleId="2">
    <w:name w:val="Body Text 2"/>
    <w:basedOn w:val="a"/>
    <w:link w:val="20"/>
    <w:rsid w:val="00B15D80"/>
    <w:pPr>
      <w:spacing w:after="0" w:line="240" w:lineRule="auto"/>
      <w:jc w:val="both"/>
    </w:pPr>
    <w:rPr>
      <w:rFonts w:ascii="Times New Roman" w:hAnsi="Times New Roman"/>
      <w:sz w:val="28"/>
      <w:szCs w:val="24"/>
    </w:rPr>
  </w:style>
  <w:style w:type="character" w:customStyle="1" w:styleId="20">
    <w:name w:val="Основной текст 2 Знак"/>
    <w:basedOn w:val="a0"/>
    <w:link w:val="2"/>
    <w:rsid w:val="00B15D80"/>
    <w:rPr>
      <w:rFonts w:eastAsia="Times New Roman" w:cs="Times New Roman"/>
      <w:sz w:val="28"/>
      <w:szCs w:val="24"/>
      <w:lang w:eastAsia="ru-RU"/>
    </w:rPr>
  </w:style>
  <w:style w:type="character" w:customStyle="1" w:styleId="ac">
    <w:name w:val="Без интервала Знак"/>
    <w:link w:val="ab"/>
    <w:uiPriority w:val="1"/>
    <w:locked/>
    <w:rsid w:val="00A50287"/>
    <w:rPr>
      <w:rFonts w:ascii="Calibri" w:eastAsia="Times New Roman" w:hAnsi="Calibri" w:cs="Times New Roman"/>
      <w:sz w:val="22"/>
      <w:szCs w:val="22"/>
      <w:lang w:eastAsia="ru-RU"/>
    </w:rPr>
  </w:style>
  <w:style w:type="paragraph" w:styleId="ad">
    <w:name w:val="List Paragraph"/>
    <w:basedOn w:val="a"/>
    <w:uiPriority w:val="34"/>
    <w:qFormat/>
    <w:rsid w:val="00DF3C40"/>
    <w:pPr>
      <w:suppressAutoHyphens/>
      <w:spacing w:after="0" w:line="240" w:lineRule="auto"/>
      <w:ind w:left="720"/>
      <w:contextualSpacing/>
    </w:pPr>
    <w:rPr>
      <w:rFonts w:ascii="Times New Roman" w:hAnsi="Times New Roman"/>
      <w:sz w:val="24"/>
      <w:szCs w:val="20"/>
      <w:lang w:eastAsia="ar-SA"/>
    </w:rPr>
  </w:style>
  <w:style w:type="character" w:customStyle="1" w:styleId="21">
    <w:name w:val="Основной текст (2)_"/>
    <w:basedOn w:val="a0"/>
    <w:link w:val="22"/>
    <w:rsid w:val="00DF3C40"/>
    <w:rPr>
      <w:rFonts w:eastAsia="Times New Roman" w:cs="Times New Roman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DF3C40"/>
    <w:pPr>
      <w:widowControl w:val="0"/>
      <w:shd w:val="clear" w:color="auto" w:fill="FFFFFF"/>
      <w:spacing w:before="300" w:after="0" w:line="322" w:lineRule="exact"/>
      <w:jc w:val="both"/>
    </w:pPr>
    <w:rPr>
      <w:rFonts w:ascii="Times New Roman" w:hAnsi="Times New Roman"/>
      <w:sz w:val="26"/>
      <w:szCs w:val="20"/>
      <w:lang w:eastAsia="en-US"/>
    </w:rPr>
  </w:style>
  <w:style w:type="character" w:customStyle="1" w:styleId="rts-text">
    <w:name w:val="rts-text"/>
    <w:basedOn w:val="a0"/>
    <w:rsid w:val="009A31BB"/>
  </w:style>
  <w:style w:type="character" w:customStyle="1" w:styleId="extended-textshort">
    <w:name w:val="extended-text__short"/>
    <w:basedOn w:val="a0"/>
    <w:rsid w:val="00A5081A"/>
  </w:style>
  <w:style w:type="paragraph" w:customStyle="1" w:styleId="Default">
    <w:name w:val="Default"/>
    <w:rsid w:val="00EE7D4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 w:val="24"/>
      <w:szCs w:val="24"/>
    </w:rPr>
  </w:style>
  <w:style w:type="character" w:customStyle="1" w:styleId="iceouttxt6">
    <w:name w:val="iceouttxt6"/>
    <w:basedOn w:val="a0"/>
    <w:rsid w:val="00BC32B6"/>
    <w:rPr>
      <w:rFonts w:ascii="Arial" w:hAnsi="Arial" w:cs="Arial" w:hint="default"/>
      <w:color w:val="666666"/>
      <w:sz w:val="17"/>
      <w:szCs w:val="17"/>
    </w:rPr>
  </w:style>
  <w:style w:type="character" w:customStyle="1" w:styleId="1">
    <w:name w:val="Заголовок №1_"/>
    <w:basedOn w:val="a0"/>
    <w:link w:val="10"/>
    <w:rsid w:val="00912E53"/>
    <w:rPr>
      <w:rFonts w:ascii="Constantia" w:eastAsia="Constantia" w:hAnsi="Constantia" w:cs="Constantia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912E53"/>
    <w:rPr>
      <w:rFonts w:eastAsia="Times New Roman" w:cs="Times New Roman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912E53"/>
    <w:rPr>
      <w:rFonts w:eastAsia="Times New Roman" w:cs="Times New Roman"/>
      <w:i/>
      <w:iCs/>
      <w:shd w:val="clear" w:color="auto" w:fill="FFFFFF"/>
    </w:rPr>
  </w:style>
  <w:style w:type="paragraph" w:customStyle="1" w:styleId="10">
    <w:name w:val="Заголовок №1"/>
    <w:basedOn w:val="a"/>
    <w:link w:val="1"/>
    <w:rsid w:val="00912E53"/>
    <w:pPr>
      <w:widowControl w:val="0"/>
      <w:shd w:val="clear" w:color="auto" w:fill="FFFFFF"/>
      <w:spacing w:after="0" w:line="284" w:lineRule="exact"/>
      <w:jc w:val="center"/>
      <w:outlineLvl w:val="0"/>
    </w:pPr>
    <w:rPr>
      <w:rFonts w:ascii="Constantia" w:eastAsia="Constantia" w:hAnsi="Constantia" w:cs="Constantia"/>
      <w:sz w:val="26"/>
      <w:szCs w:val="20"/>
      <w:lang w:eastAsia="en-US"/>
    </w:rPr>
  </w:style>
  <w:style w:type="paragraph" w:customStyle="1" w:styleId="30">
    <w:name w:val="Основной текст (3)"/>
    <w:basedOn w:val="a"/>
    <w:link w:val="3"/>
    <w:rsid w:val="00912E53"/>
    <w:pPr>
      <w:widowControl w:val="0"/>
      <w:shd w:val="clear" w:color="auto" w:fill="FFFFFF"/>
      <w:spacing w:after="0" w:line="284" w:lineRule="exact"/>
      <w:jc w:val="center"/>
    </w:pPr>
    <w:rPr>
      <w:rFonts w:ascii="Times New Roman" w:hAnsi="Times New Roman"/>
      <w:sz w:val="26"/>
      <w:szCs w:val="20"/>
      <w:lang w:eastAsia="en-US"/>
    </w:rPr>
  </w:style>
  <w:style w:type="paragraph" w:customStyle="1" w:styleId="40">
    <w:name w:val="Основной текст (4)"/>
    <w:basedOn w:val="a"/>
    <w:link w:val="4"/>
    <w:rsid w:val="00912E53"/>
    <w:pPr>
      <w:widowControl w:val="0"/>
      <w:shd w:val="clear" w:color="auto" w:fill="FFFFFF"/>
      <w:spacing w:after="300" w:line="0" w:lineRule="atLeast"/>
      <w:jc w:val="center"/>
    </w:pPr>
    <w:rPr>
      <w:rFonts w:ascii="Times New Roman" w:hAnsi="Times New Roman"/>
      <w:i/>
      <w:iCs/>
      <w:sz w:val="26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gov.ru/controls/public/action/organization/view?source=epz&amp;organizationCode=0364100003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460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Харитонова</dc:creator>
  <cp:keywords/>
  <dc:description/>
  <cp:lastModifiedBy>Владимир Владимирович Иванов</cp:lastModifiedBy>
  <cp:revision>30</cp:revision>
  <cp:lastPrinted>2022-02-24T07:00:00Z</cp:lastPrinted>
  <dcterms:created xsi:type="dcterms:W3CDTF">2020-11-30T11:54:00Z</dcterms:created>
  <dcterms:modified xsi:type="dcterms:W3CDTF">2024-01-16T10:29:00Z</dcterms:modified>
</cp:coreProperties>
</file>