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36BBD" w14:textId="77777777" w:rsidR="005E3B36" w:rsidRPr="008C2322" w:rsidRDefault="005E3B36" w:rsidP="00CE32E5">
      <w:pPr>
        <w:widowControl w:val="0"/>
        <w:suppressAutoHyphens/>
        <w:autoSpaceDE w:val="0"/>
        <w:spacing w:after="0" w:line="240" w:lineRule="auto"/>
        <w:ind w:right="566"/>
        <w:rPr>
          <w:rFonts w:ascii="Times New Roman" w:hAnsi="Times New Roman"/>
          <w:sz w:val="26"/>
          <w:szCs w:val="26"/>
          <w:lang w:eastAsia="ar-SA"/>
        </w:rPr>
      </w:pPr>
    </w:p>
    <w:p w14:paraId="4F8F54B2" w14:textId="5E004FFC"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2DA273" w14:textId="5EA4779C" w:rsidR="00995B22"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w:t>
      </w:r>
      <w:r w:rsidR="00E372A9">
        <w:rPr>
          <w:rFonts w:ascii="Times New Roman" w:hAnsi="Times New Roman"/>
          <w:sz w:val="26"/>
          <w:szCs w:val="26"/>
          <w:lang w:eastAsia="ar-SA"/>
        </w:rPr>
        <w:t>е</w:t>
      </w:r>
      <w:r>
        <w:rPr>
          <w:rFonts w:ascii="Times New Roman" w:hAnsi="Times New Roman"/>
          <w:sz w:val="26"/>
          <w:szCs w:val="26"/>
          <w:lang w:eastAsia="ar-SA"/>
        </w:rPr>
        <w:t xml:space="preserve"> </w:t>
      </w:r>
      <w:r w:rsidR="00823C3A" w:rsidRPr="00823C3A">
        <w:rPr>
          <w:rFonts w:ascii="Times New Roman" w:hAnsi="Times New Roman"/>
          <w:sz w:val="26"/>
          <w:szCs w:val="26"/>
          <w:lang w:eastAsia="ar-SA"/>
        </w:rPr>
        <w:t>ООО «Медико-производственная компания «ЕЛЕЦ»</w:t>
      </w:r>
    </w:p>
    <w:p w14:paraId="48B1161E" w14:textId="5D7D61CE"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 </w:t>
      </w:r>
      <w:r w:rsidR="00616A78">
        <w:rPr>
          <w:rFonts w:ascii="Times New Roman" w:hAnsi="Times New Roman"/>
          <w:sz w:val="26"/>
          <w:szCs w:val="26"/>
          <w:lang w:eastAsia="ar-SA"/>
        </w:rPr>
        <w:t>626-</w:t>
      </w:r>
      <w:r w:rsidR="006F0F73">
        <w:rPr>
          <w:rFonts w:ascii="Times New Roman" w:hAnsi="Times New Roman"/>
          <w:sz w:val="26"/>
          <w:szCs w:val="26"/>
          <w:lang w:eastAsia="ar-SA"/>
        </w:rPr>
        <w:t>15180-23/4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42FF196E"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7E5A158E" w:rsidR="00C73AC3" w:rsidRDefault="00030255" w:rsidP="00E77063">
      <w:pPr>
        <w:widowControl w:val="0"/>
        <w:suppressAutoHyphens/>
        <w:autoSpaceDE w:val="0"/>
        <w:spacing w:after="0" w:line="240" w:lineRule="auto"/>
        <w:rPr>
          <w:rFonts w:ascii="Times New Roman" w:hAnsi="Times New Roman"/>
          <w:sz w:val="26"/>
          <w:szCs w:val="26"/>
          <w:lang w:eastAsia="ar-SA"/>
        </w:rPr>
      </w:pPr>
      <w:r>
        <w:rPr>
          <w:rFonts w:ascii="Times New Roman" w:hAnsi="Times New Roman"/>
          <w:sz w:val="26"/>
          <w:szCs w:val="26"/>
          <w:lang w:eastAsia="ar-SA"/>
        </w:rPr>
        <w:t>12.01</w:t>
      </w:r>
      <w:r w:rsidR="00C73AC3">
        <w:rPr>
          <w:rFonts w:ascii="Times New Roman" w:hAnsi="Times New Roman"/>
          <w:sz w:val="26"/>
          <w:szCs w:val="26"/>
          <w:lang w:eastAsia="ar-SA"/>
        </w:rPr>
        <w:t>.202</w:t>
      </w:r>
      <w:r>
        <w:rPr>
          <w:rFonts w:ascii="Times New Roman" w:hAnsi="Times New Roman"/>
          <w:sz w:val="26"/>
          <w:szCs w:val="26"/>
          <w:lang w:eastAsia="ar-SA"/>
        </w:rPr>
        <w:t>4</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w:t>
      </w:r>
      <w:r w:rsidR="00E77063">
        <w:rPr>
          <w:rFonts w:ascii="Times New Roman" w:hAnsi="Times New Roman"/>
          <w:sz w:val="26"/>
          <w:szCs w:val="26"/>
          <w:lang w:eastAsia="ar-SA"/>
        </w:rPr>
        <w:t xml:space="preserve">        </w:t>
      </w:r>
      <w:r w:rsidR="00C73AC3">
        <w:rPr>
          <w:rFonts w:ascii="Times New Roman" w:hAnsi="Times New Roman"/>
          <w:sz w:val="26"/>
          <w:szCs w:val="26"/>
          <w:lang w:eastAsia="ar-SA"/>
        </w:rPr>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3F4927DC" w14:textId="2938F4A8" w:rsidR="00C05812" w:rsidRDefault="00C05812" w:rsidP="00030255">
      <w:pPr>
        <w:spacing w:after="0" w:line="20" w:lineRule="atLeast"/>
        <w:ind w:firstLine="709"/>
        <w:contextualSpacing/>
        <w:jc w:val="both"/>
        <w:rPr>
          <w:rFonts w:ascii="Times New Roman" w:hAnsi="Times New Roman" w:cs="Times New Roman"/>
          <w:sz w:val="26"/>
          <w:szCs w:val="26"/>
          <w:lang w:eastAsia="ar-SA"/>
        </w:rPr>
      </w:pPr>
      <w:r w:rsidRPr="00C05812">
        <w:rPr>
          <w:rFonts w:ascii="Times New Roman" w:hAnsi="Times New Roman" w:cs="Times New Roman"/>
          <w:sz w:val="26"/>
          <w:szCs w:val="26"/>
          <w:lang w:eastAsia="ar-SA"/>
        </w:rPr>
        <w:t xml:space="preserve">Комиссия Управления Федеральной антимонопольной службы по Самарской области (далее - Самарское УФАС России) по контролю в сфере закупок (до перерыва/после перерыва) в составе: </w:t>
      </w:r>
    </w:p>
    <w:p w14:paraId="6B02E553" w14:textId="563CFAA3" w:rsidR="008C2322" w:rsidRPr="008C2322" w:rsidRDefault="00C05812" w:rsidP="00030255">
      <w:pPr>
        <w:spacing w:after="0" w:line="20" w:lineRule="atLeast"/>
        <w:ind w:firstLine="709"/>
        <w:contextualSpacing/>
        <w:jc w:val="both"/>
        <w:rPr>
          <w:rFonts w:ascii="Times New Roman" w:hAnsi="Times New Roman" w:cs="Times New Roman"/>
          <w:sz w:val="26"/>
          <w:szCs w:val="26"/>
          <w:lang w:eastAsia="ar-SA"/>
        </w:rPr>
      </w:pPr>
      <w:r w:rsidRPr="00C05812">
        <w:rPr>
          <w:rFonts w:ascii="Times New Roman" w:hAnsi="Times New Roman" w:cs="Times New Roman"/>
          <w:sz w:val="26"/>
          <w:szCs w:val="26"/>
          <w:lang w:eastAsia="ar-SA"/>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жалобу </w:t>
      </w:r>
      <w:r w:rsidR="008C2322" w:rsidRPr="008C2322">
        <w:rPr>
          <w:rFonts w:ascii="Times New Roman" w:hAnsi="Times New Roman" w:cs="Times New Roman"/>
          <w:sz w:val="26"/>
          <w:szCs w:val="26"/>
          <w:lang w:eastAsia="ar-SA"/>
        </w:rPr>
        <w:t>ООО «Медико-производственная компания «ЕЛЕЦ» на положения извещения при проведении электронного аукциона по объекту закупки: поставка расходных материалов для нужд Государственного бюджетного учреждения здравоохранения Самарской области «Самарская городская клиническая больница №8» в 2024г (извещение №   0142200001323029646, начальная (максимальная) цена контракта - 2 431 000,00 руб.)</w:t>
      </w:r>
      <w:r w:rsidR="008C2322">
        <w:rPr>
          <w:rFonts w:ascii="Times New Roman" w:hAnsi="Times New Roman" w:cs="Times New Roman"/>
          <w:sz w:val="26"/>
          <w:szCs w:val="26"/>
          <w:lang w:eastAsia="ar-SA"/>
        </w:rPr>
        <w:t>,</w:t>
      </w:r>
    </w:p>
    <w:p w14:paraId="42192D17" w14:textId="5038A0D3" w:rsidR="00C05812" w:rsidRDefault="00C05812" w:rsidP="00030255">
      <w:pPr>
        <w:spacing w:after="0" w:line="20" w:lineRule="atLeast"/>
        <w:ind w:firstLine="709"/>
        <w:contextualSpacing/>
        <w:jc w:val="both"/>
        <w:rPr>
          <w:rFonts w:ascii="Times New Roman" w:hAnsi="Times New Roman" w:cs="Times New Roman"/>
          <w:sz w:val="26"/>
          <w:szCs w:val="26"/>
          <w:lang w:eastAsia="ar-SA"/>
        </w:rPr>
      </w:pPr>
      <w:r w:rsidRPr="00C05812">
        <w:rPr>
          <w:rFonts w:ascii="Times New Roman" w:hAnsi="Times New Roman" w:cs="Times New Roman"/>
          <w:sz w:val="26"/>
          <w:szCs w:val="26"/>
          <w:lang w:eastAsia="ar-SA"/>
        </w:rPr>
        <w:t>в присутствии представителей: от Заказчика</w:t>
      </w:r>
      <w:r>
        <w:rPr>
          <w:rFonts w:ascii="Times New Roman" w:hAnsi="Times New Roman" w:cs="Times New Roman"/>
          <w:sz w:val="26"/>
          <w:szCs w:val="26"/>
          <w:lang w:eastAsia="ar-SA"/>
        </w:rPr>
        <w:t xml:space="preserve"> (</w:t>
      </w:r>
      <w:r w:rsidR="008C2322">
        <w:rPr>
          <w:rFonts w:ascii="Times New Roman" w:hAnsi="Times New Roman" w:cs="Times New Roman"/>
          <w:sz w:val="26"/>
          <w:szCs w:val="26"/>
          <w:lang w:eastAsia="ar-SA"/>
        </w:rPr>
        <w:t>ходатайство о рассмотрении в отсутствие представителя</w:t>
      </w:r>
      <w:r>
        <w:rPr>
          <w:rFonts w:ascii="Times New Roman" w:hAnsi="Times New Roman" w:cs="Times New Roman"/>
          <w:sz w:val="26"/>
          <w:szCs w:val="26"/>
          <w:lang w:eastAsia="ar-SA"/>
        </w:rPr>
        <w:t>), от Уполномоченного</w:t>
      </w:r>
      <w:r w:rsidR="0090110B">
        <w:rPr>
          <w:rFonts w:ascii="Times New Roman" w:hAnsi="Times New Roman" w:cs="Times New Roman"/>
          <w:sz w:val="26"/>
          <w:szCs w:val="26"/>
          <w:lang w:eastAsia="ar-SA"/>
        </w:rPr>
        <w:t xml:space="preserve"> органа </w:t>
      </w:r>
      <w:r w:rsidR="00CD1D89">
        <w:rPr>
          <w:rFonts w:ascii="Times New Roman" w:hAnsi="Times New Roman" w:cs="Times New Roman"/>
          <w:sz w:val="26"/>
          <w:szCs w:val="26"/>
          <w:lang w:eastAsia="ar-SA"/>
        </w:rPr>
        <w:t xml:space="preserve">(доверенность), от Заявителя </w:t>
      </w:r>
      <w:r w:rsidR="00CE32E5">
        <w:rPr>
          <w:rFonts w:ascii="Times New Roman" w:hAnsi="Times New Roman" w:cs="Times New Roman"/>
          <w:sz w:val="26"/>
          <w:szCs w:val="26"/>
          <w:lang w:eastAsia="ar-SA"/>
        </w:rPr>
        <w:t>представители на рассмотрение жалобы не явились, извещены надлежащим образом, ходатайство о рассмотрении жалобы в их отсутствие не направляли,</w:t>
      </w:r>
    </w:p>
    <w:p w14:paraId="277E97AB" w14:textId="77777777" w:rsidR="005E3B36" w:rsidRPr="00C05812" w:rsidRDefault="005E3B36" w:rsidP="00030255">
      <w:pPr>
        <w:spacing w:after="0" w:line="20" w:lineRule="atLeast"/>
        <w:ind w:firstLine="709"/>
        <w:contextualSpacing/>
        <w:jc w:val="both"/>
        <w:rPr>
          <w:rFonts w:ascii="Times New Roman" w:hAnsi="Times New Roman" w:cs="Times New Roman"/>
          <w:sz w:val="26"/>
          <w:szCs w:val="26"/>
          <w:lang w:eastAsia="ar-SA"/>
        </w:rPr>
      </w:pPr>
    </w:p>
    <w:p w14:paraId="69E7F0B2" w14:textId="32A9F2D4" w:rsidR="00C73AC3" w:rsidRDefault="00C73AC3" w:rsidP="00030255">
      <w:pPr>
        <w:suppressAutoHyphens/>
        <w:autoSpaceDE w:val="0"/>
        <w:spacing w:after="0" w:line="20" w:lineRule="atLeast"/>
        <w:ind w:firstLine="709"/>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3CD588DB" w14:textId="77777777" w:rsidR="00CD1D89" w:rsidRDefault="00CD1D89" w:rsidP="00030255">
      <w:pPr>
        <w:suppressAutoHyphens/>
        <w:autoSpaceDE w:val="0"/>
        <w:spacing w:after="0" w:line="20" w:lineRule="atLeast"/>
        <w:ind w:firstLine="709"/>
        <w:jc w:val="center"/>
        <w:rPr>
          <w:rFonts w:ascii="Times New Roman" w:hAnsi="Times New Roman"/>
          <w:sz w:val="26"/>
          <w:szCs w:val="26"/>
          <w:lang w:eastAsia="ar-SA"/>
        </w:rPr>
      </w:pPr>
    </w:p>
    <w:p w14:paraId="77B48A20" w14:textId="0F16BC5A" w:rsidR="00D7785F" w:rsidRDefault="00D7785F" w:rsidP="00030255">
      <w:pPr>
        <w:pStyle w:val="parametervalue"/>
        <w:spacing w:before="0" w:beforeAutospacing="0" w:after="0" w:afterAutospacing="0" w:line="20" w:lineRule="atLeast"/>
        <w:ind w:firstLine="709"/>
        <w:jc w:val="both"/>
        <w:rPr>
          <w:sz w:val="26"/>
          <w:szCs w:val="26"/>
          <w:lang w:eastAsia="ar-SA"/>
        </w:rPr>
      </w:pPr>
      <w:r w:rsidRPr="00D7785F">
        <w:rPr>
          <w:sz w:val="26"/>
          <w:szCs w:val="26"/>
          <w:lang w:eastAsia="ar-SA"/>
        </w:rPr>
        <w:t>В Самарское УФАС России поступил</w:t>
      </w:r>
      <w:r w:rsidR="00D71970">
        <w:rPr>
          <w:sz w:val="26"/>
          <w:szCs w:val="26"/>
          <w:lang w:eastAsia="ar-SA"/>
        </w:rPr>
        <w:t xml:space="preserve">а </w:t>
      </w:r>
      <w:r w:rsidRPr="00D7785F">
        <w:rPr>
          <w:sz w:val="26"/>
          <w:szCs w:val="26"/>
          <w:lang w:eastAsia="ar-SA"/>
        </w:rPr>
        <w:t>жалоб</w:t>
      </w:r>
      <w:r w:rsidR="00D71970">
        <w:rPr>
          <w:sz w:val="26"/>
          <w:szCs w:val="26"/>
          <w:lang w:eastAsia="ar-SA"/>
        </w:rPr>
        <w:t>а</w:t>
      </w:r>
      <w:r w:rsidRPr="00D7785F">
        <w:rPr>
          <w:sz w:val="26"/>
          <w:szCs w:val="26"/>
          <w:lang w:eastAsia="ar-SA"/>
        </w:rPr>
        <w:t xml:space="preserve"> на </w:t>
      </w:r>
      <w:r w:rsidR="00CD1D89">
        <w:rPr>
          <w:sz w:val="26"/>
          <w:szCs w:val="26"/>
          <w:lang w:eastAsia="ar-SA"/>
        </w:rPr>
        <w:t xml:space="preserve">положения извещения о проведении закупки, приложений к нему </w:t>
      </w:r>
      <w:r w:rsidRPr="00D7785F">
        <w:rPr>
          <w:sz w:val="26"/>
          <w:szCs w:val="26"/>
          <w:lang w:eastAsia="ar-SA"/>
        </w:rPr>
        <w:t xml:space="preserve">при проведении </w:t>
      </w:r>
      <w:r w:rsidR="00CD1D89">
        <w:rPr>
          <w:sz w:val="26"/>
          <w:szCs w:val="26"/>
          <w:lang w:eastAsia="ar-SA"/>
        </w:rPr>
        <w:t>электронного аукциона.</w:t>
      </w:r>
    </w:p>
    <w:p w14:paraId="7378C940" w14:textId="244BE79F" w:rsidR="00823C3A" w:rsidRDefault="00823C3A" w:rsidP="00030255">
      <w:pPr>
        <w:pStyle w:val="parametervalue"/>
        <w:spacing w:before="0" w:beforeAutospacing="0" w:after="0" w:afterAutospacing="0" w:line="20" w:lineRule="atLeast"/>
        <w:ind w:firstLine="709"/>
        <w:jc w:val="both"/>
        <w:rPr>
          <w:sz w:val="26"/>
          <w:szCs w:val="26"/>
          <w:lang w:eastAsia="ar-SA"/>
        </w:rPr>
      </w:pPr>
      <w:r w:rsidRPr="00823C3A">
        <w:rPr>
          <w:sz w:val="26"/>
          <w:szCs w:val="26"/>
          <w:lang w:eastAsia="ar-SA"/>
        </w:rPr>
        <w:t>Согласно доводам жалобы, Заказчиком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 приложений к нему, а именно в извещении Заказчика, приложениям к нему ненадлежащим образом составлено описание объекта закупки, что ограничивает круг потенциальных участников аукциона.</w:t>
      </w:r>
    </w:p>
    <w:p w14:paraId="0F01746A" w14:textId="3D883663" w:rsidR="00823C3A" w:rsidRDefault="00166AB9" w:rsidP="00030255">
      <w:pPr>
        <w:pStyle w:val="parametervalue"/>
        <w:spacing w:before="0" w:beforeAutospacing="0" w:after="0" w:afterAutospacing="0" w:line="20" w:lineRule="atLeast"/>
        <w:ind w:firstLine="709"/>
        <w:jc w:val="both"/>
        <w:rPr>
          <w:sz w:val="26"/>
          <w:szCs w:val="26"/>
          <w:lang w:eastAsia="ar-SA"/>
        </w:rPr>
      </w:pPr>
      <w:r>
        <w:rPr>
          <w:sz w:val="26"/>
          <w:szCs w:val="26"/>
          <w:lang w:eastAsia="ar-SA"/>
        </w:rPr>
        <w:t>Кроме того, Заявитель в жалобе указывает, что включение в техническое задание изделий, производящихся исключительно единственными зарубежными компаниями, фактически исключает возможность российским производителям принять участие в закупке, а также воспользоваться преимуществом при участии в закупке.</w:t>
      </w:r>
    </w:p>
    <w:p w14:paraId="05CACFC3" w14:textId="09860D80" w:rsidR="009D7707" w:rsidRPr="009D7707" w:rsidRDefault="009D7707" w:rsidP="00030255">
      <w:pPr>
        <w:pStyle w:val="parametervalue"/>
        <w:spacing w:before="0" w:beforeAutospacing="0" w:after="0" w:afterAutospacing="0" w:line="20" w:lineRule="atLeast"/>
        <w:ind w:firstLine="709"/>
        <w:jc w:val="both"/>
        <w:rPr>
          <w:sz w:val="26"/>
          <w:szCs w:val="26"/>
          <w:lang w:eastAsia="ar-SA"/>
        </w:rPr>
      </w:pPr>
      <w:r w:rsidRPr="009D7707">
        <w:rPr>
          <w:sz w:val="26"/>
          <w:szCs w:val="26"/>
          <w:lang w:eastAsia="ar-SA"/>
        </w:rPr>
        <w:t>На основании вышеизложенного, Заявител</w:t>
      </w:r>
      <w:r w:rsidR="00F02DD4">
        <w:rPr>
          <w:sz w:val="26"/>
          <w:szCs w:val="26"/>
          <w:lang w:eastAsia="ar-SA"/>
        </w:rPr>
        <w:t>ь</w:t>
      </w:r>
      <w:r w:rsidRPr="009D7707">
        <w:rPr>
          <w:sz w:val="26"/>
          <w:szCs w:val="26"/>
          <w:lang w:eastAsia="ar-SA"/>
        </w:rPr>
        <w:t xml:space="preserve"> прос</w:t>
      </w:r>
      <w:r w:rsidR="00F02DD4">
        <w:rPr>
          <w:sz w:val="26"/>
          <w:szCs w:val="26"/>
          <w:lang w:eastAsia="ar-SA"/>
        </w:rPr>
        <w:t>и</w:t>
      </w:r>
      <w:r w:rsidRPr="009D7707">
        <w:rPr>
          <w:sz w:val="26"/>
          <w:szCs w:val="26"/>
          <w:lang w:eastAsia="ar-SA"/>
        </w:rPr>
        <w:t>т признать жало</w:t>
      </w:r>
      <w:r w:rsidR="00B10347">
        <w:rPr>
          <w:sz w:val="26"/>
          <w:szCs w:val="26"/>
          <w:lang w:eastAsia="ar-SA"/>
        </w:rPr>
        <w:t>б</w:t>
      </w:r>
      <w:r w:rsidR="00F02DD4">
        <w:rPr>
          <w:sz w:val="26"/>
          <w:szCs w:val="26"/>
          <w:lang w:eastAsia="ar-SA"/>
        </w:rPr>
        <w:t>у</w:t>
      </w:r>
      <w:r w:rsidRPr="009D7707">
        <w:rPr>
          <w:sz w:val="26"/>
          <w:szCs w:val="26"/>
          <w:lang w:eastAsia="ar-SA"/>
        </w:rPr>
        <w:t xml:space="preserve"> обоснованн</w:t>
      </w:r>
      <w:r w:rsidR="00F02DD4">
        <w:rPr>
          <w:sz w:val="26"/>
          <w:szCs w:val="26"/>
          <w:lang w:eastAsia="ar-SA"/>
        </w:rPr>
        <w:t>ой</w:t>
      </w:r>
      <w:r w:rsidRPr="009D7707">
        <w:rPr>
          <w:sz w:val="26"/>
          <w:szCs w:val="26"/>
          <w:lang w:eastAsia="ar-SA"/>
        </w:rPr>
        <w:t>, выдать предписание об устранении допущенных при осуществлении Закупки нарушений.</w:t>
      </w:r>
    </w:p>
    <w:p w14:paraId="353A1ABB" w14:textId="03CB4DED" w:rsidR="009D7707" w:rsidRDefault="001E79A1" w:rsidP="00030255">
      <w:pPr>
        <w:pStyle w:val="parametervalue"/>
        <w:spacing w:before="0" w:beforeAutospacing="0" w:after="0" w:afterAutospacing="0" w:line="20" w:lineRule="atLeast"/>
        <w:ind w:firstLine="709"/>
        <w:jc w:val="both"/>
        <w:rPr>
          <w:sz w:val="26"/>
          <w:szCs w:val="26"/>
          <w:lang w:eastAsia="ar-SA"/>
        </w:rPr>
      </w:pPr>
      <w:r>
        <w:rPr>
          <w:sz w:val="26"/>
          <w:szCs w:val="26"/>
          <w:lang w:eastAsia="ar-SA"/>
        </w:rPr>
        <w:t>Представител</w:t>
      </w:r>
      <w:r w:rsidR="006140A2">
        <w:rPr>
          <w:sz w:val="26"/>
          <w:szCs w:val="26"/>
          <w:lang w:eastAsia="ar-SA"/>
        </w:rPr>
        <w:t>и</w:t>
      </w:r>
      <w:r w:rsidR="006B5842">
        <w:rPr>
          <w:sz w:val="26"/>
          <w:szCs w:val="26"/>
          <w:lang w:eastAsia="ar-SA"/>
        </w:rPr>
        <w:t xml:space="preserve"> Заказчика,</w:t>
      </w:r>
      <w:r w:rsidR="006140A2">
        <w:rPr>
          <w:sz w:val="26"/>
          <w:szCs w:val="26"/>
          <w:lang w:eastAsia="ar-SA"/>
        </w:rPr>
        <w:t xml:space="preserve"> Уполномоченного органа</w:t>
      </w:r>
      <w:r>
        <w:rPr>
          <w:sz w:val="26"/>
          <w:szCs w:val="26"/>
          <w:lang w:eastAsia="ar-SA"/>
        </w:rPr>
        <w:t xml:space="preserve"> </w:t>
      </w:r>
      <w:r w:rsidR="009D7707">
        <w:rPr>
          <w:sz w:val="26"/>
          <w:szCs w:val="26"/>
          <w:lang w:eastAsia="ar-SA"/>
        </w:rPr>
        <w:t>с доводами жалоб</w:t>
      </w:r>
      <w:r w:rsidR="003135F6">
        <w:rPr>
          <w:sz w:val="26"/>
          <w:szCs w:val="26"/>
          <w:lang w:eastAsia="ar-SA"/>
        </w:rPr>
        <w:t>ы</w:t>
      </w:r>
      <w:r w:rsidR="009D7707">
        <w:rPr>
          <w:sz w:val="26"/>
          <w:szCs w:val="26"/>
          <w:lang w:eastAsia="ar-SA"/>
        </w:rPr>
        <w:t xml:space="preserve"> не согласил</w:t>
      </w:r>
      <w:r w:rsidR="006140A2">
        <w:rPr>
          <w:sz w:val="26"/>
          <w:szCs w:val="26"/>
          <w:lang w:eastAsia="ar-SA"/>
        </w:rPr>
        <w:t>ись</w:t>
      </w:r>
      <w:r w:rsidR="009D7707">
        <w:rPr>
          <w:sz w:val="26"/>
          <w:szCs w:val="26"/>
          <w:lang w:eastAsia="ar-SA"/>
        </w:rPr>
        <w:t xml:space="preserve">, </w:t>
      </w:r>
      <w:r w:rsidR="009D7707" w:rsidRPr="009D7707">
        <w:rPr>
          <w:sz w:val="26"/>
          <w:szCs w:val="26"/>
          <w:lang w:eastAsia="ar-SA"/>
        </w:rPr>
        <w:t>прос</w:t>
      </w:r>
      <w:r w:rsidR="009D7707">
        <w:rPr>
          <w:sz w:val="26"/>
          <w:szCs w:val="26"/>
          <w:lang w:eastAsia="ar-SA"/>
        </w:rPr>
        <w:t>ил</w:t>
      </w:r>
      <w:r w:rsidR="006140A2">
        <w:rPr>
          <w:sz w:val="26"/>
          <w:szCs w:val="26"/>
          <w:lang w:eastAsia="ar-SA"/>
        </w:rPr>
        <w:t>и</w:t>
      </w:r>
      <w:r w:rsidR="009D7707" w:rsidRPr="009D7707">
        <w:rPr>
          <w:sz w:val="26"/>
          <w:szCs w:val="26"/>
          <w:lang w:eastAsia="ar-SA"/>
        </w:rPr>
        <w:t xml:space="preserve"> в удовлетворении жалоб</w:t>
      </w:r>
      <w:r w:rsidR="003135F6">
        <w:rPr>
          <w:sz w:val="26"/>
          <w:szCs w:val="26"/>
          <w:lang w:eastAsia="ar-SA"/>
        </w:rPr>
        <w:t>ы</w:t>
      </w:r>
      <w:r w:rsidR="009D7707" w:rsidRPr="009D7707">
        <w:rPr>
          <w:sz w:val="26"/>
          <w:szCs w:val="26"/>
          <w:lang w:eastAsia="ar-SA"/>
        </w:rPr>
        <w:t xml:space="preserve"> отказать, указывая на отсутствие нарушений, </w:t>
      </w:r>
      <w:r w:rsidR="00FE3D49">
        <w:rPr>
          <w:sz w:val="26"/>
          <w:szCs w:val="26"/>
          <w:lang w:eastAsia="ar-SA"/>
        </w:rPr>
        <w:t xml:space="preserve">Заказчик </w:t>
      </w:r>
      <w:r w:rsidR="009D7707" w:rsidRPr="009D7707">
        <w:rPr>
          <w:sz w:val="26"/>
          <w:szCs w:val="26"/>
          <w:lang w:eastAsia="ar-SA"/>
        </w:rPr>
        <w:t>предоставил письменные возражения на жалобу</w:t>
      </w:r>
      <w:r w:rsidR="009D7707">
        <w:rPr>
          <w:sz w:val="26"/>
          <w:szCs w:val="26"/>
          <w:lang w:eastAsia="ar-SA"/>
        </w:rPr>
        <w:t xml:space="preserve">, </w:t>
      </w:r>
      <w:r w:rsidR="009D7707" w:rsidRPr="009D7707">
        <w:rPr>
          <w:sz w:val="26"/>
          <w:szCs w:val="26"/>
          <w:lang w:eastAsia="ar-SA"/>
        </w:rPr>
        <w:t>запрашиваемые документы.</w:t>
      </w:r>
    </w:p>
    <w:p w14:paraId="78FD0AE4" w14:textId="5C6D75F5" w:rsidR="00770A69" w:rsidRDefault="008C2322" w:rsidP="00030255">
      <w:pPr>
        <w:pStyle w:val="parametervalue"/>
        <w:spacing w:before="0" w:beforeAutospacing="0" w:after="0" w:afterAutospacing="0" w:line="20" w:lineRule="atLeast"/>
        <w:ind w:firstLine="709"/>
        <w:contextualSpacing/>
        <w:jc w:val="both"/>
        <w:rPr>
          <w:sz w:val="26"/>
          <w:szCs w:val="26"/>
          <w:lang w:eastAsia="ar-SA"/>
        </w:rPr>
      </w:pPr>
      <w:r>
        <w:rPr>
          <w:sz w:val="26"/>
          <w:szCs w:val="26"/>
          <w:lang w:eastAsia="ar-SA"/>
        </w:rPr>
        <w:t>Изучив</w:t>
      </w:r>
      <w:r w:rsidR="009D7707" w:rsidRPr="009D7707">
        <w:rPr>
          <w:sz w:val="26"/>
          <w:szCs w:val="26"/>
          <w:lang w:eastAsia="ar-SA"/>
        </w:rPr>
        <w:t xml:space="preserve"> доводы сторон, материалы жалоб</w:t>
      </w:r>
      <w:r>
        <w:rPr>
          <w:sz w:val="26"/>
          <w:szCs w:val="26"/>
          <w:lang w:eastAsia="ar-SA"/>
        </w:rPr>
        <w:t>ы</w:t>
      </w:r>
      <w:r w:rsidR="009D7707" w:rsidRPr="009D7707">
        <w:rPr>
          <w:sz w:val="26"/>
          <w:szCs w:val="26"/>
          <w:lang w:eastAsia="ar-SA"/>
        </w:rPr>
        <w:t xml:space="preserve">, </w:t>
      </w:r>
      <w:r w:rsidR="005A24D2">
        <w:rPr>
          <w:sz w:val="26"/>
          <w:szCs w:val="26"/>
          <w:lang w:eastAsia="ar-SA"/>
        </w:rPr>
        <w:t>извещение</w:t>
      </w:r>
      <w:r w:rsidR="003135F6">
        <w:rPr>
          <w:sz w:val="26"/>
          <w:szCs w:val="26"/>
          <w:lang w:eastAsia="ar-SA"/>
        </w:rPr>
        <w:t xml:space="preserve"> о проведении закуп</w:t>
      </w:r>
      <w:r w:rsidR="00180379">
        <w:rPr>
          <w:sz w:val="26"/>
          <w:szCs w:val="26"/>
          <w:lang w:eastAsia="ar-SA"/>
        </w:rPr>
        <w:t>ки</w:t>
      </w:r>
      <w:r w:rsidR="00C55B31">
        <w:rPr>
          <w:sz w:val="26"/>
          <w:szCs w:val="26"/>
          <w:lang w:eastAsia="ar-SA"/>
        </w:rPr>
        <w:t>, приложения к извещению</w:t>
      </w:r>
      <w:r w:rsidR="009D7707" w:rsidRPr="009D7707">
        <w:rPr>
          <w:sz w:val="26"/>
          <w:szCs w:val="26"/>
          <w:lang w:eastAsia="ar-SA"/>
        </w:rPr>
        <w:t xml:space="preserve">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6ABD6FAF" w14:textId="77777777" w:rsidR="00166AB9" w:rsidRPr="00166AB9" w:rsidRDefault="00166AB9" w:rsidP="00030255">
      <w:pPr>
        <w:pStyle w:val="parametervalue"/>
        <w:spacing w:before="0" w:beforeAutospacing="0" w:after="0" w:afterAutospacing="0" w:line="20" w:lineRule="atLeast"/>
        <w:ind w:firstLine="709"/>
        <w:contextualSpacing/>
        <w:jc w:val="both"/>
        <w:rPr>
          <w:sz w:val="26"/>
          <w:szCs w:val="26"/>
          <w:lang w:eastAsia="ar-SA"/>
        </w:rPr>
      </w:pPr>
      <w:r w:rsidRPr="00166AB9">
        <w:rPr>
          <w:sz w:val="26"/>
          <w:szCs w:val="26"/>
          <w:lang w:eastAsia="ar-SA"/>
        </w:rPr>
        <w:lastRenderedPageBreak/>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072769A" w14:textId="77777777" w:rsidR="00166AB9" w:rsidRPr="00166AB9" w:rsidRDefault="00166AB9" w:rsidP="00030255">
      <w:pPr>
        <w:pStyle w:val="parametervalue"/>
        <w:spacing w:before="0" w:beforeAutospacing="0" w:after="0" w:afterAutospacing="0" w:line="20" w:lineRule="atLeast"/>
        <w:ind w:firstLine="709"/>
        <w:contextualSpacing/>
        <w:jc w:val="both"/>
        <w:rPr>
          <w:sz w:val="26"/>
          <w:szCs w:val="26"/>
          <w:lang w:eastAsia="ar-SA"/>
        </w:rPr>
      </w:pPr>
      <w:r w:rsidRPr="00166AB9">
        <w:rPr>
          <w:sz w:val="26"/>
          <w:szCs w:val="26"/>
          <w:lang w:eastAsia="ar-SA"/>
        </w:rPr>
        <w:t>Пунктом 2 части 1 статьи 33 Закона о контрактной системе предусмотрено,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423CA63F" w14:textId="77777777" w:rsidR="00166AB9" w:rsidRPr="00166AB9" w:rsidRDefault="00166AB9" w:rsidP="00030255">
      <w:pPr>
        <w:pStyle w:val="parametervalue"/>
        <w:spacing w:before="0" w:beforeAutospacing="0" w:after="0" w:afterAutospacing="0" w:line="20" w:lineRule="atLeast"/>
        <w:ind w:firstLine="709"/>
        <w:contextualSpacing/>
        <w:jc w:val="both"/>
        <w:rPr>
          <w:sz w:val="26"/>
          <w:szCs w:val="26"/>
          <w:lang w:eastAsia="ar-SA"/>
        </w:rPr>
      </w:pPr>
      <w:r w:rsidRPr="00166AB9">
        <w:rPr>
          <w:sz w:val="26"/>
          <w:szCs w:val="26"/>
          <w:lang w:eastAsia="ar-SA"/>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2BC2907D" w14:textId="77777777" w:rsidR="00166AB9" w:rsidRPr="00166AB9" w:rsidRDefault="00166AB9" w:rsidP="00030255">
      <w:pPr>
        <w:pStyle w:val="parametervalue"/>
        <w:spacing w:before="0" w:beforeAutospacing="0" w:after="0" w:afterAutospacing="0" w:line="20" w:lineRule="atLeast"/>
        <w:ind w:firstLine="709"/>
        <w:contextualSpacing/>
        <w:jc w:val="both"/>
        <w:rPr>
          <w:sz w:val="26"/>
          <w:szCs w:val="26"/>
          <w:lang w:eastAsia="ar-SA"/>
        </w:rPr>
      </w:pPr>
      <w:r w:rsidRPr="00166AB9">
        <w:rPr>
          <w:sz w:val="26"/>
          <w:szCs w:val="26"/>
          <w:lang w:eastAsia="ar-SA"/>
        </w:rPr>
        <w:t>Заказчик вправе включить в документацию о закупке такие требования, которые отвечают его потребностям и необходимы для выполнения соответствующих государственных или муниципальных функций. Заказчик устанавливает требования к техническим характеристикам (потребительским свойствам) товара с учетом, в том числе его потребностей, специфики его деятельности и в целях обеспечения эффективного использования бюджетных средств. Законом о контрактной системе не предусмотрено ограничений по включению в документацию требований к товару, являющихся значимыми для заказчика.</w:t>
      </w:r>
    </w:p>
    <w:p w14:paraId="622DC2EE" w14:textId="77777777" w:rsidR="00166AB9" w:rsidRPr="00166AB9" w:rsidRDefault="00166AB9" w:rsidP="00030255">
      <w:pPr>
        <w:pStyle w:val="parametervalue"/>
        <w:spacing w:before="0" w:beforeAutospacing="0" w:after="0" w:afterAutospacing="0" w:line="20" w:lineRule="atLeast"/>
        <w:ind w:firstLine="709"/>
        <w:contextualSpacing/>
        <w:jc w:val="both"/>
        <w:rPr>
          <w:sz w:val="26"/>
          <w:szCs w:val="26"/>
          <w:lang w:eastAsia="ar-SA"/>
        </w:rPr>
      </w:pPr>
      <w:r w:rsidRPr="00166AB9">
        <w:rPr>
          <w:sz w:val="26"/>
          <w:szCs w:val="26"/>
          <w:lang w:eastAsia="ar-SA"/>
        </w:rPr>
        <w:t xml:space="preserve">Вместе с тем, в соответствии с частью 1 статьи 12 Закона о контрактной системе государственные органы, органы управления государственными внебюджетными фондами, </w:t>
      </w:r>
      <w:r w:rsidRPr="00166AB9">
        <w:rPr>
          <w:sz w:val="26"/>
          <w:szCs w:val="26"/>
          <w:lang w:eastAsia="ar-SA"/>
        </w:rPr>
        <w:lastRenderedPageBreak/>
        <w:t>муниципальные органы, казенные учреждения, иные юридические лица в случаях, установленных указанным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14:paraId="3C5BD28B" w14:textId="4EE45A33" w:rsidR="00166AB9" w:rsidRDefault="00166AB9" w:rsidP="00030255">
      <w:pPr>
        <w:pStyle w:val="parametervalue"/>
        <w:spacing w:before="0" w:beforeAutospacing="0" w:after="0" w:afterAutospacing="0" w:line="20" w:lineRule="atLeast"/>
        <w:ind w:firstLine="709"/>
        <w:contextualSpacing/>
        <w:jc w:val="both"/>
        <w:rPr>
          <w:sz w:val="26"/>
          <w:szCs w:val="26"/>
          <w:lang w:eastAsia="ar-SA"/>
        </w:rPr>
      </w:pPr>
      <w:r w:rsidRPr="00166AB9">
        <w:rPr>
          <w:sz w:val="26"/>
          <w:szCs w:val="26"/>
          <w:lang w:eastAsia="ar-SA"/>
        </w:rPr>
        <w:t>Кроме того, в соответствии с пунктом 1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указание заказчиком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14:paraId="296538FC" w14:textId="0BEB3892" w:rsidR="00166AB9" w:rsidRDefault="00166AB9" w:rsidP="00030255">
      <w:pPr>
        <w:pStyle w:val="parametervalue"/>
        <w:spacing w:before="0" w:beforeAutospacing="0" w:after="0" w:afterAutospacing="0" w:line="20" w:lineRule="atLeast"/>
        <w:ind w:firstLine="709"/>
        <w:contextualSpacing/>
        <w:jc w:val="both"/>
        <w:rPr>
          <w:i/>
          <w:iCs/>
          <w:sz w:val="26"/>
          <w:szCs w:val="26"/>
          <w:lang w:eastAsia="ar-SA"/>
        </w:rPr>
      </w:pPr>
      <w:r w:rsidRPr="00166AB9">
        <w:rPr>
          <w:sz w:val="26"/>
          <w:szCs w:val="26"/>
          <w:lang w:eastAsia="ar-SA"/>
        </w:rPr>
        <w:t>Согласно доводам Заявителя</w:t>
      </w:r>
      <w:r w:rsidR="004E5FAE">
        <w:rPr>
          <w:sz w:val="26"/>
          <w:szCs w:val="26"/>
          <w:lang w:eastAsia="ar-SA"/>
        </w:rPr>
        <w:t>:</w:t>
      </w:r>
      <w:r w:rsidRPr="00166AB9">
        <w:rPr>
          <w:sz w:val="26"/>
          <w:szCs w:val="26"/>
          <w:lang w:eastAsia="ar-SA"/>
        </w:rPr>
        <w:t xml:space="preserve"> </w:t>
      </w:r>
      <w:r w:rsidR="004E5FAE" w:rsidRPr="004E5FAE">
        <w:rPr>
          <w:i/>
          <w:iCs/>
          <w:sz w:val="26"/>
          <w:szCs w:val="26"/>
          <w:lang w:eastAsia="ar-SA"/>
        </w:rPr>
        <w:t>«</w:t>
      </w:r>
      <w:r w:rsidR="004E5FAE">
        <w:rPr>
          <w:i/>
          <w:iCs/>
          <w:sz w:val="26"/>
          <w:szCs w:val="26"/>
          <w:lang w:eastAsia="ar-SA"/>
        </w:rPr>
        <w:t>В</w:t>
      </w:r>
      <w:r w:rsidRPr="004E5FAE">
        <w:rPr>
          <w:i/>
          <w:iCs/>
          <w:sz w:val="26"/>
          <w:szCs w:val="26"/>
          <w:lang w:eastAsia="ar-SA"/>
        </w:rPr>
        <w:t xml:space="preserve"> пункте 4 Описания объекта закупки документации </w:t>
      </w:r>
      <w:r w:rsidR="00525F0A" w:rsidRPr="004E5FAE">
        <w:rPr>
          <w:i/>
          <w:iCs/>
          <w:sz w:val="26"/>
          <w:szCs w:val="26"/>
          <w:lang w:eastAsia="ar-SA"/>
        </w:rPr>
        <w:t>Заказчиком установлено требование о поставке наборов базовых для внутривенных вливаний</w:t>
      </w:r>
      <w:r w:rsidR="008C2322" w:rsidRPr="004E5FAE">
        <w:rPr>
          <w:i/>
          <w:iCs/>
          <w:sz w:val="26"/>
          <w:szCs w:val="26"/>
          <w:lang w:eastAsia="ar-SA"/>
        </w:rPr>
        <w:t xml:space="preserve"> с регулятором тока жидкости барабанного типа</w:t>
      </w:r>
      <w:r w:rsidR="00525F0A" w:rsidRPr="004E5FAE">
        <w:rPr>
          <w:i/>
          <w:iCs/>
          <w:sz w:val="26"/>
          <w:szCs w:val="26"/>
          <w:lang w:eastAsia="ar-SA"/>
        </w:rPr>
        <w:t>.</w:t>
      </w:r>
      <w:r w:rsidR="008C2322" w:rsidRPr="004E5FAE">
        <w:rPr>
          <w:i/>
          <w:iCs/>
          <w:sz w:val="26"/>
          <w:szCs w:val="26"/>
          <w:lang w:eastAsia="ar-SA"/>
        </w:rPr>
        <w:t xml:space="preserve"> При этом набор для переливания в Российской Федерации и Евразийского экономического союза производятся несколькими заводами изготовителями (ООО  «</w:t>
      </w:r>
      <w:proofErr w:type="spellStart"/>
      <w:r w:rsidR="008C2322" w:rsidRPr="004E5FAE">
        <w:rPr>
          <w:i/>
          <w:iCs/>
          <w:sz w:val="26"/>
          <w:szCs w:val="26"/>
          <w:lang w:eastAsia="ar-SA"/>
        </w:rPr>
        <w:t>Виробан</w:t>
      </w:r>
      <w:proofErr w:type="spellEnd"/>
      <w:r w:rsidR="008C2322" w:rsidRPr="004E5FAE">
        <w:rPr>
          <w:i/>
          <w:iCs/>
          <w:sz w:val="26"/>
          <w:szCs w:val="26"/>
          <w:lang w:eastAsia="ar-SA"/>
        </w:rPr>
        <w:t>», ООО «МПК ЕЛЕЦ», АО «Синтез», УП «</w:t>
      </w:r>
      <w:proofErr w:type="spellStart"/>
      <w:r w:rsidR="008C2322" w:rsidRPr="004E5FAE">
        <w:rPr>
          <w:i/>
          <w:iCs/>
          <w:sz w:val="26"/>
          <w:szCs w:val="26"/>
          <w:lang w:eastAsia="ar-SA"/>
        </w:rPr>
        <w:t>Фребор</w:t>
      </w:r>
      <w:proofErr w:type="spellEnd"/>
      <w:r w:rsidR="008C2322" w:rsidRPr="004E5FAE">
        <w:rPr>
          <w:i/>
          <w:iCs/>
          <w:sz w:val="26"/>
          <w:szCs w:val="26"/>
          <w:lang w:eastAsia="ar-SA"/>
        </w:rPr>
        <w:t xml:space="preserve">», АО «НПП </w:t>
      </w:r>
      <w:proofErr w:type="spellStart"/>
      <w:r w:rsidR="008C2322" w:rsidRPr="004E5FAE">
        <w:rPr>
          <w:i/>
          <w:iCs/>
          <w:sz w:val="26"/>
          <w:szCs w:val="26"/>
          <w:lang w:eastAsia="ar-SA"/>
        </w:rPr>
        <w:t>Интероко</w:t>
      </w:r>
      <w:proofErr w:type="spellEnd"/>
      <w:r w:rsidR="008C2322" w:rsidRPr="004E5FAE">
        <w:rPr>
          <w:i/>
          <w:iCs/>
          <w:sz w:val="26"/>
          <w:szCs w:val="26"/>
          <w:lang w:eastAsia="ar-SA"/>
        </w:rPr>
        <w:t>», ООО «СМД»). Товар данных производителей зарегистрирован в установленном порядке</w:t>
      </w:r>
      <w:r w:rsidR="004E5FAE" w:rsidRPr="004E5FAE">
        <w:rPr>
          <w:i/>
          <w:iCs/>
          <w:sz w:val="26"/>
          <w:szCs w:val="26"/>
          <w:lang w:eastAsia="ar-SA"/>
        </w:rPr>
        <w:t xml:space="preserve">, ни один из них не </w:t>
      </w:r>
      <w:proofErr w:type="spellStart"/>
      <w:r w:rsidR="004E5FAE" w:rsidRPr="004E5FAE">
        <w:rPr>
          <w:i/>
          <w:iCs/>
          <w:sz w:val="26"/>
          <w:szCs w:val="26"/>
          <w:lang w:eastAsia="ar-SA"/>
        </w:rPr>
        <w:t>изготовливает</w:t>
      </w:r>
      <w:proofErr w:type="spellEnd"/>
      <w:r w:rsidR="004E5FAE" w:rsidRPr="004E5FAE">
        <w:rPr>
          <w:i/>
          <w:iCs/>
          <w:sz w:val="26"/>
          <w:szCs w:val="26"/>
          <w:lang w:eastAsia="ar-SA"/>
        </w:rPr>
        <w:t xml:space="preserve"> наборы </w:t>
      </w:r>
      <w:proofErr w:type="gramStart"/>
      <w:r w:rsidR="004E5FAE" w:rsidRPr="004E5FAE">
        <w:rPr>
          <w:i/>
          <w:iCs/>
          <w:sz w:val="26"/>
          <w:szCs w:val="26"/>
          <w:lang w:eastAsia="ar-SA"/>
        </w:rPr>
        <w:t>базовые  с</w:t>
      </w:r>
      <w:proofErr w:type="gramEnd"/>
      <w:r w:rsidR="004E5FAE">
        <w:rPr>
          <w:i/>
          <w:iCs/>
          <w:sz w:val="26"/>
          <w:szCs w:val="26"/>
          <w:lang w:eastAsia="ar-SA"/>
        </w:rPr>
        <w:t xml:space="preserve"> </w:t>
      </w:r>
      <w:r w:rsidR="004E5FAE" w:rsidRPr="004E5FAE">
        <w:rPr>
          <w:i/>
          <w:iCs/>
          <w:sz w:val="26"/>
          <w:szCs w:val="26"/>
          <w:lang w:eastAsia="ar-SA"/>
        </w:rPr>
        <w:t>перечисленными характеристиками».</w:t>
      </w:r>
    </w:p>
    <w:p w14:paraId="114E8259" w14:textId="77777777" w:rsidR="004E5FAE" w:rsidRDefault="004E5FAE" w:rsidP="00030255">
      <w:pPr>
        <w:pStyle w:val="parametervalue"/>
        <w:spacing w:before="0" w:beforeAutospacing="0" w:after="0" w:afterAutospacing="0" w:line="20" w:lineRule="atLeast"/>
        <w:ind w:firstLine="709"/>
        <w:contextualSpacing/>
        <w:jc w:val="both"/>
        <w:rPr>
          <w:sz w:val="26"/>
          <w:szCs w:val="26"/>
          <w:lang w:eastAsia="ar-SA"/>
        </w:rPr>
      </w:pPr>
    </w:p>
    <w:p w14:paraId="2DEFEFBD" w14:textId="54014AB1" w:rsidR="004E5FAE" w:rsidRPr="004E5FAE" w:rsidRDefault="00525F0A" w:rsidP="00030255">
      <w:pPr>
        <w:pStyle w:val="parametervalue"/>
        <w:spacing w:before="0" w:beforeAutospacing="0" w:after="0" w:afterAutospacing="0" w:line="20" w:lineRule="atLeast"/>
        <w:ind w:firstLine="709"/>
        <w:contextualSpacing/>
        <w:jc w:val="both"/>
        <w:rPr>
          <w:i/>
          <w:iCs/>
          <w:sz w:val="26"/>
          <w:szCs w:val="26"/>
          <w:lang w:eastAsia="ar-SA"/>
        </w:rPr>
      </w:pPr>
      <w:r>
        <w:rPr>
          <w:sz w:val="26"/>
          <w:szCs w:val="26"/>
          <w:lang w:eastAsia="ar-SA"/>
        </w:rPr>
        <w:t>В соответствии с письменными пояснениями Заказчика</w:t>
      </w:r>
      <w:r w:rsidR="004E5FAE">
        <w:rPr>
          <w:sz w:val="26"/>
          <w:szCs w:val="26"/>
          <w:lang w:eastAsia="ar-SA"/>
        </w:rPr>
        <w:t xml:space="preserve">: </w:t>
      </w:r>
      <w:r w:rsidR="004E5FAE" w:rsidRPr="004E5FAE">
        <w:rPr>
          <w:i/>
          <w:iCs/>
          <w:sz w:val="26"/>
          <w:szCs w:val="26"/>
          <w:lang w:eastAsia="ar-SA"/>
        </w:rPr>
        <w:t>«</w:t>
      </w:r>
      <w:r w:rsidR="004E5FAE">
        <w:rPr>
          <w:i/>
          <w:iCs/>
          <w:sz w:val="26"/>
          <w:szCs w:val="26"/>
          <w:lang w:eastAsia="ar-SA"/>
        </w:rPr>
        <w:t>И</w:t>
      </w:r>
      <w:r w:rsidR="004E5FAE" w:rsidRPr="004E5FAE">
        <w:rPr>
          <w:i/>
          <w:iCs/>
          <w:sz w:val="26"/>
          <w:szCs w:val="26"/>
          <w:lang w:eastAsia="ar-SA"/>
        </w:rPr>
        <w:t xml:space="preserve">сходя из проведенных исследований имеющихся зарегистрированных на территории РФ устройств для вливания кровезаменителей и инфузионных растворов, Заказчиком было установлено наличие не менее 2-х производителей медицинских изделий, отвечающих требованиям описания объекта закупки. </w:t>
      </w:r>
    </w:p>
    <w:p w14:paraId="7569600A" w14:textId="1AA35C7F" w:rsidR="00525F0A" w:rsidRPr="004E5FAE" w:rsidRDefault="004E5FAE" w:rsidP="00030255">
      <w:pPr>
        <w:pStyle w:val="parametervalue"/>
        <w:spacing w:before="0" w:beforeAutospacing="0" w:after="0" w:afterAutospacing="0" w:line="20" w:lineRule="atLeast"/>
        <w:ind w:firstLine="709"/>
        <w:contextualSpacing/>
        <w:jc w:val="both"/>
        <w:rPr>
          <w:i/>
          <w:iCs/>
          <w:sz w:val="26"/>
          <w:szCs w:val="26"/>
          <w:lang w:eastAsia="ar-SA"/>
        </w:rPr>
      </w:pPr>
      <w:r w:rsidRPr="004E5FAE">
        <w:rPr>
          <w:i/>
          <w:iCs/>
          <w:sz w:val="26"/>
          <w:szCs w:val="26"/>
          <w:lang w:eastAsia="ar-SA"/>
        </w:rPr>
        <w:t xml:space="preserve">      Им соответствует регистрационное удостоверение ФСР 2009/05218 от 07.10.2021 производителя АО "НПП "ИНТЕРОКО", Российская Федерация, ФСЗ 2010/06986 от 28.09.2022 производителя "КД </w:t>
      </w:r>
      <w:proofErr w:type="spellStart"/>
      <w:r w:rsidRPr="004E5FAE">
        <w:rPr>
          <w:i/>
          <w:iCs/>
          <w:sz w:val="26"/>
          <w:szCs w:val="26"/>
          <w:lang w:eastAsia="ar-SA"/>
        </w:rPr>
        <w:t>Медикал</w:t>
      </w:r>
      <w:proofErr w:type="spellEnd"/>
      <w:r w:rsidRPr="004E5FAE">
        <w:rPr>
          <w:i/>
          <w:iCs/>
          <w:sz w:val="26"/>
          <w:szCs w:val="26"/>
          <w:lang w:eastAsia="ar-SA"/>
        </w:rPr>
        <w:t xml:space="preserve"> </w:t>
      </w:r>
      <w:proofErr w:type="spellStart"/>
      <w:r w:rsidRPr="004E5FAE">
        <w:rPr>
          <w:i/>
          <w:iCs/>
          <w:sz w:val="26"/>
          <w:szCs w:val="26"/>
          <w:lang w:eastAsia="ar-SA"/>
        </w:rPr>
        <w:t>ГмбХ</w:t>
      </w:r>
      <w:proofErr w:type="spellEnd"/>
      <w:r w:rsidRPr="004E5FAE">
        <w:rPr>
          <w:i/>
          <w:iCs/>
          <w:sz w:val="26"/>
          <w:szCs w:val="26"/>
          <w:lang w:eastAsia="ar-SA"/>
        </w:rPr>
        <w:t xml:space="preserve"> </w:t>
      </w:r>
      <w:proofErr w:type="spellStart"/>
      <w:r w:rsidRPr="004E5FAE">
        <w:rPr>
          <w:i/>
          <w:iCs/>
          <w:sz w:val="26"/>
          <w:szCs w:val="26"/>
          <w:lang w:eastAsia="ar-SA"/>
        </w:rPr>
        <w:t>Хоспитал</w:t>
      </w:r>
      <w:proofErr w:type="spellEnd"/>
      <w:r w:rsidRPr="004E5FAE">
        <w:rPr>
          <w:i/>
          <w:iCs/>
          <w:sz w:val="26"/>
          <w:szCs w:val="26"/>
          <w:lang w:eastAsia="ar-SA"/>
        </w:rPr>
        <w:t xml:space="preserve"> Продактс", Германия, РЗН 2014/2260 от 30.03.2021 производителя "Фогт </w:t>
      </w:r>
      <w:proofErr w:type="spellStart"/>
      <w:r w:rsidRPr="004E5FAE">
        <w:rPr>
          <w:i/>
          <w:iCs/>
          <w:sz w:val="26"/>
          <w:szCs w:val="26"/>
          <w:lang w:eastAsia="ar-SA"/>
        </w:rPr>
        <w:t>Медикал</w:t>
      </w:r>
      <w:proofErr w:type="spellEnd"/>
      <w:r w:rsidRPr="004E5FAE">
        <w:rPr>
          <w:i/>
          <w:iCs/>
          <w:sz w:val="26"/>
          <w:szCs w:val="26"/>
          <w:lang w:eastAsia="ar-SA"/>
        </w:rPr>
        <w:t xml:space="preserve"> </w:t>
      </w:r>
      <w:proofErr w:type="spellStart"/>
      <w:r w:rsidRPr="004E5FAE">
        <w:rPr>
          <w:i/>
          <w:iCs/>
          <w:sz w:val="26"/>
          <w:szCs w:val="26"/>
          <w:lang w:eastAsia="ar-SA"/>
        </w:rPr>
        <w:t>Фертриб</w:t>
      </w:r>
      <w:proofErr w:type="spellEnd"/>
      <w:r w:rsidRPr="004E5FAE">
        <w:rPr>
          <w:i/>
          <w:iCs/>
          <w:sz w:val="26"/>
          <w:szCs w:val="26"/>
          <w:lang w:eastAsia="ar-SA"/>
        </w:rPr>
        <w:t xml:space="preserve"> </w:t>
      </w:r>
      <w:proofErr w:type="spellStart"/>
      <w:r w:rsidRPr="004E5FAE">
        <w:rPr>
          <w:i/>
          <w:iCs/>
          <w:sz w:val="26"/>
          <w:szCs w:val="26"/>
          <w:lang w:eastAsia="ar-SA"/>
        </w:rPr>
        <w:t>ГмбХ</w:t>
      </w:r>
      <w:proofErr w:type="spellEnd"/>
      <w:r w:rsidRPr="004E5FAE">
        <w:rPr>
          <w:i/>
          <w:iCs/>
          <w:sz w:val="26"/>
          <w:szCs w:val="26"/>
          <w:lang w:eastAsia="ar-SA"/>
        </w:rPr>
        <w:t xml:space="preserve">" Германия, РЗН 2020/12019 от 22.09.2020 производителя "Поли </w:t>
      </w:r>
      <w:proofErr w:type="spellStart"/>
      <w:r w:rsidRPr="004E5FAE">
        <w:rPr>
          <w:i/>
          <w:iCs/>
          <w:sz w:val="26"/>
          <w:szCs w:val="26"/>
          <w:lang w:eastAsia="ar-SA"/>
        </w:rPr>
        <w:t>Медикюр</w:t>
      </w:r>
      <w:proofErr w:type="spellEnd"/>
      <w:r w:rsidRPr="004E5FAE">
        <w:rPr>
          <w:i/>
          <w:iCs/>
          <w:sz w:val="26"/>
          <w:szCs w:val="26"/>
          <w:lang w:eastAsia="ar-SA"/>
        </w:rPr>
        <w:t xml:space="preserve"> Лимитед" Индия, РЗН 2016/4449 от 25.07.2022 производителя ООО "</w:t>
      </w:r>
      <w:proofErr w:type="spellStart"/>
      <w:r w:rsidRPr="004E5FAE">
        <w:rPr>
          <w:i/>
          <w:iCs/>
          <w:sz w:val="26"/>
          <w:szCs w:val="26"/>
          <w:lang w:eastAsia="ar-SA"/>
        </w:rPr>
        <w:t>Виробан</w:t>
      </w:r>
      <w:proofErr w:type="spellEnd"/>
      <w:r w:rsidRPr="004E5FAE">
        <w:rPr>
          <w:i/>
          <w:iCs/>
          <w:sz w:val="26"/>
          <w:szCs w:val="26"/>
          <w:lang w:eastAsia="ar-SA"/>
        </w:rPr>
        <w:t xml:space="preserve">" Российская Федерация . Все регистрационные удостоверения зарегистрированы на территории Российской Федерации и на официальном сайте </w:t>
      </w:r>
      <w:proofErr w:type="spellStart"/>
      <w:r w:rsidRPr="004E5FAE">
        <w:rPr>
          <w:i/>
          <w:iCs/>
          <w:sz w:val="26"/>
          <w:szCs w:val="26"/>
          <w:lang w:eastAsia="ar-SA"/>
        </w:rPr>
        <w:t>Роздравнадзора</w:t>
      </w:r>
      <w:proofErr w:type="spellEnd"/>
      <w:r w:rsidRPr="004E5FAE">
        <w:rPr>
          <w:i/>
          <w:iCs/>
          <w:sz w:val="26"/>
          <w:szCs w:val="26"/>
          <w:lang w:eastAsia="ar-SA"/>
        </w:rPr>
        <w:t>».</w:t>
      </w:r>
    </w:p>
    <w:p w14:paraId="2374442B" w14:textId="181D327F" w:rsidR="0015095B" w:rsidRDefault="00030255" w:rsidP="00030255">
      <w:pPr>
        <w:pStyle w:val="parametervalue"/>
        <w:spacing w:before="0" w:beforeAutospacing="0" w:after="0" w:afterAutospacing="0" w:line="20" w:lineRule="atLeast"/>
        <w:ind w:firstLine="709"/>
        <w:contextualSpacing/>
        <w:jc w:val="both"/>
        <w:rPr>
          <w:sz w:val="26"/>
          <w:szCs w:val="26"/>
          <w:lang w:eastAsia="ar-SA"/>
        </w:rPr>
      </w:pPr>
      <w:r>
        <w:rPr>
          <w:sz w:val="26"/>
          <w:szCs w:val="26"/>
          <w:lang w:eastAsia="ar-SA"/>
        </w:rPr>
        <w:t xml:space="preserve">Довод жалобы признается </w:t>
      </w:r>
      <w:r w:rsidR="004D774F">
        <w:rPr>
          <w:sz w:val="26"/>
          <w:szCs w:val="26"/>
          <w:lang w:eastAsia="ar-SA"/>
        </w:rPr>
        <w:t>не</w:t>
      </w:r>
      <w:r>
        <w:rPr>
          <w:sz w:val="26"/>
          <w:szCs w:val="26"/>
          <w:lang w:eastAsia="ar-SA"/>
        </w:rPr>
        <w:t>обоснованным.</w:t>
      </w:r>
    </w:p>
    <w:p w14:paraId="6B1B8E85" w14:textId="77777777" w:rsidR="00030255" w:rsidRDefault="00030255" w:rsidP="00030255">
      <w:pPr>
        <w:pStyle w:val="parametervalue"/>
        <w:spacing w:before="0" w:beforeAutospacing="0" w:after="0" w:afterAutospacing="0" w:line="20" w:lineRule="atLeast"/>
        <w:ind w:firstLine="709"/>
        <w:contextualSpacing/>
        <w:jc w:val="both"/>
        <w:rPr>
          <w:sz w:val="26"/>
          <w:szCs w:val="26"/>
          <w:lang w:eastAsia="ar-SA"/>
        </w:rPr>
      </w:pPr>
    </w:p>
    <w:p w14:paraId="0DE1B522" w14:textId="2D4F2F83" w:rsidR="00CF4A0B" w:rsidRDefault="00CF4A0B" w:rsidP="00030255">
      <w:pPr>
        <w:pStyle w:val="parametervalue"/>
        <w:spacing w:before="0" w:beforeAutospacing="0" w:after="0" w:afterAutospacing="0" w:line="20" w:lineRule="atLeast"/>
        <w:ind w:firstLine="709"/>
        <w:contextualSpacing/>
        <w:jc w:val="both"/>
        <w:rPr>
          <w:sz w:val="26"/>
          <w:szCs w:val="26"/>
          <w:lang w:eastAsia="ar-SA"/>
        </w:rPr>
      </w:pPr>
      <w:r w:rsidRPr="00CF4A0B">
        <w:rPr>
          <w:sz w:val="26"/>
          <w:szCs w:val="26"/>
          <w:lang w:eastAsia="ar-SA"/>
        </w:rPr>
        <w:t xml:space="preserve">Заявитель в жалобе указывает, что включение в техническое задание изделий, производящихся исключительно единственными зарубежными компаниями, фактически </w:t>
      </w:r>
      <w:bookmarkStart w:id="0" w:name="_Hlk156315233"/>
      <w:r w:rsidRPr="00CF4A0B">
        <w:rPr>
          <w:sz w:val="26"/>
          <w:szCs w:val="26"/>
          <w:lang w:eastAsia="ar-SA"/>
        </w:rPr>
        <w:t>исключает возможность российским производителям принять участие в закупке, а также воспользоваться преимуществом при участии в закупке.</w:t>
      </w:r>
    </w:p>
    <w:bookmarkEnd w:id="0"/>
    <w:p w14:paraId="54A2DABF" w14:textId="77777777" w:rsidR="00CF4A0B" w:rsidRPr="00CF4A0B" w:rsidRDefault="00CF4A0B" w:rsidP="00030255">
      <w:pPr>
        <w:pStyle w:val="parametervalue"/>
        <w:spacing w:before="0" w:beforeAutospacing="0" w:after="0" w:afterAutospacing="0" w:line="20" w:lineRule="atLeast"/>
        <w:ind w:firstLine="709"/>
        <w:contextualSpacing/>
        <w:jc w:val="both"/>
        <w:rPr>
          <w:sz w:val="26"/>
          <w:szCs w:val="26"/>
          <w:lang w:eastAsia="ar-SA"/>
        </w:rPr>
      </w:pPr>
      <w:r w:rsidRPr="00CF4A0B">
        <w:rPr>
          <w:sz w:val="26"/>
          <w:szCs w:val="26"/>
          <w:lang w:eastAsia="ar-SA"/>
        </w:rPr>
        <w:t xml:space="preserve">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w:t>
      </w:r>
      <w:r w:rsidRPr="00CF4A0B">
        <w:rPr>
          <w:sz w:val="26"/>
          <w:szCs w:val="26"/>
          <w:lang w:eastAsia="ar-SA"/>
        </w:rPr>
        <w:lastRenderedPageBreak/>
        <w:t>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06AEBEB6" w14:textId="77777777" w:rsidR="00CF4A0B" w:rsidRPr="00CF4A0B" w:rsidRDefault="00CF4A0B" w:rsidP="00030255">
      <w:pPr>
        <w:pStyle w:val="parametervalue"/>
        <w:spacing w:before="0" w:beforeAutospacing="0" w:after="0" w:afterAutospacing="0" w:line="20" w:lineRule="atLeast"/>
        <w:ind w:firstLine="709"/>
        <w:contextualSpacing/>
        <w:jc w:val="both"/>
        <w:rPr>
          <w:sz w:val="26"/>
          <w:szCs w:val="26"/>
          <w:lang w:eastAsia="ar-SA"/>
        </w:rPr>
      </w:pPr>
      <w:r w:rsidRPr="00CF4A0B">
        <w:rPr>
          <w:sz w:val="26"/>
          <w:szCs w:val="26"/>
          <w:lang w:eastAsia="ar-SA"/>
        </w:rPr>
        <w:t>В силу части 4 статьи 14 Закона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14:paraId="51DE8583" w14:textId="6B2C5AFC" w:rsidR="00CF4A0B" w:rsidRDefault="00CF4A0B" w:rsidP="00030255">
      <w:pPr>
        <w:pStyle w:val="parametervalue"/>
        <w:spacing w:before="0" w:beforeAutospacing="0" w:after="0" w:afterAutospacing="0" w:line="20" w:lineRule="atLeast"/>
        <w:ind w:firstLine="709"/>
        <w:contextualSpacing/>
        <w:jc w:val="both"/>
        <w:rPr>
          <w:sz w:val="26"/>
          <w:szCs w:val="26"/>
          <w:lang w:eastAsia="ar-SA"/>
        </w:rPr>
      </w:pPr>
      <w:r w:rsidRPr="00CF4A0B">
        <w:rPr>
          <w:sz w:val="26"/>
          <w:szCs w:val="26"/>
          <w:lang w:eastAsia="ar-SA"/>
        </w:rPr>
        <w:t>На основании пункта 15 части 1 статьи 42 Закона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w:t>
      </w:r>
    </w:p>
    <w:p w14:paraId="1FAB5888" w14:textId="6AFD4589" w:rsidR="00CF4A0B" w:rsidRDefault="00CF4A0B" w:rsidP="00030255">
      <w:pPr>
        <w:pStyle w:val="parametervalue"/>
        <w:spacing w:before="0" w:beforeAutospacing="0" w:after="0" w:afterAutospacing="0" w:line="20" w:lineRule="atLeast"/>
        <w:ind w:firstLine="709"/>
        <w:contextualSpacing/>
        <w:jc w:val="both"/>
        <w:rPr>
          <w:sz w:val="26"/>
          <w:szCs w:val="26"/>
          <w:lang w:eastAsia="ar-SA"/>
        </w:rPr>
      </w:pPr>
      <w:r>
        <w:rPr>
          <w:sz w:val="26"/>
          <w:szCs w:val="26"/>
          <w:lang w:eastAsia="ar-SA"/>
        </w:rPr>
        <w:t>В извещении о проведении закупки установлено о</w:t>
      </w:r>
      <w:r w:rsidRPr="00CF4A0B">
        <w:rPr>
          <w:sz w:val="26"/>
          <w:szCs w:val="26"/>
          <w:lang w:eastAsia="ar-SA"/>
        </w:rPr>
        <w:t>граничение допуска и условия допуска</w:t>
      </w:r>
      <w:r w:rsidR="005E3B36">
        <w:rPr>
          <w:sz w:val="26"/>
          <w:szCs w:val="26"/>
          <w:lang w:eastAsia="ar-SA"/>
        </w:rPr>
        <w:t xml:space="preserve"> </w:t>
      </w:r>
      <w:r>
        <w:rPr>
          <w:sz w:val="26"/>
          <w:szCs w:val="26"/>
          <w:lang w:eastAsia="ar-SA"/>
        </w:rPr>
        <w:t xml:space="preserve">в соответствии с </w:t>
      </w:r>
      <w:r w:rsidRPr="00CF4A0B">
        <w:rPr>
          <w:sz w:val="26"/>
          <w:szCs w:val="26"/>
          <w:lang w:eastAsia="ar-SA"/>
        </w:rPr>
        <w:t>Постановление</w:t>
      </w:r>
      <w:r>
        <w:rPr>
          <w:sz w:val="26"/>
          <w:szCs w:val="26"/>
          <w:lang w:eastAsia="ar-SA"/>
        </w:rPr>
        <w:t>м</w:t>
      </w:r>
      <w:r w:rsidRPr="00CF4A0B">
        <w:rPr>
          <w:sz w:val="26"/>
          <w:szCs w:val="26"/>
          <w:lang w:eastAsia="ar-SA"/>
        </w:rPr>
        <w:t xml:space="preserve"> Правительства РФ от 05.02.2015</w:t>
      </w:r>
      <w:r>
        <w:rPr>
          <w:sz w:val="26"/>
          <w:szCs w:val="26"/>
          <w:lang w:eastAsia="ar-SA"/>
        </w:rPr>
        <w:t>г.</w:t>
      </w:r>
      <w:r w:rsidRPr="00CF4A0B">
        <w:rPr>
          <w:sz w:val="26"/>
          <w:szCs w:val="26"/>
          <w:lang w:eastAsia="ar-SA"/>
        </w:rPr>
        <w:t xml:space="preserve"> </w:t>
      </w:r>
      <w:r>
        <w:rPr>
          <w:sz w:val="26"/>
          <w:szCs w:val="26"/>
          <w:lang w:eastAsia="ar-SA"/>
        </w:rPr>
        <w:t>№</w:t>
      </w:r>
      <w:r w:rsidRPr="00CF4A0B">
        <w:rPr>
          <w:sz w:val="26"/>
          <w:szCs w:val="26"/>
          <w:lang w:eastAsia="ar-SA"/>
        </w:rPr>
        <w:t xml:space="preserve"> 102 </w:t>
      </w:r>
      <w:r>
        <w:rPr>
          <w:sz w:val="26"/>
          <w:szCs w:val="26"/>
          <w:lang w:eastAsia="ar-SA"/>
        </w:rPr>
        <w:t>«</w:t>
      </w:r>
      <w:r w:rsidRPr="00CF4A0B">
        <w:rPr>
          <w:sz w:val="26"/>
          <w:szCs w:val="26"/>
          <w:lang w:eastAsia="ar-SA"/>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Pr>
          <w:sz w:val="26"/>
          <w:szCs w:val="26"/>
          <w:lang w:eastAsia="ar-SA"/>
        </w:rPr>
        <w:t>».</w:t>
      </w:r>
    </w:p>
    <w:p w14:paraId="549B35DD" w14:textId="6BA352B8" w:rsidR="004B4DBD" w:rsidRDefault="004B4DBD" w:rsidP="00030255">
      <w:pPr>
        <w:pStyle w:val="parametervalue"/>
        <w:spacing w:before="0" w:beforeAutospacing="0" w:after="0" w:afterAutospacing="0" w:line="20" w:lineRule="atLeast"/>
        <w:ind w:firstLine="709"/>
        <w:contextualSpacing/>
        <w:jc w:val="both"/>
        <w:rPr>
          <w:sz w:val="26"/>
          <w:szCs w:val="26"/>
          <w:lang w:eastAsia="ar-SA"/>
        </w:rPr>
      </w:pPr>
      <w:r w:rsidRPr="004B4DBD">
        <w:rPr>
          <w:sz w:val="26"/>
          <w:szCs w:val="26"/>
          <w:lang w:eastAsia="ar-SA"/>
        </w:rPr>
        <w:t xml:space="preserve">Постановлением Правительства </w:t>
      </w:r>
      <w:r>
        <w:rPr>
          <w:sz w:val="26"/>
          <w:szCs w:val="26"/>
          <w:lang w:eastAsia="ar-SA"/>
        </w:rPr>
        <w:t xml:space="preserve">№ </w:t>
      </w:r>
      <w:r w:rsidRPr="004B4DBD">
        <w:rPr>
          <w:sz w:val="26"/>
          <w:szCs w:val="26"/>
          <w:lang w:eastAsia="ar-SA"/>
        </w:rPr>
        <w:t>102 утвержден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r w:rsidR="005E3B36">
        <w:rPr>
          <w:sz w:val="26"/>
          <w:szCs w:val="26"/>
          <w:lang w:eastAsia="ar-SA"/>
        </w:rPr>
        <w:t>.</w:t>
      </w:r>
    </w:p>
    <w:p w14:paraId="41C5793D" w14:textId="60F9E903" w:rsidR="005E3B36" w:rsidRPr="004B4DBD" w:rsidRDefault="005E3B36" w:rsidP="00030255">
      <w:pPr>
        <w:pStyle w:val="parametervalue"/>
        <w:spacing w:before="0" w:beforeAutospacing="0" w:after="0" w:afterAutospacing="0" w:line="20" w:lineRule="atLeast"/>
        <w:ind w:firstLine="709"/>
        <w:contextualSpacing/>
        <w:jc w:val="both"/>
        <w:rPr>
          <w:sz w:val="26"/>
          <w:szCs w:val="26"/>
          <w:lang w:eastAsia="ar-SA"/>
        </w:rPr>
      </w:pPr>
      <w:r>
        <w:rPr>
          <w:sz w:val="26"/>
          <w:szCs w:val="26"/>
          <w:lang w:eastAsia="ar-SA"/>
        </w:rPr>
        <w:t xml:space="preserve">Таким образом, документация не </w:t>
      </w:r>
      <w:r w:rsidRPr="005E3B36">
        <w:rPr>
          <w:sz w:val="26"/>
          <w:szCs w:val="26"/>
          <w:lang w:eastAsia="ar-SA"/>
        </w:rPr>
        <w:t xml:space="preserve">исключает возможность российским производителям принять участие в закупке, а также воспользоваться преимуществом при участии в </w:t>
      </w:r>
      <w:r>
        <w:rPr>
          <w:sz w:val="26"/>
          <w:szCs w:val="26"/>
          <w:lang w:eastAsia="ar-SA"/>
        </w:rPr>
        <w:t>ней</w:t>
      </w:r>
      <w:r w:rsidRPr="005E3B36">
        <w:rPr>
          <w:sz w:val="26"/>
          <w:szCs w:val="26"/>
          <w:lang w:eastAsia="ar-SA"/>
        </w:rPr>
        <w:t>.</w:t>
      </w:r>
    </w:p>
    <w:p w14:paraId="1CC9542F" w14:textId="1B376F77" w:rsidR="004C6794" w:rsidRDefault="00B1285D" w:rsidP="00030255">
      <w:pPr>
        <w:pStyle w:val="parametervalue"/>
        <w:spacing w:before="0" w:beforeAutospacing="0" w:after="0" w:afterAutospacing="0" w:line="20" w:lineRule="atLeast"/>
        <w:ind w:firstLine="709"/>
        <w:contextualSpacing/>
        <w:jc w:val="both"/>
        <w:rPr>
          <w:sz w:val="26"/>
          <w:szCs w:val="26"/>
          <w:lang w:eastAsia="ar-SA"/>
        </w:rPr>
      </w:pPr>
      <w:r>
        <w:rPr>
          <w:sz w:val="26"/>
          <w:szCs w:val="26"/>
          <w:lang w:eastAsia="ar-SA"/>
        </w:rPr>
        <w:t>На основании вышеизложенного довод Заявителя признан необоснованным.</w:t>
      </w:r>
    </w:p>
    <w:p w14:paraId="342D711A" w14:textId="77777777" w:rsidR="00030255" w:rsidRPr="00030255" w:rsidRDefault="00030255" w:rsidP="00030255">
      <w:pPr>
        <w:pStyle w:val="parametervalue"/>
        <w:spacing w:after="0" w:line="20" w:lineRule="atLeast"/>
        <w:ind w:firstLine="709"/>
        <w:contextualSpacing/>
        <w:jc w:val="both"/>
        <w:rPr>
          <w:sz w:val="26"/>
          <w:szCs w:val="26"/>
          <w:lang w:eastAsia="ar-SA"/>
        </w:rPr>
      </w:pPr>
      <w:r w:rsidRPr="00030255">
        <w:rPr>
          <w:sz w:val="26"/>
          <w:szCs w:val="26"/>
          <w:lang w:eastAsia="ar-SA"/>
        </w:rPr>
        <w:t>Также Комиссией принято во внимание обстоятельство представления трех коммерческих предложений для расчета начальной (максимальной) цены контракта, что свидетельствует о возможности как минимум трех хозяйствующих субъектов поставить товар, предусмотренный аукционной документацией.</w:t>
      </w:r>
    </w:p>
    <w:p w14:paraId="4E58BBF3" w14:textId="77777777" w:rsidR="00030255" w:rsidRPr="00030255" w:rsidRDefault="00030255" w:rsidP="00030255">
      <w:pPr>
        <w:pStyle w:val="parametervalue"/>
        <w:spacing w:after="0" w:line="20" w:lineRule="atLeast"/>
        <w:ind w:firstLine="709"/>
        <w:contextualSpacing/>
        <w:jc w:val="both"/>
        <w:rPr>
          <w:sz w:val="26"/>
          <w:szCs w:val="26"/>
          <w:lang w:eastAsia="ar-SA"/>
        </w:rPr>
      </w:pPr>
      <w:r w:rsidRPr="00030255">
        <w:rPr>
          <w:sz w:val="26"/>
          <w:szCs w:val="26"/>
          <w:lang w:eastAsia="ar-SA"/>
        </w:rPr>
        <w:t>Иных жалоб в антимонопольный орган по данной закупке не поступало.</w:t>
      </w:r>
    </w:p>
    <w:p w14:paraId="3D2F3A63" w14:textId="77777777" w:rsidR="00030255" w:rsidRPr="00030255" w:rsidRDefault="00030255" w:rsidP="00030255">
      <w:pPr>
        <w:pStyle w:val="parametervalue"/>
        <w:spacing w:after="0" w:line="20" w:lineRule="atLeast"/>
        <w:ind w:firstLine="709"/>
        <w:contextualSpacing/>
        <w:jc w:val="both"/>
        <w:rPr>
          <w:sz w:val="26"/>
          <w:szCs w:val="26"/>
          <w:lang w:eastAsia="ar-SA"/>
        </w:rPr>
      </w:pPr>
      <w:r w:rsidRPr="00030255">
        <w:rPr>
          <w:sz w:val="26"/>
          <w:szCs w:val="26"/>
          <w:lang w:eastAsia="ar-SA"/>
        </w:rPr>
        <w:t>При рассмотрении жалобы в Самарском УФАС России, Заявитель, вопреки части 4 статьи 106 Закона о контрактной системе не представил надлежащих доказательств того, что требования Заказчика ограничивают количество участников закупки, явку не обеспечил.</w:t>
      </w:r>
    </w:p>
    <w:p w14:paraId="38BBF87B" w14:textId="3AB0F4D3" w:rsidR="00030255" w:rsidRDefault="00030255" w:rsidP="00030255">
      <w:pPr>
        <w:pStyle w:val="parametervalue"/>
        <w:spacing w:before="0" w:beforeAutospacing="0" w:after="0" w:afterAutospacing="0" w:line="20" w:lineRule="atLeast"/>
        <w:ind w:firstLine="709"/>
        <w:contextualSpacing/>
        <w:jc w:val="both"/>
        <w:rPr>
          <w:sz w:val="26"/>
          <w:szCs w:val="26"/>
          <w:lang w:eastAsia="ar-SA"/>
        </w:rPr>
      </w:pPr>
      <w:r w:rsidRPr="00030255">
        <w:rPr>
          <w:sz w:val="26"/>
          <w:szCs w:val="26"/>
          <w:lang w:eastAsia="ar-SA"/>
        </w:rPr>
        <w:lastRenderedPageBreak/>
        <w:t>Учитывая указанные обстоятельства, Комиссия не усматривает в действиях заказчика нарушений требований действующего законодательства в сфере закупок, в связи с чем, признает довод жалобы необоснованным.</w:t>
      </w:r>
    </w:p>
    <w:p w14:paraId="31AD0EDB" w14:textId="77777777" w:rsidR="00030255" w:rsidRDefault="00030255" w:rsidP="00030255">
      <w:pPr>
        <w:pStyle w:val="parametervalue"/>
        <w:spacing w:before="0" w:beforeAutospacing="0" w:after="0" w:afterAutospacing="0" w:line="20" w:lineRule="atLeast"/>
        <w:ind w:firstLine="709"/>
        <w:contextualSpacing/>
        <w:jc w:val="both"/>
        <w:rPr>
          <w:sz w:val="26"/>
          <w:szCs w:val="26"/>
          <w:lang w:eastAsia="ar-SA"/>
        </w:rPr>
      </w:pPr>
    </w:p>
    <w:p w14:paraId="435F7F30" w14:textId="501D22CA" w:rsidR="00A971C8" w:rsidRDefault="00C73AC3" w:rsidP="00030255">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667872E3" w14:textId="77777777" w:rsidR="00030255" w:rsidRDefault="00030255" w:rsidP="00B1285D">
      <w:pPr>
        <w:pStyle w:val="ConsPlusNormal0"/>
        <w:spacing w:line="20" w:lineRule="atLeast"/>
        <w:ind w:firstLine="0"/>
        <w:rPr>
          <w:rFonts w:ascii="Times New Roman" w:eastAsia="Times New Roman" w:hAnsi="Times New Roman" w:cs="Times New Roman"/>
          <w:sz w:val="26"/>
          <w:szCs w:val="26"/>
        </w:rPr>
      </w:pPr>
    </w:p>
    <w:p w14:paraId="2BF29415" w14:textId="55E5EAA7" w:rsidR="00D611FF" w:rsidRDefault="00C73AC3" w:rsidP="004C6794">
      <w:pPr>
        <w:pStyle w:val="ConsPlusNormal0"/>
        <w:spacing w:line="20" w:lineRule="atLeast"/>
        <w:ind w:firstLine="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A971C8">
      <w:pPr>
        <w:pStyle w:val="parametervalue"/>
        <w:spacing w:before="0" w:beforeAutospacing="0" w:after="0" w:afterAutospacing="0" w:line="20" w:lineRule="atLeast"/>
        <w:ind w:firstLine="709"/>
        <w:jc w:val="both"/>
        <w:rPr>
          <w:sz w:val="26"/>
          <w:szCs w:val="26"/>
          <w:lang w:eastAsia="ar-SA"/>
        </w:rPr>
      </w:pPr>
    </w:p>
    <w:p w14:paraId="7D75E9AE" w14:textId="02416907" w:rsidR="00C73AC3" w:rsidRDefault="00D611FF" w:rsidP="00A971C8">
      <w:pPr>
        <w:pStyle w:val="ConsPlusNormal0"/>
        <w:spacing w:line="20" w:lineRule="atLeast"/>
        <w:ind w:firstLine="709"/>
        <w:jc w:val="both"/>
        <w:rPr>
          <w:rFonts w:ascii="Times New Roman" w:hAnsi="Times New Roman" w:cs="Times New Roman"/>
          <w:sz w:val="26"/>
          <w:szCs w:val="26"/>
        </w:rPr>
      </w:pPr>
      <w:r w:rsidRPr="00D611FF">
        <w:rPr>
          <w:rFonts w:ascii="Times New Roman" w:hAnsi="Times New Roman" w:cs="Times New Roman"/>
          <w:sz w:val="26"/>
          <w:szCs w:val="26"/>
        </w:rPr>
        <w:t>Признать жалоб</w:t>
      </w:r>
      <w:r w:rsidR="00E372A9">
        <w:rPr>
          <w:rFonts w:ascii="Times New Roman" w:hAnsi="Times New Roman" w:cs="Times New Roman"/>
          <w:sz w:val="26"/>
          <w:szCs w:val="26"/>
        </w:rPr>
        <w:t>у</w:t>
      </w:r>
      <w:r w:rsidR="00351A56">
        <w:rPr>
          <w:rFonts w:ascii="Times New Roman" w:hAnsi="Times New Roman" w:cs="Times New Roman"/>
          <w:sz w:val="26"/>
          <w:szCs w:val="26"/>
        </w:rPr>
        <w:t xml:space="preserve"> </w:t>
      </w:r>
      <w:r w:rsidR="00B1285D" w:rsidRPr="00B1285D">
        <w:rPr>
          <w:rFonts w:ascii="Times New Roman" w:hAnsi="Times New Roman" w:cs="Times New Roman"/>
          <w:sz w:val="26"/>
          <w:szCs w:val="26"/>
        </w:rPr>
        <w:t>ООО «Медико-производственная компания «ЕЛЕЦ»</w:t>
      </w:r>
      <w:r w:rsidR="00B1285D">
        <w:rPr>
          <w:rFonts w:ascii="Times New Roman" w:hAnsi="Times New Roman" w:cs="Times New Roman"/>
          <w:sz w:val="26"/>
          <w:szCs w:val="26"/>
        </w:rPr>
        <w:t xml:space="preserve"> </w:t>
      </w:r>
      <w:r w:rsidR="00D3530F">
        <w:rPr>
          <w:rFonts w:ascii="Times New Roman" w:hAnsi="Times New Roman" w:cs="Times New Roman"/>
          <w:sz w:val="26"/>
          <w:szCs w:val="26"/>
        </w:rPr>
        <w:t>не</w:t>
      </w:r>
      <w:r w:rsidRPr="00D611FF">
        <w:rPr>
          <w:rFonts w:ascii="Times New Roman" w:hAnsi="Times New Roman" w:cs="Times New Roman"/>
          <w:sz w:val="26"/>
          <w:szCs w:val="26"/>
        </w:rPr>
        <w:t>обоснованн</w:t>
      </w:r>
      <w:r w:rsidR="00E372A9">
        <w:rPr>
          <w:rFonts w:ascii="Times New Roman" w:hAnsi="Times New Roman" w:cs="Times New Roman"/>
          <w:sz w:val="26"/>
          <w:szCs w:val="26"/>
        </w:rPr>
        <w:t>ой</w:t>
      </w:r>
      <w:r w:rsidRPr="00D611FF">
        <w:rPr>
          <w:rFonts w:ascii="Times New Roman" w:hAnsi="Times New Roman" w:cs="Times New Roman"/>
          <w:sz w:val="26"/>
          <w:szCs w:val="26"/>
        </w:rPr>
        <w:t>.</w:t>
      </w:r>
    </w:p>
    <w:p w14:paraId="2F92B5B8" w14:textId="77777777" w:rsidR="00C73AC3" w:rsidRDefault="00C73AC3" w:rsidP="00A971C8">
      <w:pPr>
        <w:widowControl w:val="0"/>
        <w:tabs>
          <w:tab w:val="left" w:pos="5670"/>
          <w:tab w:val="left" w:pos="6369"/>
        </w:tabs>
        <w:suppressAutoHyphens/>
        <w:autoSpaceDE w:val="0"/>
        <w:spacing w:after="0" w:line="20" w:lineRule="atLeast"/>
        <w:ind w:firstLine="709"/>
        <w:jc w:val="both"/>
        <w:rPr>
          <w:rFonts w:ascii="Times New Roman" w:eastAsia="Arial" w:hAnsi="Times New Roman"/>
          <w:sz w:val="26"/>
          <w:szCs w:val="26"/>
          <w:lang w:eastAsia="ar-SA"/>
        </w:rPr>
      </w:pPr>
    </w:p>
    <w:p w14:paraId="2A5210E9" w14:textId="3E8D4CDE" w:rsidR="00C73AC3" w:rsidRDefault="00C73AC3" w:rsidP="00A971C8">
      <w:pPr>
        <w:pStyle w:val="ConsPlusNormal0"/>
        <w:spacing w:line="20" w:lineRule="atLeast"/>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60C030AA" w14:textId="090EA5DB" w:rsidR="007F164F" w:rsidRPr="00E372A9" w:rsidRDefault="007F164F" w:rsidP="00C05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jc w:val="both"/>
        <w:rPr>
          <w:rFonts w:ascii="Times New Roman" w:eastAsia="Times New Roman" w:hAnsi="Times New Roman" w:cs="Times New Roman"/>
          <w:sz w:val="26"/>
          <w:szCs w:val="26"/>
          <w:lang w:eastAsia="ru-RU"/>
        </w:rPr>
      </w:pPr>
      <w:bookmarkStart w:id="1" w:name="_GoBack"/>
      <w:bookmarkEnd w:id="1"/>
    </w:p>
    <w:sectPr w:rsidR="007F164F" w:rsidRPr="00E372A9" w:rsidSect="00C05812">
      <w:headerReference w:type="default" r:id="rId7"/>
      <w:pgSz w:w="11906" w:h="16838" w:code="9"/>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34924CE"/>
    <w:multiLevelType w:val="hybridMultilevel"/>
    <w:tmpl w:val="59824924"/>
    <w:lvl w:ilvl="0" w:tplc="880CD1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9115CE2"/>
    <w:multiLevelType w:val="hybridMultilevel"/>
    <w:tmpl w:val="3C7E3762"/>
    <w:lvl w:ilvl="0" w:tplc="B3F44C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075BB"/>
    <w:rsid w:val="000102FF"/>
    <w:rsid w:val="00021C35"/>
    <w:rsid w:val="00023658"/>
    <w:rsid w:val="00030255"/>
    <w:rsid w:val="000423C8"/>
    <w:rsid w:val="00046202"/>
    <w:rsid w:val="000C020C"/>
    <w:rsid w:val="000E397E"/>
    <w:rsid w:val="000E62A8"/>
    <w:rsid w:val="0015095B"/>
    <w:rsid w:val="00166AB9"/>
    <w:rsid w:val="00171FC4"/>
    <w:rsid w:val="00180379"/>
    <w:rsid w:val="00180DD8"/>
    <w:rsid w:val="001E71CB"/>
    <w:rsid w:val="001E79A1"/>
    <w:rsid w:val="001F0830"/>
    <w:rsid w:val="00206219"/>
    <w:rsid w:val="00207755"/>
    <w:rsid w:val="00247AE4"/>
    <w:rsid w:val="00267935"/>
    <w:rsid w:val="002B61EF"/>
    <w:rsid w:val="002D6DC2"/>
    <w:rsid w:val="002F12A3"/>
    <w:rsid w:val="003135F6"/>
    <w:rsid w:val="00351A56"/>
    <w:rsid w:val="0035739F"/>
    <w:rsid w:val="0039784C"/>
    <w:rsid w:val="003B29D4"/>
    <w:rsid w:val="003C4B3D"/>
    <w:rsid w:val="003E7E09"/>
    <w:rsid w:val="004005B2"/>
    <w:rsid w:val="00410541"/>
    <w:rsid w:val="00414DEE"/>
    <w:rsid w:val="00420FCC"/>
    <w:rsid w:val="00430CAB"/>
    <w:rsid w:val="00435E80"/>
    <w:rsid w:val="0044510B"/>
    <w:rsid w:val="004456A6"/>
    <w:rsid w:val="004B1CBC"/>
    <w:rsid w:val="004B4DBD"/>
    <w:rsid w:val="004C647F"/>
    <w:rsid w:val="004C6794"/>
    <w:rsid w:val="004D774F"/>
    <w:rsid w:val="004D7B05"/>
    <w:rsid w:val="004E5FAE"/>
    <w:rsid w:val="005021FF"/>
    <w:rsid w:val="005227D9"/>
    <w:rsid w:val="00525F0A"/>
    <w:rsid w:val="00527BC7"/>
    <w:rsid w:val="00560FB6"/>
    <w:rsid w:val="00576517"/>
    <w:rsid w:val="0057747F"/>
    <w:rsid w:val="00594FA9"/>
    <w:rsid w:val="005A24D2"/>
    <w:rsid w:val="005C24F1"/>
    <w:rsid w:val="005E05C9"/>
    <w:rsid w:val="005E3B36"/>
    <w:rsid w:val="005E579A"/>
    <w:rsid w:val="005F3F2C"/>
    <w:rsid w:val="006140A2"/>
    <w:rsid w:val="00616A78"/>
    <w:rsid w:val="00677A3D"/>
    <w:rsid w:val="006B5842"/>
    <w:rsid w:val="006E153F"/>
    <w:rsid w:val="006F0F73"/>
    <w:rsid w:val="00746AFC"/>
    <w:rsid w:val="007663B3"/>
    <w:rsid w:val="00770A69"/>
    <w:rsid w:val="007A02E2"/>
    <w:rsid w:val="007D0B9D"/>
    <w:rsid w:val="007D6321"/>
    <w:rsid w:val="007F164F"/>
    <w:rsid w:val="008034A6"/>
    <w:rsid w:val="00823C3A"/>
    <w:rsid w:val="00844169"/>
    <w:rsid w:val="0085712A"/>
    <w:rsid w:val="00866167"/>
    <w:rsid w:val="008969DF"/>
    <w:rsid w:val="008A03E0"/>
    <w:rsid w:val="008B6008"/>
    <w:rsid w:val="008C2322"/>
    <w:rsid w:val="008C4B81"/>
    <w:rsid w:val="008D0488"/>
    <w:rsid w:val="008F2C56"/>
    <w:rsid w:val="008F688B"/>
    <w:rsid w:val="0090110B"/>
    <w:rsid w:val="00913C0F"/>
    <w:rsid w:val="0096358A"/>
    <w:rsid w:val="0096728A"/>
    <w:rsid w:val="00967DFD"/>
    <w:rsid w:val="00982F38"/>
    <w:rsid w:val="00995B22"/>
    <w:rsid w:val="00996577"/>
    <w:rsid w:val="009B04B2"/>
    <w:rsid w:val="009D7707"/>
    <w:rsid w:val="009E1087"/>
    <w:rsid w:val="009F18B7"/>
    <w:rsid w:val="009F7726"/>
    <w:rsid w:val="00A156AE"/>
    <w:rsid w:val="00A30ADF"/>
    <w:rsid w:val="00A8400D"/>
    <w:rsid w:val="00A93D46"/>
    <w:rsid w:val="00A971C8"/>
    <w:rsid w:val="00AC367A"/>
    <w:rsid w:val="00AC7BCC"/>
    <w:rsid w:val="00B10347"/>
    <w:rsid w:val="00B1285D"/>
    <w:rsid w:val="00B3547A"/>
    <w:rsid w:val="00B368AA"/>
    <w:rsid w:val="00B50CE1"/>
    <w:rsid w:val="00B516A5"/>
    <w:rsid w:val="00B569BD"/>
    <w:rsid w:val="00B6470E"/>
    <w:rsid w:val="00B810C7"/>
    <w:rsid w:val="00BA0B87"/>
    <w:rsid w:val="00BA41B7"/>
    <w:rsid w:val="00BB1887"/>
    <w:rsid w:val="00BC52C9"/>
    <w:rsid w:val="00C05812"/>
    <w:rsid w:val="00C15C4B"/>
    <w:rsid w:val="00C3178B"/>
    <w:rsid w:val="00C319A7"/>
    <w:rsid w:val="00C52F72"/>
    <w:rsid w:val="00C55B31"/>
    <w:rsid w:val="00C72771"/>
    <w:rsid w:val="00C73AC3"/>
    <w:rsid w:val="00C869A1"/>
    <w:rsid w:val="00C953BD"/>
    <w:rsid w:val="00CD1D89"/>
    <w:rsid w:val="00CE32E5"/>
    <w:rsid w:val="00CE3A7D"/>
    <w:rsid w:val="00CF188F"/>
    <w:rsid w:val="00CF2141"/>
    <w:rsid w:val="00CF240F"/>
    <w:rsid w:val="00CF4A0B"/>
    <w:rsid w:val="00D1676F"/>
    <w:rsid w:val="00D20692"/>
    <w:rsid w:val="00D31EEB"/>
    <w:rsid w:val="00D3530F"/>
    <w:rsid w:val="00D35C83"/>
    <w:rsid w:val="00D456FA"/>
    <w:rsid w:val="00D611FF"/>
    <w:rsid w:val="00D62CFE"/>
    <w:rsid w:val="00D71970"/>
    <w:rsid w:val="00D7785F"/>
    <w:rsid w:val="00D817FA"/>
    <w:rsid w:val="00D87C4E"/>
    <w:rsid w:val="00DC5F92"/>
    <w:rsid w:val="00DE3841"/>
    <w:rsid w:val="00DE78EB"/>
    <w:rsid w:val="00E372A9"/>
    <w:rsid w:val="00E51CBF"/>
    <w:rsid w:val="00E57B48"/>
    <w:rsid w:val="00E77063"/>
    <w:rsid w:val="00EB6D0E"/>
    <w:rsid w:val="00EC3580"/>
    <w:rsid w:val="00EE542D"/>
    <w:rsid w:val="00F02DD4"/>
    <w:rsid w:val="00F226AB"/>
    <w:rsid w:val="00F463CA"/>
    <w:rsid w:val="00F5645C"/>
    <w:rsid w:val="00F82F80"/>
    <w:rsid w:val="00FE158A"/>
    <w:rsid w:val="00FE3D49"/>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D71970"/>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D719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202512">
      <w:bodyDiv w:val="1"/>
      <w:marLeft w:val="0"/>
      <w:marRight w:val="0"/>
      <w:marTop w:val="0"/>
      <w:marBottom w:val="0"/>
      <w:divBdr>
        <w:top w:val="none" w:sz="0" w:space="0" w:color="auto"/>
        <w:left w:val="none" w:sz="0" w:space="0" w:color="auto"/>
        <w:bottom w:val="none" w:sz="0" w:space="0" w:color="auto"/>
        <w:right w:val="none" w:sz="0" w:space="0" w:color="auto"/>
      </w:divBdr>
    </w:div>
    <w:div w:id="1207061966">
      <w:bodyDiv w:val="1"/>
      <w:marLeft w:val="0"/>
      <w:marRight w:val="0"/>
      <w:marTop w:val="0"/>
      <w:marBottom w:val="0"/>
      <w:divBdr>
        <w:top w:val="none" w:sz="0" w:space="0" w:color="auto"/>
        <w:left w:val="none" w:sz="0" w:space="0" w:color="auto"/>
        <w:bottom w:val="none" w:sz="0" w:space="0" w:color="auto"/>
        <w:right w:val="none" w:sz="0" w:space="0" w:color="auto"/>
      </w:divBdr>
    </w:div>
    <w:div w:id="1225144154">
      <w:bodyDiv w:val="1"/>
      <w:marLeft w:val="0"/>
      <w:marRight w:val="0"/>
      <w:marTop w:val="0"/>
      <w:marBottom w:val="0"/>
      <w:divBdr>
        <w:top w:val="none" w:sz="0" w:space="0" w:color="auto"/>
        <w:left w:val="none" w:sz="0" w:space="0" w:color="auto"/>
        <w:bottom w:val="none" w:sz="0" w:space="0" w:color="auto"/>
        <w:right w:val="none" w:sz="0" w:space="0" w:color="auto"/>
      </w:divBdr>
      <w:divsChild>
        <w:div w:id="1308363362">
          <w:marLeft w:val="0"/>
          <w:marRight w:val="0"/>
          <w:marTop w:val="0"/>
          <w:marBottom w:val="0"/>
          <w:divBdr>
            <w:top w:val="none" w:sz="0" w:space="0" w:color="auto"/>
            <w:left w:val="none" w:sz="0" w:space="0" w:color="auto"/>
            <w:bottom w:val="none" w:sz="0" w:space="0" w:color="auto"/>
            <w:right w:val="none" w:sz="0" w:space="0" w:color="auto"/>
          </w:divBdr>
        </w:div>
      </w:divsChild>
    </w:div>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 w:id="1839150148">
      <w:bodyDiv w:val="1"/>
      <w:marLeft w:val="0"/>
      <w:marRight w:val="0"/>
      <w:marTop w:val="0"/>
      <w:marBottom w:val="0"/>
      <w:divBdr>
        <w:top w:val="none" w:sz="0" w:space="0" w:color="auto"/>
        <w:left w:val="none" w:sz="0" w:space="0" w:color="auto"/>
        <w:bottom w:val="none" w:sz="0" w:space="0" w:color="auto"/>
        <w:right w:val="none" w:sz="0" w:space="0" w:color="auto"/>
      </w:divBdr>
    </w:div>
    <w:div w:id="207496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2044</Words>
  <Characters>11654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Мочульская Дарья Андреевна</cp:lastModifiedBy>
  <cp:revision>2</cp:revision>
  <cp:lastPrinted>2024-01-09T07:53:00Z</cp:lastPrinted>
  <dcterms:created xsi:type="dcterms:W3CDTF">2024-01-17T10:09:00Z</dcterms:created>
  <dcterms:modified xsi:type="dcterms:W3CDTF">2024-01-17T10:09:00Z</dcterms:modified>
</cp:coreProperties>
</file>