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ook w:val="01E0" w:firstRow="1" w:lastRow="1" w:firstColumn="1" w:lastColumn="1" w:noHBand="0" w:noVBand="0"/>
      </w:tblPr>
      <w:tblGrid>
        <w:gridCol w:w="4594"/>
        <w:gridCol w:w="4762"/>
      </w:tblGrid>
      <w:tr w:rsidR="00E00D45" w:rsidRPr="002B366D" w:rsidTr="006800CA">
        <w:tc>
          <w:tcPr>
            <w:tcW w:w="4594" w:type="dxa"/>
            <w:hideMark/>
          </w:tcPr>
          <w:p w:rsidR="00E00D45" w:rsidRPr="002B366D" w:rsidRDefault="00E00D45">
            <w:pPr>
              <w:rPr>
                <w:sz w:val="26"/>
                <w:szCs w:val="26"/>
              </w:rPr>
            </w:pPr>
            <w:r w:rsidRPr="002B366D">
              <w:rPr>
                <w:sz w:val="26"/>
                <w:szCs w:val="26"/>
              </w:rPr>
              <w:t xml:space="preserve">  </w:t>
            </w:r>
          </w:p>
        </w:tc>
        <w:tc>
          <w:tcPr>
            <w:tcW w:w="4762" w:type="dxa"/>
          </w:tcPr>
          <w:p w:rsidR="00E00D45" w:rsidRPr="002B366D" w:rsidRDefault="00E00D45">
            <w:pPr>
              <w:rPr>
                <w:iCs/>
                <w:sz w:val="26"/>
                <w:szCs w:val="26"/>
              </w:rPr>
            </w:pPr>
          </w:p>
          <w:p w:rsidR="00E00D45" w:rsidRPr="002B366D" w:rsidRDefault="00E00D45">
            <w:pPr>
              <w:rPr>
                <w:iCs/>
                <w:sz w:val="26"/>
                <w:szCs w:val="26"/>
              </w:rPr>
            </w:pPr>
          </w:p>
          <w:p w:rsidR="00E00D45" w:rsidRPr="002B366D" w:rsidRDefault="00E00D45">
            <w:pPr>
              <w:rPr>
                <w:iCs/>
                <w:sz w:val="26"/>
                <w:szCs w:val="26"/>
              </w:rPr>
            </w:pPr>
          </w:p>
          <w:p w:rsidR="006800CA" w:rsidRPr="006800CA" w:rsidRDefault="006800CA" w:rsidP="006800CA">
            <w:pPr>
              <w:rPr>
                <w:iCs/>
                <w:sz w:val="26"/>
                <w:szCs w:val="26"/>
              </w:rPr>
            </w:pPr>
            <w:r w:rsidRPr="006800CA">
              <w:rPr>
                <w:iCs/>
                <w:sz w:val="26"/>
                <w:szCs w:val="26"/>
              </w:rPr>
              <w:t>Администрация Курортного района Санкт-Петербурга</w:t>
            </w:r>
          </w:p>
          <w:p w:rsidR="006800CA" w:rsidRPr="006800CA" w:rsidRDefault="006800CA" w:rsidP="006800CA">
            <w:pPr>
              <w:rPr>
                <w:iCs/>
                <w:sz w:val="26"/>
                <w:szCs w:val="26"/>
              </w:rPr>
            </w:pPr>
            <w:r w:rsidRPr="006800CA">
              <w:rPr>
                <w:iCs/>
                <w:sz w:val="26"/>
                <w:szCs w:val="26"/>
              </w:rPr>
              <w:t>Площадь Свободы, 1, г. Сестрорецк,</w:t>
            </w:r>
          </w:p>
          <w:p w:rsidR="006800CA" w:rsidRPr="006800CA" w:rsidRDefault="006800CA" w:rsidP="006800CA">
            <w:pPr>
              <w:rPr>
                <w:iCs/>
                <w:sz w:val="26"/>
                <w:szCs w:val="26"/>
              </w:rPr>
            </w:pPr>
            <w:r w:rsidRPr="006800CA">
              <w:rPr>
                <w:iCs/>
                <w:sz w:val="26"/>
                <w:szCs w:val="26"/>
              </w:rPr>
              <w:t>Санкт-Петербург, 197706</w:t>
            </w:r>
          </w:p>
          <w:p w:rsidR="006800CA" w:rsidRPr="006800CA" w:rsidRDefault="006800CA" w:rsidP="006800CA">
            <w:pPr>
              <w:rPr>
                <w:iCs/>
                <w:sz w:val="26"/>
                <w:szCs w:val="26"/>
              </w:rPr>
            </w:pPr>
            <w:r w:rsidRPr="006800CA">
              <w:rPr>
                <w:iCs/>
                <w:sz w:val="26"/>
                <w:szCs w:val="26"/>
              </w:rPr>
              <w:t>эл. почта: zakupki@tukur.gov.spb.ru</w:t>
            </w:r>
          </w:p>
          <w:p w:rsidR="006800CA" w:rsidRPr="006800CA" w:rsidRDefault="006800CA" w:rsidP="006800CA">
            <w:pPr>
              <w:rPr>
                <w:iCs/>
                <w:sz w:val="26"/>
                <w:szCs w:val="26"/>
              </w:rPr>
            </w:pPr>
          </w:p>
          <w:p w:rsidR="006800CA" w:rsidRPr="006800CA" w:rsidRDefault="006800CA" w:rsidP="006800CA">
            <w:pPr>
              <w:rPr>
                <w:iCs/>
                <w:sz w:val="26"/>
                <w:szCs w:val="26"/>
              </w:rPr>
            </w:pPr>
            <w:r w:rsidRPr="006800CA">
              <w:rPr>
                <w:iCs/>
                <w:sz w:val="26"/>
                <w:szCs w:val="26"/>
              </w:rPr>
              <w:t>АО «РАД»</w:t>
            </w:r>
          </w:p>
          <w:p w:rsidR="006800CA" w:rsidRPr="006800CA" w:rsidRDefault="006800CA" w:rsidP="006800CA">
            <w:pPr>
              <w:rPr>
                <w:iCs/>
                <w:sz w:val="26"/>
                <w:szCs w:val="26"/>
              </w:rPr>
            </w:pPr>
            <w:proofErr w:type="spellStart"/>
            <w:r w:rsidRPr="006800CA">
              <w:rPr>
                <w:iCs/>
                <w:sz w:val="26"/>
                <w:szCs w:val="26"/>
              </w:rPr>
              <w:t>Гривцова</w:t>
            </w:r>
            <w:proofErr w:type="spellEnd"/>
            <w:r w:rsidRPr="006800CA">
              <w:rPr>
                <w:iCs/>
                <w:sz w:val="26"/>
                <w:szCs w:val="26"/>
              </w:rPr>
              <w:t xml:space="preserve"> пер., д. 5, лит. В,</w:t>
            </w:r>
          </w:p>
          <w:p w:rsidR="006800CA" w:rsidRPr="006800CA" w:rsidRDefault="006800CA" w:rsidP="006800CA">
            <w:pPr>
              <w:rPr>
                <w:iCs/>
                <w:sz w:val="26"/>
                <w:szCs w:val="26"/>
              </w:rPr>
            </w:pPr>
            <w:r w:rsidRPr="006800CA">
              <w:rPr>
                <w:iCs/>
                <w:sz w:val="26"/>
                <w:szCs w:val="26"/>
              </w:rPr>
              <w:t>Санкт-Петербург, 190000</w:t>
            </w:r>
          </w:p>
          <w:p w:rsidR="006800CA" w:rsidRPr="006800CA" w:rsidRDefault="006800CA" w:rsidP="006800CA">
            <w:pPr>
              <w:rPr>
                <w:iCs/>
                <w:sz w:val="26"/>
                <w:szCs w:val="26"/>
              </w:rPr>
            </w:pPr>
            <w:r w:rsidRPr="006800CA">
              <w:rPr>
                <w:iCs/>
                <w:sz w:val="26"/>
                <w:szCs w:val="26"/>
              </w:rPr>
              <w:t>факс: (812) 777-57-57</w:t>
            </w:r>
          </w:p>
          <w:p w:rsidR="006800CA" w:rsidRPr="006800CA" w:rsidRDefault="006800CA" w:rsidP="006800CA">
            <w:pPr>
              <w:rPr>
                <w:iCs/>
                <w:sz w:val="26"/>
                <w:szCs w:val="26"/>
              </w:rPr>
            </w:pPr>
          </w:p>
          <w:p w:rsidR="006800CA" w:rsidRPr="006800CA" w:rsidRDefault="006800CA" w:rsidP="006800CA">
            <w:pPr>
              <w:rPr>
                <w:iCs/>
                <w:sz w:val="26"/>
                <w:szCs w:val="26"/>
              </w:rPr>
            </w:pPr>
            <w:r w:rsidRPr="006800CA">
              <w:rPr>
                <w:iCs/>
                <w:sz w:val="26"/>
                <w:szCs w:val="26"/>
              </w:rPr>
              <w:t>ООО Концерн «МИР»</w:t>
            </w:r>
          </w:p>
          <w:p w:rsidR="006800CA" w:rsidRPr="006800CA" w:rsidRDefault="006800CA" w:rsidP="006800CA">
            <w:pPr>
              <w:rPr>
                <w:iCs/>
                <w:sz w:val="26"/>
                <w:szCs w:val="26"/>
              </w:rPr>
            </w:pPr>
            <w:r w:rsidRPr="006800CA">
              <w:rPr>
                <w:iCs/>
                <w:sz w:val="26"/>
                <w:szCs w:val="26"/>
              </w:rPr>
              <w:t xml:space="preserve">ул. Дзержинского, </w:t>
            </w:r>
            <w:proofErr w:type="spellStart"/>
            <w:r w:rsidRPr="006800CA">
              <w:rPr>
                <w:iCs/>
                <w:sz w:val="26"/>
                <w:szCs w:val="26"/>
              </w:rPr>
              <w:t>двлд</w:t>
            </w:r>
            <w:proofErr w:type="spellEnd"/>
            <w:r w:rsidRPr="006800CA">
              <w:rPr>
                <w:iCs/>
                <w:sz w:val="26"/>
                <w:szCs w:val="26"/>
              </w:rPr>
              <w:t>. 156, пом. 93,</w:t>
            </w:r>
          </w:p>
          <w:p w:rsidR="006800CA" w:rsidRPr="006800CA" w:rsidRDefault="006800CA" w:rsidP="006800CA">
            <w:pPr>
              <w:rPr>
                <w:iCs/>
                <w:sz w:val="26"/>
                <w:szCs w:val="26"/>
              </w:rPr>
            </w:pPr>
            <w:r w:rsidRPr="006800CA">
              <w:rPr>
                <w:iCs/>
                <w:sz w:val="26"/>
                <w:szCs w:val="26"/>
              </w:rPr>
              <w:t>Ставрополь, 355003</w:t>
            </w:r>
          </w:p>
          <w:p w:rsidR="00E00D45" w:rsidRPr="002B366D" w:rsidRDefault="006800CA" w:rsidP="006800CA">
            <w:pPr>
              <w:rPr>
                <w:color w:val="000000"/>
                <w:sz w:val="26"/>
                <w:szCs w:val="26"/>
                <w:shd w:val="clear" w:color="auto" w:fill="FFFFFF"/>
              </w:rPr>
            </w:pPr>
            <w:r w:rsidRPr="006800CA">
              <w:rPr>
                <w:iCs/>
                <w:sz w:val="26"/>
                <w:szCs w:val="26"/>
              </w:rPr>
              <w:t>эл. почта: info@concernmir.com</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C90C0E" w:rsidRPr="00C90C0E">
        <w:rPr>
          <w:b/>
          <w:sz w:val="26"/>
          <w:szCs w:val="26"/>
        </w:rPr>
        <w:t>161</w:t>
      </w:r>
      <w:r w:rsidR="006800CA">
        <w:rPr>
          <w:b/>
          <w:sz w:val="26"/>
          <w:szCs w:val="26"/>
        </w:rPr>
        <w:t>/24</w:t>
      </w:r>
    </w:p>
    <w:p w:rsidR="00E00D45" w:rsidRPr="002B366D" w:rsidRDefault="00E00D45" w:rsidP="00E00D45">
      <w:pPr>
        <w:jc w:val="center"/>
        <w:rPr>
          <w:sz w:val="26"/>
          <w:szCs w:val="26"/>
        </w:rPr>
      </w:pPr>
      <w:r w:rsidRPr="002B366D">
        <w:rPr>
          <w:sz w:val="26"/>
          <w:szCs w:val="26"/>
        </w:rPr>
        <w:t>о нарушении законодательства о контрактной системе</w:t>
      </w:r>
    </w:p>
    <w:p w:rsidR="00E00D45" w:rsidRPr="002B366D" w:rsidRDefault="00E00D45" w:rsidP="00E00D45">
      <w:pPr>
        <w:ind w:firstLine="540"/>
        <w:jc w:val="both"/>
        <w:rPr>
          <w:sz w:val="26"/>
          <w:szCs w:val="26"/>
        </w:rPr>
      </w:pPr>
    </w:p>
    <w:p w:rsidR="00E00D45" w:rsidRPr="002B366D" w:rsidRDefault="006800CA" w:rsidP="00E00D45">
      <w:pPr>
        <w:tabs>
          <w:tab w:val="left" w:pos="0"/>
        </w:tabs>
        <w:jc w:val="both"/>
        <w:rPr>
          <w:sz w:val="26"/>
          <w:szCs w:val="26"/>
        </w:rPr>
      </w:pPr>
      <w:r w:rsidRPr="006800CA">
        <w:rPr>
          <w:sz w:val="26"/>
          <w:szCs w:val="26"/>
        </w:rPr>
        <w:t>12</w:t>
      </w:r>
      <w:r w:rsidR="00E00D45" w:rsidRPr="006800CA">
        <w:rPr>
          <w:sz w:val="26"/>
          <w:szCs w:val="26"/>
        </w:rPr>
        <w:t>.</w:t>
      </w:r>
      <w:r w:rsidRPr="006800CA">
        <w:rPr>
          <w:sz w:val="26"/>
          <w:szCs w:val="26"/>
        </w:rPr>
        <w:t>01.2024</w:t>
      </w:r>
      <w:r w:rsidR="00E00D45" w:rsidRPr="002B366D">
        <w:rPr>
          <w:sz w:val="26"/>
          <w:szCs w:val="26"/>
        </w:rPr>
        <w:t xml:space="preserve">                                                                                     </w:t>
      </w:r>
      <w:r w:rsidR="00103FEE">
        <w:rPr>
          <w:sz w:val="26"/>
          <w:szCs w:val="26"/>
        </w:rPr>
        <w:t xml:space="preserve">   </w:t>
      </w:r>
      <w:r w:rsidR="00E00D45" w:rsidRPr="002B366D">
        <w:rPr>
          <w:sz w:val="26"/>
          <w:szCs w:val="26"/>
        </w:rPr>
        <w:t xml:space="preserve">      Санкт-Петербург</w:t>
      </w:r>
    </w:p>
    <w:p w:rsidR="00E00D45" w:rsidRPr="002B366D" w:rsidRDefault="00E00D45" w:rsidP="00E00D45">
      <w:pPr>
        <w:tabs>
          <w:tab w:val="left" w:pos="0"/>
        </w:tabs>
        <w:jc w:val="both"/>
        <w:rPr>
          <w:sz w:val="26"/>
          <w:szCs w:val="26"/>
        </w:rPr>
      </w:pPr>
    </w:p>
    <w:p w:rsidR="000D6FB1" w:rsidRDefault="00E00D45" w:rsidP="00A76D29">
      <w:pPr>
        <w:tabs>
          <w:tab w:val="left" w:pos="0"/>
        </w:tabs>
        <w:ind w:firstLine="709"/>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r w:rsidR="000D6FB1">
        <w:rPr>
          <w:sz w:val="26"/>
          <w:szCs w:val="26"/>
        </w:rPr>
        <w:t xml:space="preserve"> </w:t>
      </w:r>
    </w:p>
    <w:p w:rsidR="000D6FB1" w:rsidRPr="0074134B" w:rsidRDefault="000D6FB1" w:rsidP="000D6FB1">
      <w:pPr>
        <w:tabs>
          <w:tab w:val="left" w:pos="0"/>
        </w:tabs>
        <w:ind w:firstLine="709"/>
        <w:jc w:val="both"/>
        <w:rPr>
          <w:sz w:val="26"/>
          <w:szCs w:val="26"/>
        </w:rPr>
      </w:pPr>
      <w:r w:rsidRPr="0074134B">
        <w:rPr>
          <w:sz w:val="26"/>
          <w:szCs w:val="26"/>
        </w:rPr>
        <w:t>при участии представителей:</w:t>
      </w:r>
    </w:p>
    <w:p w:rsidR="00E00D45" w:rsidRDefault="000D6FB1" w:rsidP="000D6FB1">
      <w:pPr>
        <w:ind w:firstLine="708"/>
        <w:jc w:val="both"/>
        <w:rPr>
          <w:sz w:val="26"/>
          <w:szCs w:val="26"/>
        </w:rPr>
      </w:pPr>
      <w:r w:rsidRPr="008F109E">
        <w:rPr>
          <w:sz w:val="26"/>
          <w:szCs w:val="26"/>
        </w:rPr>
        <w:t>СПб ГБУЗ «Городская больница № 40 Курортного района»</w:t>
      </w:r>
      <w:r w:rsidR="00EA7291">
        <w:rPr>
          <w:sz w:val="26"/>
          <w:szCs w:val="26"/>
        </w:rPr>
        <w:t xml:space="preserve"> (далее – Заказчик);</w:t>
      </w:r>
    </w:p>
    <w:p w:rsidR="00EA7291" w:rsidRDefault="00EA7291" w:rsidP="00E00D45">
      <w:pPr>
        <w:tabs>
          <w:tab w:val="left" w:pos="0"/>
        </w:tabs>
        <w:ind w:firstLine="709"/>
        <w:jc w:val="both"/>
        <w:rPr>
          <w:sz w:val="26"/>
          <w:szCs w:val="26"/>
        </w:rPr>
      </w:pPr>
      <w:r w:rsidRPr="006800CA">
        <w:rPr>
          <w:sz w:val="26"/>
          <w:szCs w:val="26"/>
        </w:rPr>
        <w:t xml:space="preserve">ООО Концерн «МИР» </w:t>
      </w:r>
      <w:r w:rsidRPr="002B366D">
        <w:rPr>
          <w:sz w:val="26"/>
          <w:szCs w:val="26"/>
        </w:rPr>
        <w:t>(далее – Заявитель)</w:t>
      </w:r>
      <w:r>
        <w:rPr>
          <w:sz w:val="26"/>
          <w:szCs w:val="26"/>
        </w:rPr>
        <w:t>;</w:t>
      </w:r>
    </w:p>
    <w:p w:rsidR="00E00D45" w:rsidRDefault="00E00D45" w:rsidP="00E00D45">
      <w:pPr>
        <w:tabs>
          <w:tab w:val="left" w:pos="0"/>
        </w:tabs>
        <w:ind w:firstLine="709"/>
        <w:jc w:val="both"/>
        <w:rPr>
          <w:sz w:val="26"/>
          <w:szCs w:val="26"/>
        </w:rPr>
      </w:pPr>
      <w:r w:rsidRPr="002B366D">
        <w:rPr>
          <w:sz w:val="26"/>
          <w:szCs w:val="26"/>
        </w:rPr>
        <w:t>в отсутствие представителей:</w:t>
      </w:r>
    </w:p>
    <w:p w:rsidR="00E00D45" w:rsidRPr="002B366D" w:rsidRDefault="006800CA" w:rsidP="00E00D45">
      <w:pPr>
        <w:tabs>
          <w:tab w:val="left" w:pos="0"/>
        </w:tabs>
        <w:ind w:firstLine="709"/>
        <w:jc w:val="both"/>
        <w:rPr>
          <w:sz w:val="26"/>
          <w:szCs w:val="26"/>
        </w:rPr>
      </w:pPr>
      <w:r w:rsidRPr="006800CA">
        <w:rPr>
          <w:sz w:val="26"/>
          <w:szCs w:val="26"/>
        </w:rPr>
        <w:t>Администрация Курортного района Санкт-Петербурга</w:t>
      </w:r>
      <w:r w:rsidR="00EA7291">
        <w:rPr>
          <w:sz w:val="26"/>
          <w:szCs w:val="26"/>
        </w:rPr>
        <w:t xml:space="preserve"> (далее –Уполномоченный орган) </w:t>
      </w:r>
      <w:r w:rsidR="00E00D45" w:rsidRPr="002B366D">
        <w:rPr>
          <w:sz w:val="26"/>
          <w:szCs w:val="26"/>
        </w:rPr>
        <w:t>при надлежащем уведомлении о месте и времени заседания комиссии УФАС;</w:t>
      </w:r>
    </w:p>
    <w:p w:rsidR="00E00D45" w:rsidRPr="002B366D" w:rsidRDefault="00E00D45" w:rsidP="00643D06">
      <w:pPr>
        <w:ind w:firstLine="708"/>
        <w:jc w:val="both"/>
        <w:rPr>
          <w:sz w:val="26"/>
          <w:szCs w:val="26"/>
        </w:rPr>
      </w:pPr>
      <w:r w:rsidRPr="002B366D">
        <w:rPr>
          <w:sz w:val="26"/>
          <w:szCs w:val="26"/>
        </w:rPr>
        <w:t xml:space="preserve">рассмотрев посредством системы видеоконференцсвязи жалобу Заявителя </w:t>
      </w:r>
      <w:r w:rsidR="006800CA" w:rsidRPr="006800CA">
        <w:rPr>
          <w:sz w:val="26"/>
          <w:szCs w:val="26"/>
        </w:rPr>
        <w:t>(</w:t>
      </w:r>
      <w:proofErr w:type="spellStart"/>
      <w:r w:rsidR="006800CA" w:rsidRPr="006800CA">
        <w:rPr>
          <w:sz w:val="26"/>
          <w:szCs w:val="26"/>
        </w:rPr>
        <w:t>вх</w:t>
      </w:r>
      <w:proofErr w:type="spellEnd"/>
      <w:r w:rsidR="006800CA" w:rsidRPr="006800CA">
        <w:rPr>
          <w:sz w:val="26"/>
          <w:szCs w:val="26"/>
        </w:rPr>
        <w:t xml:space="preserve">. № 34941-ЭП/23 от 29.12.2023) на действия </w:t>
      </w:r>
      <w:r w:rsidR="006800CA">
        <w:rPr>
          <w:sz w:val="26"/>
          <w:szCs w:val="26"/>
        </w:rPr>
        <w:t>комиссии по осуществлению закупок Уполномоченного органа, Заказчика</w:t>
      </w:r>
      <w:r w:rsidR="006800CA" w:rsidRPr="006800CA">
        <w:rPr>
          <w:sz w:val="26"/>
          <w:szCs w:val="26"/>
        </w:rPr>
        <w:t xml:space="preserve"> при определении (подрядчика, исполнителя) путем проведения электронного аукциона на поставку №57 лекарственных средств (МНН: Натрия хлорид) в 2024 году (извещение № 0172200000623000325) </w:t>
      </w:r>
      <w:r w:rsidRPr="002B366D">
        <w:rPr>
          <w:sz w:val="26"/>
          <w:szCs w:val="26"/>
        </w:rPr>
        <w:t>(далее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E23AFF">
        <w:rPr>
          <w:sz w:val="26"/>
          <w:szCs w:val="26"/>
        </w:rPr>
        <w:t>ой системе)</w:t>
      </w:r>
      <w:r w:rsidRPr="002B366D">
        <w:rPr>
          <w:sz w:val="26"/>
          <w:szCs w:val="26"/>
        </w:rPr>
        <w:t>,</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t>УСТАНОВИЛА:</w:t>
      </w:r>
    </w:p>
    <w:p w:rsidR="00E00D45" w:rsidRPr="002B366D" w:rsidRDefault="00E00D45" w:rsidP="00E00D45">
      <w:pPr>
        <w:jc w:val="center"/>
        <w:outlineLvl w:val="0"/>
        <w:rPr>
          <w:sz w:val="26"/>
          <w:szCs w:val="26"/>
        </w:rPr>
      </w:pPr>
    </w:p>
    <w:p w:rsidR="00E00D45" w:rsidRPr="000D6FB1" w:rsidRDefault="00E00D45" w:rsidP="00E00D45">
      <w:pPr>
        <w:ind w:firstLine="709"/>
        <w:jc w:val="both"/>
        <w:rPr>
          <w:sz w:val="26"/>
          <w:szCs w:val="26"/>
        </w:rPr>
      </w:pPr>
      <w:r w:rsidRPr="002B366D">
        <w:rPr>
          <w:sz w:val="26"/>
          <w:szCs w:val="26"/>
        </w:rPr>
        <w:lastRenderedPageBreak/>
        <w:t xml:space="preserve">Извещение о проведении аукциона </w:t>
      </w:r>
      <w:r w:rsidRPr="006800CA">
        <w:rPr>
          <w:sz w:val="26"/>
          <w:szCs w:val="26"/>
        </w:rPr>
        <w:t xml:space="preserve">размещено </w:t>
      </w:r>
      <w:r w:rsidR="006800CA" w:rsidRPr="006800CA">
        <w:rPr>
          <w:sz w:val="26"/>
          <w:szCs w:val="26"/>
        </w:rPr>
        <w:t>14.</w:t>
      </w:r>
      <w:r w:rsidR="007D0FF9" w:rsidRPr="006800CA">
        <w:rPr>
          <w:sz w:val="26"/>
          <w:szCs w:val="26"/>
        </w:rPr>
        <w:t>1</w:t>
      </w:r>
      <w:r w:rsidR="006800CA" w:rsidRPr="006800CA">
        <w:rPr>
          <w:sz w:val="26"/>
          <w:szCs w:val="26"/>
        </w:rPr>
        <w:t>2</w:t>
      </w:r>
      <w:r w:rsidR="007D0FF9" w:rsidRPr="006800CA">
        <w:rPr>
          <w:sz w:val="26"/>
          <w:szCs w:val="26"/>
        </w:rPr>
        <w:t>.2023</w:t>
      </w:r>
      <w:r w:rsidRPr="006800CA">
        <w:rPr>
          <w:sz w:val="26"/>
          <w:szCs w:val="26"/>
        </w:rPr>
        <w:t xml:space="preserve"> на Официальном сайте Единой информационной системы в сфере закупок </w:t>
      </w:r>
      <w:proofErr w:type="spellStart"/>
      <w:r w:rsidR="00ED50E6" w:rsidRPr="006800CA">
        <w:rPr>
          <w:sz w:val="26"/>
          <w:szCs w:val="26"/>
        </w:rPr>
        <w:t>www</w:t>
      </w:r>
      <w:proofErr w:type="spellEnd"/>
      <w:r w:rsidR="00ED50E6" w:rsidRPr="006800CA">
        <w:rPr>
          <w:sz w:val="26"/>
          <w:szCs w:val="26"/>
        </w:rPr>
        <w:t>.</w:t>
      </w:r>
      <w:proofErr w:type="spellStart"/>
      <w:r w:rsidR="00ED50E6" w:rsidRPr="006800CA">
        <w:rPr>
          <w:sz w:val="26"/>
          <w:szCs w:val="26"/>
          <w:lang w:val="en-US"/>
        </w:rPr>
        <w:t>zakupki</w:t>
      </w:r>
      <w:proofErr w:type="spellEnd"/>
      <w:r w:rsidR="00ED50E6" w:rsidRPr="006800CA">
        <w:rPr>
          <w:sz w:val="26"/>
          <w:szCs w:val="26"/>
        </w:rPr>
        <w:t>.</w:t>
      </w:r>
      <w:proofErr w:type="spellStart"/>
      <w:r w:rsidR="00ED50E6" w:rsidRPr="006800CA">
        <w:rPr>
          <w:sz w:val="26"/>
          <w:szCs w:val="26"/>
          <w:lang w:val="en-US"/>
        </w:rPr>
        <w:t>gov</w:t>
      </w:r>
      <w:proofErr w:type="spellEnd"/>
      <w:r w:rsidR="00ED50E6" w:rsidRPr="006800CA">
        <w:rPr>
          <w:sz w:val="26"/>
          <w:szCs w:val="26"/>
        </w:rPr>
        <w:t>.</w:t>
      </w:r>
      <w:proofErr w:type="spellStart"/>
      <w:r w:rsidR="00ED50E6" w:rsidRPr="006800CA">
        <w:rPr>
          <w:sz w:val="26"/>
          <w:szCs w:val="26"/>
        </w:rPr>
        <w:t>ru</w:t>
      </w:r>
      <w:proofErr w:type="spellEnd"/>
      <w:r w:rsidR="00ED50E6" w:rsidRPr="006800CA">
        <w:rPr>
          <w:sz w:val="26"/>
          <w:szCs w:val="26"/>
        </w:rPr>
        <w:t xml:space="preserve"> (далее – ЕИС)</w:t>
      </w:r>
      <w:r w:rsidRPr="006800CA">
        <w:rPr>
          <w:sz w:val="26"/>
          <w:szCs w:val="26"/>
        </w:rPr>
        <w:t xml:space="preserve">, номер извещения </w:t>
      </w:r>
      <w:r w:rsidR="006800CA" w:rsidRPr="000D6FB1">
        <w:rPr>
          <w:sz w:val="26"/>
          <w:szCs w:val="26"/>
        </w:rPr>
        <w:t>0172200000623000325</w:t>
      </w:r>
      <w:r w:rsidRPr="000D6FB1">
        <w:rPr>
          <w:sz w:val="26"/>
          <w:szCs w:val="26"/>
        </w:rPr>
        <w:t xml:space="preserve">. Начальная (максимальная) цена контракта – </w:t>
      </w:r>
      <w:r w:rsidR="006800CA" w:rsidRPr="000D6FB1">
        <w:rPr>
          <w:color w:val="000000"/>
          <w:sz w:val="26"/>
          <w:szCs w:val="26"/>
        </w:rPr>
        <w:t xml:space="preserve">7 270 200,00 </w:t>
      </w:r>
      <w:r w:rsidRPr="000D6FB1">
        <w:rPr>
          <w:sz w:val="26"/>
          <w:szCs w:val="26"/>
        </w:rPr>
        <w:t>рублей.</w:t>
      </w:r>
    </w:p>
    <w:p w:rsidR="00E00D45" w:rsidRPr="000D6FB1" w:rsidRDefault="00382B24" w:rsidP="00E00D45">
      <w:pPr>
        <w:ind w:firstLine="708"/>
        <w:jc w:val="both"/>
        <w:rPr>
          <w:bCs/>
          <w:sz w:val="26"/>
          <w:szCs w:val="26"/>
        </w:rPr>
      </w:pPr>
      <w:r w:rsidRPr="000D6FB1">
        <w:rPr>
          <w:bCs/>
          <w:sz w:val="26"/>
          <w:szCs w:val="26"/>
        </w:rPr>
        <w:t xml:space="preserve">В жалобе Заявитель указывает на возможные неправомерные действия </w:t>
      </w:r>
      <w:r w:rsidR="002D0AAB" w:rsidRPr="000D6FB1">
        <w:rPr>
          <w:bCs/>
          <w:sz w:val="26"/>
          <w:szCs w:val="26"/>
        </w:rPr>
        <w:t xml:space="preserve">комиссии по осуществлению закупок </w:t>
      </w:r>
      <w:r w:rsidRPr="000D6FB1">
        <w:rPr>
          <w:bCs/>
          <w:sz w:val="26"/>
          <w:szCs w:val="26"/>
        </w:rPr>
        <w:t xml:space="preserve">Заказчика, выразившиеся, по мнению Заявителя, в неправомерном </w:t>
      </w:r>
      <w:r w:rsidR="00ED50E6" w:rsidRPr="000D6FB1">
        <w:rPr>
          <w:bCs/>
          <w:sz w:val="26"/>
          <w:szCs w:val="26"/>
        </w:rPr>
        <w:t>отклонении заявки.</w:t>
      </w:r>
    </w:p>
    <w:p w:rsidR="00E00D45" w:rsidRPr="000D6FB1" w:rsidRDefault="00E00D45" w:rsidP="00E00D45">
      <w:pPr>
        <w:ind w:right="-5" w:firstLine="720"/>
        <w:jc w:val="both"/>
        <w:rPr>
          <w:sz w:val="26"/>
          <w:szCs w:val="26"/>
        </w:rPr>
      </w:pPr>
      <w:r w:rsidRPr="000D6FB1">
        <w:rPr>
          <w:sz w:val="26"/>
          <w:szCs w:val="26"/>
        </w:rPr>
        <w:t>Заказчик с доводами жалобы не согласен и считает ее необоснованной.</w:t>
      </w:r>
    </w:p>
    <w:p w:rsidR="00E00D45" w:rsidRPr="000D6FB1" w:rsidRDefault="00E00D45" w:rsidP="00E00D45">
      <w:pPr>
        <w:ind w:right="-5" w:firstLine="720"/>
        <w:jc w:val="both"/>
        <w:rPr>
          <w:sz w:val="26"/>
          <w:szCs w:val="26"/>
        </w:rPr>
      </w:pPr>
      <w:r w:rsidRPr="000D6FB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0D6FB1">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w:t>
      </w:r>
      <w:r w:rsidRPr="002B366D">
        <w:rPr>
          <w:bCs/>
          <w:sz w:val="26"/>
          <w:szCs w:val="26"/>
        </w:rPr>
        <w:t xml:space="preserve">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2B366D" w:rsidRDefault="00E00D45" w:rsidP="00E00D45">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5E3B51">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w:t>
      </w:r>
      <w:r w:rsidRPr="002B366D">
        <w:rPr>
          <w:bCs/>
          <w:sz w:val="26"/>
          <w:szCs w:val="26"/>
        </w:rPr>
        <w:lastRenderedPageBreak/>
        <w:t>закупке победителя определения поставщика (подрядчика, исполнителя) присваивается первый номер;</w:t>
      </w:r>
    </w:p>
    <w:p w:rsidR="005E3B51" w:rsidRPr="002B366D" w:rsidRDefault="005E3B51" w:rsidP="005E3B51">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5E3B51">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5E3B51">
      <w:pPr>
        <w:ind w:firstLine="708"/>
        <w:jc w:val="both"/>
        <w:rPr>
          <w:bCs/>
          <w:sz w:val="26"/>
          <w:szCs w:val="26"/>
        </w:rPr>
      </w:pPr>
      <w:r w:rsidRPr="002B366D">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2B366D" w:rsidRDefault="005E3B51" w:rsidP="005E3B51">
      <w:pPr>
        <w:ind w:firstLine="708"/>
        <w:jc w:val="both"/>
        <w:rPr>
          <w:bCs/>
          <w:sz w:val="26"/>
          <w:szCs w:val="26"/>
        </w:rPr>
      </w:pPr>
      <w:r w:rsidRPr="002B366D">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3B51" w:rsidRPr="002B366D" w:rsidRDefault="005E3B51" w:rsidP="005E3B51">
      <w:pPr>
        <w:ind w:firstLine="708"/>
        <w:jc w:val="both"/>
        <w:rPr>
          <w:bCs/>
          <w:sz w:val="26"/>
          <w:szCs w:val="26"/>
        </w:rPr>
      </w:pPr>
      <w:r w:rsidRPr="002B366D">
        <w:rPr>
          <w:bCs/>
          <w:sz w:val="26"/>
          <w:szCs w:val="26"/>
        </w:rPr>
        <w:t>7) предусмотренных частью 6 статьи 45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lastRenderedPageBreak/>
        <w:t>8) выявления недостоверной информации, содержащейся в заявке на участие в закупке;</w:t>
      </w:r>
    </w:p>
    <w:p w:rsidR="00113039" w:rsidRPr="002B366D" w:rsidRDefault="00113039" w:rsidP="00113039">
      <w:pPr>
        <w:autoSpaceDE w:val="0"/>
        <w:autoSpaceDN w:val="0"/>
        <w:adjustRightInd w:val="0"/>
        <w:ind w:firstLine="708"/>
        <w:jc w:val="both"/>
        <w:outlineLvl w:val="1"/>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w:t>
      </w:r>
      <w:r w:rsidR="000D6FB1" w:rsidRPr="000D6FB1">
        <w:rPr>
          <w:sz w:val="26"/>
          <w:szCs w:val="26"/>
        </w:rPr>
        <w:t>от 26.12.2023 №ИЭА1</w:t>
      </w:r>
      <w:r w:rsidRPr="002B366D">
        <w:rPr>
          <w:sz w:val="26"/>
          <w:szCs w:val="26"/>
        </w:rPr>
        <w:t>, заявка участника отклонена по следующим основаниям:</w:t>
      </w:r>
    </w:p>
    <w:p w:rsidR="000D6FB1" w:rsidRPr="000D6FB1" w:rsidRDefault="000D6FB1" w:rsidP="000D6FB1">
      <w:pPr>
        <w:ind w:firstLine="708"/>
        <w:jc w:val="both"/>
        <w:rPr>
          <w:i/>
          <w:sz w:val="26"/>
          <w:szCs w:val="26"/>
        </w:rPr>
      </w:pPr>
      <w:r w:rsidRPr="000D6FB1">
        <w:rPr>
          <w:i/>
          <w:sz w:val="26"/>
          <w:szCs w:val="26"/>
        </w:rPr>
        <w:t>Непредставление в заявке на участие в закупке информации и документов, предусмотренных извещением об осуществлении закупки в соответствии с Федеральным законом (за исключением информации и документов, предусмотренных пунктами 2 и 3 части 6 статьи 43 Федерального закона №44-ФЗ) (Пункт 1 части 12 статьи 48 Федерального закона №44-ФЗ)</w:t>
      </w:r>
    </w:p>
    <w:p w:rsidR="000D6FB1" w:rsidRPr="000D6FB1" w:rsidRDefault="000D6FB1" w:rsidP="000D6FB1">
      <w:pPr>
        <w:ind w:firstLine="708"/>
        <w:jc w:val="both"/>
        <w:rPr>
          <w:i/>
          <w:sz w:val="26"/>
          <w:szCs w:val="26"/>
        </w:rPr>
      </w:pPr>
      <w:r w:rsidRPr="000D6FB1">
        <w:rPr>
          <w:i/>
          <w:sz w:val="26"/>
          <w:szCs w:val="26"/>
        </w:rPr>
        <w:t xml:space="preserve">1. Основание для отказа в допуске: п.1) ч.12 ст.48 - непредставление участником закупки в заявке на участие в закупке информации и документов, предусмотренных извещением об осуществлении закупки в соответствии с </w:t>
      </w:r>
      <w:proofErr w:type="spellStart"/>
      <w:r w:rsidRPr="000D6FB1">
        <w:rPr>
          <w:i/>
          <w:sz w:val="26"/>
          <w:szCs w:val="26"/>
        </w:rPr>
        <w:t>пп</w:t>
      </w:r>
      <w:proofErr w:type="spellEnd"/>
      <w:r w:rsidRPr="000D6FB1">
        <w:rPr>
          <w:i/>
          <w:sz w:val="26"/>
          <w:szCs w:val="26"/>
        </w:rPr>
        <w:t xml:space="preserve">. «а» п.2) ч.1 статьи 43 Федерального закона от 05 апреля 2013 года №44-ФЗ </w:t>
      </w:r>
    </w:p>
    <w:p w:rsidR="000D6FB1" w:rsidRPr="000D6FB1" w:rsidRDefault="000D6FB1" w:rsidP="000D6FB1">
      <w:pPr>
        <w:ind w:firstLine="708"/>
        <w:jc w:val="both"/>
        <w:rPr>
          <w:i/>
          <w:sz w:val="26"/>
          <w:szCs w:val="26"/>
        </w:rPr>
      </w:pPr>
      <w:r w:rsidRPr="000D6FB1">
        <w:rPr>
          <w:i/>
          <w:sz w:val="26"/>
          <w:szCs w:val="26"/>
        </w:rPr>
        <w:t>«О контрактной системе в сфере закупок товаров, работ, услуг для обеспечения государственных и муниципальных нужд».</w:t>
      </w:r>
    </w:p>
    <w:p w:rsidR="000D6FB1" w:rsidRPr="000D6FB1" w:rsidRDefault="000D6FB1" w:rsidP="000D6FB1">
      <w:pPr>
        <w:ind w:firstLine="708"/>
        <w:jc w:val="both"/>
        <w:rPr>
          <w:i/>
          <w:sz w:val="26"/>
          <w:szCs w:val="26"/>
        </w:rPr>
      </w:pPr>
      <w:r w:rsidRPr="000D6FB1">
        <w:rPr>
          <w:i/>
          <w:sz w:val="26"/>
          <w:szCs w:val="26"/>
        </w:rPr>
        <w:t>Нарушение требований: п.2.1 р.2 Требования к содержанию, составу заявки на участие в закупке, инструкция по ее заполнению и Описание объекта закупки.</w:t>
      </w:r>
    </w:p>
    <w:p w:rsidR="000D6FB1" w:rsidRPr="000D6FB1" w:rsidRDefault="000D6FB1" w:rsidP="000D6FB1">
      <w:pPr>
        <w:ind w:firstLine="708"/>
        <w:jc w:val="both"/>
        <w:rPr>
          <w:i/>
          <w:sz w:val="26"/>
          <w:szCs w:val="26"/>
        </w:rPr>
      </w:pPr>
      <w:r w:rsidRPr="000D6FB1">
        <w:rPr>
          <w:i/>
          <w:sz w:val="26"/>
          <w:szCs w:val="26"/>
        </w:rPr>
        <w:t xml:space="preserve">Положения заявки, которые не соответствуют требованиям документации об электронном аукционе: </w:t>
      </w:r>
    </w:p>
    <w:p w:rsidR="000D6FB1" w:rsidRPr="000D6FB1" w:rsidRDefault="000D6FB1" w:rsidP="000D6FB1">
      <w:pPr>
        <w:ind w:firstLine="708"/>
        <w:jc w:val="both"/>
        <w:rPr>
          <w:i/>
          <w:sz w:val="26"/>
          <w:szCs w:val="26"/>
        </w:rPr>
      </w:pPr>
      <w:r w:rsidRPr="000D6FB1">
        <w:rPr>
          <w:i/>
          <w:sz w:val="26"/>
          <w:szCs w:val="26"/>
        </w:rPr>
        <w:t>- п</w:t>
      </w:r>
      <w:r w:rsidR="009623EE">
        <w:rPr>
          <w:i/>
          <w:sz w:val="26"/>
          <w:szCs w:val="26"/>
        </w:rPr>
        <w:t xml:space="preserve">о наименованию объекта закупки </w:t>
      </w:r>
      <w:r w:rsidRPr="000D6FB1">
        <w:rPr>
          <w:i/>
          <w:sz w:val="26"/>
          <w:szCs w:val="26"/>
        </w:rPr>
        <w:t xml:space="preserve">Международное непатентованное или </w:t>
      </w:r>
      <w:proofErr w:type="spellStart"/>
      <w:r w:rsidRPr="000D6FB1">
        <w:rPr>
          <w:i/>
          <w:sz w:val="26"/>
          <w:szCs w:val="26"/>
        </w:rPr>
        <w:t>группировочное</w:t>
      </w:r>
      <w:proofErr w:type="spellEnd"/>
      <w:r w:rsidRPr="000D6FB1">
        <w:rPr>
          <w:i/>
          <w:sz w:val="26"/>
          <w:szCs w:val="26"/>
        </w:rPr>
        <w:t xml:space="preserve"> или химическое наименование (МНН): «НАТРИЯ ХЛОРИД», Торговое наименование «Натрия хлорид», по показателю «Количество лекарственных форм в первичной упаковке» в структурированной форме участник указал «300», что не соответствует требованиям, установленным в извещении о проведении электронного аукциона. </w:t>
      </w:r>
    </w:p>
    <w:p w:rsidR="000D6FB1" w:rsidRPr="000D6FB1" w:rsidRDefault="000D6FB1" w:rsidP="000D6FB1">
      <w:pPr>
        <w:ind w:firstLine="708"/>
        <w:jc w:val="both"/>
        <w:rPr>
          <w:i/>
          <w:sz w:val="26"/>
          <w:szCs w:val="26"/>
        </w:rPr>
      </w:pPr>
      <w:r w:rsidRPr="000D6FB1">
        <w:rPr>
          <w:i/>
          <w:sz w:val="26"/>
          <w:szCs w:val="26"/>
        </w:rPr>
        <w:t xml:space="preserve">В Приложении № 1 к Описанию объекта закупки в форме «Требования к значениям показателей (характеристик) товара, позволяющие определить соответствие установленным заказчиком требованиям» в столбце 9 по п.3 указано: «Объем наполнения первичной упаковки 600 мл (обоснование - требование установлено в соответствии с </w:t>
      </w:r>
      <w:proofErr w:type="spellStart"/>
      <w:r w:rsidRPr="000D6FB1">
        <w:rPr>
          <w:i/>
          <w:sz w:val="26"/>
          <w:szCs w:val="26"/>
        </w:rPr>
        <w:t>пп</w:t>
      </w:r>
      <w:proofErr w:type="spellEnd"/>
      <w:r w:rsidRPr="000D6FB1">
        <w:rPr>
          <w:i/>
          <w:sz w:val="26"/>
          <w:szCs w:val="26"/>
        </w:rPr>
        <w:t xml:space="preserve">. в) пункта 2 Особенностей описания лекарственных препаратов для медицинского применения, являющихся объектом закупки для обеспечения государственных и муниципальных нужд, утвержденных постановлением Правительства РФ от 15.11.2017 № 1380 - является раствором для </w:t>
      </w:r>
      <w:proofErr w:type="spellStart"/>
      <w:r w:rsidRPr="000D6FB1">
        <w:rPr>
          <w:i/>
          <w:sz w:val="26"/>
          <w:szCs w:val="26"/>
        </w:rPr>
        <w:t>инфузий</w:t>
      </w:r>
      <w:proofErr w:type="spellEnd"/>
      <w:r w:rsidRPr="000D6FB1">
        <w:rPr>
          <w:i/>
          <w:sz w:val="26"/>
          <w:szCs w:val="26"/>
        </w:rPr>
        <w:t xml:space="preserve">)». </w:t>
      </w:r>
    </w:p>
    <w:p w:rsidR="000D6FB1" w:rsidRPr="000D6FB1" w:rsidRDefault="000D6FB1" w:rsidP="000D6FB1">
      <w:pPr>
        <w:ind w:firstLine="708"/>
        <w:jc w:val="both"/>
        <w:rPr>
          <w:i/>
          <w:sz w:val="26"/>
          <w:szCs w:val="26"/>
        </w:rPr>
      </w:pPr>
      <w:r w:rsidRPr="000D6FB1">
        <w:rPr>
          <w:i/>
          <w:sz w:val="26"/>
          <w:szCs w:val="26"/>
        </w:rPr>
        <w:t xml:space="preserve">Участник не вправе предложить поставку лекарственного препарата с объемом наполнения первичной упаковки 300 мл, так как лекарственный препарат является раствором для </w:t>
      </w:r>
      <w:proofErr w:type="spellStart"/>
      <w:r w:rsidRPr="000D6FB1">
        <w:rPr>
          <w:i/>
          <w:sz w:val="26"/>
          <w:szCs w:val="26"/>
        </w:rPr>
        <w:t>инфузий</w:t>
      </w:r>
      <w:proofErr w:type="spellEnd"/>
      <w:r w:rsidRPr="000D6FB1">
        <w:rPr>
          <w:i/>
          <w:sz w:val="26"/>
          <w:szCs w:val="26"/>
        </w:rPr>
        <w:t>.</w:t>
      </w:r>
    </w:p>
    <w:p w:rsidR="000D6FB1" w:rsidRPr="000D6FB1" w:rsidRDefault="000D6FB1" w:rsidP="000D6FB1">
      <w:pPr>
        <w:ind w:firstLine="708"/>
        <w:jc w:val="both"/>
        <w:rPr>
          <w:i/>
          <w:sz w:val="26"/>
          <w:szCs w:val="26"/>
        </w:rPr>
      </w:pPr>
      <w:r w:rsidRPr="000D6FB1">
        <w:rPr>
          <w:i/>
          <w:sz w:val="26"/>
          <w:szCs w:val="26"/>
        </w:rPr>
        <w:t xml:space="preserve">2. Основание для отказа в допуске: п.1) ч.12 ст.48 - непредставление участником закупки в заявке на участие в закупке информации и документов, предусмотренных извещением об осуществлении закупки в соответствии с </w:t>
      </w:r>
      <w:proofErr w:type="spellStart"/>
      <w:r w:rsidRPr="000D6FB1">
        <w:rPr>
          <w:i/>
          <w:sz w:val="26"/>
          <w:szCs w:val="26"/>
        </w:rPr>
        <w:t>пп</w:t>
      </w:r>
      <w:proofErr w:type="spellEnd"/>
      <w:r w:rsidRPr="000D6FB1">
        <w:rPr>
          <w:i/>
          <w:sz w:val="26"/>
          <w:szCs w:val="26"/>
        </w:rPr>
        <w:t xml:space="preserve">. «а» п.2) ч.1 статьи 43 Федерального закона от 05 апреля 2013 года №44-ФЗ </w:t>
      </w:r>
    </w:p>
    <w:p w:rsidR="000D6FB1" w:rsidRPr="000D6FB1" w:rsidRDefault="000D6FB1" w:rsidP="000D6FB1">
      <w:pPr>
        <w:ind w:firstLine="708"/>
        <w:jc w:val="both"/>
        <w:rPr>
          <w:i/>
          <w:sz w:val="26"/>
          <w:szCs w:val="26"/>
        </w:rPr>
      </w:pPr>
      <w:r w:rsidRPr="000D6FB1">
        <w:rPr>
          <w:i/>
          <w:sz w:val="26"/>
          <w:szCs w:val="26"/>
        </w:rPr>
        <w:t>«О контрактной системе в сфере закупок товаров, работ, услуг для обеспечения государственных и муниципальных нужд».</w:t>
      </w:r>
    </w:p>
    <w:p w:rsidR="000D6FB1" w:rsidRPr="000D6FB1" w:rsidRDefault="000D6FB1" w:rsidP="000D6FB1">
      <w:pPr>
        <w:ind w:firstLine="708"/>
        <w:jc w:val="both"/>
        <w:rPr>
          <w:i/>
          <w:sz w:val="26"/>
          <w:szCs w:val="26"/>
        </w:rPr>
      </w:pPr>
      <w:r w:rsidRPr="000D6FB1">
        <w:rPr>
          <w:i/>
          <w:sz w:val="26"/>
          <w:szCs w:val="26"/>
        </w:rPr>
        <w:t>Нарушение требований: п.2.1 р.2 Требования к содержанию, составу заявки на участие в закупке, инструкция по ее заполнению и Описание объекта закупки.</w:t>
      </w:r>
    </w:p>
    <w:p w:rsidR="000D6FB1" w:rsidRPr="000D6FB1" w:rsidRDefault="000D6FB1" w:rsidP="000D6FB1">
      <w:pPr>
        <w:ind w:firstLine="708"/>
        <w:jc w:val="both"/>
        <w:rPr>
          <w:i/>
          <w:sz w:val="26"/>
          <w:szCs w:val="26"/>
        </w:rPr>
      </w:pPr>
      <w:r w:rsidRPr="000D6FB1">
        <w:rPr>
          <w:i/>
          <w:sz w:val="26"/>
          <w:szCs w:val="26"/>
        </w:rPr>
        <w:t xml:space="preserve">Положения заявки, которые не соответствуют требованиям документации об электронном аукционе: </w:t>
      </w:r>
    </w:p>
    <w:p w:rsidR="000D6FB1" w:rsidRPr="000D6FB1" w:rsidRDefault="000D6FB1" w:rsidP="000D6FB1">
      <w:pPr>
        <w:ind w:firstLine="708"/>
        <w:jc w:val="both"/>
        <w:rPr>
          <w:i/>
          <w:sz w:val="26"/>
          <w:szCs w:val="26"/>
        </w:rPr>
      </w:pPr>
      <w:r w:rsidRPr="000D6FB1">
        <w:rPr>
          <w:i/>
          <w:sz w:val="26"/>
          <w:szCs w:val="26"/>
        </w:rPr>
        <w:lastRenderedPageBreak/>
        <w:t xml:space="preserve">1) По наименованию объекта закупки Международное непатентованное или </w:t>
      </w:r>
      <w:proofErr w:type="spellStart"/>
      <w:r w:rsidRPr="000D6FB1">
        <w:rPr>
          <w:i/>
          <w:sz w:val="26"/>
          <w:szCs w:val="26"/>
        </w:rPr>
        <w:t>группировочное</w:t>
      </w:r>
      <w:proofErr w:type="spellEnd"/>
      <w:r w:rsidRPr="000D6FB1">
        <w:rPr>
          <w:i/>
          <w:sz w:val="26"/>
          <w:szCs w:val="26"/>
        </w:rPr>
        <w:t xml:space="preserve"> или химическое наименование (МНН): «НАТРИЯ ХЛОРИД», Торговое наименование «Натрия хлорид», Количество лекарственных форм в первичной упаковке «250», по показателю «Количество препарата в единицах измерения» в структурированной форме заявки участник указал «27 865 000», в графе «Количество первичных упаковок в потребительской упаковке» указано – 34, а в графе «Количество потребительских единиц в потребительской упаковке» – 8 500. При этом в составе заявки содержится приложенный файл, в котором по данному лекарственному препарату указано количество вторичных упаковок 3279. </w:t>
      </w:r>
    </w:p>
    <w:p w:rsidR="000D6FB1" w:rsidRPr="000D6FB1" w:rsidRDefault="000D6FB1" w:rsidP="000D6FB1">
      <w:pPr>
        <w:ind w:firstLine="708"/>
        <w:jc w:val="both"/>
        <w:rPr>
          <w:i/>
          <w:sz w:val="26"/>
          <w:szCs w:val="26"/>
        </w:rPr>
      </w:pPr>
      <w:r w:rsidRPr="000D6FB1">
        <w:rPr>
          <w:i/>
          <w:sz w:val="26"/>
          <w:szCs w:val="26"/>
        </w:rPr>
        <w:t xml:space="preserve">При взаимном пересчете общего количества раствора для </w:t>
      </w:r>
      <w:proofErr w:type="spellStart"/>
      <w:r w:rsidRPr="000D6FB1">
        <w:rPr>
          <w:i/>
          <w:sz w:val="26"/>
          <w:szCs w:val="26"/>
        </w:rPr>
        <w:t>инфузий</w:t>
      </w:r>
      <w:proofErr w:type="spellEnd"/>
      <w:r w:rsidRPr="000D6FB1">
        <w:rPr>
          <w:i/>
          <w:sz w:val="26"/>
          <w:szCs w:val="26"/>
        </w:rPr>
        <w:t xml:space="preserve">, указанного в графе «Количество потребительских единиц в потребительской упаковке» и графе «Количество вторичных упаковок» (8500*3279 = 27 871 500), поставке подлежат 27 871 500 мл лекарственного препарата, что не соответствует количеству препарата в единицах </w:t>
      </w:r>
      <w:proofErr w:type="gramStart"/>
      <w:r w:rsidRPr="000D6FB1">
        <w:rPr>
          <w:i/>
          <w:sz w:val="26"/>
          <w:szCs w:val="26"/>
        </w:rPr>
        <w:t>измерения</w:t>
      </w:r>
      <w:proofErr w:type="gramEnd"/>
      <w:r w:rsidRPr="000D6FB1">
        <w:rPr>
          <w:i/>
          <w:sz w:val="26"/>
          <w:szCs w:val="26"/>
        </w:rPr>
        <w:t xml:space="preserve"> предлагаемых участником в структурированной форме заявки 27 865 000 мл. </w:t>
      </w:r>
    </w:p>
    <w:p w:rsidR="000D6FB1" w:rsidRPr="000D6FB1" w:rsidRDefault="000D6FB1" w:rsidP="000D6FB1">
      <w:pPr>
        <w:ind w:firstLine="708"/>
        <w:jc w:val="both"/>
        <w:rPr>
          <w:i/>
          <w:sz w:val="26"/>
          <w:szCs w:val="26"/>
        </w:rPr>
      </w:pPr>
      <w:r w:rsidRPr="000D6FB1">
        <w:rPr>
          <w:i/>
          <w:sz w:val="26"/>
          <w:szCs w:val="26"/>
        </w:rPr>
        <w:t xml:space="preserve">2) По наименованию объекта закупки Международное непатентованное или </w:t>
      </w:r>
      <w:proofErr w:type="spellStart"/>
      <w:r w:rsidRPr="000D6FB1">
        <w:rPr>
          <w:i/>
          <w:sz w:val="26"/>
          <w:szCs w:val="26"/>
        </w:rPr>
        <w:t>группировочное</w:t>
      </w:r>
      <w:proofErr w:type="spellEnd"/>
      <w:r w:rsidRPr="000D6FB1">
        <w:rPr>
          <w:i/>
          <w:sz w:val="26"/>
          <w:szCs w:val="26"/>
        </w:rPr>
        <w:t xml:space="preserve"> или химическое наименование (МНН): «НАТРИЯ ХЛОРИД», Торговое наименование «Натрия хлорид», Количество лекарственных форм в первичной упаковке «1000», по показателю «Количество препарата в единицах измерения» в структурированной форме заявки участник указал «8 148 000», в графе «Количество первичных упаковок в потребительской упаковке» указано – 9, а в графе «Количество потребительских единиц в потребительской упаковке» – 9000. При этом в составе заявки содержится приложенный файл, в котором по данному лекарственному препарату указано количество вторичных упаковок 906. </w:t>
      </w:r>
    </w:p>
    <w:p w:rsidR="000D6FB1" w:rsidRPr="000D6FB1" w:rsidRDefault="000D6FB1" w:rsidP="000D6FB1">
      <w:pPr>
        <w:ind w:firstLine="708"/>
        <w:jc w:val="both"/>
        <w:rPr>
          <w:i/>
          <w:sz w:val="26"/>
          <w:szCs w:val="26"/>
        </w:rPr>
      </w:pPr>
      <w:r w:rsidRPr="000D6FB1">
        <w:rPr>
          <w:i/>
          <w:sz w:val="26"/>
          <w:szCs w:val="26"/>
        </w:rPr>
        <w:t xml:space="preserve">При взаимном пересчете общего количества раствора для </w:t>
      </w:r>
      <w:proofErr w:type="spellStart"/>
      <w:r w:rsidRPr="000D6FB1">
        <w:rPr>
          <w:i/>
          <w:sz w:val="26"/>
          <w:szCs w:val="26"/>
        </w:rPr>
        <w:t>инфузий</w:t>
      </w:r>
      <w:proofErr w:type="spellEnd"/>
      <w:r w:rsidRPr="000D6FB1">
        <w:rPr>
          <w:i/>
          <w:sz w:val="26"/>
          <w:szCs w:val="26"/>
        </w:rPr>
        <w:t xml:space="preserve">, указанного в графе «Количество потребительских единиц в потребительской упаковке» и графе «Количество вторичных упаковок» (9000*906 = 8 154 000), поставке подлежат 8 154 000 мл лекарственного препарата, что не соответствует количеству препарата в единицах </w:t>
      </w:r>
      <w:proofErr w:type="gramStart"/>
      <w:r w:rsidRPr="000D6FB1">
        <w:rPr>
          <w:i/>
          <w:sz w:val="26"/>
          <w:szCs w:val="26"/>
        </w:rPr>
        <w:t>измерения</w:t>
      </w:r>
      <w:proofErr w:type="gramEnd"/>
      <w:r w:rsidRPr="000D6FB1">
        <w:rPr>
          <w:i/>
          <w:sz w:val="26"/>
          <w:szCs w:val="26"/>
        </w:rPr>
        <w:t xml:space="preserve"> предлагаемых участником в структурированной форме заявки 8 148 000 мл. </w:t>
      </w:r>
    </w:p>
    <w:p w:rsidR="000D6FB1" w:rsidRPr="000D6FB1" w:rsidRDefault="000D6FB1" w:rsidP="000D6FB1">
      <w:pPr>
        <w:ind w:firstLine="708"/>
        <w:jc w:val="both"/>
        <w:rPr>
          <w:i/>
          <w:sz w:val="26"/>
          <w:szCs w:val="26"/>
        </w:rPr>
      </w:pPr>
      <w:r w:rsidRPr="000D6FB1">
        <w:rPr>
          <w:i/>
          <w:sz w:val="26"/>
          <w:szCs w:val="26"/>
        </w:rPr>
        <w:t xml:space="preserve">Согласно требованиям пп.2.1 р.2. Приложения № 3 к </w:t>
      </w:r>
      <w:proofErr w:type="gramStart"/>
      <w:r w:rsidRPr="000D6FB1">
        <w:rPr>
          <w:i/>
          <w:sz w:val="26"/>
          <w:szCs w:val="26"/>
        </w:rPr>
        <w:t>Извещению  «</w:t>
      </w:r>
      <w:proofErr w:type="gramEnd"/>
      <w:r w:rsidRPr="000D6FB1">
        <w:rPr>
          <w:i/>
          <w:sz w:val="26"/>
          <w:szCs w:val="26"/>
        </w:rPr>
        <w:t>Требования к содержанию, составу заявки на участие в закупке, инструкция по ее заполнению», Поставка товара осуществляется в целых упаковках в соответствии с требованиями Федерального закона от 12.04.2010 № 61-ФЗ «Об обращении лекарственных средств». Если количество товара, указанное в извещении об осуществлении закупки, не позволяет осуществить поставку товара в целых упаковках с учетом количества товара во вторичной (потребительской) упаковке, участник закупки указывает количество товара, превышающее количество товара, указанное в извещении об осуществлении закупки и позволяющее выполнить условие о поставке товара в целых упаковках.</w:t>
      </w:r>
    </w:p>
    <w:p w:rsidR="00ED50E6" w:rsidRDefault="002B7720" w:rsidP="000D6FB1">
      <w:pPr>
        <w:ind w:firstLine="708"/>
        <w:jc w:val="both"/>
        <w:rPr>
          <w:color w:val="000000"/>
          <w:sz w:val="26"/>
          <w:szCs w:val="26"/>
        </w:rPr>
      </w:pPr>
      <w:r w:rsidRPr="000D6FB1">
        <w:rPr>
          <w:color w:val="000000"/>
          <w:sz w:val="26"/>
          <w:szCs w:val="26"/>
        </w:rPr>
        <w:t>Описание объекта закупки</w:t>
      </w:r>
      <w:r w:rsidR="00E97BD9" w:rsidRPr="000D6FB1">
        <w:rPr>
          <w:color w:val="000000"/>
          <w:sz w:val="26"/>
          <w:szCs w:val="26"/>
        </w:rPr>
        <w:t xml:space="preserve"> содержится в извещении о проведении закупки</w:t>
      </w:r>
      <w:r w:rsidR="00ED50E6" w:rsidRPr="000D6FB1">
        <w:rPr>
          <w:color w:val="000000"/>
          <w:sz w:val="26"/>
          <w:szCs w:val="26"/>
        </w:rPr>
        <w:t>.</w:t>
      </w:r>
    </w:p>
    <w:p w:rsidR="004775F7" w:rsidRDefault="004775F7" w:rsidP="000D6FB1">
      <w:pPr>
        <w:ind w:firstLine="708"/>
        <w:jc w:val="both"/>
        <w:rPr>
          <w:color w:val="000000"/>
          <w:sz w:val="26"/>
          <w:szCs w:val="26"/>
        </w:rPr>
      </w:pPr>
      <w:r>
        <w:rPr>
          <w:color w:val="000000"/>
          <w:sz w:val="26"/>
          <w:szCs w:val="26"/>
        </w:rPr>
        <w:t>В ходе заседания Комиссии УФАС представитель Заказчика сообщил, в том числе следующее:</w:t>
      </w:r>
    </w:p>
    <w:p w:rsidR="004775F7" w:rsidRPr="004775F7" w:rsidRDefault="004775F7" w:rsidP="004775F7">
      <w:pPr>
        <w:autoSpaceDE w:val="0"/>
        <w:ind w:firstLine="709"/>
        <w:jc w:val="both"/>
        <w:outlineLvl w:val="1"/>
        <w:rPr>
          <w:bCs/>
          <w:i/>
          <w:sz w:val="26"/>
          <w:szCs w:val="26"/>
        </w:rPr>
      </w:pPr>
      <w:r w:rsidRPr="004775F7">
        <w:rPr>
          <w:bCs/>
          <w:i/>
          <w:sz w:val="26"/>
          <w:szCs w:val="26"/>
        </w:rPr>
        <w:t>Количество единиц к поставке указано с учетом максимальной дозировки лекарственного препарата, указанной в графе 6. В случае поставки кратной дозировки, участник должен увеличить количество единиц к поставке, не менее чем в 2 раза.</w:t>
      </w:r>
    </w:p>
    <w:p w:rsidR="004775F7" w:rsidRPr="004775F7" w:rsidRDefault="004775F7" w:rsidP="004775F7">
      <w:pPr>
        <w:autoSpaceDE w:val="0"/>
        <w:ind w:firstLine="709"/>
        <w:jc w:val="both"/>
        <w:outlineLvl w:val="1"/>
        <w:rPr>
          <w:bCs/>
          <w:i/>
          <w:sz w:val="26"/>
          <w:szCs w:val="26"/>
        </w:rPr>
      </w:pPr>
      <w:r w:rsidRPr="004775F7">
        <w:rPr>
          <w:bCs/>
          <w:i/>
          <w:sz w:val="26"/>
          <w:szCs w:val="26"/>
        </w:rPr>
        <w:lastRenderedPageBreak/>
        <w:t xml:space="preserve">Участник вправе предложить поставку лекарственного препарата в кратной дозировке и двойном количестве, если иное не предусмотрено техническим заданием, за исключением лекарственных форм для внутрикожного, подкожного, внутриглазного, внутрисуставного, </w:t>
      </w:r>
      <w:proofErr w:type="spellStart"/>
      <w:r w:rsidRPr="004775F7">
        <w:rPr>
          <w:bCs/>
          <w:i/>
          <w:sz w:val="26"/>
          <w:szCs w:val="26"/>
        </w:rPr>
        <w:t>внутрикоронарного</w:t>
      </w:r>
      <w:proofErr w:type="spellEnd"/>
      <w:r w:rsidRPr="004775F7">
        <w:rPr>
          <w:bCs/>
          <w:i/>
          <w:sz w:val="26"/>
          <w:szCs w:val="26"/>
        </w:rPr>
        <w:t xml:space="preserve">, внутрипузырного введения, если объем такого лекарственного препарата (указанный в техническом задании) увеличиться. Требование установлено согласно Федеральному закону от 21.11.2011 N 323-ФЗ «Об основах охраны здоровья граждан в Российской Федерации»; </w:t>
      </w:r>
    </w:p>
    <w:p w:rsidR="004775F7" w:rsidRPr="004775F7" w:rsidRDefault="004775F7" w:rsidP="004775F7">
      <w:pPr>
        <w:autoSpaceDE w:val="0"/>
        <w:ind w:firstLine="709"/>
        <w:jc w:val="both"/>
        <w:outlineLvl w:val="1"/>
        <w:rPr>
          <w:bCs/>
          <w:i/>
          <w:sz w:val="26"/>
          <w:szCs w:val="26"/>
        </w:rPr>
      </w:pPr>
      <w:r w:rsidRPr="004775F7">
        <w:rPr>
          <w:bCs/>
          <w:i/>
          <w:sz w:val="26"/>
          <w:szCs w:val="26"/>
        </w:rPr>
        <w:t>Участник вправе предложить лекарственный препарат в дозировке, указанной в иных единицах измерения (в мг/мл, %, ЕД, КИЕ и т.д. – в соответствии с регистрационным удостоверением на предлагаемый лекарственный препарат), если ДОЗА предлагаемого лекарственного препарата (при математическом перечете в указанных выше единицах) будет соответствовать указанным выше требованиям.</w:t>
      </w:r>
    </w:p>
    <w:p w:rsidR="004775F7" w:rsidRPr="004775F7" w:rsidRDefault="004775F7" w:rsidP="004775F7">
      <w:pPr>
        <w:autoSpaceDE w:val="0"/>
        <w:ind w:firstLine="709"/>
        <w:jc w:val="both"/>
        <w:outlineLvl w:val="1"/>
        <w:rPr>
          <w:bCs/>
          <w:i/>
          <w:sz w:val="26"/>
          <w:szCs w:val="26"/>
        </w:rPr>
      </w:pPr>
      <w:r w:rsidRPr="004775F7">
        <w:rPr>
          <w:bCs/>
          <w:i/>
          <w:sz w:val="26"/>
          <w:szCs w:val="26"/>
        </w:rPr>
        <w:t>Если указанными выше требованиями предусмотрено, Участник вправе предложить поставку лекарственного препарата в некратных эквивалентных дозировках, позволяющих достичь одинакового терапевтического эффекта (в этом случае, допускается поставка в некратной дозировке не более, чем в двух неделимых формах выпуска – флаконах, ампулах, шприцах и т.п.). Требование установлено согласно Постановлению Правительства РФ от 15.11.2017 N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4775F7" w:rsidRPr="004775F7" w:rsidRDefault="004775F7" w:rsidP="004775F7">
      <w:pPr>
        <w:autoSpaceDE w:val="0"/>
        <w:ind w:firstLine="709"/>
        <w:jc w:val="both"/>
        <w:outlineLvl w:val="1"/>
        <w:rPr>
          <w:bCs/>
          <w:i/>
          <w:sz w:val="26"/>
          <w:szCs w:val="26"/>
          <w:u w:val="single"/>
        </w:rPr>
      </w:pPr>
      <w:r w:rsidRPr="004775F7">
        <w:rPr>
          <w:bCs/>
          <w:i/>
          <w:sz w:val="26"/>
          <w:szCs w:val="26"/>
          <w:u w:val="single"/>
        </w:rPr>
        <w:t xml:space="preserve">Участник вправе предложить лекарственный препарат в любой упаковке (емкости, наполненной в заводских условиях), </w:t>
      </w:r>
      <w:r w:rsidRPr="004775F7">
        <w:rPr>
          <w:b/>
          <w:bCs/>
          <w:i/>
          <w:sz w:val="26"/>
          <w:szCs w:val="26"/>
          <w:u w:val="single"/>
        </w:rPr>
        <w:t>за исключением, когда к упаковке установлены «Иные требования»</w:t>
      </w:r>
      <w:r w:rsidRPr="004775F7">
        <w:rPr>
          <w:bCs/>
          <w:i/>
          <w:sz w:val="26"/>
          <w:szCs w:val="26"/>
          <w:u w:val="single"/>
        </w:rPr>
        <w:t xml:space="preserve">. </w:t>
      </w:r>
    </w:p>
    <w:p w:rsidR="004775F7" w:rsidRPr="004775F7" w:rsidRDefault="004775F7" w:rsidP="004775F7">
      <w:pPr>
        <w:autoSpaceDE w:val="0"/>
        <w:ind w:firstLine="709"/>
        <w:jc w:val="both"/>
        <w:outlineLvl w:val="1"/>
        <w:rPr>
          <w:bCs/>
          <w:i/>
          <w:sz w:val="26"/>
          <w:szCs w:val="26"/>
        </w:rPr>
      </w:pPr>
      <w:r w:rsidRPr="004775F7">
        <w:rPr>
          <w:bCs/>
          <w:i/>
          <w:sz w:val="26"/>
          <w:szCs w:val="26"/>
        </w:rPr>
        <w:t xml:space="preserve">Иные требования установлены в соответствии с Постановлением Правительства РФ от 15.11.2017 N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w:t>
      </w:r>
    </w:p>
    <w:p w:rsidR="004775F7" w:rsidRPr="004775F7" w:rsidRDefault="004775F7" w:rsidP="004775F7">
      <w:pPr>
        <w:autoSpaceDE w:val="0"/>
        <w:ind w:firstLine="709"/>
        <w:jc w:val="both"/>
        <w:outlineLvl w:val="1"/>
        <w:rPr>
          <w:bCs/>
          <w:i/>
          <w:sz w:val="26"/>
          <w:szCs w:val="26"/>
        </w:rPr>
      </w:pPr>
      <w:r w:rsidRPr="004775F7">
        <w:rPr>
          <w:bCs/>
          <w:i/>
          <w:sz w:val="26"/>
          <w:szCs w:val="26"/>
        </w:rPr>
        <w:t>При описании лекарственного препарата в извещении о проведении закупки используется информация о взаимозаменяемости лекарственных препаратов для медицинского применения, содержащаяся в перечне взаимозаменяемых лекарственных препаратов, размещенном на официальном сайте Министерства здравоохранения Российской Федерации в информационно-телекоммуникационной сети «Интернет» в соответствии с п.7 Постановления Правительства РФ от 04.09.2020 N 1357.».</w:t>
      </w:r>
    </w:p>
    <w:p w:rsidR="004775F7" w:rsidRPr="004775F7" w:rsidRDefault="004775F7" w:rsidP="004775F7">
      <w:pPr>
        <w:autoSpaceDE w:val="0"/>
        <w:ind w:firstLine="709"/>
        <w:jc w:val="both"/>
        <w:outlineLvl w:val="1"/>
        <w:rPr>
          <w:bCs/>
          <w:i/>
          <w:sz w:val="26"/>
          <w:szCs w:val="26"/>
        </w:rPr>
      </w:pPr>
      <w:r w:rsidRPr="004775F7">
        <w:rPr>
          <w:bCs/>
          <w:i/>
          <w:sz w:val="26"/>
          <w:szCs w:val="26"/>
        </w:rPr>
        <w:t>Из содержания вышеуказанного описания следует, что значение показателя «Объем наполнения первичной упаковки» определено, как значение, которое не может изменяться.</w:t>
      </w:r>
    </w:p>
    <w:p w:rsidR="004775F7" w:rsidRPr="004775F7" w:rsidRDefault="004775F7" w:rsidP="004775F7">
      <w:pPr>
        <w:autoSpaceDE w:val="0"/>
        <w:ind w:firstLine="709"/>
        <w:jc w:val="both"/>
        <w:outlineLvl w:val="1"/>
        <w:rPr>
          <w:bCs/>
          <w:i/>
          <w:sz w:val="26"/>
          <w:szCs w:val="26"/>
        </w:rPr>
      </w:pPr>
      <w:r w:rsidRPr="004775F7">
        <w:rPr>
          <w:bCs/>
          <w:i/>
          <w:sz w:val="26"/>
          <w:szCs w:val="26"/>
        </w:rPr>
        <w:t>Согласно инструкции по заполнению заявки на участие в аукционе, Заказчиком определено правило, в силу которого</w:t>
      </w:r>
      <w:r w:rsidRPr="004775F7">
        <w:rPr>
          <w:i/>
          <w:sz w:val="26"/>
          <w:szCs w:val="26"/>
        </w:rPr>
        <w:t xml:space="preserve"> «</w:t>
      </w:r>
      <w:r w:rsidRPr="004775F7">
        <w:rPr>
          <w:bCs/>
          <w:i/>
          <w:sz w:val="26"/>
          <w:szCs w:val="26"/>
        </w:rPr>
        <w:t>Участник закупки при подаче заявки на участие в закупке выбирает один и/или несколько вариантов поставки товара из вариантов, установленных заказчиком в извещении об осуществлении закупки».</w:t>
      </w:r>
    </w:p>
    <w:p w:rsidR="004775F7" w:rsidRPr="004775F7" w:rsidRDefault="004775F7" w:rsidP="004775F7">
      <w:pPr>
        <w:autoSpaceDE w:val="0"/>
        <w:ind w:firstLine="709"/>
        <w:jc w:val="both"/>
        <w:outlineLvl w:val="1"/>
        <w:rPr>
          <w:bCs/>
          <w:i/>
          <w:sz w:val="26"/>
          <w:szCs w:val="26"/>
        </w:rPr>
      </w:pPr>
      <w:r w:rsidRPr="004775F7">
        <w:rPr>
          <w:bCs/>
          <w:i/>
          <w:sz w:val="26"/>
          <w:szCs w:val="26"/>
        </w:rPr>
        <w:t>Таким образом, в рассматриваемом случае при указании значения показателя «Объем наполнения первичной упаковки» участник закупки обязан указать значение идентичное тому, что установлено Заказчиком в извещении.</w:t>
      </w:r>
    </w:p>
    <w:p w:rsidR="004775F7" w:rsidRPr="004775F7" w:rsidRDefault="004775F7" w:rsidP="004775F7">
      <w:pPr>
        <w:autoSpaceDE w:val="0"/>
        <w:ind w:firstLine="709"/>
        <w:jc w:val="both"/>
        <w:outlineLvl w:val="1"/>
        <w:rPr>
          <w:bCs/>
          <w:i/>
          <w:sz w:val="26"/>
          <w:szCs w:val="26"/>
        </w:rPr>
      </w:pPr>
      <w:r w:rsidRPr="004775F7">
        <w:rPr>
          <w:bCs/>
          <w:i/>
          <w:sz w:val="26"/>
          <w:szCs w:val="26"/>
        </w:rPr>
        <w:lastRenderedPageBreak/>
        <w:t xml:space="preserve">В заявке участника закупки в отношении предлагаемой к поставке товарной позиции предложены характеристики товара, не соответствующие вышеуказанным требованиям, в частности, участником закупки указаны следующие значения: Натрия хлорид, раствор для </w:t>
      </w:r>
      <w:proofErr w:type="spellStart"/>
      <w:r w:rsidRPr="004775F7">
        <w:rPr>
          <w:bCs/>
          <w:i/>
          <w:sz w:val="26"/>
          <w:szCs w:val="26"/>
        </w:rPr>
        <w:t>инфузий</w:t>
      </w:r>
      <w:proofErr w:type="spellEnd"/>
      <w:r w:rsidRPr="004775F7">
        <w:rPr>
          <w:bCs/>
          <w:i/>
          <w:sz w:val="26"/>
          <w:szCs w:val="26"/>
        </w:rPr>
        <w:t>, 9 мг/мл, 300 мл.</w:t>
      </w:r>
    </w:p>
    <w:p w:rsidR="004775F7" w:rsidRPr="00DC30E9" w:rsidRDefault="00DC30E9" w:rsidP="00DC30E9">
      <w:pPr>
        <w:autoSpaceDE w:val="0"/>
        <w:ind w:firstLine="709"/>
        <w:jc w:val="both"/>
        <w:outlineLvl w:val="1"/>
        <w:rPr>
          <w:bCs/>
          <w:i/>
          <w:sz w:val="26"/>
          <w:szCs w:val="26"/>
        </w:rPr>
      </w:pPr>
      <w:r w:rsidRPr="00DC30E9">
        <w:rPr>
          <w:bCs/>
          <w:i/>
          <w:sz w:val="26"/>
          <w:szCs w:val="26"/>
        </w:rPr>
        <w:t xml:space="preserve">В стационаре необходим лекарственный препарат «Натрия хлорид 0,9%» в наполнении первичной упаковки 100 мл, 250 мл, 500 мл, 600 мл и 1000 мл, рассчитанные по конкретной количественной потребности отделений, что позволяет избежать утилизации или повторного введения, а </w:t>
      </w:r>
      <w:proofErr w:type="gramStart"/>
      <w:r w:rsidRPr="00DC30E9">
        <w:rPr>
          <w:bCs/>
          <w:i/>
          <w:sz w:val="26"/>
          <w:szCs w:val="26"/>
        </w:rPr>
        <w:t>так же</w:t>
      </w:r>
      <w:proofErr w:type="gramEnd"/>
      <w:r w:rsidRPr="00DC30E9">
        <w:rPr>
          <w:bCs/>
          <w:i/>
          <w:sz w:val="26"/>
          <w:szCs w:val="26"/>
        </w:rPr>
        <w:t xml:space="preserve"> микробной контаминации </w:t>
      </w:r>
      <w:proofErr w:type="spellStart"/>
      <w:r w:rsidRPr="00DC30E9">
        <w:rPr>
          <w:bCs/>
          <w:i/>
          <w:sz w:val="26"/>
          <w:szCs w:val="26"/>
        </w:rPr>
        <w:t>инфузионного</w:t>
      </w:r>
      <w:proofErr w:type="spellEnd"/>
      <w:r w:rsidRPr="00DC30E9">
        <w:rPr>
          <w:bCs/>
          <w:i/>
          <w:sz w:val="26"/>
          <w:szCs w:val="26"/>
        </w:rPr>
        <w:t xml:space="preserve"> раствора из окружающего нестерильного воздушного пространства. Утилизация и закупка объемов, не рассчитанных на конкретные процедуры финансово значительно более затратные и увеличивают нагрузку на медперсонал.</w:t>
      </w:r>
    </w:p>
    <w:p w:rsidR="00DC30E9" w:rsidRPr="00DC30E9" w:rsidRDefault="00DC30E9" w:rsidP="00DC30E9">
      <w:pPr>
        <w:autoSpaceDE w:val="0"/>
        <w:ind w:firstLine="709"/>
        <w:jc w:val="both"/>
        <w:outlineLvl w:val="1"/>
        <w:rPr>
          <w:bCs/>
          <w:i/>
          <w:sz w:val="26"/>
          <w:szCs w:val="26"/>
        </w:rPr>
      </w:pPr>
      <w:r w:rsidRPr="00DC30E9">
        <w:rPr>
          <w:bCs/>
          <w:i/>
          <w:sz w:val="26"/>
          <w:szCs w:val="26"/>
        </w:rPr>
        <w:t xml:space="preserve">В ЕСКЛП для МНН «Натрия хлорид» с лекарственной формой «раствор для </w:t>
      </w:r>
      <w:proofErr w:type="spellStart"/>
      <w:r w:rsidRPr="00DC30E9">
        <w:rPr>
          <w:bCs/>
          <w:i/>
          <w:sz w:val="26"/>
          <w:szCs w:val="26"/>
        </w:rPr>
        <w:t>инфузий</w:t>
      </w:r>
      <w:proofErr w:type="spellEnd"/>
      <w:r w:rsidRPr="00DC30E9">
        <w:rPr>
          <w:bCs/>
          <w:i/>
          <w:sz w:val="26"/>
          <w:szCs w:val="26"/>
        </w:rPr>
        <w:t xml:space="preserve">» сформирована позиция, можно сделать вывод о том, что лекарственный препарат для медицинского применения МНН «Натрия хлорид» с лекарственной формой «Раствор для </w:t>
      </w:r>
      <w:proofErr w:type="spellStart"/>
      <w:r w:rsidRPr="00DC30E9">
        <w:rPr>
          <w:bCs/>
          <w:i/>
          <w:sz w:val="26"/>
          <w:szCs w:val="26"/>
        </w:rPr>
        <w:t>инфузий</w:t>
      </w:r>
      <w:proofErr w:type="spellEnd"/>
      <w:r w:rsidRPr="00DC30E9">
        <w:rPr>
          <w:bCs/>
          <w:i/>
          <w:sz w:val="26"/>
          <w:szCs w:val="26"/>
        </w:rPr>
        <w:t>» и объемом наполнения первичной упаковки 600 мл, выпускается двумя различными производителями в Российской Федерации.</w:t>
      </w:r>
    </w:p>
    <w:p w:rsidR="00DC30E9" w:rsidRDefault="00DC30E9" w:rsidP="000D6FB1">
      <w:pPr>
        <w:ind w:firstLine="708"/>
        <w:jc w:val="both"/>
        <w:rPr>
          <w:color w:val="000000"/>
          <w:sz w:val="26"/>
          <w:szCs w:val="26"/>
        </w:rPr>
      </w:pPr>
      <w:r>
        <w:rPr>
          <w:color w:val="000000"/>
          <w:sz w:val="26"/>
          <w:szCs w:val="26"/>
        </w:rPr>
        <w:t>Согласно п. 1 ч. 2 ст. 105 Закона о контрактной системе</w:t>
      </w:r>
      <w:r w:rsidRPr="00DC30E9">
        <w:rPr>
          <w:color w:val="000000"/>
          <w:sz w:val="26"/>
          <w:szCs w:val="26"/>
        </w:rPr>
        <w:t xml:space="preserve">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w:t>
      </w:r>
      <w:r>
        <w:rPr>
          <w:color w:val="000000"/>
          <w:sz w:val="26"/>
          <w:szCs w:val="26"/>
        </w:rPr>
        <w:t xml:space="preserve"> внесения в них таких изменений.</w:t>
      </w:r>
    </w:p>
    <w:p w:rsidR="00E97BD9" w:rsidRPr="002B366D" w:rsidRDefault="00E97BD9" w:rsidP="00E97BD9">
      <w:pPr>
        <w:autoSpaceDE w:val="0"/>
        <w:autoSpaceDN w:val="0"/>
        <w:adjustRightInd w:val="0"/>
        <w:ind w:firstLine="708"/>
        <w:jc w:val="both"/>
        <w:outlineLvl w:val="1"/>
        <w:rPr>
          <w:color w:val="000000"/>
          <w:sz w:val="26"/>
          <w:szCs w:val="26"/>
        </w:rPr>
      </w:pPr>
      <w:r w:rsidRPr="000D6FB1">
        <w:rPr>
          <w:color w:val="000000"/>
          <w:sz w:val="26"/>
          <w:szCs w:val="26"/>
        </w:rPr>
        <w:t>Изучив обстоятельства дела</w:t>
      </w:r>
      <w:r w:rsidR="00246287">
        <w:rPr>
          <w:color w:val="000000"/>
          <w:sz w:val="26"/>
          <w:szCs w:val="26"/>
        </w:rPr>
        <w:t>, вид деятельности Заказчика,</w:t>
      </w:r>
      <w:r w:rsidRPr="000D6FB1">
        <w:rPr>
          <w:color w:val="000000"/>
          <w:sz w:val="26"/>
          <w:szCs w:val="26"/>
        </w:rPr>
        <w:t xml:space="preserve"> с учетом положений инструкции по заполнению заявки на участие в электронном аукционе, Комиссия УФАС</w:t>
      </w:r>
      <w:r w:rsidRPr="002B366D">
        <w:rPr>
          <w:color w:val="000000"/>
          <w:sz w:val="26"/>
          <w:szCs w:val="26"/>
        </w:rPr>
        <w:t xml:space="preserve"> констатирует, что комиссия </w:t>
      </w:r>
      <w:r w:rsidR="00F1583C" w:rsidRPr="002B366D">
        <w:rPr>
          <w:color w:val="000000"/>
          <w:sz w:val="26"/>
          <w:szCs w:val="26"/>
        </w:rPr>
        <w:t xml:space="preserve">по осуществлению закупок </w:t>
      </w:r>
      <w:r w:rsidRPr="002B366D">
        <w:rPr>
          <w:color w:val="000000"/>
          <w:sz w:val="26"/>
          <w:szCs w:val="26"/>
        </w:rPr>
        <w:t xml:space="preserve">не имела достаточных оснований для признания, вышеуказанных конкретных показателей товара, соответствующими потребностям Заказчика. </w:t>
      </w:r>
    </w:p>
    <w:p w:rsidR="00E97BD9" w:rsidRPr="002B366D" w:rsidRDefault="00E97BD9" w:rsidP="00F1583C">
      <w:pPr>
        <w:ind w:firstLine="708"/>
        <w:jc w:val="both"/>
        <w:rPr>
          <w:bCs/>
          <w:sz w:val="26"/>
          <w:szCs w:val="26"/>
        </w:rPr>
      </w:pPr>
      <w:r w:rsidRPr="002B366D">
        <w:rPr>
          <w:color w:val="000000"/>
          <w:sz w:val="26"/>
          <w:szCs w:val="26"/>
        </w:rPr>
        <w:t xml:space="preserve">На основании вышеизложенного, Комиссия УФАС приходит к выводу, что комиссия </w:t>
      </w:r>
      <w:r w:rsidR="00F1583C" w:rsidRPr="002B366D">
        <w:rPr>
          <w:color w:val="000000"/>
          <w:sz w:val="26"/>
          <w:szCs w:val="26"/>
        </w:rPr>
        <w:t xml:space="preserve">по осуществлению закупок </w:t>
      </w:r>
      <w:r w:rsidRPr="002B366D">
        <w:rPr>
          <w:color w:val="000000"/>
          <w:sz w:val="26"/>
          <w:szCs w:val="26"/>
        </w:rPr>
        <w:t xml:space="preserve">имела достаточные основания для </w:t>
      </w:r>
      <w:r w:rsidR="00F1583C" w:rsidRPr="002B366D">
        <w:rPr>
          <w:bCs/>
          <w:sz w:val="26"/>
          <w:szCs w:val="26"/>
        </w:rPr>
        <w:t>отклонения заявки</w:t>
      </w:r>
      <w:r w:rsidR="00F1583C" w:rsidRPr="002B366D">
        <w:rPr>
          <w:color w:val="000000"/>
          <w:sz w:val="26"/>
          <w:szCs w:val="26"/>
        </w:rPr>
        <w:t xml:space="preserve"> на участие</w:t>
      </w:r>
      <w:r w:rsidRPr="002B366D">
        <w:rPr>
          <w:color w:val="000000"/>
          <w:sz w:val="26"/>
          <w:szCs w:val="26"/>
        </w:rPr>
        <w:t xml:space="preserve"> в электронном аукционе (по основаниям, изложенным в протоколе </w:t>
      </w:r>
      <w:r w:rsidRPr="002B366D">
        <w:rPr>
          <w:bCs/>
          <w:sz w:val="26"/>
          <w:szCs w:val="26"/>
        </w:rPr>
        <w:t>рассмотрения заявок), следовательно, в ее действиях не находятся признаки нарушения ч. 5 ст. 49 Закона о контрактной системе.</w:t>
      </w:r>
    </w:p>
    <w:p w:rsidR="00E55AFF" w:rsidRPr="002B366D" w:rsidRDefault="00E55AFF" w:rsidP="00E00D45">
      <w:pPr>
        <w:tabs>
          <w:tab w:val="left" w:pos="0"/>
          <w:tab w:val="left" w:pos="568"/>
        </w:tabs>
        <w:ind w:firstLine="709"/>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2B366D">
        <w:rPr>
          <w:color w:val="000000"/>
          <w:sz w:val="26"/>
          <w:szCs w:val="26"/>
        </w:rPr>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о контрактной системе, </w:t>
      </w:r>
    </w:p>
    <w:p w:rsidR="00E00D45" w:rsidRPr="002B366D" w:rsidRDefault="00E00D45" w:rsidP="00E00D45">
      <w:pPr>
        <w:tabs>
          <w:tab w:val="left" w:pos="0"/>
          <w:tab w:val="left" w:pos="568"/>
        </w:tabs>
        <w:jc w:val="both"/>
        <w:rPr>
          <w:color w:val="000000"/>
          <w:sz w:val="26"/>
          <w:szCs w:val="26"/>
        </w:rPr>
      </w:pPr>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2D0AAB">
      <w:pPr>
        <w:autoSpaceDE w:val="0"/>
        <w:autoSpaceDN w:val="0"/>
        <w:adjustRightInd w:val="0"/>
        <w:jc w:val="both"/>
        <w:outlineLvl w:val="1"/>
        <w:rPr>
          <w:sz w:val="26"/>
          <w:szCs w:val="26"/>
        </w:rPr>
      </w:pPr>
    </w:p>
    <w:p w:rsidR="002D0AAB" w:rsidRPr="002B366D" w:rsidRDefault="002D0AAB" w:rsidP="002D0AAB">
      <w:pPr>
        <w:autoSpaceDE w:val="0"/>
        <w:autoSpaceDN w:val="0"/>
        <w:adjustRightInd w:val="0"/>
        <w:ind w:firstLine="708"/>
        <w:jc w:val="both"/>
        <w:outlineLvl w:val="1"/>
        <w:rPr>
          <w:sz w:val="26"/>
          <w:szCs w:val="26"/>
        </w:rPr>
      </w:pPr>
      <w:r w:rsidRPr="006800CA">
        <w:rPr>
          <w:sz w:val="26"/>
          <w:szCs w:val="26"/>
        </w:rPr>
        <w:t xml:space="preserve">Признать жалобу </w:t>
      </w:r>
      <w:r w:rsidR="006800CA" w:rsidRPr="006800CA">
        <w:rPr>
          <w:sz w:val="26"/>
          <w:szCs w:val="26"/>
        </w:rPr>
        <w:t>ООО Концерн «МИР»</w:t>
      </w:r>
      <w:r w:rsidRPr="006800CA">
        <w:rPr>
          <w:sz w:val="26"/>
          <w:szCs w:val="26"/>
        </w:rPr>
        <w:t xml:space="preserve"> необоснованной.</w:t>
      </w:r>
    </w:p>
    <w:p w:rsidR="002D0AAB" w:rsidRDefault="002D0AAB" w:rsidP="002D0AAB">
      <w:pPr>
        <w:autoSpaceDE w:val="0"/>
        <w:autoSpaceDN w:val="0"/>
        <w:adjustRightInd w:val="0"/>
        <w:jc w:val="both"/>
        <w:outlineLvl w:val="1"/>
        <w:rPr>
          <w:sz w:val="26"/>
          <w:szCs w:val="26"/>
        </w:rPr>
      </w:pPr>
    </w:p>
    <w:p w:rsidR="00103FEE" w:rsidRDefault="00103FEE" w:rsidP="002D0AAB">
      <w:pPr>
        <w:autoSpaceDE w:val="0"/>
        <w:autoSpaceDN w:val="0"/>
        <w:adjustRightInd w:val="0"/>
        <w:jc w:val="both"/>
        <w:outlineLvl w:val="1"/>
        <w:rPr>
          <w:color w:val="000000"/>
          <w:sz w:val="26"/>
          <w:szCs w:val="26"/>
        </w:rPr>
      </w:pPr>
    </w:p>
    <w:p w:rsidR="000D6FB1" w:rsidRDefault="000D6FB1" w:rsidP="000D6FB1">
      <w:pPr>
        <w:tabs>
          <w:tab w:val="left" w:pos="2700"/>
        </w:tabs>
        <w:jc w:val="both"/>
        <w:rPr>
          <w:i/>
          <w:sz w:val="26"/>
          <w:szCs w:val="26"/>
        </w:rPr>
      </w:pPr>
    </w:p>
    <w:p w:rsidR="000D6FB1" w:rsidRPr="002B366D" w:rsidRDefault="000D6FB1" w:rsidP="002D0AAB">
      <w:pPr>
        <w:autoSpaceDE w:val="0"/>
        <w:autoSpaceDN w:val="0"/>
        <w:adjustRightInd w:val="0"/>
        <w:jc w:val="both"/>
        <w:outlineLvl w:val="1"/>
        <w:rPr>
          <w:color w:val="000000"/>
          <w:sz w:val="26"/>
          <w:szCs w:val="26"/>
        </w:rPr>
      </w:pPr>
      <w:bookmarkStart w:id="0" w:name="_GoBack"/>
      <w:bookmarkEnd w:id="0"/>
    </w:p>
    <w:p w:rsidR="002D0AAB" w:rsidRPr="002B366D" w:rsidRDefault="002D0AAB" w:rsidP="002D0AAB">
      <w:pPr>
        <w:autoSpaceDE w:val="0"/>
        <w:autoSpaceDN w:val="0"/>
        <w:adjustRightInd w:val="0"/>
        <w:jc w:val="both"/>
        <w:outlineLvl w:val="1"/>
        <w:rPr>
          <w:color w:val="000000"/>
          <w:sz w:val="26"/>
          <w:szCs w:val="26"/>
        </w:rPr>
      </w:pPr>
    </w:p>
    <w:p w:rsidR="002D0AAB" w:rsidRPr="002B366D" w:rsidRDefault="002D0AAB" w:rsidP="002D0AAB">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sectPr w:rsidR="002D0AAB" w:rsidRPr="002B366D" w:rsidSect="005660B2">
      <w:head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3185" w:rsidRDefault="00183185" w:rsidP="00ED50E6">
      <w:r>
        <w:separator/>
      </w:r>
    </w:p>
  </w:endnote>
  <w:endnote w:type="continuationSeparator" w:id="0">
    <w:p w:rsidR="00183185" w:rsidRDefault="00183185"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3185" w:rsidRDefault="00183185" w:rsidP="00ED50E6">
      <w:r>
        <w:separator/>
      </w:r>
    </w:p>
  </w:footnote>
  <w:footnote w:type="continuationSeparator" w:id="0">
    <w:p w:rsidR="00183185" w:rsidRDefault="00183185"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0B2" w:rsidRDefault="005660B2">
    <w:pPr>
      <w:pStyle w:val="a5"/>
      <w:jc w:val="center"/>
    </w:pPr>
  </w:p>
  <w:p w:rsidR="005660B2" w:rsidRDefault="005660B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D09" w:rsidRDefault="00F14D09">
    <w:pPr>
      <w:pStyle w:val="a5"/>
      <w:jc w:val="center"/>
    </w:pPr>
  </w:p>
  <w:p w:rsidR="00F14D09" w:rsidRDefault="00F14D0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D6FB1"/>
    <w:rsid w:val="00103FEE"/>
    <w:rsid w:val="00113039"/>
    <w:rsid w:val="0012165D"/>
    <w:rsid w:val="0014716F"/>
    <w:rsid w:val="00183185"/>
    <w:rsid w:val="001D0819"/>
    <w:rsid w:val="002036C5"/>
    <w:rsid w:val="002303DF"/>
    <w:rsid w:val="00234857"/>
    <w:rsid w:val="00246287"/>
    <w:rsid w:val="002647E1"/>
    <w:rsid w:val="002B366D"/>
    <w:rsid w:val="002B7720"/>
    <w:rsid w:val="002D0AAB"/>
    <w:rsid w:val="002F0143"/>
    <w:rsid w:val="0032254B"/>
    <w:rsid w:val="00382B24"/>
    <w:rsid w:val="00417CA2"/>
    <w:rsid w:val="00460EE9"/>
    <w:rsid w:val="004775F7"/>
    <w:rsid w:val="00507E17"/>
    <w:rsid w:val="005660B2"/>
    <w:rsid w:val="005E3B51"/>
    <w:rsid w:val="00643D06"/>
    <w:rsid w:val="006446D5"/>
    <w:rsid w:val="00654E4B"/>
    <w:rsid w:val="006800CA"/>
    <w:rsid w:val="00797C80"/>
    <w:rsid w:val="007B04B7"/>
    <w:rsid w:val="007D0FF9"/>
    <w:rsid w:val="00835B84"/>
    <w:rsid w:val="00884E6B"/>
    <w:rsid w:val="009623EE"/>
    <w:rsid w:val="0099152D"/>
    <w:rsid w:val="00A202F3"/>
    <w:rsid w:val="00A76D29"/>
    <w:rsid w:val="00A91BE6"/>
    <w:rsid w:val="00B52104"/>
    <w:rsid w:val="00BE6D1D"/>
    <w:rsid w:val="00C90C0E"/>
    <w:rsid w:val="00C93089"/>
    <w:rsid w:val="00D36A2C"/>
    <w:rsid w:val="00DC30E9"/>
    <w:rsid w:val="00DD04F9"/>
    <w:rsid w:val="00DF5E58"/>
    <w:rsid w:val="00E00D45"/>
    <w:rsid w:val="00E0717C"/>
    <w:rsid w:val="00E23AFF"/>
    <w:rsid w:val="00E41187"/>
    <w:rsid w:val="00E55AFF"/>
    <w:rsid w:val="00E704E6"/>
    <w:rsid w:val="00E97BD9"/>
    <w:rsid w:val="00EA7291"/>
    <w:rsid w:val="00EB77FF"/>
    <w:rsid w:val="00ED50E6"/>
    <w:rsid w:val="00F14D09"/>
    <w:rsid w:val="00F15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B5C75-21AD-4CB1-9EB2-1606E3932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8</Pages>
  <Words>3022</Words>
  <Characters>17230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38</cp:revision>
  <dcterms:created xsi:type="dcterms:W3CDTF">2022-02-16T10:21:00Z</dcterms:created>
  <dcterms:modified xsi:type="dcterms:W3CDTF">2024-01-22T07:10:00Z</dcterms:modified>
</cp:coreProperties>
</file>