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00867BB7" w14:textId="46E8EFB3" w:rsidR="00753AD1" w:rsidRPr="00AA7071" w:rsidRDefault="00C33D1F" w:rsidP="00BB1E72">
      <w:pPr>
        <w:widowControl w:val="0"/>
        <w:spacing w:line="276" w:lineRule="auto"/>
        <w:rPr>
          <w:color w:val="000000" w:themeColor="text1"/>
          <w:sz w:val="24"/>
          <w:szCs w:val="24"/>
        </w:rPr>
      </w:pPr>
      <w:r w:rsidRPr="0030681A">
        <w:fldChar w:fldCharType="begin"/>
      </w:r>
      <w:r w:rsidR="00693D4D" w:rsidRPr="0030681A">
        <w:instrText xml:space="preserve"> SEQ CHAPTER \h \r 1</w:instrText>
      </w:r>
      <w:r w:rsidRPr="0030681A">
        <w:fldChar w:fldCharType="end"/>
      </w:r>
      <w:r w:rsidRPr="0030681A">
        <w:rPr>
          <w:sz w:val="16"/>
        </w:rPr>
        <w:fldChar w:fldCharType="begin"/>
      </w:r>
      <w:r w:rsidR="00693D4D" w:rsidRPr="0030681A">
        <w:rPr>
          <w:sz w:val="16"/>
        </w:rPr>
        <w:instrText xml:space="preserve"> SEQ CHAPTER \h \r 1</w:instrText>
      </w:r>
      <w:r w:rsidRPr="0030681A">
        <w:rPr>
          <w:sz w:val="16"/>
        </w:rPr>
        <w:fldChar w:fldCharType="end"/>
      </w:r>
    </w:p>
    <w:p w14:paraId="59525A40" w14:textId="77777777" w:rsidR="002030DF" w:rsidRPr="0030681A" w:rsidRDefault="002030DF" w:rsidP="006B14C5">
      <w:pPr>
        <w:spacing w:line="276" w:lineRule="auto"/>
        <w:ind w:left="5245"/>
        <w:rPr>
          <w:b/>
          <w:color w:val="000000" w:themeColor="text1"/>
          <w:sz w:val="24"/>
          <w:szCs w:val="24"/>
        </w:rPr>
      </w:pPr>
    </w:p>
    <w:p w14:paraId="6D5FC800" w14:textId="77777777" w:rsidR="000A72E7" w:rsidRPr="0030681A" w:rsidRDefault="000A72E7" w:rsidP="006B14C5">
      <w:pPr>
        <w:spacing w:line="276" w:lineRule="auto"/>
        <w:jc w:val="center"/>
        <w:rPr>
          <w:b/>
          <w:color w:val="000000" w:themeColor="text1"/>
          <w:sz w:val="24"/>
          <w:szCs w:val="24"/>
        </w:rPr>
      </w:pPr>
      <w:r w:rsidRPr="0030681A">
        <w:rPr>
          <w:b/>
          <w:color w:val="000000" w:themeColor="text1"/>
          <w:sz w:val="24"/>
          <w:szCs w:val="24"/>
        </w:rPr>
        <w:t>РЕШЕНИЕ</w:t>
      </w:r>
    </w:p>
    <w:p w14:paraId="0E888B35" w14:textId="3EE6596A" w:rsidR="000C5D94" w:rsidRPr="0030681A" w:rsidRDefault="000A72E7" w:rsidP="006B14C5">
      <w:pPr>
        <w:spacing w:line="276" w:lineRule="auto"/>
        <w:jc w:val="center"/>
        <w:rPr>
          <w:color w:val="000000" w:themeColor="text1"/>
          <w:sz w:val="24"/>
          <w:szCs w:val="24"/>
        </w:rPr>
      </w:pPr>
      <w:r w:rsidRPr="0030681A">
        <w:rPr>
          <w:color w:val="000000" w:themeColor="text1"/>
          <w:sz w:val="24"/>
          <w:szCs w:val="24"/>
        </w:rPr>
        <w:t>по жалобе</w:t>
      </w:r>
      <w:r w:rsidR="00542561" w:rsidRPr="0030681A">
        <w:rPr>
          <w:color w:val="000000" w:themeColor="text1"/>
          <w:sz w:val="24"/>
          <w:szCs w:val="24"/>
        </w:rPr>
        <w:t xml:space="preserve"> </w:t>
      </w:r>
      <w:r w:rsidR="00F800F1" w:rsidRPr="00F800F1">
        <w:rPr>
          <w:color w:val="000000" w:themeColor="text1"/>
          <w:sz w:val="24"/>
          <w:szCs w:val="24"/>
        </w:rPr>
        <w:t xml:space="preserve">ИП </w:t>
      </w:r>
      <w:proofErr w:type="spellStart"/>
      <w:r w:rsidR="00F800F1" w:rsidRPr="00F800F1">
        <w:rPr>
          <w:color w:val="000000" w:themeColor="text1"/>
          <w:sz w:val="24"/>
          <w:szCs w:val="24"/>
        </w:rPr>
        <w:t>Кухто</w:t>
      </w:r>
      <w:proofErr w:type="spellEnd"/>
      <w:r w:rsidR="00F800F1" w:rsidRPr="00F800F1">
        <w:rPr>
          <w:color w:val="000000" w:themeColor="text1"/>
          <w:sz w:val="24"/>
          <w:szCs w:val="24"/>
        </w:rPr>
        <w:t xml:space="preserve"> А.В.</w:t>
      </w:r>
      <w:r w:rsidR="00F800F1" w:rsidRPr="00753AD1">
        <w:rPr>
          <w:color w:val="000000" w:themeColor="text1"/>
        </w:rPr>
        <w:t xml:space="preserve"> </w:t>
      </w:r>
      <w:r w:rsidR="000C5D94" w:rsidRPr="0030681A">
        <w:rPr>
          <w:color w:val="000000" w:themeColor="text1"/>
          <w:sz w:val="24"/>
          <w:szCs w:val="24"/>
        </w:rPr>
        <w:t>(</w:t>
      </w:r>
      <w:proofErr w:type="spellStart"/>
      <w:r w:rsidR="000C5D94" w:rsidRPr="0030681A">
        <w:rPr>
          <w:color w:val="000000" w:themeColor="text1"/>
          <w:sz w:val="24"/>
          <w:szCs w:val="24"/>
        </w:rPr>
        <w:t>вх</w:t>
      </w:r>
      <w:proofErr w:type="spellEnd"/>
      <w:r w:rsidR="000C5D94" w:rsidRPr="0030681A">
        <w:rPr>
          <w:color w:val="000000" w:themeColor="text1"/>
          <w:sz w:val="24"/>
          <w:szCs w:val="24"/>
        </w:rPr>
        <w:t xml:space="preserve">. № </w:t>
      </w:r>
      <w:r w:rsidR="00F800F1" w:rsidRPr="00F800F1">
        <w:rPr>
          <w:sz w:val="24"/>
          <w:szCs w:val="24"/>
        </w:rPr>
        <w:t>105/24</w:t>
      </w:r>
      <w:r w:rsidR="00F800F1">
        <w:rPr>
          <w:sz w:val="24"/>
          <w:szCs w:val="24"/>
        </w:rPr>
        <w:t xml:space="preserve"> </w:t>
      </w:r>
      <w:r w:rsidR="007D67C7" w:rsidRPr="0030681A">
        <w:rPr>
          <w:color w:val="000000" w:themeColor="text1"/>
          <w:sz w:val="24"/>
          <w:szCs w:val="24"/>
        </w:rPr>
        <w:t>от</w:t>
      </w:r>
      <w:r w:rsidR="00542561" w:rsidRPr="0030681A">
        <w:rPr>
          <w:color w:val="000000" w:themeColor="text1"/>
          <w:sz w:val="24"/>
          <w:szCs w:val="24"/>
        </w:rPr>
        <w:t xml:space="preserve"> </w:t>
      </w:r>
      <w:r w:rsidR="00F800F1">
        <w:rPr>
          <w:color w:val="000000" w:themeColor="text1"/>
          <w:sz w:val="24"/>
          <w:szCs w:val="24"/>
        </w:rPr>
        <w:t>09</w:t>
      </w:r>
      <w:r w:rsidR="00734891" w:rsidRPr="0030681A">
        <w:rPr>
          <w:color w:val="000000" w:themeColor="text1"/>
          <w:sz w:val="24"/>
          <w:szCs w:val="24"/>
        </w:rPr>
        <w:t>.</w:t>
      </w:r>
      <w:r w:rsidR="00F800F1">
        <w:rPr>
          <w:color w:val="000000" w:themeColor="text1"/>
          <w:sz w:val="24"/>
          <w:szCs w:val="24"/>
        </w:rPr>
        <w:t>01</w:t>
      </w:r>
      <w:r w:rsidR="00FB0FFE" w:rsidRPr="0030681A">
        <w:rPr>
          <w:color w:val="000000" w:themeColor="text1"/>
          <w:sz w:val="24"/>
          <w:szCs w:val="24"/>
        </w:rPr>
        <w:t>.202</w:t>
      </w:r>
      <w:r w:rsidR="005B7ED4" w:rsidRPr="0030681A">
        <w:rPr>
          <w:color w:val="000000" w:themeColor="text1"/>
          <w:sz w:val="24"/>
          <w:szCs w:val="24"/>
        </w:rPr>
        <w:t>3</w:t>
      </w:r>
      <w:r w:rsidR="00542561" w:rsidRPr="0030681A">
        <w:rPr>
          <w:color w:val="000000" w:themeColor="text1"/>
          <w:sz w:val="24"/>
          <w:szCs w:val="24"/>
        </w:rPr>
        <w:t xml:space="preserve"> </w:t>
      </w:r>
      <w:r w:rsidR="007D67C7" w:rsidRPr="0030681A">
        <w:rPr>
          <w:color w:val="000000" w:themeColor="text1"/>
          <w:sz w:val="24"/>
          <w:szCs w:val="24"/>
        </w:rPr>
        <w:t>г</w:t>
      </w:r>
      <w:r w:rsidR="000C5D94" w:rsidRPr="0030681A">
        <w:rPr>
          <w:color w:val="000000" w:themeColor="text1"/>
          <w:sz w:val="24"/>
          <w:szCs w:val="24"/>
        </w:rPr>
        <w:t xml:space="preserve">.)  </w:t>
      </w:r>
    </w:p>
    <w:p w14:paraId="2751369D" w14:textId="77777777" w:rsidR="004D543E" w:rsidRPr="0030681A" w:rsidRDefault="000C5D94" w:rsidP="006B14C5">
      <w:pPr>
        <w:spacing w:line="276" w:lineRule="auto"/>
        <w:jc w:val="center"/>
        <w:rPr>
          <w:color w:val="000000" w:themeColor="text1"/>
          <w:sz w:val="24"/>
          <w:szCs w:val="24"/>
        </w:rPr>
      </w:pPr>
      <w:r w:rsidRPr="0030681A">
        <w:rPr>
          <w:color w:val="000000" w:themeColor="text1"/>
          <w:sz w:val="24"/>
          <w:szCs w:val="24"/>
        </w:rPr>
        <w:t xml:space="preserve">о нарушении законодательства о </w:t>
      </w:r>
      <w:r w:rsidR="007034BD" w:rsidRPr="0030681A">
        <w:rPr>
          <w:color w:val="000000" w:themeColor="text1"/>
          <w:sz w:val="24"/>
          <w:szCs w:val="24"/>
        </w:rPr>
        <w:t>закупках</w:t>
      </w:r>
    </w:p>
    <w:p w14:paraId="71A8EE03" w14:textId="64A72950" w:rsidR="000A72E7" w:rsidRPr="0030681A" w:rsidRDefault="00F800F1" w:rsidP="006B14C5">
      <w:pPr>
        <w:spacing w:line="276" w:lineRule="auto"/>
        <w:jc w:val="both"/>
        <w:rPr>
          <w:b/>
          <w:color w:val="000000" w:themeColor="text1"/>
          <w:sz w:val="24"/>
          <w:szCs w:val="24"/>
        </w:rPr>
      </w:pPr>
      <w:r>
        <w:rPr>
          <w:b/>
          <w:color w:val="000000" w:themeColor="text1"/>
          <w:sz w:val="24"/>
          <w:szCs w:val="24"/>
        </w:rPr>
        <w:t>16</w:t>
      </w:r>
      <w:r w:rsidR="00086216" w:rsidRPr="0030681A">
        <w:rPr>
          <w:b/>
          <w:color w:val="000000" w:themeColor="text1"/>
          <w:sz w:val="24"/>
          <w:szCs w:val="24"/>
        </w:rPr>
        <w:t>.</w:t>
      </w:r>
      <w:r>
        <w:rPr>
          <w:b/>
          <w:color w:val="000000" w:themeColor="text1"/>
          <w:sz w:val="24"/>
          <w:szCs w:val="24"/>
        </w:rPr>
        <w:t>01</w:t>
      </w:r>
      <w:r w:rsidR="00BC194B" w:rsidRPr="0030681A">
        <w:rPr>
          <w:b/>
          <w:color w:val="000000" w:themeColor="text1"/>
          <w:sz w:val="24"/>
          <w:szCs w:val="24"/>
        </w:rPr>
        <w:t>.</w:t>
      </w:r>
      <w:r w:rsidR="00D72191" w:rsidRPr="0030681A">
        <w:rPr>
          <w:b/>
          <w:color w:val="000000" w:themeColor="text1"/>
          <w:sz w:val="24"/>
          <w:szCs w:val="24"/>
        </w:rPr>
        <w:t>202</w:t>
      </w:r>
      <w:r>
        <w:rPr>
          <w:b/>
          <w:color w:val="000000" w:themeColor="text1"/>
          <w:sz w:val="24"/>
          <w:szCs w:val="24"/>
        </w:rPr>
        <w:t>4</w:t>
      </w:r>
      <w:r w:rsidR="00C07698" w:rsidRPr="0030681A">
        <w:rPr>
          <w:b/>
          <w:color w:val="000000" w:themeColor="text1"/>
          <w:sz w:val="24"/>
          <w:szCs w:val="24"/>
        </w:rPr>
        <w:t xml:space="preserve"> </w:t>
      </w:r>
      <w:r w:rsidR="000A72E7" w:rsidRPr="0030681A">
        <w:rPr>
          <w:b/>
          <w:color w:val="000000" w:themeColor="text1"/>
          <w:sz w:val="24"/>
          <w:szCs w:val="24"/>
        </w:rPr>
        <w:t xml:space="preserve">г.                                </w:t>
      </w:r>
      <w:r w:rsidR="007E3039" w:rsidRPr="0030681A">
        <w:rPr>
          <w:b/>
          <w:color w:val="000000" w:themeColor="text1"/>
          <w:sz w:val="24"/>
          <w:szCs w:val="24"/>
        </w:rPr>
        <w:t xml:space="preserve">                                                                                      </w:t>
      </w:r>
      <w:r w:rsidR="00BC194B" w:rsidRPr="0030681A">
        <w:rPr>
          <w:b/>
          <w:color w:val="000000" w:themeColor="text1"/>
          <w:sz w:val="24"/>
          <w:szCs w:val="24"/>
        </w:rPr>
        <w:t xml:space="preserve">          </w:t>
      </w:r>
      <w:r w:rsidR="000A72E7" w:rsidRPr="0030681A">
        <w:rPr>
          <w:b/>
          <w:color w:val="000000" w:themeColor="text1"/>
          <w:sz w:val="24"/>
          <w:szCs w:val="24"/>
        </w:rPr>
        <w:t xml:space="preserve"> г. Пермь</w:t>
      </w:r>
    </w:p>
    <w:p w14:paraId="4CDB0C6E" w14:textId="6853FAA5" w:rsidR="00F800F1" w:rsidRPr="00F800F1" w:rsidRDefault="000A72E7" w:rsidP="00BB1E72">
      <w:pPr>
        <w:spacing w:line="276" w:lineRule="auto"/>
        <w:ind w:firstLine="709"/>
        <w:jc w:val="both"/>
      </w:pPr>
      <w:r w:rsidRPr="0030681A">
        <w:rPr>
          <w:color w:val="000000" w:themeColor="text1"/>
          <w:sz w:val="24"/>
          <w:szCs w:val="24"/>
        </w:rPr>
        <w:t>Комиссия Управления Федеральной антимонопольной службы по Пермскому краю (далее – Комиссия)</w:t>
      </w:r>
      <w:r w:rsidR="00BB1E72">
        <w:rPr>
          <w:color w:val="000000" w:themeColor="text1"/>
          <w:sz w:val="24"/>
          <w:szCs w:val="24"/>
        </w:rPr>
        <w:t>,</w:t>
      </w:r>
    </w:p>
    <w:p w14:paraId="7D00A48F" w14:textId="36780C69" w:rsidR="00631728" w:rsidRPr="0030681A" w:rsidRDefault="00753AD1" w:rsidP="006B14C5">
      <w:pPr>
        <w:pStyle w:val="Style1"/>
        <w:spacing w:line="276" w:lineRule="auto"/>
        <w:ind w:firstLine="709"/>
        <w:jc w:val="both"/>
      </w:pPr>
      <w:r w:rsidRPr="00753AD1">
        <w:rPr>
          <w:color w:val="000000" w:themeColor="text1"/>
        </w:rPr>
        <w:t xml:space="preserve">рассмотрев жалобу ИП </w:t>
      </w:r>
      <w:proofErr w:type="spellStart"/>
      <w:r w:rsidRPr="00753AD1">
        <w:rPr>
          <w:color w:val="000000" w:themeColor="text1"/>
        </w:rPr>
        <w:t>Кухто</w:t>
      </w:r>
      <w:proofErr w:type="spellEnd"/>
      <w:r w:rsidRPr="00753AD1">
        <w:rPr>
          <w:color w:val="000000" w:themeColor="text1"/>
        </w:rPr>
        <w:t xml:space="preserve"> А.В. (далее – Заявитель) на действия Единой комиссии Министерства по регулированию контрактной системы в сфере закупок Пермского края (далее – Аукционная комиссия) при </w:t>
      </w:r>
      <w:r w:rsidR="00D34B0C" w:rsidRPr="0030681A">
        <w:rPr>
          <w:color w:val="000000" w:themeColor="text1"/>
        </w:rPr>
        <w:t xml:space="preserve">проведении </w:t>
      </w:r>
      <w:r>
        <w:rPr>
          <w:color w:val="000000" w:themeColor="text1"/>
        </w:rPr>
        <w:t xml:space="preserve">электронного аукциона </w:t>
      </w:r>
      <w:r w:rsidR="00D34B0C" w:rsidRPr="0030681A">
        <w:rPr>
          <w:color w:val="000000" w:themeColor="text1"/>
        </w:rPr>
        <w:t xml:space="preserve">на </w:t>
      </w:r>
      <w:r w:rsidR="00A10429" w:rsidRPr="0030681A">
        <w:rPr>
          <w:color w:val="000000" w:themeColor="text1"/>
        </w:rPr>
        <w:t xml:space="preserve">поставку </w:t>
      </w:r>
      <w:r w:rsidRPr="00753AD1">
        <w:rPr>
          <w:color w:val="000000" w:themeColor="text1"/>
        </w:rPr>
        <w:t xml:space="preserve">расходных материалов для лаборатории </w:t>
      </w:r>
      <w:r w:rsidR="00D34B0C" w:rsidRPr="0030681A">
        <w:rPr>
          <w:color w:val="000000" w:themeColor="text1"/>
        </w:rPr>
        <w:t>(</w:t>
      </w:r>
      <w:proofErr w:type="spellStart"/>
      <w:r w:rsidR="00D34B0C" w:rsidRPr="0030681A">
        <w:rPr>
          <w:color w:val="000000" w:themeColor="text1"/>
        </w:rPr>
        <w:t>изв</w:t>
      </w:r>
      <w:proofErr w:type="spellEnd"/>
      <w:r w:rsidR="00D34B0C" w:rsidRPr="0030681A">
        <w:rPr>
          <w:color w:val="000000" w:themeColor="text1"/>
        </w:rPr>
        <w:t>. №</w:t>
      </w:r>
      <w:r>
        <w:rPr>
          <w:color w:val="000000" w:themeColor="text1"/>
        </w:rPr>
        <w:t>0356200006723000197</w:t>
      </w:r>
      <w:r w:rsidR="00D34B0C" w:rsidRPr="0030681A">
        <w:rPr>
          <w:color w:val="000000" w:themeColor="text1"/>
        </w:rPr>
        <w:t>)</w:t>
      </w:r>
      <w:r w:rsidR="00676B39" w:rsidRPr="0030681A">
        <w:t>,</w:t>
      </w:r>
    </w:p>
    <w:p w14:paraId="083C3CAC" w14:textId="77777777" w:rsidR="006E07DC" w:rsidRPr="0030681A" w:rsidRDefault="006E07DC" w:rsidP="006B14C5">
      <w:pPr>
        <w:pStyle w:val="Style1"/>
        <w:spacing w:line="276" w:lineRule="auto"/>
        <w:ind w:firstLine="709"/>
        <w:jc w:val="both"/>
      </w:pPr>
    </w:p>
    <w:p w14:paraId="1CB5F138" w14:textId="77777777" w:rsidR="000A72E7" w:rsidRPr="0030681A" w:rsidRDefault="000A72E7" w:rsidP="006B14C5">
      <w:pPr>
        <w:spacing w:line="276" w:lineRule="auto"/>
        <w:ind w:firstLine="708"/>
        <w:jc w:val="center"/>
        <w:rPr>
          <w:b/>
          <w:color w:val="000000" w:themeColor="text1"/>
          <w:sz w:val="24"/>
          <w:szCs w:val="24"/>
        </w:rPr>
      </w:pPr>
      <w:r w:rsidRPr="0030681A">
        <w:rPr>
          <w:b/>
          <w:color w:val="000000" w:themeColor="text1"/>
          <w:sz w:val="24"/>
          <w:szCs w:val="24"/>
        </w:rPr>
        <w:t>УСТАНОВИЛА:</w:t>
      </w:r>
    </w:p>
    <w:p w14:paraId="219916E5" w14:textId="320FC76B" w:rsidR="009D4AB1" w:rsidRPr="006B14C5" w:rsidRDefault="009D4AB1" w:rsidP="006B14C5">
      <w:pPr>
        <w:pStyle w:val="Style14"/>
        <w:spacing w:line="276" w:lineRule="auto"/>
        <w:ind w:firstLine="709"/>
        <w:jc w:val="both"/>
        <w:rPr>
          <w:color w:val="000000" w:themeColor="text1"/>
        </w:rPr>
      </w:pPr>
      <w:r w:rsidRPr="006B14C5">
        <w:rPr>
          <w:color w:val="000000" w:themeColor="text1"/>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 Аукционной комиссии.</w:t>
      </w:r>
    </w:p>
    <w:p w14:paraId="0910248A" w14:textId="1E76563D" w:rsidR="009D4AB1" w:rsidRPr="006B14C5" w:rsidRDefault="009D4AB1" w:rsidP="006B14C5">
      <w:pPr>
        <w:pStyle w:val="Style14"/>
        <w:spacing w:line="276" w:lineRule="auto"/>
        <w:ind w:firstLine="709"/>
        <w:jc w:val="both"/>
        <w:rPr>
          <w:color w:val="000000" w:themeColor="text1"/>
        </w:rPr>
      </w:pPr>
      <w:r w:rsidRPr="006B14C5">
        <w:rPr>
          <w:color w:val="000000" w:themeColor="text1"/>
        </w:rPr>
        <w:t xml:space="preserve">Уведомлением Пермского УФАС России рассмотрение жалобы было назначено на 11.01.2024 г. в 14:00 ч. </w:t>
      </w:r>
    </w:p>
    <w:p w14:paraId="4B567156" w14:textId="1D8DF9E6" w:rsidR="009D4AB1" w:rsidRPr="006B14C5" w:rsidRDefault="009D4AB1" w:rsidP="006B14C5">
      <w:pPr>
        <w:pStyle w:val="Style14"/>
        <w:spacing w:line="276" w:lineRule="auto"/>
        <w:ind w:firstLine="709"/>
        <w:jc w:val="both"/>
        <w:rPr>
          <w:color w:val="000000" w:themeColor="text1"/>
        </w:rPr>
      </w:pPr>
      <w:r w:rsidRPr="006B14C5">
        <w:rPr>
          <w:color w:val="000000" w:themeColor="text1"/>
        </w:rPr>
        <w:t>В ходе заседания Комиссией объявлен перерыв до 16.01.2024г. целью изучения документов, анализа материалов жалобы и принятия решения.</w:t>
      </w:r>
    </w:p>
    <w:p w14:paraId="4E46DAB7" w14:textId="77777777" w:rsidR="009D4AB1" w:rsidRPr="006B14C5" w:rsidRDefault="009D4AB1" w:rsidP="006B14C5">
      <w:pPr>
        <w:pStyle w:val="Style14"/>
        <w:spacing w:line="276" w:lineRule="auto"/>
        <w:ind w:firstLine="709"/>
        <w:jc w:val="both"/>
        <w:rPr>
          <w:color w:val="000000" w:themeColor="text1"/>
        </w:rPr>
      </w:pPr>
      <w:r w:rsidRPr="006B14C5">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14:paraId="0F417C98" w14:textId="4643EA15" w:rsidR="009D4AB1" w:rsidRPr="006B14C5" w:rsidRDefault="009D4AB1" w:rsidP="006B14C5">
      <w:pPr>
        <w:pStyle w:val="Style14"/>
        <w:spacing w:line="276" w:lineRule="auto"/>
        <w:ind w:firstLine="709"/>
        <w:jc w:val="both"/>
        <w:rPr>
          <w:color w:val="000000" w:themeColor="text1"/>
        </w:rPr>
      </w:pPr>
      <w:r w:rsidRPr="006B14C5">
        <w:rPr>
          <w:color w:val="000000" w:themeColor="text1"/>
        </w:rPr>
        <w:t xml:space="preserve">Согласно извещению № 0356200006723000197 </w:t>
      </w:r>
      <w:r w:rsidR="00CA7E20" w:rsidRPr="006B14C5">
        <w:rPr>
          <w:color w:val="000000" w:themeColor="text1"/>
        </w:rPr>
        <w:t xml:space="preserve">ГБУЗ ПК "ПКЦ СПИД и ИЗ" (далее – Заказчик) </w:t>
      </w:r>
      <w:r w:rsidRPr="006B14C5">
        <w:rPr>
          <w:color w:val="000000" w:themeColor="text1"/>
        </w:rPr>
        <w:t xml:space="preserve">проводился электронный аукцион на поставку расходных материалов для лаборатории. </w:t>
      </w:r>
    </w:p>
    <w:p w14:paraId="5E558C16" w14:textId="77777777" w:rsidR="009D4AB1" w:rsidRPr="006B14C5" w:rsidRDefault="009D4AB1" w:rsidP="006B14C5">
      <w:pPr>
        <w:pStyle w:val="Style14"/>
        <w:spacing w:line="276" w:lineRule="auto"/>
        <w:ind w:firstLine="709"/>
        <w:jc w:val="both"/>
        <w:rPr>
          <w:color w:val="000000" w:themeColor="text1"/>
        </w:rPr>
      </w:pPr>
      <w:r w:rsidRPr="006B14C5">
        <w:rPr>
          <w:color w:val="000000" w:themeColor="text1"/>
        </w:rPr>
        <w:t>В соответствии с извещением о проведении электронного аукциона:</w:t>
      </w:r>
    </w:p>
    <w:p w14:paraId="12EC2307" w14:textId="218F0F9B" w:rsidR="009D4AB1" w:rsidRPr="006B14C5" w:rsidRDefault="009D4AB1" w:rsidP="006B14C5">
      <w:pPr>
        <w:pStyle w:val="Style14"/>
        <w:spacing w:line="276" w:lineRule="auto"/>
        <w:ind w:firstLine="709"/>
        <w:jc w:val="both"/>
        <w:rPr>
          <w:color w:val="000000" w:themeColor="text1"/>
        </w:rPr>
      </w:pPr>
      <w:r w:rsidRPr="006B14C5">
        <w:rPr>
          <w:color w:val="000000" w:themeColor="text1"/>
        </w:rPr>
        <w:t>1) извещение о проведении электронного аукциона размещено в единой информационной системе в сфере закупок www.zakupki.gov.ru (далее – ЕИС) – 14.12.2023 г.</w:t>
      </w:r>
    </w:p>
    <w:p w14:paraId="080880C3" w14:textId="77777777" w:rsidR="009D4AB1" w:rsidRPr="006B14C5" w:rsidRDefault="009D4AB1" w:rsidP="006B14C5">
      <w:pPr>
        <w:pStyle w:val="Style14"/>
        <w:spacing w:line="276" w:lineRule="auto"/>
        <w:ind w:firstLine="709"/>
        <w:jc w:val="both"/>
        <w:rPr>
          <w:color w:val="000000" w:themeColor="text1"/>
        </w:rPr>
      </w:pPr>
      <w:r w:rsidRPr="006B14C5">
        <w:rPr>
          <w:color w:val="000000" w:themeColor="text1"/>
        </w:rPr>
        <w:t>2) способ определения поставщика (подрядчика, исполнителя) – электронный аукцион;</w:t>
      </w:r>
    </w:p>
    <w:p w14:paraId="49407BAD" w14:textId="7D1105ED" w:rsidR="009D4AB1" w:rsidRPr="006B14C5" w:rsidRDefault="009D4AB1" w:rsidP="006B14C5">
      <w:pPr>
        <w:pStyle w:val="Style14"/>
        <w:spacing w:line="276" w:lineRule="auto"/>
        <w:ind w:firstLine="709"/>
        <w:jc w:val="both"/>
        <w:rPr>
          <w:color w:val="000000" w:themeColor="text1"/>
        </w:rPr>
      </w:pPr>
      <w:r w:rsidRPr="006B14C5">
        <w:rPr>
          <w:color w:val="000000" w:themeColor="text1"/>
        </w:rPr>
        <w:t>3) начальная максимальная цена контракта – 792 984,00 руб.;</w:t>
      </w:r>
    </w:p>
    <w:p w14:paraId="72EDCA78" w14:textId="3DF69410" w:rsidR="009D4AB1" w:rsidRPr="006B14C5" w:rsidRDefault="009D4AB1" w:rsidP="006B14C5">
      <w:pPr>
        <w:pStyle w:val="Style14"/>
        <w:spacing w:line="276" w:lineRule="auto"/>
        <w:ind w:firstLine="709"/>
        <w:jc w:val="both"/>
        <w:rPr>
          <w:color w:val="000000" w:themeColor="text1"/>
        </w:rPr>
      </w:pPr>
      <w:r w:rsidRPr="006B14C5">
        <w:rPr>
          <w:color w:val="000000" w:themeColor="text1"/>
        </w:rPr>
        <w:t>4) дата окончания подачи заявок - 25.12.2023 г.</w:t>
      </w:r>
    </w:p>
    <w:p w14:paraId="4F71052F" w14:textId="7575A98E" w:rsidR="00A10429" w:rsidRPr="006B14C5" w:rsidRDefault="00A10429" w:rsidP="006B14C5">
      <w:pPr>
        <w:pStyle w:val="Style14"/>
        <w:spacing w:line="276" w:lineRule="auto"/>
        <w:ind w:firstLine="709"/>
        <w:jc w:val="both"/>
      </w:pPr>
      <w:r w:rsidRPr="006B14C5">
        <w:t xml:space="preserve">Заявитель жалобы считает, что его заявка на участие </w:t>
      </w:r>
      <w:r w:rsidR="009D4AB1" w:rsidRPr="006B14C5">
        <w:t xml:space="preserve">электронном аукционе неправомерно </w:t>
      </w:r>
      <w:r w:rsidRPr="006B14C5">
        <w:t>признана несоответствующей требованиям извещения</w:t>
      </w:r>
      <w:r w:rsidR="009D4AB1" w:rsidRPr="006B14C5">
        <w:t>, поскольку совместимость не является технической характеристикой товара.</w:t>
      </w:r>
    </w:p>
    <w:p w14:paraId="3582D941" w14:textId="565FC6BC" w:rsidR="00E74B52" w:rsidRPr="006B14C5" w:rsidRDefault="00E74B52" w:rsidP="006B14C5">
      <w:pPr>
        <w:pStyle w:val="Style14"/>
        <w:spacing w:line="276" w:lineRule="auto"/>
        <w:ind w:firstLine="709"/>
        <w:jc w:val="both"/>
      </w:pPr>
      <w:r w:rsidRPr="006B14C5">
        <w:t>Согласно протоколу подведения итогов определения поставщика (подрядчика, исполнителя) от 27.12.2023 №ИЭА1, заявка Заявителя была отклонена Аукционной комиссией по следующему основанию: п. 8 ч. 12 ст. 48 44-ФЗ - выявления недостоверной информации, содержащейся в заявке на участие в закупке (</w:t>
      </w:r>
      <w:r w:rsidR="00253950" w:rsidRPr="006B14C5">
        <w:t>в</w:t>
      </w:r>
      <w:r w:rsidRPr="006B14C5">
        <w:t xml:space="preserve"> составе заявки на участие в закупке представлены недостоверные сведения о показателях планшета для лабораторных исследований общего назначения в части совместимости с магнитной головой для планшета с глубокими ячейками комплекса автоматизированного для дозирования и выделения нуклеиновых кислот «</w:t>
      </w:r>
      <w:proofErr w:type="spellStart"/>
      <w:r w:rsidRPr="006B14C5">
        <w:t>RbMag</w:t>
      </w:r>
      <w:proofErr w:type="spellEnd"/>
      <w:r w:rsidRPr="006B14C5">
        <w:t>», а также наконечника пипетки в части совместимости с комплексом, автоматизированным для дозирования и выделения нуклеиновых кислот «</w:t>
      </w:r>
      <w:proofErr w:type="spellStart"/>
      <w:r w:rsidRPr="006B14C5">
        <w:t>RbMag</w:t>
      </w:r>
      <w:proofErr w:type="spellEnd"/>
      <w:r w:rsidRPr="006B14C5">
        <w:t>». В соответствии с письмом АО «Вектор-Бест», являющегося производителем комплекса, автоматизированного для дозирования и выделения нуклеиновых кислот «</w:t>
      </w:r>
      <w:proofErr w:type="spellStart"/>
      <w:r w:rsidRPr="006B14C5">
        <w:t>RbMag</w:t>
      </w:r>
      <w:proofErr w:type="spellEnd"/>
      <w:r w:rsidRPr="006B14C5">
        <w:t xml:space="preserve">» (РУ №РЗН 2022/17515) исх. КС-210 от 27.12.23 предлагаемые в составе заявки товары не входят в </w:t>
      </w:r>
      <w:r w:rsidRPr="006B14C5">
        <w:lastRenderedPageBreak/>
        <w:t>перечень принадлежностей совместимых с вышеуказанным прибором).</w:t>
      </w:r>
    </w:p>
    <w:p w14:paraId="7389C2D4" w14:textId="77D56FE5" w:rsidR="00A10429" w:rsidRPr="006B14C5" w:rsidRDefault="009D4AB1" w:rsidP="006B14C5">
      <w:pPr>
        <w:pStyle w:val="Style14"/>
        <w:spacing w:line="276" w:lineRule="auto"/>
        <w:ind w:firstLine="709"/>
        <w:jc w:val="both"/>
      </w:pPr>
      <w:r w:rsidRPr="006B14C5">
        <w:t xml:space="preserve">Представители </w:t>
      </w:r>
      <w:r w:rsidR="00E74B52" w:rsidRPr="006B14C5">
        <w:t>Аукционной комиссии</w:t>
      </w:r>
      <w:r w:rsidRPr="006B14C5">
        <w:t xml:space="preserve"> и Заказчик</w:t>
      </w:r>
      <w:r w:rsidR="00E74B52" w:rsidRPr="006B14C5">
        <w:t>а</w:t>
      </w:r>
      <w:r w:rsidRPr="006B14C5">
        <w:t xml:space="preserve"> </w:t>
      </w:r>
      <w:r w:rsidR="00E74B52" w:rsidRPr="006B14C5">
        <w:t>не согласны с доводами жалобы и считаю</w:t>
      </w:r>
      <w:r w:rsidR="00A10429" w:rsidRPr="006B14C5">
        <w:t>т приз</w:t>
      </w:r>
      <w:r w:rsidR="00E74B52" w:rsidRPr="006B14C5">
        <w:t xml:space="preserve">нание заявки ИП </w:t>
      </w:r>
      <w:proofErr w:type="spellStart"/>
      <w:r w:rsidR="00E74B52" w:rsidRPr="006B14C5">
        <w:t>Кухто</w:t>
      </w:r>
      <w:proofErr w:type="spellEnd"/>
      <w:r w:rsidR="00E74B52" w:rsidRPr="006B14C5">
        <w:t xml:space="preserve"> А.В. </w:t>
      </w:r>
      <w:r w:rsidR="00A10429" w:rsidRPr="006B14C5">
        <w:t>не соответствующей требованиям извещения по основанию, указанному в протоколе, правомерным.</w:t>
      </w:r>
    </w:p>
    <w:p w14:paraId="23BE630C" w14:textId="77777777" w:rsidR="00F04793" w:rsidRPr="006B14C5" w:rsidRDefault="00F04793" w:rsidP="006B14C5">
      <w:pPr>
        <w:pStyle w:val="Style14"/>
        <w:spacing w:line="276" w:lineRule="auto"/>
        <w:ind w:firstLine="709"/>
        <w:jc w:val="both"/>
      </w:pPr>
      <w:r w:rsidRPr="006B14C5">
        <w:t xml:space="preserve">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59EA9721" w14:textId="77777777" w:rsidR="00F04793" w:rsidRPr="006B14C5" w:rsidRDefault="00F04793" w:rsidP="006B14C5">
      <w:pPr>
        <w:pStyle w:val="Style14"/>
        <w:spacing w:line="276" w:lineRule="auto"/>
        <w:ind w:firstLine="709"/>
        <w:jc w:val="both"/>
      </w:pPr>
      <w:r w:rsidRPr="006B14C5">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14:paraId="17B4A9AD" w14:textId="77777777" w:rsidR="00F04793" w:rsidRPr="006B14C5" w:rsidRDefault="00F04793" w:rsidP="006B14C5">
      <w:pPr>
        <w:pStyle w:val="Style14"/>
        <w:spacing w:line="276" w:lineRule="auto"/>
        <w:ind w:firstLine="709"/>
        <w:jc w:val="both"/>
      </w:pPr>
      <w:r w:rsidRPr="006B14C5">
        <w:t xml:space="preserve">В соответствии с </w:t>
      </w:r>
      <w:proofErr w:type="spellStart"/>
      <w:r w:rsidRPr="006B14C5">
        <w:t>п.п</w:t>
      </w:r>
      <w:proofErr w:type="spellEnd"/>
      <w:r w:rsidRPr="006B14C5">
        <w:t>. 1, 2 ч. 1 ст. 33 Закона о закупках, заказчик при описании в документации о закупке объекта закупки должен руководствоваться следующими правилами:</w:t>
      </w:r>
    </w:p>
    <w:p w14:paraId="08DE1FC7" w14:textId="77777777" w:rsidR="00F04793" w:rsidRPr="006B14C5" w:rsidRDefault="00F04793" w:rsidP="006B14C5">
      <w:pPr>
        <w:pStyle w:val="Style14"/>
        <w:spacing w:line="276" w:lineRule="auto"/>
        <w:ind w:firstLine="709"/>
        <w:jc w:val="both"/>
      </w:pPr>
      <w:r w:rsidRPr="006B14C5">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4C75C52C" w14:textId="77777777" w:rsidR="00F04793" w:rsidRPr="006B14C5" w:rsidRDefault="00F04793" w:rsidP="006B14C5">
      <w:pPr>
        <w:pStyle w:val="Style14"/>
        <w:spacing w:line="276" w:lineRule="auto"/>
        <w:ind w:firstLine="709"/>
        <w:jc w:val="both"/>
      </w:pPr>
      <w:r w:rsidRPr="006B14C5">
        <w:t>а) сопровождение такого указания словами "или эквивалент";</w:t>
      </w:r>
    </w:p>
    <w:p w14:paraId="5D1A0572" w14:textId="77777777" w:rsidR="00F04793" w:rsidRPr="006B14C5" w:rsidRDefault="00F04793" w:rsidP="006B14C5">
      <w:pPr>
        <w:pStyle w:val="Style14"/>
        <w:spacing w:line="276" w:lineRule="auto"/>
        <w:ind w:firstLine="709"/>
        <w:jc w:val="both"/>
      </w:pPr>
      <w:r w:rsidRPr="006B14C5">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4A4FC5CC" w14:textId="77777777" w:rsidR="00F04793" w:rsidRPr="006B14C5" w:rsidRDefault="00F04793" w:rsidP="006B14C5">
      <w:pPr>
        <w:pStyle w:val="Style14"/>
        <w:spacing w:line="276" w:lineRule="auto"/>
        <w:ind w:firstLine="709"/>
        <w:jc w:val="both"/>
      </w:pPr>
      <w:r w:rsidRPr="006B14C5">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16405B6" w14:textId="77777777" w:rsidR="00F04793" w:rsidRPr="006B14C5" w:rsidRDefault="00F04793" w:rsidP="006B14C5">
      <w:pPr>
        <w:pStyle w:val="Style14"/>
        <w:spacing w:line="276" w:lineRule="auto"/>
        <w:ind w:firstLine="709"/>
        <w:jc w:val="both"/>
      </w:pPr>
      <w:r w:rsidRPr="006B14C5">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53C18D2" w14:textId="77777777" w:rsidR="00F04793" w:rsidRPr="006B14C5" w:rsidRDefault="00F04793" w:rsidP="006B14C5">
      <w:pPr>
        <w:pStyle w:val="Style14"/>
        <w:spacing w:line="276" w:lineRule="auto"/>
        <w:ind w:firstLine="709"/>
        <w:jc w:val="both"/>
      </w:pPr>
      <w:r w:rsidRPr="006B14C5">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w:t>
      </w:r>
      <w:r w:rsidRPr="006B14C5">
        <w:lastRenderedPageBreak/>
        <w:t>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0D90F3F4" w14:textId="77777777" w:rsidR="00F04793" w:rsidRPr="006B14C5" w:rsidRDefault="00F04793" w:rsidP="006B14C5">
      <w:pPr>
        <w:pStyle w:val="Style14"/>
        <w:spacing w:line="276" w:lineRule="auto"/>
        <w:ind w:firstLine="709"/>
        <w:jc w:val="both"/>
      </w:pPr>
      <w:r w:rsidRPr="006B14C5">
        <w:t>В силу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0CEB8BF2" w14:textId="77777777" w:rsidR="00F04793" w:rsidRPr="006B14C5" w:rsidRDefault="00F04793" w:rsidP="006B14C5">
      <w:pPr>
        <w:pStyle w:val="Style14"/>
        <w:spacing w:line="276" w:lineRule="auto"/>
        <w:ind w:firstLine="709"/>
        <w:jc w:val="both"/>
      </w:pPr>
      <w:r w:rsidRPr="006B14C5">
        <w:t>Комиссия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43646E26" w14:textId="77777777" w:rsidR="00F04793" w:rsidRPr="006B14C5" w:rsidRDefault="00F04793" w:rsidP="006B14C5">
      <w:pPr>
        <w:pStyle w:val="Style14"/>
        <w:spacing w:line="276" w:lineRule="auto"/>
        <w:ind w:firstLine="709"/>
        <w:jc w:val="both"/>
      </w:pPr>
      <w:r w:rsidRPr="006B14C5">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7C0737E5" w14:textId="77777777" w:rsidR="00991D23" w:rsidRPr="006B14C5" w:rsidRDefault="00991D23" w:rsidP="006B14C5">
      <w:pPr>
        <w:pStyle w:val="Style14"/>
        <w:spacing w:line="276" w:lineRule="auto"/>
        <w:ind w:firstLine="709"/>
        <w:jc w:val="both"/>
      </w:pPr>
      <w:r w:rsidRPr="006B14C5">
        <w:t>В силу п. 3 ч. 1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3BF8456D" w14:textId="0456B347" w:rsidR="00991D23" w:rsidRPr="006B14C5" w:rsidRDefault="00991D23" w:rsidP="006B14C5">
      <w:pPr>
        <w:pStyle w:val="Style14"/>
        <w:spacing w:line="276" w:lineRule="auto"/>
        <w:ind w:firstLine="709"/>
        <w:jc w:val="both"/>
      </w:pPr>
      <w:r w:rsidRPr="006B14C5">
        <w:t>-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w:t>
      </w:r>
      <w:r w:rsidR="00375BB8" w:rsidRPr="006B14C5">
        <w:t>е количества участников закупки.</w:t>
      </w:r>
    </w:p>
    <w:p w14:paraId="30336D66" w14:textId="77777777" w:rsidR="00375BB8" w:rsidRPr="006B14C5" w:rsidRDefault="00375BB8" w:rsidP="006B14C5">
      <w:pPr>
        <w:pStyle w:val="Style14"/>
        <w:spacing w:line="276" w:lineRule="auto"/>
        <w:ind w:firstLine="709"/>
        <w:jc w:val="both"/>
      </w:pPr>
      <w:r w:rsidRPr="006B14C5">
        <w:t>Согласно п. 2 ч. 1 ст. 43 Закона о закупках для участия в конкурентном способе заявка на участие в закупке, должна содержать предложение участника закупки в отношении объекта закупки:</w:t>
      </w:r>
    </w:p>
    <w:p w14:paraId="3FF8A484" w14:textId="77777777" w:rsidR="00375BB8" w:rsidRPr="006B14C5" w:rsidRDefault="00375BB8" w:rsidP="006B14C5">
      <w:pPr>
        <w:pStyle w:val="Style14"/>
        <w:spacing w:line="276" w:lineRule="auto"/>
        <w:ind w:firstLine="709"/>
        <w:jc w:val="both"/>
      </w:pPr>
      <w:r w:rsidRPr="006B14C5">
        <w:t>-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14:paraId="40CC3A37" w14:textId="77777777" w:rsidR="00375BB8" w:rsidRPr="006B14C5" w:rsidRDefault="00375BB8" w:rsidP="006B14C5">
      <w:pPr>
        <w:pStyle w:val="Style14"/>
        <w:spacing w:line="276" w:lineRule="auto"/>
        <w:ind w:firstLine="709"/>
        <w:jc w:val="both"/>
      </w:pPr>
      <w:r w:rsidRPr="006B14C5">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14:paraId="0D284AA4" w14:textId="7D910FCE" w:rsidR="00375BB8" w:rsidRPr="006B14C5" w:rsidRDefault="00375BB8" w:rsidP="006B14C5">
      <w:pPr>
        <w:pStyle w:val="Style14"/>
        <w:spacing w:line="276" w:lineRule="auto"/>
        <w:ind w:firstLine="709"/>
        <w:jc w:val="both"/>
      </w:pPr>
      <w:r w:rsidRPr="006B14C5">
        <w:t>-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24FB6116" w14:textId="77777777" w:rsidR="00991D23" w:rsidRPr="006B14C5" w:rsidRDefault="00991D23" w:rsidP="006B14C5">
      <w:pPr>
        <w:pStyle w:val="Style14"/>
        <w:spacing w:line="276" w:lineRule="auto"/>
        <w:ind w:firstLine="709"/>
        <w:jc w:val="both"/>
      </w:pPr>
      <w:r w:rsidRPr="006B14C5">
        <w:t xml:space="preserve">В силу п. 1 ч. 2 ст. 43 Закона о закупках,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w:t>
      </w:r>
      <w:r w:rsidRPr="006B14C5">
        <w:lastRenderedPageBreak/>
        <w:t>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5AC8527F" w14:textId="77777777" w:rsidR="00991D23" w:rsidRPr="006B14C5" w:rsidRDefault="00991D23" w:rsidP="006B14C5">
      <w:pPr>
        <w:pStyle w:val="Style14"/>
        <w:spacing w:line="276" w:lineRule="auto"/>
        <w:ind w:firstLine="709"/>
        <w:jc w:val="both"/>
      </w:pPr>
      <w:r w:rsidRPr="006B14C5">
        <w:t>В соответствии с ч. 5 ст. 43 Закона о закупках,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14:paraId="5211B33E" w14:textId="77777777" w:rsidR="00991D23" w:rsidRPr="006B14C5" w:rsidRDefault="00991D23" w:rsidP="006B14C5">
      <w:pPr>
        <w:pStyle w:val="Style14"/>
        <w:spacing w:line="276" w:lineRule="auto"/>
        <w:ind w:firstLine="709"/>
        <w:jc w:val="both"/>
      </w:pPr>
      <w:r w:rsidRPr="006B14C5">
        <w:t>В силу ч. 1 ст. 27 Закона о закупках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14:paraId="0C163AF3" w14:textId="77777777" w:rsidR="00991D23" w:rsidRPr="006B14C5" w:rsidRDefault="00991D23" w:rsidP="006B14C5">
      <w:pPr>
        <w:pStyle w:val="Style14"/>
        <w:spacing w:line="276" w:lineRule="auto"/>
        <w:ind w:firstLine="709"/>
        <w:jc w:val="both"/>
      </w:pPr>
      <w:r w:rsidRPr="006B14C5">
        <w:t>В соответствии с п. 1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4BE0458F" w14:textId="77777777" w:rsidR="00991D23" w:rsidRPr="006B14C5" w:rsidRDefault="00991D23" w:rsidP="006B14C5">
      <w:pPr>
        <w:pStyle w:val="Style14"/>
        <w:spacing w:line="276" w:lineRule="auto"/>
        <w:ind w:firstLine="709"/>
        <w:jc w:val="both"/>
      </w:pPr>
      <w:r w:rsidRPr="006B14C5">
        <w:t>1) члены комиссии по осуществлению закупок:</w:t>
      </w:r>
    </w:p>
    <w:p w14:paraId="75D94B26" w14:textId="77777777" w:rsidR="00991D23" w:rsidRPr="006B14C5" w:rsidRDefault="00991D23" w:rsidP="006B14C5">
      <w:pPr>
        <w:pStyle w:val="Style14"/>
        <w:spacing w:line="276" w:lineRule="auto"/>
        <w:ind w:firstLine="709"/>
        <w:jc w:val="both"/>
      </w:pPr>
      <w:r w:rsidRPr="006B14C5">
        <w:t>а) 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14:paraId="2C24E698" w14:textId="77777777" w:rsidR="00991D23" w:rsidRPr="006B14C5" w:rsidRDefault="00991D23" w:rsidP="006B14C5">
      <w:pPr>
        <w:pStyle w:val="Style14"/>
        <w:spacing w:line="276" w:lineRule="auto"/>
        <w:ind w:firstLine="709"/>
        <w:jc w:val="both"/>
      </w:pPr>
      <w:r w:rsidRPr="006B14C5">
        <w:t>б) 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14:paraId="1EAF1D61" w14:textId="77777777" w:rsidR="00991D23" w:rsidRPr="006B14C5" w:rsidRDefault="00991D23" w:rsidP="006B14C5">
      <w:pPr>
        <w:pStyle w:val="Style14"/>
        <w:spacing w:line="276" w:lineRule="auto"/>
        <w:ind w:firstLine="709"/>
        <w:jc w:val="both"/>
      </w:pPr>
      <w:r w:rsidRPr="006B14C5">
        <w:t>Согласно ч. 12 ст. 48 Закона о закупках, при рассмотрении вторых частей заявок на участие в закупке соответствующая заявка подлежит отклонению в случаях:</w:t>
      </w:r>
    </w:p>
    <w:p w14:paraId="3F06C2A4" w14:textId="77777777" w:rsidR="00991D23" w:rsidRPr="006B14C5" w:rsidRDefault="00991D23" w:rsidP="006B14C5">
      <w:pPr>
        <w:pStyle w:val="Style14"/>
        <w:spacing w:line="276" w:lineRule="auto"/>
        <w:ind w:firstLine="709"/>
        <w:jc w:val="both"/>
      </w:pPr>
      <w:r w:rsidRPr="006B14C5">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0165F475" w14:textId="77777777" w:rsidR="00991D23" w:rsidRPr="006B14C5" w:rsidRDefault="00991D23" w:rsidP="006B14C5">
      <w:pPr>
        <w:pStyle w:val="Style14"/>
        <w:spacing w:line="276" w:lineRule="auto"/>
        <w:ind w:firstLine="709"/>
        <w:jc w:val="both"/>
      </w:pPr>
      <w:r w:rsidRPr="006B14C5">
        <w:t>2) 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14:paraId="3F5FEF0A" w14:textId="77777777" w:rsidR="00991D23" w:rsidRPr="006B14C5" w:rsidRDefault="00991D23" w:rsidP="006B14C5">
      <w:pPr>
        <w:pStyle w:val="Style14"/>
        <w:spacing w:line="276" w:lineRule="auto"/>
        <w:ind w:firstLine="709"/>
        <w:jc w:val="both"/>
      </w:pPr>
      <w:r w:rsidRPr="006B14C5">
        <w:t xml:space="preserve">3) 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w:t>
      </w:r>
      <w:r w:rsidRPr="006B14C5">
        <w:lastRenderedPageBreak/>
        <w:t>в извещении об осуществлении закупки в соответствии с ч. 1.1, 2 и 2.1 (при наличии таких требований) ст. 31 Закона о закупках;</w:t>
      </w:r>
    </w:p>
    <w:p w14:paraId="5E6237DC" w14:textId="77777777" w:rsidR="00991D23" w:rsidRPr="006B14C5" w:rsidRDefault="00991D23" w:rsidP="006B14C5">
      <w:pPr>
        <w:pStyle w:val="Style14"/>
        <w:spacing w:line="276" w:lineRule="auto"/>
        <w:ind w:firstLine="709"/>
        <w:jc w:val="both"/>
      </w:pPr>
      <w:r w:rsidRPr="006B14C5">
        <w:t>4) 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14:paraId="7905E76F" w14:textId="77777777" w:rsidR="00991D23" w:rsidRPr="006B14C5" w:rsidRDefault="00991D23" w:rsidP="006B14C5">
      <w:pPr>
        <w:pStyle w:val="Style14"/>
        <w:spacing w:line="276" w:lineRule="auto"/>
        <w:ind w:firstLine="709"/>
        <w:jc w:val="both"/>
      </w:pPr>
      <w:r w:rsidRPr="006B14C5">
        <w:t>5) 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14:paraId="728C7878" w14:textId="77777777" w:rsidR="00991D23" w:rsidRPr="006B14C5" w:rsidRDefault="00991D23" w:rsidP="006B14C5">
      <w:pPr>
        <w:pStyle w:val="Style14"/>
        <w:spacing w:line="276" w:lineRule="auto"/>
        <w:ind w:firstLine="709"/>
        <w:jc w:val="both"/>
      </w:pPr>
      <w:r w:rsidRPr="006B14C5">
        <w:t>6) выявления отнесения участника закупки к организациям, предусмотренным пунктом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1F68A35" w14:textId="77777777" w:rsidR="00991D23" w:rsidRPr="006B14C5" w:rsidRDefault="00991D23" w:rsidP="006B14C5">
      <w:pPr>
        <w:pStyle w:val="Style14"/>
        <w:spacing w:line="276" w:lineRule="auto"/>
        <w:ind w:firstLine="709"/>
        <w:jc w:val="both"/>
      </w:pPr>
      <w:r w:rsidRPr="006B14C5">
        <w:t>7) предусмотренных ч. 6 ст. 45 Закона о закупках;</w:t>
      </w:r>
    </w:p>
    <w:p w14:paraId="3A20DB69" w14:textId="77777777" w:rsidR="00991D23" w:rsidRPr="006B14C5" w:rsidRDefault="00991D23" w:rsidP="006B14C5">
      <w:pPr>
        <w:pStyle w:val="Style14"/>
        <w:spacing w:line="276" w:lineRule="auto"/>
        <w:ind w:firstLine="709"/>
        <w:jc w:val="both"/>
      </w:pPr>
      <w:r w:rsidRPr="006B14C5">
        <w:t>8) выявления недостоверной информации, содержащейся в заявке на участие в закупке;</w:t>
      </w:r>
    </w:p>
    <w:p w14:paraId="29F48127" w14:textId="198E21EA" w:rsidR="00991D23" w:rsidRPr="006B14C5" w:rsidRDefault="00991D23" w:rsidP="006B14C5">
      <w:pPr>
        <w:pStyle w:val="Style14"/>
        <w:spacing w:line="276" w:lineRule="auto"/>
        <w:ind w:firstLine="709"/>
        <w:jc w:val="both"/>
      </w:pPr>
      <w:r w:rsidRPr="006B14C5">
        <w:t>9) указания информации о предложении участника закупки, предусмотренном п. 3 или п. 4 ч. 1 ст. 43 Закона о закупках.</w:t>
      </w:r>
    </w:p>
    <w:p w14:paraId="7EE27A39" w14:textId="77777777" w:rsidR="00F04793" w:rsidRPr="006B14C5" w:rsidRDefault="00F04793" w:rsidP="006B14C5">
      <w:pPr>
        <w:pStyle w:val="Style14"/>
        <w:spacing w:line="276" w:lineRule="auto"/>
        <w:ind w:firstLine="709"/>
        <w:jc w:val="both"/>
      </w:pPr>
      <w:r w:rsidRPr="006B14C5">
        <w:t xml:space="preserve">В соответствии с извещением описание объекта закупки указано в отдельном файле «Техническое задание». </w:t>
      </w:r>
    </w:p>
    <w:p w14:paraId="411305A5" w14:textId="3DDC3AD8" w:rsidR="00D4624F" w:rsidRPr="006B14C5" w:rsidRDefault="00D4624F" w:rsidP="006B14C5">
      <w:pPr>
        <w:pStyle w:val="Style14"/>
        <w:spacing w:line="276" w:lineRule="auto"/>
        <w:ind w:firstLine="709"/>
        <w:jc w:val="both"/>
      </w:pPr>
      <w:r w:rsidRPr="006B14C5">
        <w:t xml:space="preserve">Согласно Техническому заданию необходимо поставить: </w:t>
      </w:r>
    </w:p>
    <w:p w14:paraId="6A84C7F6" w14:textId="20328322" w:rsidR="00D4624F" w:rsidRPr="006B14C5" w:rsidRDefault="00D4624F" w:rsidP="006B14C5">
      <w:pPr>
        <w:pStyle w:val="Style14"/>
        <w:spacing w:line="276" w:lineRule="auto"/>
        <w:ind w:firstLine="709"/>
        <w:jc w:val="both"/>
      </w:pPr>
      <w:r w:rsidRPr="006B14C5">
        <w:t xml:space="preserve">п/п. 1 Наконечник пипетки КОД КТРУ 32.50.50.190-00002840; </w:t>
      </w:r>
    </w:p>
    <w:p w14:paraId="73409506" w14:textId="02311DA2" w:rsidR="00D4624F" w:rsidRPr="006B14C5" w:rsidRDefault="00D4624F" w:rsidP="006B14C5">
      <w:pPr>
        <w:pStyle w:val="Style14"/>
        <w:spacing w:line="276" w:lineRule="auto"/>
        <w:ind w:firstLine="709"/>
        <w:jc w:val="both"/>
      </w:pPr>
      <w:r w:rsidRPr="006B14C5">
        <w:t>п/п. 1; 2 Планшет для лабораторных исследований общего назначения, для манипуляций с магнитными частицами и магнитной сепарации клеток КОД КТРУ 32.50.50.000-00001719.</w:t>
      </w:r>
    </w:p>
    <w:p w14:paraId="4CDD61C7" w14:textId="5070D72C" w:rsidR="00D4624F" w:rsidRPr="006B14C5" w:rsidRDefault="003B0E9A" w:rsidP="006B14C5">
      <w:pPr>
        <w:pStyle w:val="Style14"/>
        <w:spacing w:line="276" w:lineRule="auto"/>
        <w:ind w:firstLine="709"/>
        <w:jc w:val="both"/>
      </w:pPr>
      <w:r w:rsidRPr="006B14C5">
        <w:t>Также в Техническом задании установлены требования к поставляемому товару, в частности: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822"/>
        <w:gridCol w:w="1984"/>
        <w:gridCol w:w="2431"/>
        <w:gridCol w:w="1368"/>
        <w:gridCol w:w="2397"/>
      </w:tblGrid>
      <w:tr w:rsidR="00D4624F" w:rsidRPr="00867B4C" w14:paraId="3A0EB082" w14:textId="77777777" w:rsidTr="003B0E9A">
        <w:trPr>
          <w:trHeight w:val="240"/>
          <w:jc w:val="center"/>
        </w:trPr>
        <w:tc>
          <w:tcPr>
            <w:tcW w:w="256" w:type="pct"/>
            <w:vAlign w:val="center"/>
          </w:tcPr>
          <w:p w14:paraId="257AE976" w14:textId="77777777" w:rsidR="00D4624F" w:rsidRPr="000C3AB1" w:rsidRDefault="00D4624F" w:rsidP="00EE4634">
            <w:pPr>
              <w:jc w:val="center"/>
              <w:rPr>
                <w:b/>
                <w:sz w:val="24"/>
                <w:szCs w:val="24"/>
              </w:rPr>
            </w:pPr>
            <w:r w:rsidRPr="000C3AB1">
              <w:rPr>
                <w:b/>
                <w:sz w:val="24"/>
                <w:szCs w:val="24"/>
              </w:rPr>
              <w:t>№ п/п</w:t>
            </w:r>
          </w:p>
        </w:tc>
        <w:tc>
          <w:tcPr>
            <w:tcW w:w="767" w:type="pct"/>
            <w:shd w:val="clear" w:color="auto" w:fill="auto"/>
            <w:vAlign w:val="center"/>
          </w:tcPr>
          <w:p w14:paraId="775B2A1B" w14:textId="77777777" w:rsidR="00D4624F" w:rsidRPr="000C3AB1" w:rsidRDefault="00D4624F" w:rsidP="00EE4634">
            <w:pPr>
              <w:jc w:val="center"/>
              <w:rPr>
                <w:b/>
                <w:sz w:val="24"/>
                <w:szCs w:val="24"/>
              </w:rPr>
            </w:pPr>
            <w:r w:rsidRPr="000C3AB1">
              <w:rPr>
                <w:b/>
                <w:sz w:val="24"/>
                <w:szCs w:val="24"/>
              </w:rPr>
              <w:t>Наименование товара по СПГЗ</w:t>
            </w:r>
          </w:p>
        </w:tc>
        <w:tc>
          <w:tcPr>
            <w:tcW w:w="819" w:type="pct"/>
            <w:shd w:val="clear" w:color="auto" w:fill="auto"/>
            <w:vAlign w:val="center"/>
          </w:tcPr>
          <w:p w14:paraId="7F6B50A1" w14:textId="77777777" w:rsidR="00D4624F" w:rsidRPr="000C3AB1" w:rsidRDefault="00D4624F" w:rsidP="00EE4634">
            <w:pPr>
              <w:jc w:val="center"/>
              <w:rPr>
                <w:b/>
                <w:sz w:val="24"/>
                <w:szCs w:val="24"/>
              </w:rPr>
            </w:pPr>
            <w:r w:rsidRPr="000C3AB1">
              <w:rPr>
                <w:b/>
                <w:sz w:val="24"/>
                <w:szCs w:val="24"/>
              </w:rPr>
              <w:t>Наименование характеристики</w:t>
            </w:r>
          </w:p>
        </w:tc>
        <w:tc>
          <w:tcPr>
            <w:tcW w:w="1023" w:type="pct"/>
            <w:shd w:val="clear" w:color="auto" w:fill="auto"/>
            <w:vAlign w:val="center"/>
          </w:tcPr>
          <w:p w14:paraId="53013662" w14:textId="77777777" w:rsidR="00D4624F" w:rsidRPr="000C3AB1" w:rsidRDefault="00D4624F" w:rsidP="00EE4634">
            <w:pPr>
              <w:jc w:val="center"/>
              <w:rPr>
                <w:b/>
                <w:sz w:val="24"/>
                <w:szCs w:val="24"/>
              </w:rPr>
            </w:pPr>
            <w:r w:rsidRPr="000C3AB1">
              <w:rPr>
                <w:b/>
                <w:sz w:val="24"/>
                <w:szCs w:val="24"/>
              </w:rPr>
              <w:t>Значение</w:t>
            </w:r>
          </w:p>
        </w:tc>
        <w:tc>
          <w:tcPr>
            <w:tcW w:w="563" w:type="pct"/>
            <w:shd w:val="clear" w:color="auto" w:fill="auto"/>
            <w:vAlign w:val="center"/>
          </w:tcPr>
          <w:p w14:paraId="70903E37" w14:textId="77777777" w:rsidR="00D4624F" w:rsidRPr="000C3AB1" w:rsidRDefault="00D4624F" w:rsidP="00EE4634">
            <w:pPr>
              <w:jc w:val="center"/>
              <w:rPr>
                <w:b/>
                <w:sz w:val="24"/>
                <w:szCs w:val="24"/>
              </w:rPr>
            </w:pPr>
            <w:r w:rsidRPr="000C3AB1">
              <w:rPr>
                <w:b/>
                <w:sz w:val="24"/>
                <w:szCs w:val="24"/>
              </w:rPr>
              <w:t>Единица измерения</w:t>
            </w:r>
          </w:p>
        </w:tc>
        <w:tc>
          <w:tcPr>
            <w:tcW w:w="1572" w:type="pct"/>
            <w:shd w:val="clear" w:color="auto" w:fill="auto"/>
            <w:vAlign w:val="center"/>
          </w:tcPr>
          <w:p w14:paraId="68AFC468" w14:textId="77777777" w:rsidR="00D4624F" w:rsidRPr="000C3AB1" w:rsidRDefault="00D4624F" w:rsidP="00EE4634">
            <w:pPr>
              <w:jc w:val="center"/>
              <w:rPr>
                <w:b/>
                <w:sz w:val="24"/>
                <w:szCs w:val="24"/>
              </w:rPr>
            </w:pPr>
            <w:r w:rsidRPr="000C3AB1">
              <w:rPr>
                <w:b/>
                <w:sz w:val="24"/>
                <w:szCs w:val="24"/>
              </w:rPr>
              <w:t>Обоснование применения характеристики</w:t>
            </w:r>
          </w:p>
        </w:tc>
      </w:tr>
      <w:tr w:rsidR="00D4624F" w:rsidRPr="007C35FE" w14:paraId="22CE38C3" w14:textId="77777777" w:rsidTr="003B0E9A">
        <w:trPr>
          <w:trHeight w:val="240"/>
          <w:jc w:val="center"/>
        </w:trPr>
        <w:tc>
          <w:tcPr>
            <w:tcW w:w="256" w:type="pct"/>
            <w:tcBorders>
              <w:top w:val="single" w:sz="4" w:space="0" w:color="auto"/>
              <w:left w:val="single" w:sz="4" w:space="0" w:color="auto"/>
              <w:bottom w:val="single" w:sz="4" w:space="0" w:color="auto"/>
              <w:right w:val="single" w:sz="4" w:space="0" w:color="auto"/>
            </w:tcBorders>
            <w:vAlign w:val="center"/>
          </w:tcPr>
          <w:p w14:paraId="371A8996" w14:textId="77777777" w:rsidR="00D4624F" w:rsidRPr="000C3AB1" w:rsidRDefault="00D4624F" w:rsidP="00EE4634">
            <w:pPr>
              <w:jc w:val="center"/>
              <w:rPr>
                <w:b/>
                <w:sz w:val="24"/>
                <w:szCs w:val="24"/>
              </w:rPr>
            </w:pPr>
            <w:r w:rsidRPr="000C3AB1">
              <w:rPr>
                <w:b/>
                <w:sz w:val="24"/>
                <w:szCs w:val="24"/>
              </w:rPr>
              <w:t>1</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101D1716" w14:textId="77777777" w:rsidR="00D4624F" w:rsidRPr="000C3AB1" w:rsidRDefault="00D4624F" w:rsidP="00EE4634">
            <w:pPr>
              <w:jc w:val="center"/>
              <w:rPr>
                <w:sz w:val="24"/>
                <w:szCs w:val="24"/>
              </w:rPr>
            </w:pPr>
            <w:r w:rsidRPr="000C3AB1">
              <w:rPr>
                <w:sz w:val="24"/>
                <w:szCs w:val="24"/>
              </w:rPr>
              <w:t>Наконечник пипетки</w:t>
            </w:r>
          </w:p>
          <w:p w14:paraId="470B676E" w14:textId="77777777" w:rsidR="00D4624F" w:rsidRPr="000C3AB1" w:rsidRDefault="00D4624F" w:rsidP="00EE4634">
            <w:pPr>
              <w:jc w:val="center"/>
              <w:rPr>
                <w:sz w:val="24"/>
                <w:szCs w:val="24"/>
              </w:rPr>
            </w:pPr>
            <w:r w:rsidRPr="000C3AB1">
              <w:rPr>
                <w:sz w:val="24"/>
                <w:szCs w:val="24"/>
              </w:rPr>
              <w:t>КОД КТРУ</w:t>
            </w:r>
          </w:p>
          <w:p w14:paraId="1B8BC8E5" w14:textId="77777777" w:rsidR="00D4624F" w:rsidRPr="000C3AB1" w:rsidRDefault="00D4624F" w:rsidP="00EE4634">
            <w:pPr>
              <w:jc w:val="center"/>
              <w:rPr>
                <w:sz w:val="24"/>
                <w:szCs w:val="24"/>
              </w:rPr>
            </w:pPr>
            <w:r w:rsidRPr="000C3AB1">
              <w:rPr>
                <w:sz w:val="24"/>
                <w:szCs w:val="24"/>
              </w:rPr>
              <w:t>32.50.50.190-00002840</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5CA6BC2D" w14:textId="41C1BF59" w:rsidR="00D4624F" w:rsidRPr="000C3AB1" w:rsidRDefault="00D4624F" w:rsidP="00EE4634">
            <w:pPr>
              <w:jc w:val="center"/>
              <w:rPr>
                <w:sz w:val="24"/>
                <w:szCs w:val="24"/>
              </w:rPr>
            </w:pPr>
            <w:r w:rsidRPr="000C3AB1">
              <w:rPr>
                <w:sz w:val="24"/>
                <w:szCs w:val="24"/>
              </w:rPr>
              <w:t>Совместимость</w:t>
            </w:r>
          </w:p>
        </w:tc>
        <w:tc>
          <w:tcPr>
            <w:tcW w:w="1023" w:type="pct"/>
            <w:tcBorders>
              <w:top w:val="single" w:sz="4" w:space="0" w:color="auto"/>
              <w:left w:val="single" w:sz="4" w:space="0" w:color="auto"/>
              <w:bottom w:val="single" w:sz="4" w:space="0" w:color="auto"/>
              <w:right w:val="single" w:sz="4" w:space="0" w:color="auto"/>
            </w:tcBorders>
            <w:shd w:val="clear" w:color="auto" w:fill="auto"/>
            <w:vAlign w:val="center"/>
          </w:tcPr>
          <w:p w14:paraId="038DF307" w14:textId="2CDA9696" w:rsidR="00D4624F" w:rsidRPr="000C3AB1" w:rsidRDefault="00D4624F" w:rsidP="00EE4634">
            <w:pPr>
              <w:jc w:val="center"/>
              <w:rPr>
                <w:sz w:val="24"/>
                <w:szCs w:val="24"/>
              </w:rPr>
            </w:pPr>
            <w:proofErr w:type="gramStart"/>
            <w:r w:rsidRPr="000C3AB1">
              <w:rPr>
                <w:sz w:val="24"/>
                <w:szCs w:val="24"/>
              </w:rPr>
              <w:t>с комплексом</w:t>
            </w:r>
            <w:proofErr w:type="gramEnd"/>
            <w:r w:rsidRPr="000C3AB1">
              <w:rPr>
                <w:sz w:val="24"/>
                <w:szCs w:val="24"/>
              </w:rPr>
              <w:t xml:space="preserve"> автоматизированным для дозирования и выделения нуклеиновых кислот «</w:t>
            </w:r>
            <w:proofErr w:type="spellStart"/>
            <w:r w:rsidRPr="000C3AB1">
              <w:rPr>
                <w:sz w:val="24"/>
                <w:szCs w:val="24"/>
              </w:rPr>
              <w:t>RbMag</w:t>
            </w:r>
            <w:proofErr w:type="spellEnd"/>
            <w:r w:rsidRPr="000C3AB1">
              <w:rPr>
                <w:sz w:val="24"/>
                <w:szCs w:val="24"/>
              </w:rPr>
              <w: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77B0FD80" w14:textId="08FCC6C4" w:rsidR="00D4624F" w:rsidRPr="000C3AB1" w:rsidRDefault="00D4624F" w:rsidP="00EE4634">
            <w:pPr>
              <w:jc w:val="center"/>
              <w:rPr>
                <w:sz w:val="24"/>
                <w:szCs w:val="24"/>
              </w:rPr>
            </w:pPr>
            <w:r w:rsidRPr="000C3AB1">
              <w:rPr>
                <w:sz w:val="24"/>
                <w:szCs w:val="24"/>
              </w:rPr>
              <w:t>-</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BFA0CE9" w14:textId="08D34780" w:rsidR="00D4624F" w:rsidRPr="000C3AB1" w:rsidRDefault="00D4624F" w:rsidP="00EE4634">
            <w:pPr>
              <w:jc w:val="center"/>
              <w:rPr>
                <w:sz w:val="24"/>
                <w:szCs w:val="24"/>
              </w:rPr>
            </w:pPr>
            <w:r w:rsidRPr="000C3AB1">
              <w:rPr>
                <w:sz w:val="24"/>
                <w:szCs w:val="24"/>
              </w:rPr>
              <w:t>Для корректной работы лабораторного оборудования, имеющегося в наличии у Заказчика</w:t>
            </w:r>
          </w:p>
        </w:tc>
      </w:tr>
      <w:tr w:rsidR="003B0E9A" w:rsidRPr="007C35FE" w14:paraId="6AB5F6A9" w14:textId="77777777" w:rsidTr="003B0E9A">
        <w:trPr>
          <w:trHeight w:val="1592"/>
          <w:jc w:val="center"/>
        </w:trPr>
        <w:tc>
          <w:tcPr>
            <w:tcW w:w="256" w:type="pct"/>
            <w:vMerge w:val="restart"/>
            <w:tcBorders>
              <w:top w:val="single" w:sz="4" w:space="0" w:color="auto"/>
              <w:left w:val="single" w:sz="4" w:space="0" w:color="auto"/>
              <w:right w:val="single" w:sz="4" w:space="0" w:color="auto"/>
            </w:tcBorders>
            <w:vAlign w:val="center"/>
          </w:tcPr>
          <w:p w14:paraId="5C645CD1" w14:textId="0B8490FD" w:rsidR="003B0E9A" w:rsidRPr="000C3AB1" w:rsidRDefault="003B0E9A" w:rsidP="00EE4634">
            <w:pPr>
              <w:jc w:val="center"/>
              <w:rPr>
                <w:b/>
                <w:sz w:val="24"/>
                <w:szCs w:val="24"/>
              </w:rPr>
            </w:pPr>
            <w:r w:rsidRPr="000C3AB1">
              <w:rPr>
                <w:b/>
                <w:sz w:val="24"/>
                <w:szCs w:val="24"/>
              </w:rPr>
              <w:t>2</w:t>
            </w:r>
          </w:p>
        </w:tc>
        <w:tc>
          <w:tcPr>
            <w:tcW w:w="767" w:type="pct"/>
            <w:vMerge w:val="restart"/>
            <w:tcBorders>
              <w:top w:val="single" w:sz="4" w:space="0" w:color="auto"/>
              <w:left w:val="single" w:sz="4" w:space="0" w:color="auto"/>
              <w:right w:val="single" w:sz="4" w:space="0" w:color="auto"/>
            </w:tcBorders>
            <w:shd w:val="clear" w:color="auto" w:fill="auto"/>
            <w:vAlign w:val="center"/>
          </w:tcPr>
          <w:p w14:paraId="77BAFE77" w14:textId="77777777" w:rsidR="003B0E9A" w:rsidRPr="000C3AB1" w:rsidRDefault="003B0E9A" w:rsidP="00D4624F">
            <w:pPr>
              <w:jc w:val="center"/>
              <w:rPr>
                <w:sz w:val="24"/>
                <w:szCs w:val="24"/>
              </w:rPr>
            </w:pPr>
            <w:r w:rsidRPr="000C3AB1">
              <w:rPr>
                <w:sz w:val="24"/>
                <w:szCs w:val="24"/>
              </w:rPr>
              <w:t>Планшет для лабораторных исследований общего назначения, для манипуляций с магнитными частицами и магнитной сепарации клеток</w:t>
            </w:r>
          </w:p>
          <w:p w14:paraId="5BC12326" w14:textId="77777777" w:rsidR="003B0E9A" w:rsidRPr="000C3AB1" w:rsidRDefault="003B0E9A" w:rsidP="00D4624F">
            <w:pPr>
              <w:jc w:val="center"/>
              <w:rPr>
                <w:sz w:val="24"/>
                <w:szCs w:val="24"/>
              </w:rPr>
            </w:pPr>
          </w:p>
          <w:p w14:paraId="1B6E55D4" w14:textId="77777777" w:rsidR="003B0E9A" w:rsidRPr="000C3AB1" w:rsidRDefault="003B0E9A" w:rsidP="00D4624F">
            <w:pPr>
              <w:jc w:val="center"/>
              <w:rPr>
                <w:sz w:val="24"/>
                <w:szCs w:val="24"/>
              </w:rPr>
            </w:pPr>
            <w:r w:rsidRPr="000C3AB1">
              <w:rPr>
                <w:sz w:val="24"/>
                <w:szCs w:val="24"/>
              </w:rPr>
              <w:t>КОД КТРУ</w:t>
            </w:r>
          </w:p>
          <w:p w14:paraId="11499ED0" w14:textId="72DF6481" w:rsidR="003B0E9A" w:rsidRPr="000C3AB1" w:rsidRDefault="003B0E9A" w:rsidP="00D4624F">
            <w:pPr>
              <w:jc w:val="center"/>
              <w:rPr>
                <w:b/>
                <w:sz w:val="24"/>
                <w:szCs w:val="24"/>
              </w:rPr>
            </w:pPr>
            <w:r w:rsidRPr="000C3AB1">
              <w:rPr>
                <w:sz w:val="24"/>
                <w:szCs w:val="24"/>
              </w:rPr>
              <w:lastRenderedPageBreak/>
              <w:t>32.50.50.000-00001719</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505E3FB8" w14:textId="4AB7CFA5" w:rsidR="003B0E9A" w:rsidRPr="000C3AB1" w:rsidRDefault="003B0E9A" w:rsidP="00EE4634">
            <w:pPr>
              <w:jc w:val="center"/>
              <w:rPr>
                <w:b/>
                <w:sz w:val="24"/>
                <w:szCs w:val="24"/>
              </w:rPr>
            </w:pPr>
            <w:r w:rsidRPr="000C3AB1">
              <w:rPr>
                <w:sz w:val="24"/>
                <w:szCs w:val="24"/>
              </w:rPr>
              <w:lastRenderedPageBreak/>
              <w:t>Соответствие</w:t>
            </w:r>
          </w:p>
        </w:tc>
        <w:tc>
          <w:tcPr>
            <w:tcW w:w="1023" w:type="pct"/>
            <w:tcBorders>
              <w:top w:val="single" w:sz="4" w:space="0" w:color="auto"/>
              <w:left w:val="single" w:sz="4" w:space="0" w:color="auto"/>
              <w:bottom w:val="single" w:sz="4" w:space="0" w:color="auto"/>
              <w:right w:val="single" w:sz="4" w:space="0" w:color="auto"/>
            </w:tcBorders>
            <w:shd w:val="clear" w:color="auto" w:fill="auto"/>
            <w:vAlign w:val="center"/>
          </w:tcPr>
          <w:p w14:paraId="4ABF4B7D" w14:textId="432E69B2" w:rsidR="003B0E9A" w:rsidRPr="000C3AB1" w:rsidRDefault="003B0E9A" w:rsidP="00EE4634">
            <w:pPr>
              <w:jc w:val="center"/>
              <w:rPr>
                <w:b/>
                <w:sz w:val="24"/>
                <w:szCs w:val="24"/>
              </w:rPr>
            </w:pPr>
            <w:r w:rsidRPr="000C3AB1">
              <w:rPr>
                <w:sz w:val="24"/>
                <w:szCs w:val="24"/>
              </w:rPr>
              <w:t>Совместимость с магнитной головой для планшет с глубокими ячейками комплекса автоматизированного для дозирования и выделения нуклеиновых кислот «</w:t>
            </w:r>
            <w:proofErr w:type="spellStart"/>
            <w:r w:rsidRPr="000C3AB1">
              <w:rPr>
                <w:sz w:val="24"/>
                <w:szCs w:val="24"/>
              </w:rPr>
              <w:t>RbMag</w:t>
            </w:r>
            <w:proofErr w:type="spellEnd"/>
            <w:r w:rsidRPr="000C3AB1">
              <w:rPr>
                <w:sz w:val="24"/>
                <w:szCs w:val="24"/>
              </w:rPr>
              <w: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27BFC57D" w14:textId="69FF7A1E" w:rsidR="003B0E9A" w:rsidRPr="000C3AB1" w:rsidRDefault="003B0E9A" w:rsidP="00EE4634">
            <w:pPr>
              <w:jc w:val="center"/>
              <w:rPr>
                <w:b/>
                <w:sz w:val="24"/>
                <w:szCs w:val="24"/>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03082667" w14:textId="50728E18" w:rsidR="003B0E9A" w:rsidRPr="000C3AB1" w:rsidRDefault="003B0E9A" w:rsidP="00EE4634">
            <w:pPr>
              <w:jc w:val="center"/>
              <w:rPr>
                <w:b/>
                <w:sz w:val="24"/>
                <w:szCs w:val="24"/>
              </w:rPr>
            </w:pPr>
            <w:r w:rsidRPr="000C3AB1">
              <w:rPr>
                <w:sz w:val="24"/>
                <w:szCs w:val="24"/>
              </w:rPr>
              <w:t xml:space="preserve">Добавление характеристик обусловлено необходимостью конкретизации вида медицинского изделия, в связи с недостаточным количеством характеристик, указанных в КТРУ. Указанные характеристики товара необходимы </w:t>
            </w:r>
            <w:r w:rsidRPr="000C3AB1">
              <w:rPr>
                <w:sz w:val="24"/>
                <w:szCs w:val="24"/>
              </w:rPr>
              <w:lastRenderedPageBreak/>
              <w:t>Заказчику для качественного оказания медицинской помощи</w:t>
            </w:r>
          </w:p>
        </w:tc>
      </w:tr>
      <w:tr w:rsidR="003B0E9A" w:rsidRPr="007C35FE" w14:paraId="6E26438B" w14:textId="77777777" w:rsidTr="00E42408">
        <w:trPr>
          <w:trHeight w:val="240"/>
          <w:jc w:val="center"/>
        </w:trPr>
        <w:tc>
          <w:tcPr>
            <w:tcW w:w="256" w:type="pct"/>
            <w:vMerge/>
            <w:tcBorders>
              <w:left w:val="single" w:sz="4" w:space="0" w:color="auto"/>
              <w:bottom w:val="single" w:sz="4" w:space="0" w:color="auto"/>
              <w:right w:val="single" w:sz="4" w:space="0" w:color="auto"/>
            </w:tcBorders>
            <w:vAlign w:val="center"/>
          </w:tcPr>
          <w:p w14:paraId="556C22A4" w14:textId="77777777" w:rsidR="003B0E9A" w:rsidRPr="000C3AB1" w:rsidRDefault="003B0E9A" w:rsidP="00EE4634">
            <w:pPr>
              <w:jc w:val="center"/>
              <w:rPr>
                <w:b/>
                <w:sz w:val="24"/>
                <w:szCs w:val="24"/>
              </w:rPr>
            </w:pPr>
          </w:p>
        </w:tc>
        <w:tc>
          <w:tcPr>
            <w:tcW w:w="767" w:type="pct"/>
            <w:vMerge/>
            <w:tcBorders>
              <w:left w:val="single" w:sz="4" w:space="0" w:color="auto"/>
              <w:bottom w:val="single" w:sz="4" w:space="0" w:color="auto"/>
              <w:right w:val="single" w:sz="4" w:space="0" w:color="auto"/>
            </w:tcBorders>
            <w:shd w:val="clear" w:color="auto" w:fill="auto"/>
            <w:vAlign w:val="center"/>
          </w:tcPr>
          <w:p w14:paraId="3079D8A7" w14:textId="77777777" w:rsidR="003B0E9A" w:rsidRPr="000C3AB1" w:rsidRDefault="003B0E9A" w:rsidP="00D4624F">
            <w:pPr>
              <w:jc w:val="center"/>
              <w:rPr>
                <w:sz w:val="24"/>
                <w:szCs w:val="24"/>
              </w:rPr>
            </w:pP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4D7947CC" w14:textId="57DF0ECC" w:rsidR="003B0E9A" w:rsidRPr="000C3AB1" w:rsidRDefault="003B0E9A" w:rsidP="00EE4634">
            <w:pPr>
              <w:jc w:val="center"/>
              <w:rPr>
                <w:b/>
                <w:sz w:val="24"/>
                <w:szCs w:val="24"/>
              </w:rPr>
            </w:pPr>
            <w:r w:rsidRPr="000C3AB1">
              <w:rPr>
                <w:sz w:val="24"/>
                <w:szCs w:val="24"/>
              </w:rPr>
              <w:t>Совместимость</w:t>
            </w:r>
          </w:p>
        </w:tc>
        <w:tc>
          <w:tcPr>
            <w:tcW w:w="1023" w:type="pct"/>
            <w:tcBorders>
              <w:top w:val="single" w:sz="4" w:space="0" w:color="auto"/>
              <w:left w:val="single" w:sz="4" w:space="0" w:color="auto"/>
              <w:bottom w:val="single" w:sz="4" w:space="0" w:color="auto"/>
              <w:right w:val="single" w:sz="4" w:space="0" w:color="auto"/>
            </w:tcBorders>
            <w:shd w:val="clear" w:color="auto" w:fill="auto"/>
            <w:vAlign w:val="center"/>
          </w:tcPr>
          <w:p w14:paraId="40C441BD" w14:textId="6F2D27D4" w:rsidR="003B0E9A" w:rsidRPr="000C3AB1" w:rsidRDefault="003B0E9A" w:rsidP="00EE4634">
            <w:pPr>
              <w:jc w:val="center"/>
              <w:rPr>
                <w:b/>
                <w:sz w:val="24"/>
                <w:szCs w:val="24"/>
              </w:rPr>
            </w:pPr>
            <w:proofErr w:type="gramStart"/>
            <w:r w:rsidRPr="000C3AB1">
              <w:rPr>
                <w:sz w:val="24"/>
                <w:szCs w:val="24"/>
              </w:rPr>
              <w:t>с комплексом</w:t>
            </w:r>
            <w:proofErr w:type="gramEnd"/>
            <w:r w:rsidRPr="000C3AB1">
              <w:rPr>
                <w:sz w:val="24"/>
                <w:szCs w:val="24"/>
              </w:rPr>
              <w:t xml:space="preserve"> автоматизированным для дозирования и выделения нуклеиновых кислот «</w:t>
            </w:r>
            <w:proofErr w:type="spellStart"/>
            <w:r w:rsidRPr="000C3AB1">
              <w:rPr>
                <w:sz w:val="24"/>
                <w:szCs w:val="24"/>
              </w:rPr>
              <w:t>RbMag</w:t>
            </w:r>
            <w:proofErr w:type="spellEnd"/>
            <w:r w:rsidRPr="000C3AB1">
              <w:rPr>
                <w:sz w:val="24"/>
                <w:szCs w:val="24"/>
              </w:rPr>
              <w:t>»</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441AC754" w14:textId="77777777" w:rsidR="003B0E9A" w:rsidRPr="000C3AB1" w:rsidRDefault="003B0E9A" w:rsidP="00EE4634">
            <w:pPr>
              <w:jc w:val="center"/>
              <w:rPr>
                <w:b/>
                <w:sz w:val="24"/>
                <w:szCs w:val="24"/>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14:paraId="525DA8EC" w14:textId="37427051" w:rsidR="003B0E9A" w:rsidRPr="000C3AB1" w:rsidRDefault="003B0E9A" w:rsidP="00EE4634">
            <w:pPr>
              <w:jc w:val="center"/>
              <w:rPr>
                <w:b/>
                <w:sz w:val="24"/>
                <w:szCs w:val="24"/>
              </w:rPr>
            </w:pPr>
            <w:r w:rsidRPr="000C3AB1">
              <w:rPr>
                <w:sz w:val="24"/>
                <w:szCs w:val="24"/>
              </w:rPr>
              <w:t>для корректной работы лабораторного оборудования, имеющегося в наличии у Заказчика</w:t>
            </w:r>
          </w:p>
        </w:tc>
      </w:tr>
    </w:tbl>
    <w:p w14:paraId="68A05079" w14:textId="77777777" w:rsidR="00D4624F" w:rsidRDefault="00D4624F" w:rsidP="003B0E9A">
      <w:pPr>
        <w:pStyle w:val="Style14"/>
        <w:spacing w:line="276" w:lineRule="auto"/>
        <w:ind w:firstLine="0"/>
        <w:jc w:val="both"/>
      </w:pPr>
    </w:p>
    <w:p w14:paraId="75EAE5A3" w14:textId="490E7FA2" w:rsidR="00FE7003" w:rsidRDefault="00FE7003" w:rsidP="006B14C5">
      <w:pPr>
        <w:pStyle w:val="Style14"/>
        <w:spacing w:line="276" w:lineRule="auto"/>
        <w:ind w:firstLine="709"/>
        <w:jc w:val="both"/>
      </w:pPr>
      <w:r>
        <w:t>В п.2.3. Требований к содержанию, составу заявки на участие в закупке и инструкции по её заполнению указано, что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14:paraId="628D332B" w14:textId="49BCC3AA" w:rsidR="00FE7003" w:rsidRDefault="00FE7003" w:rsidP="006B14C5">
      <w:pPr>
        <w:pStyle w:val="Style14"/>
        <w:spacing w:line="276" w:lineRule="auto"/>
        <w:ind w:firstLine="709"/>
        <w:jc w:val="both"/>
      </w:pPr>
      <w:r>
        <w:t>- 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14:paraId="7D433552" w14:textId="5DF0D262" w:rsidR="00F04793" w:rsidRDefault="00F04793" w:rsidP="006B14C5">
      <w:pPr>
        <w:pStyle w:val="Style14"/>
        <w:spacing w:line="276" w:lineRule="auto"/>
        <w:ind w:firstLine="709"/>
        <w:jc w:val="both"/>
      </w:pPr>
      <w:r>
        <w:t xml:space="preserve">В соответствии с п. 3 ст. 38 Федерального закона «Об основах охраны здоровья граждан в Российской Федерации»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p>
    <w:p w14:paraId="1661879F" w14:textId="77777777" w:rsidR="00F04793" w:rsidRDefault="00F04793" w:rsidP="006B14C5">
      <w:pPr>
        <w:pStyle w:val="Style14"/>
        <w:spacing w:line="276" w:lineRule="auto"/>
        <w:ind w:firstLine="709"/>
        <w:jc w:val="both"/>
      </w:pPr>
      <w:r>
        <w:t>Таким образом, техническая документация, являясь неотъемлемой частью документации на медицинское изделие, определяет, как способ применения медицинского изделия, так и перечень расходных материалов, необходимых для применения закупаемого медицинского изделия (в том числе совместимых медицинских изделий, необходимых для использования закупаемого товара по назначению при проведении определенных хирургических манипуляций).</w:t>
      </w:r>
    </w:p>
    <w:p w14:paraId="369CA9EA" w14:textId="77777777" w:rsidR="00F04793" w:rsidRDefault="00F04793" w:rsidP="006B14C5">
      <w:pPr>
        <w:pStyle w:val="Style14"/>
        <w:spacing w:line="276" w:lineRule="auto"/>
        <w:ind w:firstLine="709"/>
        <w:jc w:val="both"/>
      </w:pPr>
      <w:r>
        <w:t xml:space="preserve">В соответствии с письмом Росздравнадзора 05.02.2016 г. № 09-С-571-14114 производитель оборудования может указывать на допустимость или недопустимость использования расходного материала на его оборудовании. </w:t>
      </w:r>
    </w:p>
    <w:p w14:paraId="332F56F7" w14:textId="77777777" w:rsidR="00F04793" w:rsidRDefault="00F04793" w:rsidP="006B14C5">
      <w:pPr>
        <w:pStyle w:val="Style14"/>
        <w:spacing w:line="276" w:lineRule="auto"/>
        <w:ind w:firstLine="709"/>
        <w:jc w:val="both"/>
      </w:pPr>
      <w:r>
        <w:t xml:space="preserve">Следовательно, надлежащим доказательством совместимости следует признать техническую (эксплуатационную) документацию или официальное письмо производителя оборудования, с которым должен быть совместим закупаемый товар. </w:t>
      </w:r>
    </w:p>
    <w:p w14:paraId="4E2BABA3" w14:textId="2A66E6CD" w:rsidR="00AD62C7" w:rsidRDefault="00AD62C7" w:rsidP="006B14C5">
      <w:pPr>
        <w:pStyle w:val="Style14"/>
        <w:spacing w:line="276" w:lineRule="auto"/>
        <w:ind w:firstLine="709"/>
        <w:jc w:val="both"/>
      </w:pPr>
      <w:r>
        <w:t>Представитель Заказчика в письменных пояснениях указал, что 25.12.2023г. Заказчиком был сделан запрос № 658 официальному производителю медицинского оборудования, с вопросом о том, совместимы ли расходные материалы, предложенные участниками закупок с имеющимся в аренде оборудованием «</w:t>
      </w:r>
      <w:proofErr w:type="spellStart"/>
      <w:r>
        <w:t>RbMag</w:t>
      </w:r>
      <w:proofErr w:type="spellEnd"/>
      <w:r w:rsidRPr="00CD5FA4">
        <w:t>»</w:t>
      </w:r>
      <w:r w:rsidR="00CD5FA4" w:rsidRPr="00CD5FA4">
        <w:t xml:space="preserve"> (РУ № РЗН 2022/17515)</w:t>
      </w:r>
      <w:r w:rsidRPr="00CD5FA4">
        <w:t>,</w:t>
      </w:r>
      <w:r>
        <w:t xml:space="preserve"> поскольку ранее такое оборудование в Учреждении не использовалось, а использование расходных материалов не совместимых с комплексом, автоматизированным для дозирования и выделения нуклеиновых кислот «</w:t>
      </w:r>
      <w:proofErr w:type="spellStart"/>
      <w:r>
        <w:t>RbMag</w:t>
      </w:r>
      <w:proofErr w:type="spellEnd"/>
      <w:r>
        <w:t xml:space="preserve">» может привести к поломке арендуемого оборудования (в материалы жалобы приложены соответствующий запрос и </w:t>
      </w:r>
      <w:r w:rsidR="00A237B2">
        <w:t xml:space="preserve">гражданско-правовой договор № 233/5 на предоставление в аренду лабораторного оборудования: Комплекс автоматизированный для дозирования и выделения </w:t>
      </w:r>
      <w:r w:rsidR="00A237B2">
        <w:lastRenderedPageBreak/>
        <w:t xml:space="preserve">нуклеиновых кислот </w:t>
      </w:r>
      <w:proofErr w:type="spellStart"/>
      <w:r w:rsidR="00A237B2">
        <w:t>RbMag</w:t>
      </w:r>
      <w:proofErr w:type="spellEnd"/>
      <w:r w:rsidR="00A237B2">
        <w:t xml:space="preserve"> с принадлежностями).</w:t>
      </w:r>
    </w:p>
    <w:p w14:paraId="0ADB9E6F" w14:textId="2CA09B1B" w:rsidR="003B0E9A" w:rsidRDefault="00A237B2" w:rsidP="006B14C5">
      <w:pPr>
        <w:pStyle w:val="Style14"/>
        <w:spacing w:line="276" w:lineRule="auto"/>
        <w:ind w:firstLine="709"/>
        <w:jc w:val="both"/>
      </w:pPr>
      <w:r>
        <w:t>27.12.2023 года</w:t>
      </w:r>
      <w:r w:rsidR="00AD62C7">
        <w:t xml:space="preserve"> официальный производитель АО «Вектор-Бест» предоставил ответ </w:t>
      </w:r>
      <w:r>
        <w:t>№</w:t>
      </w:r>
      <w:r w:rsidR="00AD62C7">
        <w:t>КС-210 с указанием производителей и номеров регистрационных удостоверений расходных материалов, которые совместимы с автоматизированным комплексом для дозирования и выдел</w:t>
      </w:r>
      <w:r>
        <w:t>ения нуклеиновых кислот «</w:t>
      </w:r>
      <w:proofErr w:type="spellStart"/>
      <w:r>
        <w:t>RbMag</w:t>
      </w:r>
      <w:proofErr w:type="spellEnd"/>
      <w:r>
        <w:t>», а именно:</w:t>
      </w:r>
    </w:p>
    <w:tbl>
      <w:tblPr>
        <w:tblW w:w="10190" w:type="dxa"/>
        <w:tblLayout w:type="fixed"/>
        <w:tblCellMar>
          <w:left w:w="10" w:type="dxa"/>
          <w:right w:w="10" w:type="dxa"/>
        </w:tblCellMar>
        <w:tblLook w:val="0000" w:firstRow="0" w:lastRow="0" w:firstColumn="0" w:lastColumn="0" w:noHBand="0" w:noVBand="0"/>
      </w:tblPr>
      <w:tblGrid>
        <w:gridCol w:w="657"/>
        <w:gridCol w:w="4725"/>
        <w:gridCol w:w="2822"/>
        <w:gridCol w:w="1986"/>
      </w:tblGrid>
      <w:tr w:rsidR="00A237B2" w14:paraId="071B8E9A" w14:textId="77777777" w:rsidTr="00A237B2">
        <w:trPr>
          <w:trHeight w:hRule="exact" w:val="943"/>
        </w:trPr>
        <w:tc>
          <w:tcPr>
            <w:tcW w:w="657" w:type="dxa"/>
            <w:tcBorders>
              <w:top w:val="single" w:sz="4" w:space="0" w:color="auto"/>
              <w:left w:val="single" w:sz="4" w:space="0" w:color="auto"/>
              <w:bottom w:val="single" w:sz="4" w:space="0" w:color="auto"/>
            </w:tcBorders>
            <w:shd w:val="clear" w:color="auto" w:fill="FFFFFF"/>
          </w:tcPr>
          <w:p w14:paraId="09C1CE42"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w:t>
            </w:r>
          </w:p>
          <w:p w14:paraId="6B126176"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п/п</w:t>
            </w:r>
          </w:p>
        </w:tc>
        <w:tc>
          <w:tcPr>
            <w:tcW w:w="4725" w:type="dxa"/>
            <w:tcBorders>
              <w:top w:val="single" w:sz="4" w:space="0" w:color="auto"/>
              <w:left w:val="single" w:sz="4" w:space="0" w:color="auto"/>
              <w:bottom w:val="single" w:sz="4" w:space="0" w:color="auto"/>
            </w:tcBorders>
            <w:shd w:val="clear" w:color="auto" w:fill="FFFFFF"/>
          </w:tcPr>
          <w:p w14:paraId="3B31E181"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Наименование</w:t>
            </w:r>
          </w:p>
        </w:tc>
        <w:tc>
          <w:tcPr>
            <w:tcW w:w="2822" w:type="dxa"/>
            <w:tcBorders>
              <w:top w:val="single" w:sz="4" w:space="0" w:color="auto"/>
              <w:left w:val="single" w:sz="4" w:space="0" w:color="auto"/>
              <w:bottom w:val="single" w:sz="4" w:space="0" w:color="auto"/>
            </w:tcBorders>
            <w:shd w:val="clear" w:color="auto" w:fill="FFFFFF"/>
          </w:tcPr>
          <w:p w14:paraId="03A4F29A"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Производитель</w:t>
            </w:r>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69FB9E2A"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Номер</w:t>
            </w:r>
          </w:p>
          <w:p w14:paraId="74EF8F24"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регистрационного</w:t>
            </w:r>
          </w:p>
          <w:p w14:paraId="255348C6"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удостоверения</w:t>
            </w:r>
          </w:p>
        </w:tc>
      </w:tr>
      <w:tr w:rsidR="00A237B2" w14:paraId="4051C74E" w14:textId="77777777" w:rsidTr="00A237B2">
        <w:trPr>
          <w:trHeight w:hRule="exact" w:val="559"/>
        </w:trPr>
        <w:tc>
          <w:tcPr>
            <w:tcW w:w="657" w:type="dxa"/>
            <w:tcBorders>
              <w:top w:val="single" w:sz="4" w:space="0" w:color="auto"/>
              <w:left w:val="single" w:sz="4" w:space="0" w:color="auto"/>
              <w:bottom w:val="single" w:sz="4" w:space="0" w:color="auto"/>
            </w:tcBorders>
            <w:shd w:val="clear" w:color="auto" w:fill="FFFFFF"/>
          </w:tcPr>
          <w:p w14:paraId="473A660A"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1</w:t>
            </w:r>
          </w:p>
        </w:tc>
        <w:tc>
          <w:tcPr>
            <w:tcW w:w="4725" w:type="dxa"/>
            <w:tcBorders>
              <w:top w:val="single" w:sz="4" w:space="0" w:color="auto"/>
              <w:left w:val="single" w:sz="4" w:space="0" w:color="auto"/>
              <w:bottom w:val="single" w:sz="4" w:space="0" w:color="auto"/>
            </w:tcBorders>
            <w:shd w:val="clear" w:color="auto" w:fill="FFFFFF"/>
          </w:tcPr>
          <w:p w14:paraId="26695B09"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Глубокий планшет 96 для </w:t>
            </w:r>
            <w:proofErr w:type="spellStart"/>
            <w:r w:rsidRPr="00A237B2">
              <w:rPr>
                <w:rStyle w:val="11"/>
                <w:sz w:val="24"/>
                <w:szCs w:val="24"/>
                <w:lang w:val="en-US"/>
              </w:rPr>
              <w:t>KingFisher</w:t>
            </w:r>
            <w:proofErr w:type="spellEnd"/>
          </w:p>
        </w:tc>
        <w:tc>
          <w:tcPr>
            <w:tcW w:w="2822" w:type="dxa"/>
            <w:tcBorders>
              <w:top w:val="single" w:sz="4" w:space="0" w:color="auto"/>
              <w:left w:val="single" w:sz="4" w:space="0" w:color="auto"/>
              <w:bottom w:val="single" w:sz="4" w:space="0" w:color="auto"/>
            </w:tcBorders>
            <w:shd w:val="clear" w:color="auto" w:fill="FFFFFF"/>
          </w:tcPr>
          <w:p w14:paraId="32D63419" w14:textId="77777777" w:rsidR="00A237B2" w:rsidRPr="00A237B2" w:rsidRDefault="00A237B2" w:rsidP="00A237B2">
            <w:pPr>
              <w:pStyle w:val="22"/>
              <w:shd w:val="clear" w:color="auto" w:fill="auto"/>
              <w:spacing w:after="0" w:line="240" w:lineRule="auto"/>
              <w:jc w:val="center"/>
              <w:rPr>
                <w:sz w:val="24"/>
                <w:szCs w:val="24"/>
              </w:rPr>
            </w:pPr>
            <w:proofErr w:type="spellStart"/>
            <w:r w:rsidRPr="00A237B2">
              <w:rPr>
                <w:rStyle w:val="11"/>
                <w:sz w:val="24"/>
                <w:szCs w:val="24"/>
              </w:rPr>
              <w:t>Термо</w:t>
            </w:r>
            <w:proofErr w:type="spellEnd"/>
            <w:r w:rsidRPr="00A237B2">
              <w:rPr>
                <w:rStyle w:val="11"/>
                <w:sz w:val="24"/>
                <w:szCs w:val="24"/>
              </w:rPr>
              <w:t xml:space="preserve"> Фишер </w:t>
            </w:r>
            <w:proofErr w:type="spellStart"/>
            <w:r w:rsidRPr="00A237B2">
              <w:rPr>
                <w:rStyle w:val="11"/>
                <w:sz w:val="24"/>
                <w:szCs w:val="24"/>
              </w:rPr>
              <w:t>Сайентифик</w:t>
            </w:r>
            <w:proofErr w:type="spellEnd"/>
            <w:r w:rsidRPr="00A237B2">
              <w:rPr>
                <w:rStyle w:val="11"/>
                <w:sz w:val="24"/>
                <w:szCs w:val="24"/>
              </w:rPr>
              <w:t xml:space="preserve"> Ой, </w:t>
            </w:r>
            <w:proofErr w:type="spellStart"/>
            <w:r w:rsidRPr="00A237B2">
              <w:rPr>
                <w:rStyle w:val="11"/>
                <w:sz w:val="24"/>
                <w:szCs w:val="24"/>
              </w:rPr>
              <w:t>Финдляндия</w:t>
            </w:r>
            <w:proofErr w:type="spellEnd"/>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5E997607"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ФСЗ 2009/05562 от 16.03.2022 г.</w:t>
            </w:r>
          </w:p>
        </w:tc>
      </w:tr>
      <w:tr w:rsidR="00A237B2" w14:paraId="5979CD07" w14:textId="77777777" w:rsidTr="00A237B2">
        <w:trPr>
          <w:trHeight w:hRule="exact" w:val="695"/>
        </w:trPr>
        <w:tc>
          <w:tcPr>
            <w:tcW w:w="657" w:type="dxa"/>
            <w:tcBorders>
              <w:top w:val="single" w:sz="4" w:space="0" w:color="auto"/>
              <w:left w:val="single" w:sz="4" w:space="0" w:color="auto"/>
              <w:bottom w:val="single" w:sz="4" w:space="0" w:color="auto"/>
            </w:tcBorders>
            <w:shd w:val="clear" w:color="auto" w:fill="FFFFFF"/>
          </w:tcPr>
          <w:p w14:paraId="1C57D03B"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2</w:t>
            </w:r>
          </w:p>
        </w:tc>
        <w:tc>
          <w:tcPr>
            <w:tcW w:w="4725" w:type="dxa"/>
            <w:tcBorders>
              <w:top w:val="single" w:sz="4" w:space="0" w:color="auto"/>
              <w:left w:val="single" w:sz="4" w:space="0" w:color="auto"/>
              <w:bottom w:val="single" w:sz="4" w:space="0" w:color="auto"/>
            </w:tcBorders>
            <w:shd w:val="clear" w:color="auto" w:fill="FFFFFF"/>
          </w:tcPr>
          <w:p w14:paraId="6FDC398D"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Гребенка наконечников для магнитов </w:t>
            </w:r>
            <w:r w:rsidRPr="00A237B2">
              <w:rPr>
                <w:rStyle w:val="11"/>
                <w:sz w:val="24"/>
                <w:szCs w:val="24"/>
                <w:lang w:val="en-US"/>
              </w:rPr>
              <w:t>DW</w:t>
            </w:r>
            <w:r w:rsidRPr="00A237B2">
              <w:rPr>
                <w:rStyle w:val="11"/>
                <w:sz w:val="24"/>
                <w:szCs w:val="24"/>
              </w:rPr>
              <w:t xml:space="preserve"> для </w:t>
            </w:r>
            <w:r w:rsidRPr="00A237B2">
              <w:rPr>
                <w:rStyle w:val="11"/>
                <w:sz w:val="24"/>
                <w:szCs w:val="24"/>
                <w:lang w:val="en-US"/>
              </w:rPr>
              <w:t>KF</w:t>
            </w:r>
            <w:r w:rsidRPr="00A237B2">
              <w:rPr>
                <w:rStyle w:val="11"/>
                <w:sz w:val="24"/>
                <w:szCs w:val="24"/>
              </w:rPr>
              <w:t>96</w:t>
            </w:r>
          </w:p>
        </w:tc>
        <w:tc>
          <w:tcPr>
            <w:tcW w:w="2822" w:type="dxa"/>
            <w:tcBorders>
              <w:top w:val="single" w:sz="4" w:space="0" w:color="auto"/>
              <w:left w:val="single" w:sz="4" w:space="0" w:color="auto"/>
              <w:bottom w:val="single" w:sz="4" w:space="0" w:color="auto"/>
            </w:tcBorders>
            <w:shd w:val="clear" w:color="auto" w:fill="FFFFFF"/>
          </w:tcPr>
          <w:p w14:paraId="6E98D96B" w14:textId="77777777" w:rsidR="00A237B2" w:rsidRPr="00A237B2" w:rsidRDefault="00A237B2" w:rsidP="00A237B2">
            <w:pPr>
              <w:pStyle w:val="22"/>
              <w:shd w:val="clear" w:color="auto" w:fill="auto"/>
              <w:spacing w:after="0" w:line="240" w:lineRule="auto"/>
              <w:jc w:val="center"/>
              <w:rPr>
                <w:sz w:val="24"/>
                <w:szCs w:val="24"/>
              </w:rPr>
            </w:pPr>
            <w:proofErr w:type="spellStart"/>
            <w:r w:rsidRPr="00A237B2">
              <w:rPr>
                <w:rStyle w:val="11"/>
                <w:sz w:val="24"/>
                <w:szCs w:val="24"/>
              </w:rPr>
              <w:t>Термо</w:t>
            </w:r>
            <w:proofErr w:type="spellEnd"/>
            <w:r w:rsidRPr="00A237B2">
              <w:rPr>
                <w:rStyle w:val="11"/>
                <w:sz w:val="24"/>
                <w:szCs w:val="24"/>
              </w:rPr>
              <w:t xml:space="preserve"> Фишер </w:t>
            </w:r>
            <w:proofErr w:type="spellStart"/>
            <w:r w:rsidRPr="00A237B2">
              <w:rPr>
                <w:rStyle w:val="11"/>
                <w:sz w:val="24"/>
                <w:szCs w:val="24"/>
              </w:rPr>
              <w:t>Сайентифик</w:t>
            </w:r>
            <w:proofErr w:type="spellEnd"/>
            <w:r w:rsidRPr="00A237B2">
              <w:rPr>
                <w:rStyle w:val="11"/>
                <w:sz w:val="24"/>
                <w:szCs w:val="24"/>
              </w:rPr>
              <w:t xml:space="preserve"> Ой, </w:t>
            </w:r>
            <w:proofErr w:type="spellStart"/>
            <w:r w:rsidRPr="00A237B2">
              <w:rPr>
                <w:rStyle w:val="11"/>
                <w:sz w:val="24"/>
                <w:szCs w:val="24"/>
              </w:rPr>
              <w:t>Финдляндия</w:t>
            </w:r>
            <w:proofErr w:type="spellEnd"/>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78D9E02B"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ФСЗ 2009/05562 от 16.03.2022 г.</w:t>
            </w:r>
          </w:p>
        </w:tc>
      </w:tr>
      <w:tr w:rsidR="00A237B2" w14:paraId="46B446B4" w14:textId="77777777" w:rsidTr="00A237B2">
        <w:trPr>
          <w:trHeight w:hRule="exact" w:val="964"/>
        </w:trPr>
        <w:tc>
          <w:tcPr>
            <w:tcW w:w="657" w:type="dxa"/>
            <w:tcBorders>
              <w:top w:val="single" w:sz="4" w:space="0" w:color="auto"/>
              <w:left w:val="single" w:sz="4" w:space="0" w:color="auto"/>
              <w:bottom w:val="single" w:sz="4" w:space="0" w:color="auto"/>
            </w:tcBorders>
            <w:shd w:val="clear" w:color="auto" w:fill="FFFFFF"/>
          </w:tcPr>
          <w:p w14:paraId="30BB65AD"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3</w:t>
            </w:r>
          </w:p>
        </w:tc>
        <w:tc>
          <w:tcPr>
            <w:tcW w:w="4725" w:type="dxa"/>
            <w:tcBorders>
              <w:top w:val="single" w:sz="4" w:space="0" w:color="auto"/>
              <w:left w:val="single" w:sz="4" w:space="0" w:color="auto"/>
              <w:bottom w:val="single" w:sz="4" w:space="0" w:color="auto"/>
            </w:tcBorders>
            <w:shd w:val="clear" w:color="auto" w:fill="FFFFFF"/>
          </w:tcPr>
          <w:p w14:paraId="2038796A"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Гребенка наконечников для магнитов </w:t>
            </w:r>
            <w:r w:rsidRPr="00A237B2">
              <w:rPr>
                <w:rStyle w:val="11"/>
                <w:sz w:val="24"/>
                <w:szCs w:val="24"/>
                <w:lang w:val="en-US"/>
              </w:rPr>
              <w:t>DW</w:t>
            </w:r>
            <w:r w:rsidRPr="00A237B2">
              <w:rPr>
                <w:rStyle w:val="11"/>
                <w:sz w:val="24"/>
                <w:szCs w:val="24"/>
              </w:rPr>
              <w:t>, бесцветная, полипропиленовая, нестерильная, совместимая с автоматизированными системами выделения нуклеиновых кислот</w:t>
            </w:r>
          </w:p>
        </w:tc>
        <w:tc>
          <w:tcPr>
            <w:tcW w:w="2822" w:type="dxa"/>
            <w:tcBorders>
              <w:top w:val="single" w:sz="4" w:space="0" w:color="auto"/>
              <w:left w:val="single" w:sz="4" w:space="0" w:color="auto"/>
              <w:bottom w:val="single" w:sz="4" w:space="0" w:color="auto"/>
            </w:tcBorders>
            <w:shd w:val="clear" w:color="auto" w:fill="FFFFFF"/>
          </w:tcPr>
          <w:p w14:paraId="319689A3"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ЧЖЭЦЗЯН БИОРЕАР БИОТЕХНОЛОДЖИ </w:t>
            </w:r>
            <w:proofErr w:type="gramStart"/>
            <w:r w:rsidRPr="00A237B2">
              <w:rPr>
                <w:rStyle w:val="11"/>
                <w:sz w:val="24"/>
                <w:szCs w:val="24"/>
              </w:rPr>
              <w:t>КО.,</w:t>
            </w:r>
            <w:proofErr w:type="gramEnd"/>
            <w:r w:rsidRPr="00A237B2">
              <w:rPr>
                <w:rStyle w:val="11"/>
                <w:sz w:val="24"/>
                <w:szCs w:val="24"/>
              </w:rPr>
              <w:t xml:space="preserve"> ЛТД, Китай</w:t>
            </w:r>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772AF98B"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РЗН 2023/19402 от 24.01.2023 г.</w:t>
            </w:r>
          </w:p>
        </w:tc>
      </w:tr>
      <w:tr w:rsidR="00A237B2" w14:paraId="79B406D4" w14:textId="77777777" w:rsidTr="00A237B2">
        <w:trPr>
          <w:trHeight w:hRule="exact" w:val="1207"/>
        </w:trPr>
        <w:tc>
          <w:tcPr>
            <w:tcW w:w="657" w:type="dxa"/>
            <w:tcBorders>
              <w:top w:val="single" w:sz="4" w:space="0" w:color="auto"/>
              <w:left w:val="single" w:sz="4" w:space="0" w:color="auto"/>
              <w:bottom w:val="single" w:sz="4" w:space="0" w:color="auto"/>
            </w:tcBorders>
            <w:shd w:val="clear" w:color="auto" w:fill="FFFFFF"/>
          </w:tcPr>
          <w:p w14:paraId="0D092EF3"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4</w:t>
            </w:r>
          </w:p>
        </w:tc>
        <w:tc>
          <w:tcPr>
            <w:tcW w:w="4725" w:type="dxa"/>
            <w:tcBorders>
              <w:top w:val="single" w:sz="4" w:space="0" w:color="auto"/>
              <w:left w:val="single" w:sz="4" w:space="0" w:color="auto"/>
              <w:bottom w:val="single" w:sz="4" w:space="0" w:color="auto"/>
            </w:tcBorders>
            <w:shd w:val="clear" w:color="auto" w:fill="FFFFFF"/>
          </w:tcPr>
          <w:p w14:paraId="345AE5A9" w14:textId="77777777" w:rsidR="00A237B2" w:rsidRPr="00A237B2" w:rsidRDefault="00A237B2" w:rsidP="00A237B2">
            <w:pPr>
              <w:pStyle w:val="22"/>
              <w:shd w:val="clear" w:color="auto" w:fill="auto"/>
              <w:spacing w:after="0" w:line="240" w:lineRule="auto"/>
              <w:jc w:val="center"/>
              <w:rPr>
                <w:sz w:val="24"/>
                <w:szCs w:val="24"/>
              </w:rPr>
            </w:pPr>
            <w:proofErr w:type="spellStart"/>
            <w:r w:rsidRPr="00A237B2">
              <w:rPr>
                <w:rStyle w:val="11"/>
                <w:sz w:val="24"/>
                <w:szCs w:val="24"/>
              </w:rPr>
              <w:t>Глубоколуночный</w:t>
            </w:r>
            <w:proofErr w:type="spellEnd"/>
            <w:r w:rsidRPr="00A237B2">
              <w:rPr>
                <w:rStyle w:val="11"/>
                <w:sz w:val="24"/>
                <w:szCs w:val="24"/>
              </w:rPr>
              <w:t xml:space="preserve"> планшет 96 лунок, бесцветный, полипропиленовый, объемом 2,2 мл, </w:t>
            </w:r>
            <w:r w:rsidRPr="00A237B2">
              <w:rPr>
                <w:rStyle w:val="11"/>
                <w:sz w:val="24"/>
                <w:szCs w:val="24"/>
                <w:lang w:val="en-US"/>
              </w:rPr>
              <w:t>V</w:t>
            </w:r>
            <w:r w:rsidRPr="00A237B2">
              <w:rPr>
                <w:rStyle w:val="11"/>
                <w:sz w:val="24"/>
                <w:szCs w:val="24"/>
              </w:rPr>
              <w:t>-образное дно, нестерильный, совместимый с автоматизированными системами выделения нуклеиновых кислот</w:t>
            </w:r>
          </w:p>
        </w:tc>
        <w:tc>
          <w:tcPr>
            <w:tcW w:w="2822" w:type="dxa"/>
            <w:tcBorders>
              <w:top w:val="single" w:sz="4" w:space="0" w:color="auto"/>
              <w:left w:val="single" w:sz="4" w:space="0" w:color="auto"/>
              <w:bottom w:val="single" w:sz="4" w:space="0" w:color="auto"/>
            </w:tcBorders>
            <w:shd w:val="clear" w:color="auto" w:fill="FFFFFF"/>
          </w:tcPr>
          <w:p w14:paraId="1E2965E1"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ЧЖЭЦЗЯН БИОРЕАР БИОТЕХНОЛОДЖИ </w:t>
            </w:r>
            <w:proofErr w:type="gramStart"/>
            <w:r w:rsidRPr="00A237B2">
              <w:rPr>
                <w:rStyle w:val="11"/>
                <w:sz w:val="24"/>
                <w:szCs w:val="24"/>
              </w:rPr>
              <w:t>КО.,</w:t>
            </w:r>
            <w:proofErr w:type="gramEnd"/>
            <w:r w:rsidRPr="00A237B2">
              <w:rPr>
                <w:rStyle w:val="11"/>
                <w:sz w:val="24"/>
                <w:szCs w:val="24"/>
              </w:rPr>
              <w:t xml:space="preserve"> ЛТД, Китай</w:t>
            </w:r>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35362847"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РЗН 2022/19285 от 30.12.2022 г.</w:t>
            </w:r>
          </w:p>
        </w:tc>
      </w:tr>
      <w:tr w:rsidR="00A237B2" w14:paraId="4040F2E4" w14:textId="77777777" w:rsidTr="00A237B2">
        <w:trPr>
          <w:trHeight w:hRule="exact" w:val="1285"/>
        </w:trPr>
        <w:tc>
          <w:tcPr>
            <w:tcW w:w="657" w:type="dxa"/>
            <w:tcBorders>
              <w:top w:val="single" w:sz="4" w:space="0" w:color="auto"/>
              <w:left w:val="single" w:sz="4" w:space="0" w:color="auto"/>
              <w:bottom w:val="single" w:sz="4" w:space="0" w:color="auto"/>
            </w:tcBorders>
            <w:shd w:val="clear" w:color="auto" w:fill="FFFFFF"/>
          </w:tcPr>
          <w:p w14:paraId="0A76E775"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5</w:t>
            </w:r>
          </w:p>
        </w:tc>
        <w:tc>
          <w:tcPr>
            <w:tcW w:w="4725" w:type="dxa"/>
            <w:tcBorders>
              <w:top w:val="single" w:sz="4" w:space="0" w:color="auto"/>
              <w:left w:val="single" w:sz="4" w:space="0" w:color="auto"/>
              <w:bottom w:val="single" w:sz="4" w:space="0" w:color="auto"/>
            </w:tcBorders>
            <w:shd w:val="clear" w:color="auto" w:fill="FFFFFF"/>
          </w:tcPr>
          <w:p w14:paraId="0E9A3179"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Наконечники универсальные пластиковые «Черные </w:t>
            </w:r>
            <w:proofErr w:type="spellStart"/>
            <w:r w:rsidRPr="00A237B2">
              <w:rPr>
                <w:rStyle w:val="11"/>
                <w:sz w:val="24"/>
                <w:szCs w:val="24"/>
              </w:rPr>
              <w:t>рыцыри</w:t>
            </w:r>
            <w:proofErr w:type="spellEnd"/>
            <w:r w:rsidRPr="00A237B2">
              <w:rPr>
                <w:rStyle w:val="11"/>
                <w:sz w:val="24"/>
                <w:szCs w:val="24"/>
              </w:rPr>
              <w:t>» (</w:t>
            </w:r>
            <w:r w:rsidRPr="00A237B2">
              <w:rPr>
                <w:rStyle w:val="11"/>
                <w:sz w:val="24"/>
                <w:szCs w:val="24"/>
                <w:lang w:val="en-US"/>
              </w:rPr>
              <w:t>Black</w:t>
            </w:r>
            <w:r w:rsidRPr="00A237B2">
              <w:rPr>
                <w:rStyle w:val="11"/>
                <w:sz w:val="24"/>
                <w:szCs w:val="24"/>
              </w:rPr>
              <w:t xml:space="preserve"> </w:t>
            </w:r>
            <w:r w:rsidRPr="00A237B2">
              <w:rPr>
                <w:rStyle w:val="11"/>
                <w:sz w:val="24"/>
                <w:szCs w:val="24"/>
                <w:lang w:val="en-US"/>
              </w:rPr>
              <w:t>Knights</w:t>
            </w:r>
            <w:r w:rsidRPr="00A237B2">
              <w:rPr>
                <w:rStyle w:val="11"/>
                <w:sz w:val="24"/>
                <w:szCs w:val="24"/>
              </w:rPr>
              <w:t>) в штативах и без штативов для лабораторных дозаторов и роботизированных систем</w:t>
            </w:r>
          </w:p>
        </w:tc>
        <w:tc>
          <w:tcPr>
            <w:tcW w:w="2822" w:type="dxa"/>
            <w:tcBorders>
              <w:top w:val="single" w:sz="4" w:space="0" w:color="auto"/>
              <w:left w:val="single" w:sz="4" w:space="0" w:color="auto"/>
              <w:bottom w:val="single" w:sz="4" w:space="0" w:color="auto"/>
            </w:tcBorders>
            <w:shd w:val="clear" w:color="auto" w:fill="FFFFFF"/>
          </w:tcPr>
          <w:p w14:paraId="4C68AAC0"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 xml:space="preserve">Риттер </w:t>
            </w:r>
            <w:proofErr w:type="spellStart"/>
            <w:r w:rsidRPr="00A237B2">
              <w:rPr>
                <w:rStyle w:val="11"/>
                <w:sz w:val="24"/>
                <w:szCs w:val="24"/>
              </w:rPr>
              <w:t>ГмбХ</w:t>
            </w:r>
            <w:proofErr w:type="spellEnd"/>
            <w:r w:rsidRPr="00A237B2">
              <w:rPr>
                <w:rStyle w:val="11"/>
                <w:sz w:val="24"/>
                <w:szCs w:val="24"/>
              </w:rPr>
              <w:t>, Германия</w:t>
            </w:r>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666B5FA4" w14:textId="77777777" w:rsidR="00A237B2" w:rsidRPr="00A237B2" w:rsidRDefault="00A237B2" w:rsidP="00A237B2">
            <w:pPr>
              <w:pStyle w:val="22"/>
              <w:shd w:val="clear" w:color="auto" w:fill="auto"/>
              <w:spacing w:after="0" w:line="240" w:lineRule="auto"/>
              <w:jc w:val="center"/>
              <w:rPr>
                <w:sz w:val="24"/>
                <w:szCs w:val="24"/>
              </w:rPr>
            </w:pPr>
            <w:r w:rsidRPr="00A237B2">
              <w:rPr>
                <w:rStyle w:val="11"/>
                <w:sz w:val="24"/>
                <w:szCs w:val="24"/>
              </w:rPr>
              <w:t>ФСЗ 2010/06107 от 28.01.2010 г.</w:t>
            </w:r>
          </w:p>
        </w:tc>
      </w:tr>
    </w:tbl>
    <w:p w14:paraId="0FF7BD84" w14:textId="77777777" w:rsidR="00A237B2" w:rsidRDefault="00A237B2" w:rsidP="00AD62C7">
      <w:pPr>
        <w:pStyle w:val="Style14"/>
        <w:spacing w:line="276" w:lineRule="auto"/>
        <w:ind w:firstLine="709"/>
        <w:jc w:val="both"/>
      </w:pPr>
    </w:p>
    <w:p w14:paraId="12B6DC0B" w14:textId="0445544D" w:rsidR="00C15867" w:rsidRPr="00CD5FA4" w:rsidRDefault="00A237B2" w:rsidP="006B14C5">
      <w:pPr>
        <w:pStyle w:val="22"/>
        <w:shd w:val="clear" w:color="auto" w:fill="auto"/>
        <w:spacing w:after="0" w:line="276" w:lineRule="auto"/>
        <w:ind w:firstLine="709"/>
        <w:jc w:val="both"/>
        <w:rPr>
          <w:sz w:val="24"/>
          <w:szCs w:val="24"/>
        </w:rPr>
      </w:pPr>
      <w:r w:rsidRPr="00CD5FA4">
        <w:rPr>
          <w:sz w:val="24"/>
          <w:szCs w:val="24"/>
        </w:rPr>
        <w:t>В письме производителя также указано</w:t>
      </w:r>
      <w:r w:rsidR="00C15867" w:rsidRPr="00CD5FA4">
        <w:rPr>
          <w:sz w:val="24"/>
          <w:szCs w:val="24"/>
        </w:rPr>
        <w:t xml:space="preserve"> следующее:</w:t>
      </w:r>
    </w:p>
    <w:p w14:paraId="00D70884" w14:textId="52B81315" w:rsidR="00A237B2" w:rsidRPr="00CD5FA4" w:rsidRDefault="00C15867" w:rsidP="006B14C5">
      <w:pPr>
        <w:pStyle w:val="22"/>
        <w:shd w:val="clear" w:color="auto" w:fill="auto"/>
        <w:spacing w:after="0" w:line="276" w:lineRule="auto"/>
        <w:ind w:firstLine="709"/>
        <w:jc w:val="both"/>
        <w:rPr>
          <w:sz w:val="24"/>
          <w:szCs w:val="24"/>
        </w:rPr>
      </w:pPr>
      <w:r w:rsidRPr="00CD5FA4">
        <w:rPr>
          <w:color w:val="000000"/>
          <w:sz w:val="24"/>
          <w:szCs w:val="24"/>
        </w:rPr>
        <w:t>«С</w:t>
      </w:r>
      <w:r w:rsidR="00A237B2" w:rsidRPr="00CD5FA4">
        <w:rPr>
          <w:color w:val="000000"/>
          <w:sz w:val="24"/>
          <w:szCs w:val="24"/>
        </w:rPr>
        <w:t>овместное применение принадлежностей без проведенных экспертиз на совместимость может привести к причинению вреда жизни, здоровью граждан и медицинских работников.</w:t>
      </w:r>
    </w:p>
    <w:p w14:paraId="546E6A52" w14:textId="77777777" w:rsidR="00A237B2" w:rsidRPr="00CD5FA4" w:rsidRDefault="00A237B2" w:rsidP="006B14C5">
      <w:pPr>
        <w:pStyle w:val="22"/>
        <w:shd w:val="clear" w:color="auto" w:fill="auto"/>
        <w:spacing w:after="0" w:line="276" w:lineRule="auto"/>
        <w:ind w:firstLine="709"/>
        <w:jc w:val="both"/>
        <w:rPr>
          <w:sz w:val="24"/>
          <w:szCs w:val="24"/>
        </w:rPr>
      </w:pPr>
      <w:r w:rsidRPr="00CD5FA4">
        <w:rPr>
          <w:color w:val="000000"/>
          <w:sz w:val="24"/>
          <w:szCs w:val="24"/>
        </w:rPr>
        <w:t>Использование иных, не рекомендованных производителем, принадлежностей может привести к снижению качества результатов и их искажению, а также поломке прибора.</w:t>
      </w:r>
    </w:p>
    <w:p w14:paraId="2AF1B8BD" w14:textId="279B4D7A" w:rsidR="00A237B2" w:rsidRPr="00CD5FA4" w:rsidRDefault="00A237B2" w:rsidP="006B14C5">
      <w:pPr>
        <w:pStyle w:val="22"/>
        <w:shd w:val="clear" w:color="auto" w:fill="auto"/>
        <w:spacing w:after="0" w:line="276" w:lineRule="auto"/>
        <w:ind w:firstLine="709"/>
        <w:jc w:val="both"/>
        <w:rPr>
          <w:sz w:val="24"/>
          <w:szCs w:val="24"/>
        </w:rPr>
      </w:pPr>
      <w:r w:rsidRPr="00CD5FA4">
        <w:rPr>
          <w:color w:val="000000"/>
          <w:sz w:val="24"/>
          <w:szCs w:val="24"/>
        </w:rPr>
        <w:t>Случаи вых</w:t>
      </w:r>
      <w:r w:rsidR="00C15867" w:rsidRPr="00CD5FA4">
        <w:rPr>
          <w:color w:val="000000"/>
          <w:sz w:val="24"/>
          <w:szCs w:val="24"/>
        </w:rPr>
        <w:t xml:space="preserve">ода прибора из строя (поломок), </w:t>
      </w:r>
      <w:r w:rsidRPr="00CD5FA4">
        <w:rPr>
          <w:color w:val="000000"/>
          <w:sz w:val="24"/>
          <w:szCs w:val="24"/>
        </w:rPr>
        <w:t xml:space="preserve">при использовании иных, </w:t>
      </w:r>
      <w:proofErr w:type="spellStart"/>
      <w:r w:rsidRPr="00CD5FA4">
        <w:rPr>
          <w:color w:val="000000"/>
          <w:sz w:val="24"/>
          <w:szCs w:val="24"/>
        </w:rPr>
        <w:t>невалидированных</w:t>
      </w:r>
      <w:proofErr w:type="spellEnd"/>
      <w:r w:rsidRPr="00CD5FA4">
        <w:rPr>
          <w:color w:val="000000"/>
          <w:sz w:val="24"/>
          <w:szCs w:val="24"/>
        </w:rPr>
        <w:t xml:space="preserve"> производителем принадлежностей, будут рассматриваться за рамками гарантийных обязательств</w:t>
      </w:r>
      <w:r w:rsidR="00C15867" w:rsidRPr="00CD5FA4">
        <w:rPr>
          <w:color w:val="000000"/>
          <w:sz w:val="24"/>
          <w:szCs w:val="24"/>
        </w:rPr>
        <w:t>»</w:t>
      </w:r>
      <w:r w:rsidRPr="00CD5FA4">
        <w:rPr>
          <w:color w:val="000000"/>
          <w:sz w:val="24"/>
          <w:szCs w:val="24"/>
        </w:rPr>
        <w:t>.</w:t>
      </w:r>
    </w:p>
    <w:p w14:paraId="3A56AAB6" w14:textId="69F3EE1D" w:rsidR="00FC4C27" w:rsidRDefault="00F82DCF" w:rsidP="006B14C5">
      <w:pPr>
        <w:pStyle w:val="Style14"/>
        <w:spacing w:line="276" w:lineRule="auto"/>
        <w:ind w:firstLine="709"/>
        <w:jc w:val="both"/>
      </w:pPr>
      <w:r>
        <w:t>Из пояснений Заказчика следует, что требование о совместимости</w:t>
      </w:r>
      <w:r w:rsidR="00C63F87">
        <w:t>,</w:t>
      </w:r>
      <w:r>
        <w:t xml:space="preserve"> поставляемого товара с находящимся у Заказчика в аренде автоматизированным комплексом</w:t>
      </w:r>
      <w:r w:rsidRPr="00F82DCF">
        <w:t xml:space="preserve"> для дозирования и выделения нуклеиновых кислот «</w:t>
      </w:r>
      <w:proofErr w:type="spellStart"/>
      <w:r w:rsidRPr="00F82DCF">
        <w:t>RbMag</w:t>
      </w:r>
      <w:proofErr w:type="spellEnd"/>
      <w:r w:rsidRPr="00F82DCF">
        <w:t>»</w:t>
      </w:r>
      <w:r>
        <w:t xml:space="preserve">, является объективной необходимостью для </w:t>
      </w:r>
      <w:r w:rsidR="00FC4C27">
        <w:t xml:space="preserve">корректной </w:t>
      </w:r>
      <w:r w:rsidR="00CA7E20">
        <w:t>и стабильной работы лабораторного оборудования.</w:t>
      </w:r>
    </w:p>
    <w:p w14:paraId="60B09C6A" w14:textId="18312847" w:rsidR="00CD5FA4" w:rsidRPr="00CD5FA4" w:rsidRDefault="00CD5FA4" w:rsidP="006B14C5">
      <w:pPr>
        <w:pStyle w:val="Style14"/>
        <w:spacing w:line="276" w:lineRule="auto"/>
        <w:ind w:firstLine="709"/>
        <w:jc w:val="both"/>
      </w:pPr>
      <w:r w:rsidRPr="00CD5FA4">
        <w:t>Проанализиро</w:t>
      </w:r>
      <w:r w:rsidR="000515E9">
        <w:t xml:space="preserve">вав заявку Заявителя (заявка № </w:t>
      </w:r>
      <w:r w:rsidR="000515E9" w:rsidRPr="000515E9">
        <w:t>4</w:t>
      </w:r>
      <w:r w:rsidRPr="00CD5FA4">
        <w:t xml:space="preserve">), Комиссией установлено, что                          ИП </w:t>
      </w:r>
      <w:proofErr w:type="spellStart"/>
      <w:r w:rsidRPr="00CD5FA4">
        <w:t>Кухто</w:t>
      </w:r>
      <w:proofErr w:type="spellEnd"/>
      <w:r w:rsidRPr="00CD5FA4">
        <w:t xml:space="preserve"> А.В. в подтверждение соответствия требованиям Технического задания и Извещения представил регистрационное удостоверение № ФСЗ 2011/10017 от 04.07.2011 г. и регистрационное удостоверение № РЗН 2021/16260 от 27.06.2022 г. на требуемые к поставке принадлежности для комплекса «</w:t>
      </w:r>
      <w:proofErr w:type="spellStart"/>
      <w:r w:rsidRPr="00CD5FA4">
        <w:t>RbMag</w:t>
      </w:r>
      <w:proofErr w:type="spellEnd"/>
      <w:r w:rsidRPr="00CD5FA4">
        <w:t>».</w:t>
      </w:r>
    </w:p>
    <w:p w14:paraId="543306FB" w14:textId="5F88B20C" w:rsidR="00AF0E9A" w:rsidRPr="00CA7E20" w:rsidRDefault="00FC4C27" w:rsidP="006B14C5">
      <w:pPr>
        <w:autoSpaceDE w:val="0"/>
        <w:autoSpaceDN w:val="0"/>
        <w:adjustRightInd w:val="0"/>
        <w:spacing w:line="276" w:lineRule="auto"/>
        <w:ind w:firstLine="709"/>
        <w:jc w:val="both"/>
        <w:rPr>
          <w:sz w:val="24"/>
          <w:szCs w:val="24"/>
        </w:rPr>
      </w:pPr>
      <w:r w:rsidRPr="00CA7E20">
        <w:rPr>
          <w:sz w:val="24"/>
          <w:szCs w:val="24"/>
        </w:rPr>
        <w:t>Представитель Аукционной комиссии пояснила, что поскольку</w:t>
      </w:r>
      <w:r w:rsidR="00CA7E20">
        <w:rPr>
          <w:sz w:val="24"/>
          <w:szCs w:val="24"/>
        </w:rPr>
        <w:t>,</w:t>
      </w:r>
      <w:r w:rsidRPr="00CA7E20">
        <w:rPr>
          <w:sz w:val="24"/>
          <w:szCs w:val="24"/>
        </w:rPr>
        <w:t xml:space="preserve"> в соответствии с ответом производителя АО «Вектор-Бест» (от 27.12.2023 г. исх. №КС-210), предлагаемый в составе заявки Заявителя товар не входит в перечень принадлежностей совместимых с автоматизированным комплексом для дозирования и выделения нуклеиновых кислот «</w:t>
      </w:r>
      <w:proofErr w:type="spellStart"/>
      <w:r w:rsidRPr="00CA7E20">
        <w:rPr>
          <w:sz w:val="24"/>
          <w:szCs w:val="24"/>
        </w:rPr>
        <w:t>RbMag</w:t>
      </w:r>
      <w:proofErr w:type="spellEnd"/>
      <w:r w:rsidRPr="00CA7E20">
        <w:rPr>
          <w:sz w:val="24"/>
          <w:szCs w:val="24"/>
        </w:rPr>
        <w:t xml:space="preserve">», </w:t>
      </w:r>
      <w:r w:rsidR="00A960BC" w:rsidRPr="00CA7E20">
        <w:rPr>
          <w:sz w:val="24"/>
          <w:szCs w:val="24"/>
        </w:rPr>
        <w:t xml:space="preserve">Заявитель допустил нарушение при заполнении заявки, </w:t>
      </w:r>
      <w:r w:rsidR="00AF0E9A" w:rsidRPr="00CA7E20">
        <w:rPr>
          <w:sz w:val="24"/>
          <w:szCs w:val="24"/>
        </w:rPr>
        <w:t>представив недостоверные сведения в отношении поставляемого товара закупки</w:t>
      </w:r>
      <w:r w:rsidR="00267281" w:rsidRPr="00CA7E20">
        <w:rPr>
          <w:sz w:val="24"/>
          <w:szCs w:val="24"/>
        </w:rPr>
        <w:t xml:space="preserve"> о совместимости </w:t>
      </w:r>
      <w:r w:rsidR="00CA7E20" w:rsidRPr="00CA7E20">
        <w:rPr>
          <w:sz w:val="24"/>
          <w:szCs w:val="24"/>
        </w:rPr>
        <w:t>с комплексом «</w:t>
      </w:r>
      <w:proofErr w:type="spellStart"/>
      <w:r w:rsidR="00CA7E20" w:rsidRPr="00CA7E20">
        <w:rPr>
          <w:sz w:val="24"/>
          <w:szCs w:val="24"/>
        </w:rPr>
        <w:t>RbMag</w:t>
      </w:r>
      <w:proofErr w:type="spellEnd"/>
      <w:r w:rsidR="00CA7E20" w:rsidRPr="00CA7E20">
        <w:rPr>
          <w:sz w:val="24"/>
          <w:szCs w:val="24"/>
        </w:rPr>
        <w:t>».</w:t>
      </w:r>
    </w:p>
    <w:p w14:paraId="237745A0" w14:textId="3DF69947" w:rsidR="00A10429" w:rsidRPr="0030681A" w:rsidRDefault="00A960BC" w:rsidP="006B14C5">
      <w:pPr>
        <w:pStyle w:val="Style14"/>
        <w:spacing w:line="276" w:lineRule="auto"/>
        <w:ind w:firstLine="709"/>
        <w:jc w:val="both"/>
      </w:pPr>
      <w:r w:rsidRPr="0030681A">
        <w:t xml:space="preserve">На основании указанного выше, Комиссия приходит к выводу, что в действиях </w:t>
      </w:r>
      <w:r w:rsidR="00CA7E20">
        <w:t xml:space="preserve">Аукционной </w:t>
      </w:r>
      <w:r w:rsidRPr="0030681A">
        <w:lastRenderedPageBreak/>
        <w:t>комиссии нарушений положений Закона о закупках не имеется. Доказательств обратного не представлено.</w:t>
      </w:r>
    </w:p>
    <w:p w14:paraId="388C33D0" w14:textId="77777777" w:rsidR="00EE5CFF" w:rsidRPr="0030681A" w:rsidRDefault="00D93E8C" w:rsidP="006B14C5">
      <w:pPr>
        <w:pStyle w:val="Style14"/>
        <w:spacing w:line="276" w:lineRule="auto"/>
        <w:ind w:firstLine="709"/>
        <w:jc w:val="both"/>
      </w:pPr>
      <w:r w:rsidRPr="0030681A">
        <w:t>На основании статей 99, 106 Федерального закона «О контр</w:t>
      </w:r>
      <w:r w:rsidR="00257394" w:rsidRPr="0030681A">
        <w:t xml:space="preserve">актной системе в сфере закупок </w:t>
      </w:r>
      <w:r w:rsidRPr="0030681A">
        <w:t>товаров, работ, услуг для обеспечения государственных и муниципальных нужд» Комиссия,</w:t>
      </w:r>
    </w:p>
    <w:p w14:paraId="2D967636" w14:textId="77777777" w:rsidR="00A27C15" w:rsidRPr="0030681A" w:rsidRDefault="00A27C15" w:rsidP="006B14C5">
      <w:pPr>
        <w:spacing w:line="276" w:lineRule="auto"/>
        <w:ind w:firstLine="709"/>
        <w:jc w:val="center"/>
        <w:rPr>
          <w:b/>
          <w:color w:val="000000" w:themeColor="text1"/>
          <w:sz w:val="24"/>
          <w:szCs w:val="24"/>
        </w:rPr>
      </w:pPr>
    </w:p>
    <w:p w14:paraId="75AC7B64" w14:textId="197160AC" w:rsidR="00E03882" w:rsidRPr="0030681A" w:rsidRDefault="000A72E7" w:rsidP="006B14C5">
      <w:pPr>
        <w:spacing w:line="276" w:lineRule="auto"/>
        <w:ind w:firstLine="709"/>
        <w:jc w:val="center"/>
        <w:rPr>
          <w:b/>
          <w:color w:val="000000" w:themeColor="text1"/>
          <w:sz w:val="24"/>
          <w:szCs w:val="24"/>
        </w:rPr>
      </w:pPr>
      <w:r w:rsidRPr="0030681A">
        <w:rPr>
          <w:b/>
          <w:color w:val="000000" w:themeColor="text1"/>
          <w:sz w:val="24"/>
          <w:szCs w:val="24"/>
        </w:rPr>
        <w:t>РЕШИЛА:</w:t>
      </w:r>
    </w:p>
    <w:p w14:paraId="75069A72" w14:textId="162FF990" w:rsidR="00CF3910" w:rsidRPr="0030681A" w:rsidRDefault="001A65C9" w:rsidP="006B14C5">
      <w:pPr>
        <w:spacing w:line="276" w:lineRule="auto"/>
        <w:ind w:firstLine="709"/>
        <w:jc w:val="both"/>
        <w:rPr>
          <w:color w:val="000000" w:themeColor="text1"/>
          <w:sz w:val="24"/>
          <w:szCs w:val="24"/>
        </w:rPr>
      </w:pPr>
      <w:r w:rsidRPr="0030681A">
        <w:rPr>
          <w:color w:val="000000" w:themeColor="text1"/>
          <w:sz w:val="24"/>
          <w:szCs w:val="24"/>
        </w:rPr>
        <w:t xml:space="preserve">Признать жалобу </w:t>
      </w:r>
      <w:r w:rsidR="002F78DF" w:rsidRPr="002F78DF">
        <w:rPr>
          <w:color w:val="000000" w:themeColor="text1"/>
          <w:sz w:val="24"/>
          <w:szCs w:val="24"/>
        </w:rPr>
        <w:t xml:space="preserve">ИП </w:t>
      </w:r>
      <w:proofErr w:type="spellStart"/>
      <w:r w:rsidR="002F78DF" w:rsidRPr="002F78DF">
        <w:rPr>
          <w:color w:val="000000" w:themeColor="text1"/>
          <w:sz w:val="24"/>
          <w:szCs w:val="24"/>
        </w:rPr>
        <w:t>Кухто</w:t>
      </w:r>
      <w:proofErr w:type="spellEnd"/>
      <w:r w:rsidR="002F78DF" w:rsidRPr="002F78DF">
        <w:rPr>
          <w:color w:val="000000" w:themeColor="text1"/>
          <w:sz w:val="24"/>
          <w:szCs w:val="24"/>
        </w:rPr>
        <w:t xml:space="preserve"> А.В. на действия Единой комиссии Министерства по регулированию контрактной системы в сфере закупок Пермского края при проведении электронного аукциона на поставку расходных материалов для лаборатор</w:t>
      </w:r>
      <w:r w:rsidR="002F78DF">
        <w:rPr>
          <w:color w:val="000000" w:themeColor="text1"/>
          <w:sz w:val="24"/>
          <w:szCs w:val="24"/>
        </w:rPr>
        <w:t>ии (</w:t>
      </w:r>
      <w:proofErr w:type="spellStart"/>
      <w:r w:rsidR="002F78DF">
        <w:rPr>
          <w:color w:val="000000" w:themeColor="text1"/>
          <w:sz w:val="24"/>
          <w:szCs w:val="24"/>
        </w:rPr>
        <w:t>изв</w:t>
      </w:r>
      <w:proofErr w:type="spellEnd"/>
      <w:r w:rsidR="002F78DF">
        <w:rPr>
          <w:color w:val="000000" w:themeColor="text1"/>
          <w:sz w:val="24"/>
          <w:szCs w:val="24"/>
        </w:rPr>
        <w:t xml:space="preserve">. №0356200006723000197) </w:t>
      </w:r>
      <w:r w:rsidR="00545426" w:rsidRPr="0030681A">
        <w:rPr>
          <w:color w:val="000000" w:themeColor="text1"/>
          <w:sz w:val="24"/>
          <w:szCs w:val="24"/>
        </w:rPr>
        <w:t>не</w:t>
      </w:r>
      <w:r w:rsidR="00367212" w:rsidRPr="0030681A">
        <w:rPr>
          <w:color w:val="000000" w:themeColor="text1"/>
          <w:sz w:val="24"/>
          <w:szCs w:val="24"/>
        </w:rPr>
        <w:t>обоснованной</w:t>
      </w:r>
      <w:r w:rsidR="00FC4C40" w:rsidRPr="0030681A">
        <w:rPr>
          <w:color w:val="000000" w:themeColor="text1"/>
          <w:sz w:val="24"/>
          <w:szCs w:val="24"/>
        </w:rPr>
        <w:t>.</w:t>
      </w:r>
      <w:r w:rsidR="00B51BA7" w:rsidRPr="0030681A">
        <w:rPr>
          <w:color w:val="000000" w:themeColor="text1"/>
          <w:sz w:val="24"/>
          <w:szCs w:val="24"/>
        </w:rPr>
        <w:t xml:space="preserve"> </w:t>
      </w:r>
    </w:p>
    <w:p w14:paraId="591CFAB1" w14:textId="77777777" w:rsidR="001404F0" w:rsidRPr="0030681A" w:rsidRDefault="001404F0" w:rsidP="006B14C5">
      <w:pPr>
        <w:pStyle w:val="a6"/>
        <w:tabs>
          <w:tab w:val="left" w:pos="993"/>
        </w:tabs>
        <w:spacing w:after="0" w:line="276" w:lineRule="auto"/>
        <w:ind w:left="0" w:firstLine="709"/>
        <w:jc w:val="both"/>
        <w:rPr>
          <w:i/>
          <w:color w:val="000000" w:themeColor="text1"/>
          <w:sz w:val="24"/>
          <w:szCs w:val="24"/>
        </w:rPr>
      </w:pPr>
      <w:r w:rsidRPr="0030681A">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47CA32D0" w14:textId="77777777" w:rsidR="00F5755D" w:rsidRPr="0030681A" w:rsidRDefault="00F5755D" w:rsidP="00AA5C5E">
      <w:pPr>
        <w:spacing w:line="276" w:lineRule="auto"/>
        <w:ind w:firstLine="720"/>
        <w:rPr>
          <w:sz w:val="24"/>
          <w:szCs w:val="24"/>
        </w:rPr>
      </w:pPr>
    </w:p>
    <w:sectPr w:rsidR="00F5755D" w:rsidRPr="0030681A" w:rsidSect="00753AD1">
      <w:footerReference w:type="default" r:id="rId8"/>
      <w:pgSz w:w="11906" w:h="16838" w:code="9"/>
      <w:pgMar w:top="1134" w:right="567" w:bottom="142" w:left="993"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66295046" w:rsidR="00CC65ED" w:rsidRPr="005C7C51"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7847"/>
    <w:multiLevelType w:val="hybridMultilevel"/>
    <w:tmpl w:val="1B6C4390"/>
    <w:lvl w:ilvl="0" w:tplc="CC4AD5F8">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7">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29"/>
  </w:num>
  <w:num w:numId="7">
    <w:abstractNumId w:val="23"/>
  </w:num>
  <w:num w:numId="8">
    <w:abstractNumId w:val="27"/>
  </w:num>
  <w:num w:numId="9">
    <w:abstractNumId w:val="32"/>
  </w:num>
  <w:num w:numId="10">
    <w:abstractNumId w:val="13"/>
  </w:num>
  <w:num w:numId="11">
    <w:abstractNumId w:val="0"/>
  </w:num>
  <w:num w:numId="12">
    <w:abstractNumId w:val="2"/>
  </w:num>
  <w:num w:numId="13">
    <w:abstractNumId w:val="21"/>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8"/>
  </w:num>
  <w:num w:numId="19">
    <w:abstractNumId w:val="26"/>
  </w:num>
  <w:num w:numId="20">
    <w:abstractNumId w:val="18"/>
  </w:num>
  <w:num w:numId="21">
    <w:abstractNumId w:val="20"/>
  </w:num>
  <w:num w:numId="22">
    <w:abstractNumId w:val="25"/>
  </w:num>
  <w:num w:numId="23">
    <w:abstractNumId w:val="17"/>
  </w:num>
  <w:num w:numId="24">
    <w:abstractNumId w:val="1"/>
  </w:num>
  <w:num w:numId="25">
    <w:abstractNumId w:val="11"/>
  </w:num>
  <w:num w:numId="26">
    <w:abstractNumId w:val="19"/>
  </w:num>
  <w:num w:numId="27">
    <w:abstractNumId w:val="5"/>
  </w:num>
  <w:num w:numId="28">
    <w:abstractNumId w:val="15"/>
  </w:num>
  <w:num w:numId="29">
    <w:abstractNumId w:val="4"/>
  </w:num>
  <w:num w:numId="30">
    <w:abstractNumId w:val="31"/>
  </w:num>
  <w:num w:numId="31">
    <w:abstractNumId w:val="24"/>
  </w:num>
  <w:num w:numId="32">
    <w:abstractNumId w:val="3"/>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54DD"/>
    <w:rsid w:val="000054E8"/>
    <w:rsid w:val="000057F6"/>
    <w:rsid w:val="000062A8"/>
    <w:rsid w:val="000062BF"/>
    <w:rsid w:val="00006C23"/>
    <w:rsid w:val="00011867"/>
    <w:rsid w:val="00012CC3"/>
    <w:rsid w:val="00012FFE"/>
    <w:rsid w:val="000142D5"/>
    <w:rsid w:val="0001463C"/>
    <w:rsid w:val="00014C33"/>
    <w:rsid w:val="00014CAA"/>
    <w:rsid w:val="00015605"/>
    <w:rsid w:val="00015C25"/>
    <w:rsid w:val="000161B8"/>
    <w:rsid w:val="00016320"/>
    <w:rsid w:val="0001694F"/>
    <w:rsid w:val="00016A9F"/>
    <w:rsid w:val="0001732E"/>
    <w:rsid w:val="000212E6"/>
    <w:rsid w:val="00022214"/>
    <w:rsid w:val="00022C8B"/>
    <w:rsid w:val="00024B4E"/>
    <w:rsid w:val="00025387"/>
    <w:rsid w:val="000279BF"/>
    <w:rsid w:val="0003240B"/>
    <w:rsid w:val="00032B53"/>
    <w:rsid w:val="000338F8"/>
    <w:rsid w:val="00033F76"/>
    <w:rsid w:val="0003659D"/>
    <w:rsid w:val="0003669D"/>
    <w:rsid w:val="000375B0"/>
    <w:rsid w:val="0004073C"/>
    <w:rsid w:val="000411BC"/>
    <w:rsid w:val="00041409"/>
    <w:rsid w:val="000432F6"/>
    <w:rsid w:val="00043EC4"/>
    <w:rsid w:val="00044E79"/>
    <w:rsid w:val="00046666"/>
    <w:rsid w:val="00047DBE"/>
    <w:rsid w:val="000515E9"/>
    <w:rsid w:val="00052262"/>
    <w:rsid w:val="000522A3"/>
    <w:rsid w:val="00054A1B"/>
    <w:rsid w:val="00054EB4"/>
    <w:rsid w:val="00055E2D"/>
    <w:rsid w:val="00056C38"/>
    <w:rsid w:val="00057460"/>
    <w:rsid w:val="00057603"/>
    <w:rsid w:val="00061396"/>
    <w:rsid w:val="0006287E"/>
    <w:rsid w:val="00062E7E"/>
    <w:rsid w:val="00063549"/>
    <w:rsid w:val="00063C70"/>
    <w:rsid w:val="00064C24"/>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3530"/>
    <w:rsid w:val="00085350"/>
    <w:rsid w:val="00086216"/>
    <w:rsid w:val="00086F1B"/>
    <w:rsid w:val="00090393"/>
    <w:rsid w:val="0009275E"/>
    <w:rsid w:val="00093422"/>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04DB"/>
    <w:rsid w:val="000B3C7E"/>
    <w:rsid w:val="000B3F0B"/>
    <w:rsid w:val="000B49E2"/>
    <w:rsid w:val="000B5EDC"/>
    <w:rsid w:val="000B6BDA"/>
    <w:rsid w:val="000B7753"/>
    <w:rsid w:val="000C03A4"/>
    <w:rsid w:val="000C2B90"/>
    <w:rsid w:val="000C3AB1"/>
    <w:rsid w:val="000C41D7"/>
    <w:rsid w:val="000C4A99"/>
    <w:rsid w:val="000C5D94"/>
    <w:rsid w:val="000C7C63"/>
    <w:rsid w:val="000D0752"/>
    <w:rsid w:val="000D243A"/>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0EA"/>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5F4D"/>
    <w:rsid w:val="001262F5"/>
    <w:rsid w:val="00130038"/>
    <w:rsid w:val="001304BB"/>
    <w:rsid w:val="00131AB3"/>
    <w:rsid w:val="00132792"/>
    <w:rsid w:val="001333FE"/>
    <w:rsid w:val="00135339"/>
    <w:rsid w:val="001364F8"/>
    <w:rsid w:val="00137B1B"/>
    <w:rsid w:val="00140411"/>
    <w:rsid w:val="001404F0"/>
    <w:rsid w:val="001414AE"/>
    <w:rsid w:val="00141847"/>
    <w:rsid w:val="00143360"/>
    <w:rsid w:val="001437A3"/>
    <w:rsid w:val="00143AD2"/>
    <w:rsid w:val="001445B9"/>
    <w:rsid w:val="00144F45"/>
    <w:rsid w:val="00145994"/>
    <w:rsid w:val="00145C8D"/>
    <w:rsid w:val="00146B14"/>
    <w:rsid w:val="001506A9"/>
    <w:rsid w:val="00150D9E"/>
    <w:rsid w:val="00151B20"/>
    <w:rsid w:val="0015223E"/>
    <w:rsid w:val="0015383C"/>
    <w:rsid w:val="00153E88"/>
    <w:rsid w:val="00154AC0"/>
    <w:rsid w:val="00155F7A"/>
    <w:rsid w:val="00156C04"/>
    <w:rsid w:val="0016197C"/>
    <w:rsid w:val="00162850"/>
    <w:rsid w:val="00164FE2"/>
    <w:rsid w:val="00167925"/>
    <w:rsid w:val="0017258C"/>
    <w:rsid w:val="00174607"/>
    <w:rsid w:val="00174F14"/>
    <w:rsid w:val="00176294"/>
    <w:rsid w:val="0017645A"/>
    <w:rsid w:val="00180CB7"/>
    <w:rsid w:val="00183F96"/>
    <w:rsid w:val="00185064"/>
    <w:rsid w:val="001950F2"/>
    <w:rsid w:val="001952A2"/>
    <w:rsid w:val="001A1041"/>
    <w:rsid w:val="001A179C"/>
    <w:rsid w:val="001A2321"/>
    <w:rsid w:val="001A308A"/>
    <w:rsid w:val="001A4BD0"/>
    <w:rsid w:val="001A52D0"/>
    <w:rsid w:val="001A5819"/>
    <w:rsid w:val="001A592A"/>
    <w:rsid w:val="001A65C9"/>
    <w:rsid w:val="001A69D6"/>
    <w:rsid w:val="001A782F"/>
    <w:rsid w:val="001A7FBE"/>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5CFF"/>
    <w:rsid w:val="001F0B8E"/>
    <w:rsid w:val="001F0F69"/>
    <w:rsid w:val="001F100E"/>
    <w:rsid w:val="001F26BC"/>
    <w:rsid w:val="001F340A"/>
    <w:rsid w:val="001F3D09"/>
    <w:rsid w:val="001F3D5A"/>
    <w:rsid w:val="001F5357"/>
    <w:rsid w:val="001F5D6F"/>
    <w:rsid w:val="001F6BF2"/>
    <w:rsid w:val="001F78CF"/>
    <w:rsid w:val="001F78E3"/>
    <w:rsid w:val="00200C2E"/>
    <w:rsid w:val="00201EF2"/>
    <w:rsid w:val="00202A89"/>
    <w:rsid w:val="002030DF"/>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6E5"/>
    <w:rsid w:val="00242C1F"/>
    <w:rsid w:val="002443CF"/>
    <w:rsid w:val="00246373"/>
    <w:rsid w:val="00247C08"/>
    <w:rsid w:val="00247DD5"/>
    <w:rsid w:val="00250BC6"/>
    <w:rsid w:val="00250F37"/>
    <w:rsid w:val="002514E3"/>
    <w:rsid w:val="00251FA3"/>
    <w:rsid w:val="00253193"/>
    <w:rsid w:val="00253950"/>
    <w:rsid w:val="0025425C"/>
    <w:rsid w:val="0025450D"/>
    <w:rsid w:val="00254B38"/>
    <w:rsid w:val="0025714F"/>
    <w:rsid w:val="00257394"/>
    <w:rsid w:val="00260993"/>
    <w:rsid w:val="00260B9C"/>
    <w:rsid w:val="00262790"/>
    <w:rsid w:val="002646F6"/>
    <w:rsid w:val="0026539F"/>
    <w:rsid w:val="002664B5"/>
    <w:rsid w:val="00267281"/>
    <w:rsid w:val="002673D9"/>
    <w:rsid w:val="002676C2"/>
    <w:rsid w:val="00267EDB"/>
    <w:rsid w:val="00270241"/>
    <w:rsid w:val="002704BB"/>
    <w:rsid w:val="002713F9"/>
    <w:rsid w:val="00271DBE"/>
    <w:rsid w:val="002720D1"/>
    <w:rsid w:val="00272611"/>
    <w:rsid w:val="00280426"/>
    <w:rsid w:val="00280FD1"/>
    <w:rsid w:val="002819B2"/>
    <w:rsid w:val="00282456"/>
    <w:rsid w:val="0028314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A66E1"/>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4C93"/>
    <w:rsid w:val="002E5DB8"/>
    <w:rsid w:val="002E6228"/>
    <w:rsid w:val="002E695F"/>
    <w:rsid w:val="002F0540"/>
    <w:rsid w:val="002F0AF5"/>
    <w:rsid w:val="002F21EE"/>
    <w:rsid w:val="002F2ADA"/>
    <w:rsid w:val="002F2D24"/>
    <w:rsid w:val="002F2E1B"/>
    <w:rsid w:val="002F33E3"/>
    <w:rsid w:val="002F51B3"/>
    <w:rsid w:val="002F5D02"/>
    <w:rsid w:val="002F6EAA"/>
    <w:rsid w:val="002F70C5"/>
    <w:rsid w:val="002F78DF"/>
    <w:rsid w:val="002F7CDA"/>
    <w:rsid w:val="003013A0"/>
    <w:rsid w:val="00302203"/>
    <w:rsid w:val="0030681A"/>
    <w:rsid w:val="00310D9F"/>
    <w:rsid w:val="003126F8"/>
    <w:rsid w:val="00313BC6"/>
    <w:rsid w:val="00313DBE"/>
    <w:rsid w:val="0031461E"/>
    <w:rsid w:val="003218C1"/>
    <w:rsid w:val="00321ACB"/>
    <w:rsid w:val="00322BF6"/>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212"/>
    <w:rsid w:val="00367BCC"/>
    <w:rsid w:val="00370759"/>
    <w:rsid w:val="00370A93"/>
    <w:rsid w:val="0037211D"/>
    <w:rsid w:val="0037316D"/>
    <w:rsid w:val="00373CC9"/>
    <w:rsid w:val="0037400A"/>
    <w:rsid w:val="003752D3"/>
    <w:rsid w:val="00375BB8"/>
    <w:rsid w:val="00377182"/>
    <w:rsid w:val="00377E19"/>
    <w:rsid w:val="0038164A"/>
    <w:rsid w:val="00382B18"/>
    <w:rsid w:val="00384B05"/>
    <w:rsid w:val="003853D5"/>
    <w:rsid w:val="0038545C"/>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B0E9A"/>
    <w:rsid w:val="003B1FD2"/>
    <w:rsid w:val="003B237D"/>
    <w:rsid w:val="003B4446"/>
    <w:rsid w:val="003B563A"/>
    <w:rsid w:val="003B5F06"/>
    <w:rsid w:val="003B5F19"/>
    <w:rsid w:val="003B743E"/>
    <w:rsid w:val="003B7657"/>
    <w:rsid w:val="003B78F6"/>
    <w:rsid w:val="003C005F"/>
    <w:rsid w:val="003C1A5C"/>
    <w:rsid w:val="003C2C6B"/>
    <w:rsid w:val="003C3E82"/>
    <w:rsid w:val="003C47ED"/>
    <w:rsid w:val="003C5DB4"/>
    <w:rsid w:val="003C65EB"/>
    <w:rsid w:val="003C7618"/>
    <w:rsid w:val="003C768B"/>
    <w:rsid w:val="003D1F14"/>
    <w:rsid w:val="003D3CF6"/>
    <w:rsid w:val="003D4626"/>
    <w:rsid w:val="003D54EA"/>
    <w:rsid w:val="003D58AF"/>
    <w:rsid w:val="003D5A90"/>
    <w:rsid w:val="003D5BF6"/>
    <w:rsid w:val="003D5D71"/>
    <w:rsid w:val="003D6904"/>
    <w:rsid w:val="003D7B7E"/>
    <w:rsid w:val="003E001D"/>
    <w:rsid w:val="003E00EC"/>
    <w:rsid w:val="003E07D3"/>
    <w:rsid w:val="003E0B91"/>
    <w:rsid w:val="003E0E0B"/>
    <w:rsid w:val="003E1868"/>
    <w:rsid w:val="003E6E78"/>
    <w:rsid w:val="003F153E"/>
    <w:rsid w:val="003F1746"/>
    <w:rsid w:val="003F2EF9"/>
    <w:rsid w:val="003F2F51"/>
    <w:rsid w:val="003F36E7"/>
    <w:rsid w:val="003F45EA"/>
    <w:rsid w:val="003F76DD"/>
    <w:rsid w:val="00400F54"/>
    <w:rsid w:val="004020A4"/>
    <w:rsid w:val="00403A83"/>
    <w:rsid w:val="00406331"/>
    <w:rsid w:val="00406A0D"/>
    <w:rsid w:val="004100B3"/>
    <w:rsid w:val="0041075F"/>
    <w:rsid w:val="00411C00"/>
    <w:rsid w:val="004123FF"/>
    <w:rsid w:val="00413914"/>
    <w:rsid w:val="004142CB"/>
    <w:rsid w:val="00415D1B"/>
    <w:rsid w:val="00416AA6"/>
    <w:rsid w:val="00416D26"/>
    <w:rsid w:val="00420776"/>
    <w:rsid w:val="00422FD9"/>
    <w:rsid w:val="004233E8"/>
    <w:rsid w:val="00423B01"/>
    <w:rsid w:val="004246E8"/>
    <w:rsid w:val="00424833"/>
    <w:rsid w:val="00424E0C"/>
    <w:rsid w:val="00424E46"/>
    <w:rsid w:val="00425265"/>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4225F"/>
    <w:rsid w:val="00445843"/>
    <w:rsid w:val="0045000D"/>
    <w:rsid w:val="0045013B"/>
    <w:rsid w:val="00450BFA"/>
    <w:rsid w:val="00450F1F"/>
    <w:rsid w:val="004529F7"/>
    <w:rsid w:val="00452B36"/>
    <w:rsid w:val="0045343D"/>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264"/>
    <w:rsid w:val="00487306"/>
    <w:rsid w:val="00490783"/>
    <w:rsid w:val="004909A2"/>
    <w:rsid w:val="004909BD"/>
    <w:rsid w:val="00491560"/>
    <w:rsid w:val="004919CC"/>
    <w:rsid w:val="00491A91"/>
    <w:rsid w:val="00492B92"/>
    <w:rsid w:val="004932AB"/>
    <w:rsid w:val="0049330B"/>
    <w:rsid w:val="0049371B"/>
    <w:rsid w:val="00495347"/>
    <w:rsid w:val="004A1481"/>
    <w:rsid w:val="004A2469"/>
    <w:rsid w:val="004A5069"/>
    <w:rsid w:val="004A5A09"/>
    <w:rsid w:val="004A5FAF"/>
    <w:rsid w:val="004A7100"/>
    <w:rsid w:val="004A7154"/>
    <w:rsid w:val="004A7769"/>
    <w:rsid w:val="004A77B7"/>
    <w:rsid w:val="004B00FE"/>
    <w:rsid w:val="004B0372"/>
    <w:rsid w:val="004B0862"/>
    <w:rsid w:val="004B0989"/>
    <w:rsid w:val="004B352F"/>
    <w:rsid w:val="004B36D3"/>
    <w:rsid w:val="004B3D06"/>
    <w:rsid w:val="004B43A3"/>
    <w:rsid w:val="004B4DFB"/>
    <w:rsid w:val="004B6192"/>
    <w:rsid w:val="004C0087"/>
    <w:rsid w:val="004C15F1"/>
    <w:rsid w:val="004C2275"/>
    <w:rsid w:val="004C4526"/>
    <w:rsid w:val="004C51D3"/>
    <w:rsid w:val="004D1308"/>
    <w:rsid w:val="004D149D"/>
    <w:rsid w:val="004D1ADB"/>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ACE"/>
    <w:rsid w:val="004E33C3"/>
    <w:rsid w:val="004E4CB1"/>
    <w:rsid w:val="004E683E"/>
    <w:rsid w:val="004E7E21"/>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52B"/>
    <w:rsid w:val="0052779F"/>
    <w:rsid w:val="0052793F"/>
    <w:rsid w:val="0053016E"/>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426"/>
    <w:rsid w:val="00545C01"/>
    <w:rsid w:val="00546055"/>
    <w:rsid w:val="00547054"/>
    <w:rsid w:val="00547ED6"/>
    <w:rsid w:val="005502E0"/>
    <w:rsid w:val="005506AF"/>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7F75"/>
    <w:rsid w:val="00580C3C"/>
    <w:rsid w:val="005829C7"/>
    <w:rsid w:val="00583738"/>
    <w:rsid w:val="00584041"/>
    <w:rsid w:val="00584D6F"/>
    <w:rsid w:val="005861EE"/>
    <w:rsid w:val="005877E1"/>
    <w:rsid w:val="0059158A"/>
    <w:rsid w:val="00591755"/>
    <w:rsid w:val="00591901"/>
    <w:rsid w:val="005939B5"/>
    <w:rsid w:val="00594E7C"/>
    <w:rsid w:val="0059595A"/>
    <w:rsid w:val="00595F8E"/>
    <w:rsid w:val="005962E0"/>
    <w:rsid w:val="00596B67"/>
    <w:rsid w:val="00597898"/>
    <w:rsid w:val="005A0471"/>
    <w:rsid w:val="005A1989"/>
    <w:rsid w:val="005A2B94"/>
    <w:rsid w:val="005A384B"/>
    <w:rsid w:val="005A3A97"/>
    <w:rsid w:val="005A539A"/>
    <w:rsid w:val="005A5466"/>
    <w:rsid w:val="005B1FFE"/>
    <w:rsid w:val="005B24F7"/>
    <w:rsid w:val="005B39C3"/>
    <w:rsid w:val="005B445E"/>
    <w:rsid w:val="005B4F89"/>
    <w:rsid w:val="005B577F"/>
    <w:rsid w:val="005B7772"/>
    <w:rsid w:val="005B7ED4"/>
    <w:rsid w:val="005C00E1"/>
    <w:rsid w:val="005C1384"/>
    <w:rsid w:val="005C13AB"/>
    <w:rsid w:val="005C4B5D"/>
    <w:rsid w:val="005C52BB"/>
    <w:rsid w:val="005C6A9C"/>
    <w:rsid w:val="005C740B"/>
    <w:rsid w:val="005C7550"/>
    <w:rsid w:val="005C7C51"/>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0370"/>
    <w:rsid w:val="00601314"/>
    <w:rsid w:val="00601A7D"/>
    <w:rsid w:val="006026EF"/>
    <w:rsid w:val="00602914"/>
    <w:rsid w:val="00603247"/>
    <w:rsid w:val="006045A4"/>
    <w:rsid w:val="00604994"/>
    <w:rsid w:val="00604C29"/>
    <w:rsid w:val="006055BA"/>
    <w:rsid w:val="00606521"/>
    <w:rsid w:val="006074F6"/>
    <w:rsid w:val="00610A10"/>
    <w:rsid w:val="00611502"/>
    <w:rsid w:val="00612429"/>
    <w:rsid w:val="00612ABC"/>
    <w:rsid w:val="00613711"/>
    <w:rsid w:val="006138D0"/>
    <w:rsid w:val="00613DE6"/>
    <w:rsid w:val="0061630E"/>
    <w:rsid w:val="0062175C"/>
    <w:rsid w:val="00621E3E"/>
    <w:rsid w:val="006230C7"/>
    <w:rsid w:val="00623566"/>
    <w:rsid w:val="00623AD5"/>
    <w:rsid w:val="00623CA1"/>
    <w:rsid w:val="00624D01"/>
    <w:rsid w:val="006252D2"/>
    <w:rsid w:val="0062659D"/>
    <w:rsid w:val="006301FB"/>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3EA9"/>
    <w:rsid w:val="00664540"/>
    <w:rsid w:val="00665055"/>
    <w:rsid w:val="00665B98"/>
    <w:rsid w:val="00665F01"/>
    <w:rsid w:val="006703AA"/>
    <w:rsid w:val="006705DC"/>
    <w:rsid w:val="00670883"/>
    <w:rsid w:val="006717C5"/>
    <w:rsid w:val="00671C3F"/>
    <w:rsid w:val="00671D08"/>
    <w:rsid w:val="00672DEE"/>
    <w:rsid w:val="0067457D"/>
    <w:rsid w:val="00674AE7"/>
    <w:rsid w:val="00674D3A"/>
    <w:rsid w:val="00676B39"/>
    <w:rsid w:val="00677C59"/>
    <w:rsid w:val="00681BC6"/>
    <w:rsid w:val="0068292A"/>
    <w:rsid w:val="00683A31"/>
    <w:rsid w:val="006851DA"/>
    <w:rsid w:val="00686A54"/>
    <w:rsid w:val="006872C9"/>
    <w:rsid w:val="0069082D"/>
    <w:rsid w:val="00690CB5"/>
    <w:rsid w:val="0069233A"/>
    <w:rsid w:val="0069245C"/>
    <w:rsid w:val="006928D8"/>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4C5"/>
    <w:rsid w:val="006B19A6"/>
    <w:rsid w:val="006B1C2C"/>
    <w:rsid w:val="006B213F"/>
    <w:rsid w:val="006B33A3"/>
    <w:rsid w:val="006B3943"/>
    <w:rsid w:val="006B4C06"/>
    <w:rsid w:val="006B510D"/>
    <w:rsid w:val="006B5F67"/>
    <w:rsid w:val="006B6442"/>
    <w:rsid w:val="006B6EF4"/>
    <w:rsid w:val="006C0EF9"/>
    <w:rsid w:val="006C1375"/>
    <w:rsid w:val="006C1CC9"/>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630B"/>
    <w:rsid w:val="006F1E8B"/>
    <w:rsid w:val="006F23CE"/>
    <w:rsid w:val="006F2ADF"/>
    <w:rsid w:val="006F2B88"/>
    <w:rsid w:val="006F323F"/>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2F5F"/>
    <w:rsid w:val="00714B4B"/>
    <w:rsid w:val="00714D85"/>
    <w:rsid w:val="00715295"/>
    <w:rsid w:val="00715B28"/>
    <w:rsid w:val="00716715"/>
    <w:rsid w:val="00717B45"/>
    <w:rsid w:val="00720F0F"/>
    <w:rsid w:val="00721666"/>
    <w:rsid w:val="007251F5"/>
    <w:rsid w:val="007256B2"/>
    <w:rsid w:val="0072686D"/>
    <w:rsid w:val="00726974"/>
    <w:rsid w:val="00726ABE"/>
    <w:rsid w:val="00727367"/>
    <w:rsid w:val="0072783E"/>
    <w:rsid w:val="00727F47"/>
    <w:rsid w:val="00730335"/>
    <w:rsid w:val="007305A0"/>
    <w:rsid w:val="00732360"/>
    <w:rsid w:val="00733649"/>
    <w:rsid w:val="0073435F"/>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3AD1"/>
    <w:rsid w:val="00755248"/>
    <w:rsid w:val="007556B1"/>
    <w:rsid w:val="007565DE"/>
    <w:rsid w:val="007576C1"/>
    <w:rsid w:val="007606DE"/>
    <w:rsid w:val="00760DD8"/>
    <w:rsid w:val="00762091"/>
    <w:rsid w:val="00762806"/>
    <w:rsid w:val="00762BE7"/>
    <w:rsid w:val="007631FC"/>
    <w:rsid w:val="007636C0"/>
    <w:rsid w:val="00764BFE"/>
    <w:rsid w:val="00766443"/>
    <w:rsid w:val="00770366"/>
    <w:rsid w:val="00771389"/>
    <w:rsid w:val="00772AB7"/>
    <w:rsid w:val="0077389D"/>
    <w:rsid w:val="0077550D"/>
    <w:rsid w:val="00777D6E"/>
    <w:rsid w:val="00777DB2"/>
    <w:rsid w:val="007816AB"/>
    <w:rsid w:val="00782DC8"/>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01D"/>
    <w:rsid w:val="007D4ADF"/>
    <w:rsid w:val="007D53CC"/>
    <w:rsid w:val="007D67C7"/>
    <w:rsid w:val="007D7CCE"/>
    <w:rsid w:val="007E04FA"/>
    <w:rsid w:val="007E0B11"/>
    <w:rsid w:val="007E261D"/>
    <w:rsid w:val="007E2CA2"/>
    <w:rsid w:val="007E3039"/>
    <w:rsid w:val="007E3247"/>
    <w:rsid w:val="007E46EB"/>
    <w:rsid w:val="007E5758"/>
    <w:rsid w:val="007F1405"/>
    <w:rsid w:val="007F144A"/>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033"/>
    <w:rsid w:val="00810BCE"/>
    <w:rsid w:val="0081183A"/>
    <w:rsid w:val="008118A6"/>
    <w:rsid w:val="00815249"/>
    <w:rsid w:val="00815D1E"/>
    <w:rsid w:val="008166ED"/>
    <w:rsid w:val="00816A17"/>
    <w:rsid w:val="00816E61"/>
    <w:rsid w:val="00817DB5"/>
    <w:rsid w:val="00820049"/>
    <w:rsid w:val="00821B38"/>
    <w:rsid w:val="008237A9"/>
    <w:rsid w:val="008240B2"/>
    <w:rsid w:val="00824828"/>
    <w:rsid w:val="00825474"/>
    <w:rsid w:val="00826579"/>
    <w:rsid w:val="00826664"/>
    <w:rsid w:val="00826CE1"/>
    <w:rsid w:val="0082775A"/>
    <w:rsid w:val="00831DDA"/>
    <w:rsid w:val="0083383D"/>
    <w:rsid w:val="00833D50"/>
    <w:rsid w:val="00834995"/>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6BCB"/>
    <w:rsid w:val="00876E2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9D7"/>
    <w:rsid w:val="008A2D93"/>
    <w:rsid w:val="008A33E1"/>
    <w:rsid w:val="008A359A"/>
    <w:rsid w:val="008A3D2B"/>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4C6"/>
    <w:rsid w:val="008D0602"/>
    <w:rsid w:val="008D08D8"/>
    <w:rsid w:val="008D1279"/>
    <w:rsid w:val="008D408E"/>
    <w:rsid w:val="008D4308"/>
    <w:rsid w:val="008D480D"/>
    <w:rsid w:val="008D4C67"/>
    <w:rsid w:val="008D5E94"/>
    <w:rsid w:val="008D7212"/>
    <w:rsid w:val="008E1EBF"/>
    <w:rsid w:val="008E2147"/>
    <w:rsid w:val="008E2EC8"/>
    <w:rsid w:val="008E3310"/>
    <w:rsid w:val="008E3462"/>
    <w:rsid w:val="008E4136"/>
    <w:rsid w:val="008E49BC"/>
    <w:rsid w:val="008E5017"/>
    <w:rsid w:val="008E6209"/>
    <w:rsid w:val="008E7C0B"/>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4653"/>
    <w:rsid w:val="0091661D"/>
    <w:rsid w:val="009220F2"/>
    <w:rsid w:val="009223E2"/>
    <w:rsid w:val="00922AB0"/>
    <w:rsid w:val="00924192"/>
    <w:rsid w:val="00926B14"/>
    <w:rsid w:val="009310BB"/>
    <w:rsid w:val="00931263"/>
    <w:rsid w:val="0093176F"/>
    <w:rsid w:val="009323F1"/>
    <w:rsid w:val="009325D4"/>
    <w:rsid w:val="00932A32"/>
    <w:rsid w:val="00932C0A"/>
    <w:rsid w:val="009331B9"/>
    <w:rsid w:val="0093387C"/>
    <w:rsid w:val="00936B66"/>
    <w:rsid w:val="00941477"/>
    <w:rsid w:val="00941ED3"/>
    <w:rsid w:val="00941F45"/>
    <w:rsid w:val="00942934"/>
    <w:rsid w:val="00942CDA"/>
    <w:rsid w:val="00943936"/>
    <w:rsid w:val="00943EF6"/>
    <w:rsid w:val="00944CA4"/>
    <w:rsid w:val="00945B26"/>
    <w:rsid w:val="00952B84"/>
    <w:rsid w:val="00953116"/>
    <w:rsid w:val="00953379"/>
    <w:rsid w:val="009537C2"/>
    <w:rsid w:val="009539EE"/>
    <w:rsid w:val="00954811"/>
    <w:rsid w:val="00954D28"/>
    <w:rsid w:val="0095566E"/>
    <w:rsid w:val="00955705"/>
    <w:rsid w:val="009564CE"/>
    <w:rsid w:val="0096027E"/>
    <w:rsid w:val="009603AE"/>
    <w:rsid w:val="00960B1E"/>
    <w:rsid w:val="00963D19"/>
    <w:rsid w:val="0096525E"/>
    <w:rsid w:val="00966EDB"/>
    <w:rsid w:val="009725C1"/>
    <w:rsid w:val="00972A76"/>
    <w:rsid w:val="009733BC"/>
    <w:rsid w:val="00973DFB"/>
    <w:rsid w:val="009760C7"/>
    <w:rsid w:val="00977F3F"/>
    <w:rsid w:val="00982B1E"/>
    <w:rsid w:val="0098479D"/>
    <w:rsid w:val="00984B54"/>
    <w:rsid w:val="00985C11"/>
    <w:rsid w:val="00986E5F"/>
    <w:rsid w:val="0098764F"/>
    <w:rsid w:val="00990E58"/>
    <w:rsid w:val="00991D23"/>
    <w:rsid w:val="00991EA2"/>
    <w:rsid w:val="0099306C"/>
    <w:rsid w:val="0099345B"/>
    <w:rsid w:val="0099378D"/>
    <w:rsid w:val="009938C4"/>
    <w:rsid w:val="009938F9"/>
    <w:rsid w:val="00993B5A"/>
    <w:rsid w:val="009A02DC"/>
    <w:rsid w:val="009A0787"/>
    <w:rsid w:val="009A324A"/>
    <w:rsid w:val="009A41A9"/>
    <w:rsid w:val="009A56A9"/>
    <w:rsid w:val="009A5964"/>
    <w:rsid w:val="009A5B0A"/>
    <w:rsid w:val="009A714C"/>
    <w:rsid w:val="009B1000"/>
    <w:rsid w:val="009B3059"/>
    <w:rsid w:val="009B3DF1"/>
    <w:rsid w:val="009C14C6"/>
    <w:rsid w:val="009C5982"/>
    <w:rsid w:val="009D01C8"/>
    <w:rsid w:val="009D113F"/>
    <w:rsid w:val="009D1B35"/>
    <w:rsid w:val="009D2E00"/>
    <w:rsid w:val="009D3602"/>
    <w:rsid w:val="009D4AB1"/>
    <w:rsid w:val="009D4C30"/>
    <w:rsid w:val="009D5F86"/>
    <w:rsid w:val="009D70A2"/>
    <w:rsid w:val="009D795E"/>
    <w:rsid w:val="009D799B"/>
    <w:rsid w:val="009E0561"/>
    <w:rsid w:val="009E2B59"/>
    <w:rsid w:val="009E4043"/>
    <w:rsid w:val="009E4DC1"/>
    <w:rsid w:val="009E62AF"/>
    <w:rsid w:val="009F1966"/>
    <w:rsid w:val="009F1F45"/>
    <w:rsid w:val="009F2983"/>
    <w:rsid w:val="009F2EFE"/>
    <w:rsid w:val="009F4C26"/>
    <w:rsid w:val="009F5C81"/>
    <w:rsid w:val="00A02407"/>
    <w:rsid w:val="00A0297E"/>
    <w:rsid w:val="00A045CE"/>
    <w:rsid w:val="00A04CC5"/>
    <w:rsid w:val="00A06AA2"/>
    <w:rsid w:val="00A072EB"/>
    <w:rsid w:val="00A07B5D"/>
    <w:rsid w:val="00A10429"/>
    <w:rsid w:val="00A10D75"/>
    <w:rsid w:val="00A13FBB"/>
    <w:rsid w:val="00A14A79"/>
    <w:rsid w:val="00A17DF2"/>
    <w:rsid w:val="00A20037"/>
    <w:rsid w:val="00A2095A"/>
    <w:rsid w:val="00A20F58"/>
    <w:rsid w:val="00A210F5"/>
    <w:rsid w:val="00A22883"/>
    <w:rsid w:val="00A22DD3"/>
    <w:rsid w:val="00A237B2"/>
    <w:rsid w:val="00A23D4B"/>
    <w:rsid w:val="00A253AD"/>
    <w:rsid w:val="00A26675"/>
    <w:rsid w:val="00A27C15"/>
    <w:rsid w:val="00A302E8"/>
    <w:rsid w:val="00A317AC"/>
    <w:rsid w:val="00A335AC"/>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3F6F"/>
    <w:rsid w:val="00A75226"/>
    <w:rsid w:val="00A76A68"/>
    <w:rsid w:val="00A773F4"/>
    <w:rsid w:val="00A77D0C"/>
    <w:rsid w:val="00A81640"/>
    <w:rsid w:val="00A81F3C"/>
    <w:rsid w:val="00A82268"/>
    <w:rsid w:val="00A82EF8"/>
    <w:rsid w:val="00A84006"/>
    <w:rsid w:val="00A84504"/>
    <w:rsid w:val="00A84DEB"/>
    <w:rsid w:val="00A8599F"/>
    <w:rsid w:val="00A86A97"/>
    <w:rsid w:val="00A90179"/>
    <w:rsid w:val="00A910DF"/>
    <w:rsid w:val="00A91D70"/>
    <w:rsid w:val="00A92847"/>
    <w:rsid w:val="00A92F00"/>
    <w:rsid w:val="00A9363C"/>
    <w:rsid w:val="00A94F39"/>
    <w:rsid w:val="00A960BC"/>
    <w:rsid w:val="00A96DC5"/>
    <w:rsid w:val="00A971E3"/>
    <w:rsid w:val="00A97EB3"/>
    <w:rsid w:val="00AA1705"/>
    <w:rsid w:val="00AA22AD"/>
    <w:rsid w:val="00AA451E"/>
    <w:rsid w:val="00AA5C5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2C72"/>
    <w:rsid w:val="00AC4CFC"/>
    <w:rsid w:val="00AC5005"/>
    <w:rsid w:val="00AC5069"/>
    <w:rsid w:val="00AC7EE3"/>
    <w:rsid w:val="00AD0F16"/>
    <w:rsid w:val="00AD1AC4"/>
    <w:rsid w:val="00AD30A3"/>
    <w:rsid w:val="00AD45FC"/>
    <w:rsid w:val="00AD62C7"/>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0E9A"/>
    <w:rsid w:val="00AF1DA0"/>
    <w:rsid w:val="00AF1F59"/>
    <w:rsid w:val="00AF32AB"/>
    <w:rsid w:val="00AF6340"/>
    <w:rsid w:val="00AF793D"/>
    <w:rsid w:val="00B00047"/>
    <w:rsid w:val="00B00140"/>
    <w:rsid w:val="00B00219"/>
    <w:rsid w:val="00B00568"/>
    <w:rsid w:val="00B006A6"/>
    <w:rsid w:val="00B0144E"/>
    <w:rsid w:val="00B020F3"/>
    <w:rsid w:val="00B02736"/>
    <w:rsid w:val="00B02C73"/>
    <w:rsid w:val="00B0570F"/>
    <w:rsid w:val="00B05CF2"/>
    <w:rsid w:val="00B061E7"/>
    <w:rsid w:val="00B06B32"/>
    <w:rsid w:val="00B076CB"/>
    <w:rsid w:val="00B077B0"/>
    <w:rsid w:val="00B07A3F"/>
    <w:rsid w:val="00B121C6"/>
    <w:rsid w:val="00B13023"/>
    <w:rsid w:val="00B13716"/>
    <w:rsid w:val="00B13D88"/>
    <w:rsid w:val="00B16C93"/>
    <w:rsid w:val="00B17EDC"/>
    <w:rsid w:val="00B21D9A"/>
    <w:rsid w:val="00B23451"/>
    <w:rsid w:val="00B23E4A"/>
    <w:rsid w:val="00B24A4C"/>
    <w:rsid w:val="00B24F68"/>
    <w:rsid w:val="00B25D28"/>
    <w:rsid w:val="00B27D10"/>
    <w:rsid w:val="00B321D7"/>
    <w:rsid w:val="00B32769"/>
    <w:rsid w:val="00B32ED9"/>
    <w:rsid w:val="00B34C39"/>
    <w:rsid w:val="00B35BD3"/>
    <w:rsid w:val="00B364C6"/>
    <w:rsid w:val="00B369FE"/>
    <w:rsid w:val="00B37296"/>
    <w:rsid w:val="00B3795D"/>
    <w:rsid w:val="00B403C5"/>
    <w:rsid w:val="00B407B2"/>
    <w:rsid w:val="00B41A15"/>
    <w:rsid w:val="00B41D3D"/>
    <w:rsid w:val="00B43EA8"/>
    <w:rsid w:val="00B4598F"/>
    <w:rsid w:val="00B46016"/>
    <w:rsid w:val="00B462BF"/>
    <w:rsid w:val="00B51BA7"/>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71C95"/>
    <w:rsid w:val="00B755B0"/>
    <w:rsid w:val="00B80063"/>
    <w:rsid w:val="00B8086E"/>
    <w:rsid w:val="00B80B04"/>
    <w:rsid w:val="00B80CA5"/>
    <w:rsid w:val="00B824A1"/>
    <w:rsid w:val="00B84A4D"/>
    <w:rsid w:val="00B84B53"/>
    <w:rsid w:val="00B84EF7"/>
    <w:rsid w:val="00B870DA"/>
    <w:rsid w:val="00B87F68"/>
    <w:rsid w:val="00B902DD"/>
    <w:rsid w:val="00B90A06"/>
    <w:rsid w:val="00B910CD"/>
    <w:rsid w:val="00B91835"/>
    <w:rsid w:val="00B91956"/>
    <w:rsid w:val="00B91A23"/>
    <w:rsid w:val="00B92227"/>
    <w:rsid w:val="00B924CE"/>
    <w:rsid w:val="00B9284A"/>
    <w:rsid w:val="00B92BA6"/>
    <w:rsid w:val="00B930FA"/>
    <w:rsid w:val="00B93E15"/>
    <w:rsid w:val="00B93F81"/>
    <w:rsid w:val="00B943B7"/>
    <w:rsid w:val="00B947F0"/>
    <w:rsid w:val="00B94F23"/>
    <w:rsid w:val="00BA0A0D"/>
    <w:rsid w:val="00BA410E"/>
    <w:rsid w:val="00BA5586"/>
    <w:rsid w:val="00BA6561"/>
    <w:rsid w:val="00BA683B"/>
    <w:rsid w:val="00BA739B"/>
    <w:rsid w:val="00BA77C4"/>
    <w:rsid w:val="00BB1E72"/>
    <w:rsid w:val="00BB2485"/>
    <w:rsid w:val="00BB26BF"/>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C24"/>
    <w:rsid w:val="00BD0DBC"/>
    <w:rsid w:val="00BD3AEA"/>
    <w:rsid w:val="00BD3D9D"/>
    <w:rsid w:val="00BD4091"/>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BF7BB5"/>
    <w:rsid w:val="00C00C8D"/>
    <w:rsid w:val="00C00CAE"/>
    <w:rsid w:val="00C014E3"/>
    <w:rsid w:val="00C025DB"/>
    <w:rsid w:val="00C02A19"/>
    <w:rsid w:val="00C036F0"/>
    <w:rsid w:val="00C04E13"/>
    <w:rsid w:val="00C058DF"/>
    <w:rsid w:val="00C05A9C"/>
    <w:rsid w:val="00C07381"/>
    <w:rsid w:val="00C07698"/>
    <w:rsid w:val="00C11B67"/>
    <w:rsid w:val="00C13BAE"/>
    <w:rsid w:val="00C15867"/>
    <w:rsid w:val="00C159FD"/>
    <w:rsid w:val="00C160E7"/>
    <w:rsid w:val="00C21879"/>
    <w:rsid w:val="00C21FCD"/>
    <w:rsid w:val="00C23F07"/>
    <w:rsid w:val="00C25DDC"/>
    <w:rsid w:val="00C26C3C"/>
    <w:rsid w:val="00C324B1"/>
    <w:rsid w:val="00C331D2"/>
    <w:rsid w:val="00C33D1F"/>
    <w:rsid w:val="00C357A1"/>
    <w:rsid w:val="00C3655C"/>
    <w:rsid w:val="00C37DF3"/>
    <w:rsid w:val="00C40599"/>
    <w:rsid w:val="00C40E0C"/>
    <w:rsid w:val="00C40F49"/>
    <w:rsid w:val="00C4377A"/>
    <w:rsid w:val="00C449E6"/>
    <w:rsid w:val="00C44EA2"/>
    <w:rsid w:val="00C46773"/>
    <w:rsid w:val="00C46D07"/>
    <w:rsid w:val="00C4716A"/>
    <w:rsid w:val="00C50530"/>
    <w:rsid w:val="00C512A1"/>
    <w:rsid w:val="00C51BBD"/>
    <w:rsid w:val="00C51BE6"/>
    <w:rsid w:val="00C5200F"/>
    <w:rsid w:val="00C52D81"/>
    <w:rsid w:val="00C538BA"/>
    <w:rsid w:val="00C541D3"/>
    <w:rsid w:val="00C567D7"/>
    <w:rsid w:val="00C56895"/>
    <w:rsid w:val="00C577AB"/>
    <w:rsid w:val="00C604C1"/>
    <w:rsid w:val="00C623F7"/>
    <w:rsid w:val="00C625DE"/>
    <w:rsid w:val="00C63F87"/>
    <w:rsid w:val="00C647AE"/>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14FD"/>
    <w:rsid w:val="00C84D9B"/>
    <w:rsid w:val="00C8562B"/>
    <w:rsid w:val="00C85A0E"/>
    <w:rsid w:val="00C865EC"/>
    <w:rsid w:val="00C877E2"/>
    <w:rsid w:val="00C900F1"/>
    <w:rsid w:val="00C902B6"/>
    <w:rsid w:val="00C90317"/>
    <w:rsid w:val="00C9368B"/>
    <w:rsid w:val="00C93F29"/>
    <w:rsid w:val="00C94898"/>
    <w:rsid w:val="00C95091"/>
    <w:rsid w:val="00C95B19"/>
    <w:rsid w:val="00C96931"/>
    <w:rsid w:val="00C96B79"/>
    <w:rsid w:val="00C96E0A"/>
    <w:rsid w:val="00CA0098"/>
    <w:rsid w:val="00CA00CA"/>
    <w:rsid w:val="00CA027F"/>
    <w:rsid w:val="00CA2D6E"/>
    <w:rsid w:val="00CA362A"/>
    <w:rsid w:val="00CA3B2C"/>
    <w:rsid w:val="00CA6319"/>
    <w:rsid w:val="00CA7E20"/>
    <w:rsid w:val="00CB360D"/>
    <w:rsid w:val="00CB3A63"/>
    <w:rsid w:val="00CB57EA"/>
    <w:rsid w:val="00CB59A3"/>
    <w:rsid w:val="00CB5D0E"/>
    <w:rsid w:val="00CB677E"/>
    <w:rsid w:val="00CB69F8"/>
    <w:rsid w:val="00CB7DBE"/>
    <w:rsid w:val="00CC2798"/>
    <w:rsid w:val="00CC382E"/>
    <w:rsid w:val="00CC3902"/>
    <w:rsid w:val="00CC47B2"/>
    <w:rsid w:val="00CC5115"/>
    <w:rsid w:val="00CC62AA"/>
    <w:rsid w:val="00CC65ED"/>
    <w:rsid w:val="00CD026D"/>
    <w:rsid w:val="00CD0802"/>
    <w:rsid w:val="00CD0DC5"/>
    <w:rsid w:val="00CD40D8"/>
    <w:rsid w:val="00CD5C15"/>
    <w:rsid w:val="00CD5FA4"/>
    <w:rsid w:val="00CD6983"/>
    <w:rsid w:val="00CE0350"/>
    <w:rsid w:val="00CE0B20"/>
    <w:rsid w:val="00CE0D5B"/>
    <w:rsid w:val="00CE115D"/>
    <w:rsid w:val="00CE1748"/>
    <w:rsid w:val="00CE1852"/>
    <w:rsid w:val="00CE76E4"/>
    <w:rsid w:val="00CF0621"/>
    <w:rsid w:val="00CF24E8"/>
    <w:rsid w:val="00CF3910"/>
    <w:rsid w:val="00CF4A4A"/>
    <w:rsid w:val="00CF5108"/>
    <w:rsid w:val="00CF57CD"/>
    <w:rsid w:val="00CF5ED7"/>
    <w:rsid w:val="00CF7883"/>
    <w:rsid w:val="00D004BE"/>
    <w:rsid w:val="00D00C4D"/>
    <w:rsid w:val="00D01394"/>
    <w:rsid w:val="00D0366E"/>
    <w:rsid w:val="00D0379E"/>
    <w:rsid w:val="00D03984"/>
    <w:rsid w:val="00D03C13"/>
    <w:rsid w:val="00D04508"/>
    <w:rsid w:val="00D0501D"/>
    <w:rsid w:val="00D07F94"/>
    <w:rsid w:val="00D10D1B"/>
    <w:rsid w:val="00D11591"/>
    <w:rsid w:val="00D125D0"/>
    <w:rsid w:val="00D144AF"/>
    <w:rsid w:val="00D14793"/>
    <w:rsid w:val="00D14E56"/>
    <w:rsid w:val="00D154AB"/>
    <w:rsid w:val="00D1565A"/>
    <w:rsid w:val="00D158F1"/>
    <w:rsid w:val="00D15969"/>
    <w:rsid w:val="00D1620C"/>
    <w:rsid w:val="00D1634F"/>
    <w:rsid w:val="00D17E83"/>
    <w:rsid w:val="00D201B2"/>
    <w:rsid w:val="00D20347"/>
    <w:rsid w:val="00D231E9"/>
    <w:rsid w:val="00D244BF"/>
    <w:rsid w:val="00D26F43"/>
    <w:rsid w:val="00D27C97"/>
    <w:rsid w:val="00D30FB6"/>
    <w:rsid w:val="00D34B0C"/>
    <w:rsid w:val="00D34CC5"/>
    <w:rsid w:val="00D364E4"/>
    <w:rsid w:val="00D365FB"/>
    <w:rsid w:val="00D37D6E"/>
    <w:rsid w:val="00D42C86"/>
    <w:rsid w:val="00D42E0F"/>
    <w:rsid w:val="00D43142"/>
    <w:rsid w:val="00D43B49"/>
    <w:rsid w:val="00D443FF"/>
    <w:rsid w:val="00D450E5"/>
    <w:rsid w:val="00D4624F"/>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5E71"/>
    <w:rsid w:val="00D66E0F"/>
    <w:rsid w:val="00D66EC7"/>
    <w:rsid w:val="00D67F15"/>
    <w:rsid w:val="00D70B6C"/>
    <w:rsid w:val="00D71189"/>
    <w:rsid w:val="00D72191"/>
    <w:rsid w:val="00D7233B"/>
    <w:rsid w:val="00D7238D"/>
    <w:rsid w:val="00D735B4"/>
    <w:rsid w:val="00D73B9D"/>
    <w:rsid w:val="00D745B1"/>
    <w:rsid w:val="00D74BAF"/>
    <w:rsid w:val="00D766A0"/>
    <w:rsid w:val="00D76AB0"/>
    <w:rsid w:val="00D76F29"/>
    <w:rsid w:val="00D771F9"/>
    <w:rsid w:val="00D775C5"/>
    <w:rsid w:val="00D816DD"/>
    <w:rsid w:val="00D8180A"/>
    <w:rsid w:val="00D81B9B"/>
    <w:rsid w:val="00D82687"/>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D6FE1"/>
    <w:rsid w:val="00DD7DCF"/>
    <w:rsid w:val="00DE1318"/>
    <w:rsid w:val="00DE2226"/>
    <w:rsid w:val="00DE2C02"/>
    <w:rsid w:val="00DE320D"/>
    <w:rsid w:val="00DE3C5B"/>
    <w:rsid w:val="00DF1145"/>
    <w:rsid w:val="00DF395B"/>
    <w:rsid w:val="00DF4C51"/>
    <w:rsid w:val="00DF69C5"/>
    <w:rsid w:val="00E0030A"/>
    <w:rsid w:val="00E00DBB"/>
    <w:rsid w:val="00E03882"/>
    <w:rsid w:val="00E03895"/>
    <w:rsid w:val="00E04534"/>
    <w:rsid w:val="00E048FE"/>
    <w:rsid w:val="00E06514"/>
    <w:rsid w:val="00E06AEB"/>
    <w:rsid w:val="00E071E7"/>
    <w:rsid w:val="00E07BEC"/>
    <w:rsid w:val="00E10575"/>
    <w:rsid w:val="00E12227"/>
    <w:rsid w:val="00E12B60"/>
    <w:rsid w:val="00E12FB8"/>
    <w:rsid w:val="00E1429B"/>
    <w:rsid w:val="00E170D5"/>
    <w:rsid w:val="00E172E0"/>
    <w:rsid w:val="00E218DF"/>
    <w:rsid w:val="00E22865"/>
    <w:rsid w:val="00E22D36"/>
    <w:rsid w:val="00E23F1E"/>
    <w:rsid w:val="00E25F14"/>
    <w:rsid w:val="00E26C98"/>
    <w:rsid w:val="00E26DEB"/>
    <w:rsid w:val="00E27883"/>
    <w:rsid w:val="00E278A9"/>
    <w:rsid w:val="00E278B5"/>
    <w:rsid w:val="00E27E55"/>
    <w:rsid w:val="00E35B53"/>
    <w:rsid w:val="00E37608"/>
    <w:rsid w:val="00E40235"/>
    <w:rsid w:val="00E405E8"/>
    <w:rsid w:val="00E419D9"/>
    <w:rsid w:val="00E43D8B"/>
    <w:rsid w:val="00E45898"/>
    <w:rsid w:val="00E45F1C"/>
    <w:rsid w:val="00E46590"/>
    <w:rsid w:val="00E46724"/>
    <w:rsid w:val="00E46C7D"/>
    <w:rsid w:val="00E50032"/>
    <w:rsid w:val="00E50B4B"/>
    <w:rsid w:val="00E52E0F"/>
    <w:rsid w:val="00E54595"/>
    <w:rsid w:val="00E54D1D"/>
    <w:rsid w:val="00E56200"/>
    <w:rsid w:val="00E56D8E"/>
    <w:rsid w:val="00E61762"/>
    <w:rsid w:val="00E6298B"/>
    <w:rsid w:val="00E633CB"/>
    <w:rsid w:val="00E6390F"/>
    <w:rsid w:val="00E64A86"/>
    <w:rsid w:val="00E66105"/>
    <w:rsid w:val="00E66310"/>
    <w:rsid w:val="00E705E4"/>
    <w:rsid w:val="00E706F3"/>
    <w:rsid w:val="00E71B68"/>
    <w:rsid w:val="00E739B2"/>
    <w:rsid w:val="00E74B52"/>
    <w:rsid w:val="00E75227"/>
    <w:rsid w:val="00E76574"/>
    <w:rsid w:val="00E80807"/>
    <w:rsid w:val="00E8132B"/>
    <w:rsid w:val="00E81396"/>
    <w:rsid w:val="00E83F7E"/>
    <w:rsid w:val="00E84BD2"/>
    <w:rsid w:val="00E90556"/>
    <w:rsid w:val="00E90B78"/>
    <w:rsid w:val="00E92A55"/>
    <w:rsid w:val="00E94557"/>
    <w:rsid w:val="00E96251"/>
    <w:rsid w:val="00E967D5"/>
    <w:rsid w:val="00EA018F"/>
    <w:rsid w:val="00EA1325"/>
    <w:rsid w:val="00EA4298"/>
    <w:rsid w:val="00EA4BED"/>
    <w:rsid w:val="00EA71C6"/>
    <w:rsid w:val="00EA7908"/>
    <w:rsid w:val="00EB052A"/>
    <w:rsid w:val="00EB072C"/>
    <w:rsid w:val="00EB1E4E"/>
    <w:rsid w:val="00EB2EEE"/>
    <w:rsid w:val="00EB334B"/>
    <w:rsid w:val="00EB5AEA"/>
    <w:rsid w:val="00EB62E7"/>
    <w:rsid w:val="00EB639F"/>
    <w:rsid w:val="00EB63B1"/>
    <w:rsid w:val="00EC0568"/>
    <w:rsid w:val="00EC0C4C"/>
    <w:rsid w:val="00EC157C"/>
    <w:rsid w:val="00EC2124"/>
    <w:rsid w:val="00EC244C"/>
    <w:rsid w:val="00EC3E4A"/>
    <w:rsid w:val="00ED09DC"/>
    <w:rsid w:val="00ED3C10"/>
    <w:rsid w:val="00ED3CFA"/>
    <w:rsid w:val="00ED5180"/>
    <w:rsid w:val="00ED5621"/>
    <w:rsid w:val="00ED5889"/>
    <w:rsid w:val="00ED5A85"/>
    <w:rsid w:val="00ED5BF2"/>
    <w:rsid w:val="00ED6BA0"/>
    <w:rsid w:val="00ED6CA2"/>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35BB"/>
    <w:rsid w:val="00EF35C5"/>
    <w:rsid w:val="00EF4007"/>
    <w:rsid w:val="00EF4A14"/>
    <w:rsid w:val="00EF716A"/>
    <w:rsid w:val="00EF7D8A"/>
    <w:rsid w:val="00F00D27"/>
    <w:rsid w:val="00F01D18"/>
    <w:rsid w:val="00F01EC5"/>
    <w:rsid w:val="00F04793"/>
    <w:rsid w:val="00F069FB"/>
    <w:rsid w:val="00F07450"/>
    <w:rsid w:val="00F074AA"/>
    <w:rsid w:val="00F11448"/>
    <w:rsid w:val="00F12CAF"/>
    <w:rsid w:val="00F13FF0"/>
    <w:rsid w:val="00F14FEA"/>
    <w:rsid w:val="00F160D6"/>
    <w:rsid w:val="00F16CEE"/>
    <w:rsid w:val="00F2013B"/>
    <w:rsid w:val="00F2454C"/>
    <w:rsid w:val="00F267C5"/>
    <w:rsid w:val="00F27194"/>
    <w:rsid w:val="00F31629"/>
    <w:rsid w:val="00F323D5"/>
    <w:rsid w:val="00F33F56"/>
    <w:rsid w:val="00F34018"/>
    <w:rsid w:val="00F346E3"/>
    <w:rsid w:val="00F34C25"/>
    <w:rsid w:val="00F353ED"/>
    <w:rsid w:val="00F3591C"/>
    <w:rsid w:val="00F36F20"/>
    <w:rsid w:val="00F37EFE"/>
    <w:rsid w:val="00F40E81"/>
    <w:rsid w:val="00F42011"/>
    <w:rsid w:val="00F43766"/>
    <w:rsid w:val="00F44B03"/>
    <w:rsid w:val="00F45050"/>
    <w:rsid w:val="00F46C99"/>
    <w:rsid w:val="00F50059"/>
    <w:rsid w:val="00F509A9"/>
    <w:rsid w:val="00F51862"/>
    <w:rsid w:val="00F51DB5"/>
    <w:rsid w:val="00F52BDB"/>
    <w:rsid w:val="00F5320A"/>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0F1"/>
    <w:rsid w:val="00F806A2"/>
    <w:rsid w:val="00F80B92"/>
    <w:rsid w:val="00F82DCF"/>
    <w:rsid w:val="00F83A2F"/>
    <w:rsid w:val="00F83A9E"/>
    <w:rsid w:val="00F84602"/>
    <w:rsid w:val="00F863A2"/>
    <w:rsid w:val="00F87165"/>
    <w:rsid w:val="00F87C5F"/>
    <w:rsid w:val="00F87E63"/>
    <w:rsid w:val="00F907A0"/>
    <w:rsid w:val="00F90BFB"/>
    <w:rsid w:val="00F91294"/>
    <w:rsid w:val="00F9205E"/>
    <w:rsid w:val="00F92397"/>
    <w:rsid w:val="00F933C4"/>
    <w:rsid w:val="00F936CE"/>
    <w:rsid w:val="00F94314"/>
    <w:rsid w:val="00F9431C"/>
    <w:rsid w:val="00F94B08"/>
    <w:rsid w:val="00F9501B"/>
    <w:rsid w:val="00F95A07"/>
    <w:rsid w:val="00F96DA2"/>
    <w:rsid w:val="00FA0909"/>
    <w:rsid w:val="00FA1031"/>
    <w:rsid w:val="00FA385D"/>
    <w:rsid w:val="00FA4E65"/>
    <w:rsid w:val="00FA55CC"/>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4C27"/>
    <w:rsid w:val="00FC4C40"/>
    <w:rsid w:val="00FC638A"/>
    <w:rsid w:val="00FC7ECC"/>
    <w:rsid w:val="00FD0CAE"/>
    <w:rsid w:val="00FD2FFB"/>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003"/>
    <w:rsid w:val="00FE718F"/>
    <w:rsid w:val="00FE739B"/>
    <w:rsid w:val="00FE7EEB"/>
    <w:rsid w:val="00FF0480"/>
    <w:rsid w:val="00FF0913"/>
    <w:rsid w:val="00FF0980"/>
    <w:rsid w:val="00FF0FFA"/>
    <w:rsid w:val="00FF14F1"/>
    <w:rsid w:val="00FF1826"/>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2F2C835E-0555-486C-8363-C7369E24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C85A0E"/>
    <w:rPr>
      <w:sz w:val="16"/>
      <w:szCs w:val="16"/>
    </w:rPr>
  </w:style>
  <w:style w:type="paragraph" w:styleId="af8">
    <w:name w:val="annotation text"/>
    <w:basedOn w:val="a"/>
    <w:link w:val="af9"/>
    <w:uiPriority w:val="99"/>
    <w:semiHidden/>
    <w:unhideWhenUsed/>
    <w:rsid w:val="00C85A0E"/>
  </w:style>
  <w:style w:type="character" w:customStyle="1" w:styleId="af9">
    <w:name w:val="Текст примечания Знак"/>
    <w:basedOn w:val="a0"/>
    <w:link w:val="af8"/>
    <w:uiPriority w:val="99"/>
    <w:semiHidden/>
    <w:rsid w:val="00C85A0E"/>
  </w:style>
  <w:style w:type="paragraph" w:styleId="afa">
    <w:name w:val="annotation subject"/>
    <w:basedOn w:val="af8"/>
    <w:next w:val="af8"/>
    <w:link w:val="afb"/>
    <w:uiPriority w:val="99"/>
    <w:semiHidden/>
    <w:unhideWhenUsed/>
    <w:rsid w:val="00C85A0E"/>
    <w:rPr>
      <w:b/>
      <w:bCs/>
    </w:rPr>
  </w:style>
  <w:style w:type="character" w:customStyle="1" w:styleId="afb">
    <w:name w:val="Тема примечания Знак"/>
    <w:basedOn w:val="af9"/>
    <w:link w:val="afa"/>
    <w:uiPriority w:val="99"/>
    <w:semiHidden/>
    <w:rsid w:val="00C85A0E"/>
    <w:rPr>
      <w:b/>
      <w:bCs/>
    </w:rPr>
  </w:style>
  <w:style w:type="character" w:customStyle="1" w:styleId="11">
    <w:name w:val="Основной текст1"/>
    <w:basedOn w:val="af0"/>
    <w:rsid w:val="00A237B2"/>
    <w:rPr>
      <w:rFonts w:ascii="Times New Roman" w:eastAsia="Times New Roman" w:hAnsi="Times New Roman" w:cs="Times New Roman"/>
      <w:color w:val="000000"/>
      <w:spacing w:val="0"/>
      <w:w w:val="100"/>
      <w:position w:val="0"/>
      <w:sz w:val="19"/>
      <w:szCs w:val="19"/>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15C1BE-0FA2-449D-AD6E-F27214FF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3283</TotalTime>
  <Pages>8</Pages>
  <Words>3587</Words>
  <Characters>20451</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23991</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Наталья Сергеевна Мансурова</cp:lastModifiedBy>
  <cp:revision>81</cp:revision>
  <cp:lastPrinted>2021-12-07T05:23:00Z</cp:lastPrinted>
  <dcterms:created xsi:type="dcterms:W3CDTF">2021-11-19T05:10:00Z</dcterms:created>
  <dcterms:modified xsi:type="dcterms:W3CDTF">2024-01-18T10:21:00Z</dcterms:modified>
</cp:coreProperties>
</file>