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B9B" w:rsidRDefault="00E82B9B" w:rsidP="00E82B9B">
      <w:pPr>
        <w:pStyle w:val="a3"/>
        <w:spacing w:before="0" w:beforeAutospacing="0" w:after="0"/>
        <w:ind w:left="4820" w:firstLine="425"/>
        <w:rPr>
          <w:sz w:val="28"/>
          <w:szCs w:val="28"/>
        </w:rPr>
      </w:pP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r w:rsidR="00AA1DBA">
        <w:rPr>
          <w:rFonts w:ascii="Times New Roman" w:hAnsi="Times New Roman" w:cs="Times New Roman"/>
          <w:color w:val="auto"/>
          <w:sz w:val="28"/>
          <w:szCs w:val="28"/>
        </w:rPr>
        <w:t>28/06/105-3085</w:t>
      </w:r>
      <w:r w:rsidR="008527EF" w:rsidRPr="008527EF">
        <w:rPr>
          <w:rFonts w:ascii="Times New Roman" w:hAnsi="Times New Roman" w:cs="Times New Roman"/>
          <w:color w:val="auto"/>
          <w:sz w:val="28"/>
          <w:szCs w:val="28"/>
        </w:rPr>
        <w:t xml:space="preserve">/2023 </w:t>
      </w:r>
      <w:r>
        <w:rPr>
          <w:rFonts w:ascii="Times New Roman" w:hAnsi="Times New Roman" w:cs="Times New Roman"/>
          <w:sz w:val="28"/>
          <w:szCs w:val="28"/>
        </w:rPr>
        <w:t xml:space="preserve">о нарушении </w:t>
      </w: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4569DF" w:rsidTr="004569DF">
        <w:tc>
          <w:tcPr>
            <w:tcW w:w="4681" w:type="dxa"/>
            <w:hideMark/>
          </w:tcPr>
          <w:p w:rsidR="004569DF" w:rsidRDefault="00AA1DBA" w:rsidP="003728C6">
            <w:pPr>
              <w:spacing w:after="0"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12.01.2024</w:t>
            </w:r>
          </w:p>
        </w:tc>
        <w:tc>
          <w:tcPr>
            <w:tcW w:w="5699" w:type="dxa"/>
            <w:gridSpan w:val="2"/>
            <w:hideMark/>
          </w:tcPr>
          <w:p w:rsidR="004569DF" w:rsidRDefault="004569DF" w:rsidP="003728C6">
            <w:pPr>
              <w:spacing w:after="0" w:line="276" w:lineRule="auto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 w:rsidR="00FF4FE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Москва</w:t>
            </w:r>
          </w:p>
        </w:tc>
      </w:tr>
      <w:tr w:rsidR="004569DF" w:rsidTr="004569DF">
        <w:trPr>
          <w:gridAfter w:val="1"/>
          <w:wAfter w:w="843" w:type="dxa"/>
        </w:trPr>
        <w:tc>
          <w:tcPr>
            <w:tcW w:w="4681" w:type="dxa"/>
          </w:tcPr>
          <w:p w:rsidR="004569DF" w:rsidRDefault="004569DF" w:rsidP="003728C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4569DF" w:rsidRDefault="004569DF" w:rsidP="003728C6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4569DF" w:rsidRPr="002C55B3" w:rsidRDefault="000B23F8" w:rsidP="00FB1A2D">
      <w:pPr>
        <w:pStyle w:val="c1e5e7e8edf2e5f0e2e0ebe01"/>
        <w:tabs>
          <w:tab w:val="left" w:pos="9498"/>
        </w:tabs>
        <w:spacing w:line="400" w:lineRule="atLeast"/>
        <w:contextualSpacing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5E2974">
        <w:rPr>
          <w:color w:val="000000" w:themeColor="text1"/>
          <w:sz w:val="28"/>
          <w:szCs w:val="28"/>
        </w:rPr>
        <w:t xml:space="preserve">  </w:t>
      </w:r>
      <w:r w:rsidR="004569DF">
        <w:rPr>
          <w:sz w:val="28"/>
          <w:szCs w:val="28"/>
        </w:rPr>
        <w:t xml:space="preserve">рассмотрев </w:t>
      </w:r>
      <w:r w:rsidR="00E159D9">
        <w:rPr>
          <w:sz w:val="28"/>
          <w:szCs w:val="28"/>
        </w:rPr>
        <w:t>жалобу</w:t>
      </w:r>
      <w:r w:rsidR="00404895">
        <w:rPr>
          <w:sz w:val="28"/>
          <w:szCs w:val="28"/>
        </w:rPr>
        <w:t xml:space="preserve"> </w:t>
      </w:r>
      <w:r w:rsidR="00BC2B79">
        <w:rPr>
          <w:color w:val="000000" w:themeColor="text1"/>
          <w:sz w:val="28"/>
          <w:szCs w:val="28"/>
        </w:rPr>
        <w:t>ИП Вахрушевой</w:t>
      </w:r>
      <w:r w:rsidR="00BC2B79" w:rsidRPr="00BC2B79">
        <w:rPr>
          <w:color w:val="000000" w:themeColor="text1"/>
          <w:sz w:val="28"/>
          <w:szCs w:val="28"/>
        </w:rPr>
        <w:t xml:space="preserve"> А.И.</w:t>
      </w:r>
      <w:r w:rsidR="003927ED" w:rsidRPr="003927ED">
        <w:rPr>
          <w:color w:val="000000" w:themeColor="text1"/>
          <w:sz w:val="28"/>
          <w:szCs w:val="28"/>
        </w:rPr>
        <w:t xml:space="preserve"> </w:t>
      </w:r>
      <w:r w:rsidR="004569DF">
        <w:rPr>
          <w:sz w:val="28"/>
          <w:szCs w:val="28"/>
        </w:rPr>
        <w:t xml:space="preserve">(далее – Заявитель) </w:t>
      </w:r>
      <w:r w:rsidR="00E159D9">
        <w:rPr>
          <w:sz w:val="28"/>
          <w:szCs w:val="28"/>
        </w:rPr>
        <w:t>на действия</w:t>
      </w:r>
      <w:r w:rsidR="004569DF">
        <w:rPr>
          <w:sz w:val="28"/>
          <w:szCs w:val="28"/>
        </w:rPr>
        <w:t xml:space="preserve"> </w:t>
      </w:r>
      <w:r w:rsidR="00404895">
        <w:rPr>
          <w:sz w:val="28"/>
          <w:szCs w:val="28"/>
        </w:rPr>
        <w:br/>
      </w:r>
      <w:r w:rsidR="00404895" w:rsidRPr="00404895">
        <w:rPr>
          <w:sz w:val="28"/>
          <w:szCs w:val="28"/>
        </w:rPr>
        <w:t xml:space="preserve">АО «Сбербанк-АСТ» </w:t>
      </w:r>
      <w:r w:rsidR="004569DF" w:rsidRPr="007001C7">
        <w:rPr>
          <w:color w:val="000000" w:themeColor="text1"/>
          <w:sz w:val="28"/>
          <w:szCs w:val="28"/>
        </w:rPr>
        <w:t>(далее –</w:t>
      </w:r>
      <w:r w:rsidR="002C55B3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Оператор электронной площадки) </w:t>
      </w:r>
      <w:r w:rsidR="006907B7" w:rsidRPr="007001C7">
        <w:rPr>
          <w:color w:val="000000" w:themeColor="text1"/>
          <w:sz w:val="28"/>
          <w:szCs w:val="28"/>
        </w:rPr>
        <w:t xml:space="preserve">при проведении </w:t>
      </w:r>
      <w:r w:rsidR="00D81F79">
        <w:rPr>
          <w:color w:val="000000" w:themeColor="text1"/>
          <w:sz w:val="28"/>
          <w:szCs w:val="28"/>
        </w:rPr>
        <w:br/>
      </w:r>
      <w:r w:rsidR="005F2C84">
        <w:rPr>
          <w:color w:val="000000" w:themeColor="text1"/>
          <w:sz w:val="28"/>
          <w:szCs w:val="28"/>
        </w:rPr>
        <w:t>ГБУ «ДМСПб</w:t>
      </w:r>
      <w:r w:rsidR="00BC2B79" w:rsidRPr="00BC2B79">
        <w:rPr>
          <w:color w:val="000000" w:themeColor="text1"/>
          <w:sz w:val="28"/>
          <w:szCs w:val="28"/>
        </w:rPr>
        <w:t>»</w:t>
      </w:r>
      <w:r w:rsidR="00AA7555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>(далее – Заказчик</w:t>
      </w:r>
      <w:r w:rsidR="00BC2B79">
        <w:rPr>
          <w:color w:val="000000" w:themeColor="text1"/>
          <w:sz w:val="28"/>
          <w:szCs w:val="28"/>
        </w:rPr>
        <w:t>)</w:t>
      </w:r>
      <w:r w:rsidR="00122AEC">
        <w:rPr>
          <w:sz w:val="28"/>
          <w:szCs w:val="28"/>
        </w:rPr>
        <w:t>,</w:t>
      </w:r>
      <w:r w:rsidR="002C55B3">
        <w:rPr>
          <w:sz w:val="28"/>
          <w:szCs w:val="28"/>
        </w:rPr>
        <w:t xml:space="preserve"> </w:t>
      </w:r>
      <w:r w:rsidR="00855E19">
        <w:rPr>
          <w:color w:val="000000" w:themeColor="text1"/>
          <w:sz w:val="28"/>
          <w:szCs w:val="28"/>
        </w:rPr>
        <w:t>Оператором</w:t>
      </w:r>
      <w:r w:rsidR="004569DF" w:rsidRPr="007001C7">
        <w:rPr>
          <w:color w:val="000000" w:themeColor="text1"/>
          <w:sz w:val="28"/>
          <w:szCs w:val="28"/>
        </w:rPr>
        <w:t xml:space="preserve"> электронной площадки</w:t>
      </w:r>
      <w:r w:rsidR="00855E19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>электронного аукциона</w:t>
      </w:r>
      <w:r w:rsidR="00F90372" w:rsidRPr="007001C7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на </w:t>
      </w:r>
      <w:r w:rsidR="002C55B3">
        <w:rPr>
          <w:color w:val="000000" w:themeColor="text1"/>
          <w:sz w:val="28"/>
          <w:szCs w:val="28"/>
        </w:rPr>
        <w:t xml:space="preserve">право </w:t>
      </w:r>
      <w:r>
        <w:rPr>
          <w:color w:val="000000" w:themeColor="text1"/>
          <w:sz w:val="28"/>
          <w:szCs w:val="28"/>
        </w:rPr>
        <w:t>заключения</w:t>
      </w:r>
      <w:r w:rsidR="00FF4FEF">
        <w:rPr>
          <w:color w:val="000000" w:themeColor="text1"/>
          <w:sz w:val="28"/>
          <w:szCs w:val="28"/>
        </w:rPr>
        <w:t xml:space="preserve"> </w:t>
      </w:r>
      <w:r w:rsidR="0030209E">
        <w:rPr>
          <w:color w:val="000000" w:themeColor="text1"/>
          <w:sz w:val="28"/>
          <w:szCs w:val="28"/>
        </w:rPr>
        <w:t>государственног</w:t>
      </w:r>
      <w:r w:rsidR="00FF4FEF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 xml:space="preserve"> контракта </w:t>
      </w:r>
      <w:r w:rsidR="000656E7">
        <w:rPr>
          <w:color w:val="000000" w:themeColor="text1"/>
          <w:sz w:val="28"/>
          <w:szCs w:val="28"/>
        </w:rPr>
        <w:t xml:space="preserve">на </w:t>
      </w:r>
      <w:r w:rsidR="00AC7C82">
        <w:rPr>
          <w:color w:val="000000" w:themeColor="text1"/>
          <w:sz w:val="28"/>
          <w:szCs w:val="28"/>
        </w:rPr>
        <w:t>поставку</w:t>
      </w:r>
      <w:r w:rsidR="00BC2B79" w:rsidRPr="00BC2B79">
        <w:rPr>
          <w:color w:val="000000" w:themeColor="text1"/>
          <w:sz w:val="28"/>
          <w:szCs w:val="28"/>
        </w:rPr>
        <w:t xml:space="preserve"> расходных</w:t>
      </w:r>
      <w:r w:rsidR="00D81F79">
        <w:rPr>
          <w:color w:val="000000" w:themeColor="text1"/>
          <w:sz w:val="28"/>
          <w:szCs w:val="28"/>
        </w:rPr>
        <w:t xml:space="preserve"> материалов для нужд ГБУ «ДМСПб»</w:t>
      </w:r>
      <w:r w:rsidR="00BC2B79" w:rsidRPr="00BC2B79">
        <w:rPr>
          <w:color w:val="000000" w:themeColor="text1"/>
          <w:sz w:val="28"/>
          <w:szCs w:val="28"/>
        </w:rPr>
        <w:t xml:space="preserve"> в 2024 году </w:t>
      </w:r>
      <w:r w:rsidR="004569DF" w:rsidRPr="007001C7">
        <w:rPr>
          <w:color w:val="000000" w:themeColor="text1"/>
          <w:sz w:val="28"/>
          <w:szCs w:val="28"/>
        </w:rPr>
        <w:t xml:space="preserve">(номер извещения в единой информационной системе </w:t>
      </w:r>
      <w:r w:rsidR="00D95A1E">
        <w:rPr>
          <w:color w:val="000000" w:themeColor="text1"/>
          <w:sz w:val="28"/>
          <w:szCs w:val="28"/>
        </w:rPr>
        <w:t xml:space="preserve">в сфере закупок </w:t>
      </w:r>
      <w:r w:rsidR="00D95A1E" w:rsidRPr="00D95A1E">
        <w:rPr>
          <w:color w:val="000000" w:themeColor="text1"/>
          <w:sz w:val="28"/>
          <w:szCs w:val="28"/>
        </w:rPr>
        <w:t>www.zakupki.gov.ru</w:t>
      </w:r>
      <w:r w:rsidR="00D95A1E">
        <w:rPr>
          <w:color w:val="000000" w:themeColor="text1"/>
          <w:sz w:val="28"/>
          <w:szCs w:val="28"/>
        </w:rPr>
        <w:t xml:space="preserve"> (далее – ЕИС) </w:t>
      </w:r>
      <w:r w:rsidR="001D615D" w:rsidRPr="007001C7">
        <w:rPr>
          <w:color w:val="000000" w:themeColor="text1"/>
          <w:sz w:val="28"/>
          <w:szCs w:val="28"/>
        </w:rPr>
        <w:t>–</w:t>
      </w:r>
      <w:r w:rsidR="005020E5" w:rsidRPr="007001C7">
        <w:rPr>
          <w:color w:val="000000" w:themeColor="text1"/>
          <w:sz w:val="28"/>
          <w:szCs w:val="28"/>
        </w:rPr>
        <w:t> </w:t>
      </w:r>
      <w:r w:rsidR="00AC7C82" w:rsidRPr="00AC7C82">
        <w:rPr>
          <w:color w:val="000000" w:themeColor="text1"/>
          <w:sz w:val="28"/>
          <w:szCs w:val="28"/>
        </w:rPr>
        <w:t>0372200211623000053</w:t>
      </w:r>
      <w:r w:rsidR="006E6A17" w:rsidRPr="007001C7">
        <w:rPr>
          <w:color w:val="000000" w:themeColor="text1"/>
          <w:sz w:val="28"/>
          <w:szCs w:val="28"/>
        </w:rPr>
        <w:t>)</w:t>
      </w:r>
      <w:r w:rsidR="00B04F99">
        <w:rPr>
          <w:color w:val="000000" w:themeColor="text1"/>
          <w:sz w:val="28"/>
          <w:szCs w:val="28"/>
        </w:rPr>
        <w:t xml:space="preserve"> </w:t>
      </w:r>
      <w:r w:rsidR="006E6A17" w:rsidRPr="007001C7">
        <w:rPr>
          <w:color w:val="000000" w:themeColor="text1"/>
          <w:sz w:val="28"/>
          <w:szCs w:val="28"/>
        </w:rPr>
        <w:t xml:space="preserve">(далее – </w:t>
      </w:r>
      <w:r w:rsidR="00CB05B0" w:rsidRPr="007001C7">
        <w:rPr>
          <w:color w:val="000000" w:themeColor="text1"/>
          <w:sz w:val="28"/>
          <w:szCs w:val="28"/>
        </w:rPr>
        <w:t>Аукцион</w:t>
      </w:r>
      <w:r w:rsidR="000656E7">
        <w:rPr>
          <w:color w:val="000000" w:themeColor="text1"/>
          <w:sz w:val="28"/>
          <w:szCs w:val="28"/>
        </w:rPr>
        <w:t>, Извещение)</w:t>
      </w:r>
      <w:r w:rsidR="006E6A17" w:rsidRPr="007001C7">
        <w:rPr>
          <w:color w:val="000000" w:themeColor="text1"/>
          <w:sz w:val="28"/>
          <w:szCs w:val="28"/>
        </w:rPr>
        <w:t xml:space="preserve">, </w:t>
      </w:r>
      <w:r w:rsidR="00A95AB9">
        <w:rPr>
          <w:color w:val="000000" w:themeColor="text1"/>
          <w:sz w:val="28"/>
          <w:szCs w:val="28"/>
        </w:rPr>
        <w:t xml:space="preserve">и в результате </w:t>
      </w:r>
      <w:r w:rsidR="004569DF" w:rsidRPr="007001C7">
        <w:rPr>
          <w:color w:val="000000" w:themeColor="text1"/>
          <w:sz w:val="28"/>
          <w:szCs w:val="28"/>
        </w:rPr>
        <w:t>осу</w:t>
      </w:r>
      <w:r w:rsidR="00D95A1E">
        <w:rPr>
          <w:color w:val="000000" w:themeColor="text1"/>
          <w:sz w:val="28"/>
          <w:szCs w:val="28"/>
        </w:rPr>
        <w:t xml:space="preserve">ществления внеплановой проверки </w:t>
      </w:r>
      <w:r w:rsidR="004569DF" w:rsidRPr="007001C7">
        <w:rPr>
          <w:color w:val="000000" w:themeColor="text1"/>
          <w:sz w:val="28"/>
          <w:szCs w:val="28"/>
        </w:rPr>
        <w:t xml:space="preserve">в части действий Оператора электронной площадки в соответствии с пунктом </w:t>
      </w:r>
      <w:r w:rsidR="00E159D9" w:rsidRPr="007001C7">
        <w:rPr>
          <w:color w:val="000000" w:themeColor="text1"/>
          <w:sz w:val="28"/>
          <w:szCs w:val="28"/>
        </w:rPr>
        <w:t>1</w:t>
      </w:r>
      <w:r w:rsidR="004569DF" w:rsidRPr="007001C7">
        <w:rPr>
          <w:color w:val="000000" w:themeColor="text1"/>
          <w:sz w:val="28"/>
          <w:szCs w:val="28"/>
        </w:rPr>
        <w:t xml:space="preserve"> части 15 статьи 99 Федерального закона </w:t>
      </w:r>
      <w:r w:rsidR="005F2C84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от 05.04.2013 № 44-ФЗ «О контрактной системе</w:t>
      </w:r>
      <w:r w:rsidR="00A95AB9">
        <w:rPr>
          <w:color w:val="000000" w:themeColor="text1"/>
          <w:sz w:val="28"/>
          <w:szCs w:val="28"/>
        </w:rPr>
        <w:t xml:space="preserve"> </w:t>
      </w:r>
      <w:r w:rsidR="00285E02" w:rsidRPr="007001C7">
        <w:rPr>
          <w:color w:val="000000" w:themeColor="text1"/>
          <w:sz w:val="28"/>
          <w:szCs w:val="28"/>
        </w:rPr>
        <w:t xml:space="preserve">в сфере закупок товаров, работ, </w:t>
      </w:r>
      <w:r w:rsidR="00FB1A2D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услуг для обеспечения государ</w:t>
      </w:r>
      <w:r w:rsidR="00E159D9" w:rsidRPr="007001C7">
        <w:rPr>
          <w:color w:val="000000" w:themeColor="text1"/>
          <w:sz w:val="28"/>
          <w:szCs w:val="28"/>
        </w:rPr>
        <w:t>ственных</w:t>
      </w:r>
      <w:r w:rsidR="004F5E2E">
        <w:rPr>
          <w:color w:val="000000" w:themeColor="text1"/>
          <w:sz w:val="28"/>
          <w:szCs w:val="28"/>
        </w:rPr>
        <w:t xml:space="preserve"> </w:t>
      </w:r>
      <w:r w:rsidR="00E159D9" w:rsidRPr="007001C7">
        <w:rPr>
          <w:color w:val="000000" w:themeColor="text1"/>
          <w:sz w:val="28"/>
          <w:szCs w:val="28"/>
        </w:rPr>
        <w:t>и муниципальных нуж</w:t>
      </w:r>
      <w:r w:rsidR="006E6A17" w:rsidRPr="007001C7">
        <w:rPr>
          <w:color w:val="000000" w:themeColor="text1"/>
          <w:sz w:val="28"/>
          <w:szCs w:val="28"/>
        </w:rPr>
        <w:t xml:space="preserve">д» </w:t>
      </w:r>
      <w:r w:rsidR="00FB1A2D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(далее – Закон о контрактной системе),</w:t>
      </w:r>
    </w:p>
    <w:p w:rsidR="004569DF" w:rsidRDefault="004569DF" w:rsidP="00FB1A2D">
      <w:pPr>
        <w:pStyle w:val="c1e5e7e8edf2e5f0e2e0ebe01"/>
        <w:tabs>
          <w:tab w:val="left" w:pos="9498"/>
        </w:tabs>
        <w:spacing w:line="400" w:lineRule="atLeast"/>
        <w:ind w:firstLine="567"/>
        <w:contextualSpacing/>
        <w:jc w:val="both"/>
        <w:rPr>
          <w:sz w:val="28"/>
          <w:szCs w:val="28"/>
        </w:rPr>
      </w:pPr>
    </w:p>
    <w:p w:rsidR="004569DF" w:rsidRDefault="004569DF" w:rsidP="00FB1A2D">
      <w:pPr>
        <w:tabs>
          <w:tab w:val="center" w:pos="5106"/>
          <w:tab w:val="left" w:pos="7050"/>
          <w:tab w:val="left" w:pos="9498"/>
        </w:tabs>
        <w:spacing w:after="0" w:line="400" w:lineRule="atLeas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4569DF" w:rsidRDefault="004569DF" w:rsidP="00FB1A2D">
      <w:pPr>
        <w:tabs>
          <w:tab w:val="left" w:pos="9498"/>
        </w:tabs>
        <w:spacing w:after="0" w:line="400" w:lineRule="atLeas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E159D9" w:rsidP="00FB1A2D">
      <w:pPr>
        <w:tabs>
          <w:tab w:val="left" w:pos="9498"/>
        </w:tabs>
        <w:spacing w:after="0" w:line="40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59D9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E159D9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проведении</w:t>
      </w:r>
      <w:r w:rsidR="004569DF">
        <w:rPr>
          <w:rFonts w:ascii="Times New Roman" w:hAnsi="Times New Roman" w:cs="Times New Roman"/>
          <w:sz w:val="28"/>
          <w:szCs w:val="28"/>
        </w:rPr>
        <w:t xml:space="preserve"> Заказчиком,</w:t>
      </w:r>
      <w:r w:rsidR="00B04F99">
        <w:rPr>
          <w:rFonts w:ascii="Times New Roman" w:hAnsi="Times New Roman" w:cs="Times New Roman"/>
          <w:sz w:val="28"/>
          <w:szCs w:val="28"/>
        </w:rPr>
        <w:t xml:space="preserve"> </w:t>
      </w:r>
      <w:r w:rsidR="004569DF">
        <w:rPr>
          <w:rFonts w:ascii="Times New Roman" w:hAnsi="Times New Roman" w:cs="Times New Roman"/>
          <w:sz w:val="28"/>
          <w:szCs w:val="28"/>
        </w:rPr>
        <w:t>Оператором электронной площадки</w:t>
      </w:r>
      <w:r w:rsidR="00CB05B0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4569DF">
        <w:rPr>
          <w:rFonts w:ascii="Times New Roman" w:hAnsi="Times New Roman" w:cs="Times New Roman"/>
          <w:sz w:val="28"/>
          <w:szCs w:val="28"/>
        </w:rPr>
        <w:t>.</w:t>
      </w:r>
    </w:p>
    <w:p w:rsidR="00F9128E" w:rsidRPr="0015400D" w:rsidRDefault="00F90372" w:rsidP="00FB1A2D">
      <w:pPr>
        <w:tabs>
          <w:tab w:val="left" w:pos="9498"/>
        </w:tabs>
        <w:spacing w:after="0" w:line="40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0372">
        <w:rPr>
          <w:rFonts w:ascii="Times New Roman" w:hAnsi="Times New Roman" w:cs="Times New Roman"/>
          <w:sz w:val="28"/>
          <w:szCs w:val="28"/>
        </w:rPr>
        <w:t>По мнению Заявителя, его права и законн</w:t>
      </w:r>
      <w:r>
        <w:rPr>
          <w:rFonts w:ascii="Times New Roman" w:hAnsi="Times New Roman" w:cs="Times New Roman"/>
          <w:sz w:val="28"/>
          <w:szCs w:val="28"/>
        </w:rPr>
        <w:t xml:space="preserve">ые интересы нарушены действиями </w:t>
      </w:r>
      <w:r w:rsidRPr="00F90372">
        <w:rPr>
          <w:rFonts w:ascii="Times New Roman" w:hAnsi="Times New Roman" w:cs="Times New Roman"/>
          <w:sz w:val="28"/>
          <w:szCs w:val="28"/>
        </w:rPr>
        <w:t>Оператора электронной площадки, не обеспечившего надеж</w:t>
      </w:r>
      <w:r>
        <w:rPr>
          <w:rFonts w:ascii="Times New Roman" w:hAnsi="Times New Roman" w:cs="Times New Roman"/>
          <w:sz w:val="28"/>
          <w:szCs w:val="28"/>
        </w:rPr>
        <w:t xml:space="preserve">ность </w:t>
      </w:r>
      <w:r w:rsidRPr="00F90372">
        <w:rPr>
          <w:rFonts w:ascii="Times New Roman" w:hAnsi="Times New Roman" w:cs="Times New Roman"/>
          <w:sz w:val="28"/>
          <w:szCs w:val="28"/>
        </w:rPr>
        <w:t>функционирования программно-ап</w:t>
      </w:r>
      <w:r w:rsidR="00675094">
        <w:rPr>
          <w:rFonts w:ascii="Times New Roman" w:hAnsi="Times New Roman" w:cs="Times New Roman"/>
          <w:sz w:val="28"/>
          <w:szCs w:val="28"/>
        </w:rPr>
        <w:t>паратных средств, выразившимися</w:t>
      </w:r>
      <w:r w:rsidR="00AC7C82">
        <w:rPr>
          <w:rFonts w:ascii="Times New Roman" w:hAnsi="Times New Roman" w:cs="Times New Roman"/>
          <w:sz w:val="28"/>
          <w:szCs w:val="28"/>
        </w:rPr>
        <w:t xml:space="preserve"> в возможности участника направить некорректно заполненную заявку на участие в Аукц</w:t>
      </w:r>
      <w:r w:rsidR="006071E9">
        <w:rPr>
          <w:rFonts w:ascii="Times New Roman" w:hAnsi="Times New Roman" w:cs="Times New Roman"/>
          <w:sz w:val="28"/>
          <w:szCs w:val="28"/>
        </w:rPr>
        <w:t>ионе</w:t>
      </w:r>
      <w:r w:rsidR="00B60AA3">
        <w:rPr>
          <w:rFonts w:ascii="Times New Roman" w:hAnsi="Times New Roman" w:cs="Times New Roman"/>
          <w:sz w:val="28"/>
          <w:szCs w:val="28"/>
        </w:rPr>
        <w:t xml:space="preserve"> (далее – Заявка)</w:t>
      </w:r>
      <w:r w:rsidR="006071E9">
        <w:rPr>
          <w:rFonts w:ascii="Times New Roman" w:hAnsi="Times New Roman" w:cs="Times New Roman"/>
          <w:sz w:val="28"/>
          <w:szCs w:val="28"/>
        </w:rPr>
        <w:t>.</w:t>
      </w:r>
    </w:p>
    <w:p w:rsidR="004569DF" w:rsidRPr="002007E8" w:rsidRDefault="000656E7" w:rsidP="00FB1A2D">
      <w:pPr>
        <w:tabs>
          <w:tab w:val="left" w:pos="9498"/>
        </w:tabs>
        <w:spacing w:after="0" w:line="40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</w:t>
      </w:r>
      <w:r w:rsidR="004569DF" w:rsidRPr="002007E8">
        <w:rPr>
          <w:rFonts w:ascii="Times New Roman" w:hAnsi="Times New Roman" w:cs="Times New Roman"/>
          <w:sz w:val="28"/>
          <w:szCs w:val="28"/>
        </w:rPr>
        <w:t xml:space="preserve">звещением, протоколами, составленными при проведении </w:t>
      </w:r>
      <w:r w:rsidR="00CB05B0">
        <w:rPr>
          <w:rFonts w:ascii="Times New Roman" w:hAnsi="Times New Roman" w:cs="Times New Roman"/>
          <w:sz w:val="28"/>
          <w:szCs w:val="28"/>
        </w:rPr>
        <w:t>Аукциона</w:t>
      </w:r>
      <w:r w:rsidR="004569DF" w:rsidRPr="002007E8">
        <w:rPr>
          <w:rFonts w:ascii="Times New Roman" w:hAnsi="Times New Roman" w:cs="Times New Roman"/>
          <w:sz w:val="28"/>
          <w:szCs w:val="28"/>
        </w:rPr>
        <w:t>:</w:t>
      </w:r>
    </w:p>
    <w:p w:rsidR="00960F0A" w:rsidRPr="00B03E0C" w:rsidRDefault="000656E7" w:rsidP="00FB1A2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00" w:lineRule="atLeast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569DF" w:rsidRPr="00667020">
        <w:rPr>
          <w:rFonts w:ascii="Times New Roman" w:hAnsi="Times New Roman" w:cs="Times New Roman"/>
          <w:sz w:val="28"/>
          <w:szCs w:val="28"/>
        </w:rPr>
        <w:t xml:space="preserve">звещение об осуществлении закупки размещено в ЕИС – </w:t>
      </w:r>
      <w:r w:rsidR="006071E9" w:rsidRPr="006071E9">
        <w:rPr>
          <w:rFonts w:ascii="Times New Roman" w:hAnsi="Times New Roman" w:cs="Times New Roman"/>
          <w:sz w:val="28"/>
          <w:szCs w:val="28"/>
        </w:rPr>
        <w:t>15.12.2023</w:t>
      </w:r>
      <w:r w:rsidR="00CB2E3A">
        <w:rPr>
          <w:rFonts w:ascii="Times New Roman" w:hAnsi="Times New Roman" w:cs="Times New Roman"/>
          <w:sz w:val="28"/>
          <w:szCs w:val="28"/>
        </w:rPr>
        <w:t>;</w:t>
      </w:r>
    </w:p>
    <w:p w:rsidR="00960F0A" w:rsidRPr="00667020" w:rsidRDefault="004569DF" w:rsidP="00FB1A2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0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 w:rsidR="006907B7">
        <w:rPr>
          <w:rFonts w:ascii="Times New Roman" w:hAnsi="Times New Roman" w:cs="Times New Roman"/>
          <w:sz w:val="28"/>
          <w:szCs w:val="28"/>
        </w:rPr>
        <w:t>а</w:t>
      </w:r>
      <w:r w:rsidR="00CB05B0" w:rsidRPr="00667020">
        <w:rPr>
          <w:rFonts w:ascii="Times New Roman" w:hAnsi="Times New Roman" w:cs="Times New Roman"/>
          <w:sz w:val="28"/>
          <w:szCs w:val="28"/>
        </w:rPr>
        <w:t>укцион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960F0A" w:rsidRDefault="00122AEC" w:rsidP="00FB1A2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0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(максимальная) цена</w:t>
      </w:r>
      <w:r w:rsidR="004569DF" w:rsidRPr="00667020">
        <w:rPr>
          <w:rFonts w:ascii="Times New Roman" w:hAnsi="Times New Roman" w:cs="Times New Roman"/>
          <w:sz w:val="28"/>
          <w:szCs w:val="28"/>
        </w:rPr>
        <w:t xml:space="preserve"> контракта – </w:t>
      </w:r>
      <w:r w:rsidR="006071E9" w:rsidRPr="006071E9">
        <w:rPr>
          <w:rFonts w:ascii="Times New Roman" w:hAnsi="Times New Roman" w:cs="Times New Roman"/>
          <w:sz w:val="28"/>
          <w:szCs w:val="28"/>
        </w:rPr>
        <w:t>389 002,29</w:t>
      </w:r>
      <w:r w:rsidR="006071E9">
        <w:rPr>
          <w:rFonts w:ascii="Times New Roman" w:hAnsi="Times New Roman" w:cs="Times New Roman"/>
          <w:sz w:val="28"/>
          <w:szCs w:val="28"/>
        </w:rPr>
        <w:t xml:space="preserve"> </w:t>
      </w:r>
      <w:r w:rsidR="00E43296">
        <w:rPr>
          <w:rFonts w:ascii="Times New Roman" w:hAnsi="Times New Roman" w:cs="Times New Roman"/>
          <w:sz w:val="28"/>
          <w:szCs w:val="28"/>
        </w:rPr>
        <w:t>руб.</w:t>
      </w:r>
      <w:r w:rsidR="004569DF"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667020" w:rsidRDefault="004569DF" w:rsidP="00FB1A2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>дата окончания</w:t>
      </w:r>
      <w:r w:rsidR="000656E7">
        <w:rPr>
          <w:rFonts w:ascii="Times New Roman" w:hAnsi="Times New Roman" w:cs="Times New Roman"/>
          <w:sz w:val="28"/>
          <w:szCs w:val="28"/>
        </w:rPr>
        <w:t xml:space="preserve"> срока</w:t>
      </w:r>
      <w:r w:rsidRPr="00667020">
        <w:rPr>
          <w:rFonts w:ascii="Times New Roman" w:hAnsi="Times New Roman" w:cs="Times New Roman"/>
          <w:sz w:val="28"/>
          <w:szCs w:val="28"/>
        </w:rPr>
        <w:t xml:space="preserve"> подачи заявок на участие в Аукционе – </w:t>
      </w:r>
      <w:r w:rsidR="006071E9" w:rsidRPr="006071E9">
        <w:rPr>
          <w:rFonts w:ascii="Times New Roman" w:hAnsi="Times New Roman" w:cs="Times New Roman"/>
          <w:sz w:val="28"/>
          <w:szCs w:val="28"/>
        </w:rPr>
        <w:t>25.12.2023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8F4A9C" w:rsidRDefault="004569DF" w:rsidP="00FB1A2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00" w:lineRule="atLeas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</w:t>
      </w:r>
      <w:r w:rsidR="00CB05B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подано </w:t>
      </w:r>
      <w:r w:rsidR="00CB2E3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B66C34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:rsidR="00A11BF7" w:rsidRDefault="004569DF" w:rsidP="00FB1A2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0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дата </w:t>
      </w:r>
      <w:r w:rsidR="00E159D9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подачи </w:t>
      </w:r>
      <w:r w:rsidR="0066702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ценовых предложений – </w:t>
      </w:r>
      <w:r w:rsidR="006071E9" w:rsidRPr="006071E9">
        <w:rPr>
          <w:rFonts w:ascii="Times New Roman" w:hAnsi="Times New Roman" w:cs="Times New Roman"/>
          <w:color w:val="000000" w:themeColor="text1"/>
          <w:sz w:val="28"/>
          <w:szCs w:val="28"/>
        </w:rPr>
        <w:t>25.12.2023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B23F8" w:rsidRPr="008F4A9C" w:rsidRDefault="009A6E37" w:rsidP="00FB1A2D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400" w:lineRule="atLeast"/>
        <w:ind w:left="0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период проведения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Аукцион</w:t>
      </w:r>
      <w:r w:rsidR="00B115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ценовые предложения </w:t>
      </w:r>
      <w:r w:rsidR="00CB2E3A">
        <w:rPr>
          <w:rFonts w:ascii="Times New Roman" w:hAnsi="Times New Roman" w:cs="Times New Roman"/>
          <w:color w:val="000000" w:themeColor="text1"/>
          <w:sz w:val="28"/>
          <w:szCs w:val="28"/>
        </w:rPr>
        <w:t>подали 3</w:t>
      </w:r>
      <w:r w:rsidR="003110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7E85">
        <w:rPr>
          <w:rFonts w:ascii="Times New Roman" w:hAnsi="Times New Roman" w:cs="Times New Roman"/>
          <w:color w:val="000000" w:themeColor="text1"/>
          <w:sz w:val="28"/>
          <w:szCs w:val="28"/>
        </w:rPr>
        <w:t>участник</w:t>
      </w:r>
      <w:r w:rsidR="00B115C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110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5507" w:rsidRPr="003A5F93" w:rsidRDefault="00595507" w:rsidP="00FB1A2D">
      <w:pPr>
        <w:numPr>
          <w:ilvl w:val="0"/>
          <w:numId w:val="1"/>
        </w:numPr>
        <w:autoSpaceDE/>
        <w:autoSpaceDN/>
        <w:adjustRightInd/>
        <w:spacing w:after="0" w:line="400" w:lineRule="atLeast"/>
        <w:ind w:left="0"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рассмотрения заявок принято решение о признании </w:t>
      </w:r>
      <w:r w:rsidR="006071E9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заявок участников </w:t>
      </w:r>
      <w:r w:rsidR="0066702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Аукциона </w:t>
      </w:r>
      <w:r w:rsidR="000656E7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соответствующими требованиям И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звещения </w:t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и Закона </w:t>
      </w:r>
      <w:r w:rsidR="00D95A1E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>о контрактной системе;</w:t>
      </w:r>
    </w:p>
    <w:p w:rsidR="002A05FB" w:rsidRPr="003A5F93" w:rsidRDefault="00B15D43" w:rsidP="00FB1A2D">
      <w:pPr>
        <w:numPr>
          <w:ilvl w:val="0"/>
          <w:numId w:val="1"/>
        </w:numPr>
        <w:autoSpaceDE/>
        <w:autoSpaceDN/>
        <w:adjustRightInd/>
        <w:spacing w:after="0" w:line="400" w:lineRule="atLeast"/>
        <w:ind w:left="0" w:firstLine="568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 w:rsidR="003728C6"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</w:t>
      </w:r>
      <w:r w:rsidR="00CB2E3A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6071E9" w:rsidRPr="006071E9">
        <w:rPr>
          <w:rFonts w:ascii="Times New Roman" w:hAnsi="Times New Roman" w:cs="Times New Roman"/>
          <w:color w:val="auto"/>
          <w:sz w:val="28"/>
          <w:szCs w:val="28"/>
        </w:rPr>
        <w:t>48</w:t>
      </w:r>
      <w:r w:rsidR="003728C6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с </w:t>
      </w:r>
      <w:r w:rsidR="009F01FE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234A8">
        <w:rPr>
          <w:rFonts w:ascii="Times New Roman" w:hAnsi="Times New Roman" w:cs="Times New Roman"/>
          <w:color w:val="auto"/>
          <w:sz w:val="28"/>
          <w:szCs w:val="28"/>
        </w:rPr>
        <w:t>инимальным</w:t>
      </w:r>
      <w:r w:rsidR="009F01F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728C6">
        <w:rPr>
          <w:rFonts w:ascii="Times New Roman" w:hAnsi="Times New Roman" w:cs="Times New Roman"/>
          <w:color w:val="auto"/>
          <w:sz w:val="28"/>
          <w:szCs w:val="28"/>
        </w:rPr>
        <w:t xml:space="preserve">предложением </w:t>
      </w:r>
      <w:r w:rsidR="006071E9">
        <w:rPr>
          <w:rFonts w:ascii="Times New Roman" w:hAnsi="Times New Roman" w:cs="Times New Roman"/>
          <w:color w:val="auto"/>
          <w:sz w:val="28"/>
          <w:szCs w:val="28"/>
        </w:rPr>
        <w:t xml:space="preserve">о цене контракта </w:t>
      </w:r>
      <w:r w:rsidR="006071E9" w:rsidRPr="006071E9">
        <w:rPr>
          <w:rFonts w:ascii="Times New Roman" w:hAnsi="Times New Roman" w:cs="Times New Roman"/>
          <w:color w:val="auto"/>
          <w:sz w:val="28"/>
          <w:szCs w:val="28"/>
        </w:rPr>
        <w:t xml:space="preserve">310 000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:rsidR="0015400D" w:rsidRDefault="00CD75DD" w:rsidP="00FB1A2D">
      <w:pPr>
        <w:pStyle w:val="a5"/>
        <w:tabs>
          <w:tab w:val="left" w:pos="902"/>
          <w:tab w:val="left" w:pos="9498"/>
        </w:tabs>
        <w:spacing w:line="400" w:lineRule="atLeas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средств, используемых для их проведения, равный доступ участников закупок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8913DF" w:rsidRDefault="008913DF" w:rsidP="00FB1A2D">
      <w:pPr>
        <w:pStyle w:val="a5"/>
        <w:tabs>
          <w:tab w:val="left" w:pos="902"/>
          <w:tab w:val="left" w:pos="9498"/>
        </w:tabs>
        <w:spacing w:line="400" w:lineRule="atLeas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Вместе с тем пунктом 5 части 6 статьи 43 установлен закрытый перечень оснований для возврата заявки на участие в закупке Оператором электронной площадки. </w:t>
      </w:r>
    </w:p>
    <w:p w:rsidR="008523A4" w:rsidRPr="008523A4" w:rsidRDefault="008523A4" w:rsidP="00FB1A2D">
      <w:pPr>
        <w:pStyle w:val="a5"/>
        <w:tabs>
          <w:tab w:val="left" w:pos="902"/>
          <w:tab w:val="left" w:pos="9498"/>
        </w:tabs>
        <w:spacing w:line="400" w:lineRule="atLeas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23A4">
        <w:rPr>
          <w:rFonts w:ascii="Times New Roman" w:hAnsi="Times New Roman" w:cs="Times New Roman"/>
          <w:sz w:val="28"/>
          <w:szCs w:val="28"/>
        </w:rPr>
        <w:t xml:space="preserve">Пунктом 6 части 6 статьи 43 Закона о контрактной системе предусмотрено, </w:t>
      </w:r>
      <w:r>
        <w:rPr>
          <w:rFonts w:ascii="Times New Roman" w:hAnsi="Times New Roman" w:cs="Times New Roman"/>
          <w:sz w:val="28"/>
          <w:szCs w:val="28"/>
        </w:rPr>
        <w:br/>
      </w:r>
      <w:r w:rsidRPr="008523A4">
        <w:rPr>
          <w:rFonts w:ascii="Times New Roman" w:hAnsi="Times New Roman" w:cs="Times New Roman"/>
          <w:sz w:val="28"/>
          <w:szCs w:val="28"/>
        </w:rPr>
        <w:t>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</w:t>
      </w:r>
      <w:r>
        <w:rPr>
          <w:rFonts w:ascii="Times New Roman" w:hAnsi="Times New Roman" w:cs="Times New Roman"/>
          <w:sz w:val="28"/>
          <w:szCs w:val="28"/>
        </w:rPr>
        <w:t xml:space="preserve">шему такую заявку, уведомление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8523A4">
        <w:rPr>
          <w:rFonts w:ascii="Times New Roman" w:hAnsi="Times New Roman" w:cs="Times New Roman"/>
          <w:sz w:val="28"/>
          <w:szCs w:val="28"/>
        </w:rPr>
        <w:t>о возврате заявки на участие в закупке с указанием оснований ее возврата.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23A4">
        <w:rPr>
          <w:rFonts w:ascii="Times New Roman" w:hAnsi="Times New Roman" w:cs="Times New Roman"/>
          <w:sz w:val="28"/>
          <w:szCs w:val="28"/>
        </w:rPr>
        <w:t>Возврат заявок на участие в закупке по основаниям, не предусмотренным ч</w:t>
      </w:r>
      <w:r>
        <w:rPr>
          <w:rFonts w:ascii="Times New Roman" w:hAnsi="Times New Roman" w:cs="Times New Roman"/>
          <w:sz w:val="28"/>
          <w:szCs w:val="28"/>
        </w:rPr>
        <w:t xml:space="preserve">астью 6 </w:t>
      </w:r>
      <w:r w:rsidRPr="008523A4">
        <w:rPr>
          <w:rFonts w:ascii="Times New Roman" w:hAnsi="Times New Roman" w:cs="Times New Roman"/>
          <w:sz w:val="28"/>
          <w:szCs w:val="28"/>
        </w:rPr>
        <w:t>статьи 43 Закона о контрактной системе, не допускается.</w:t>
      </w:r>
    </w:p>
    <w:p w:rsidR="003E0781" w:rsidRDefault="00A2113E" w:rsidP="00FB1A2D">
      <w:pPr>
        <w:tabs>
          <w:tab w:val="left" w:pos="9498"/>
        </w:tabs>
        <w:spacing w:after="0" w:line="400" w:lineRule="atLeas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На засе</w:t>
      </w:r>
      <w:r w:rsidR="003E0781">
        <w:rPr>
          <w:rFonts w:ascii="Times New Roman" w:hAnsi="Times New Roman" w:cs="Times New Roman"/>
          <w:color w:val="000000" w:themeColor="text1"/>
          <w:sz w:val="28"/>
          <w:szCs w:val="28"/>
        </w:rPr>
        <w:t>дании Комиссии установлено, что дата начала</w:t>
      </w:r>
      <w:r w:rsidR="003E0781" w:rsidRPr="003E07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срока подачи заявок </w:t>
      </w:r>
      <w:r w:rsidR="003E078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0781" w:rsidRPr="003E0781">
        <w:rPr>
          <w:rFonts w:ascii="Times New Roman" w:hAnsi="Times New Roman" w:cs="Times New Roman"/>
          <w:color w:val="000000" w:themeColor="text1"/>
          <w:sz w:val="28"/>
          <w:szCs w:val="28"/>
        </w:rPr>
        <w:t>на участие в Аукционе</w:t>
      </w:r>
      <w:r w:rsidR="00B115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3E0781" w:rsidRPr="003E0781">
        <w:rPr>
          <w:rFonts w:ascii="Times New Roman" w:hAnsi="Times New Roman" w:cs="Times New Roman"/>
          <w:color w:val="000000" w:themeColor="text1"/>
          <w:sz w:val="28"/>
          <w:szCs w:val="28"/>
        </w:rPr>
        <w:t>15.12.2023</w:t>
      </w:r>
      <w:r w:rsidR="003E078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D1390" w:rsidRDefault="003E0781" w:rsidP="00FB1A2D">
      <w:pPr>
        <w:tabs>
          <w:tab w:val="left" w:pos="9498"/>
        </w:tabs>
        <w:spacing w:after="0" w:line="40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Заявителя на заседании Комиссии пояснили</w:t>
      </w:r>
      <w:r w:rsidR="00B04F99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Заявителем </w:t>
      </w:r>
      <w:r>
        <w:rPr>
          <w:rFonts w:ascii="Times New Roman" w:hAnsi="Times New Roman" w:cs="Times New Roman"/>
          <w:sz w:val="28"/>
          <w:szCs w:val="28"/>
        </w:rPr>
        <w:br/>
        <w:t xml:space="preserve">при заполнении структурированной формы </w:t>
      </w:r>
      <w:r w:rsidR="00B60AA3">
        <w:rPr>
          <w:rFonts w:ascii="Times New Roman" w:hAnsi="Times New Roman" w:cs="Times New Roman"/>
          <w:sz w:val="28"/>
          <w:szCs w:val="28"/>
        </w:rPr>
        <w:t>Заявки не заполнено</w:t>
      </w:r>
      <w:r>
        <w:rPr>
          <w:rFonts w:ascii="Times New Roman" w:hAnsi="Times New Roman" w:cs="Times New Roman"/>
          <w:sz w:val="28"/>
          <w:szCs w:val="28"/>
        </w:rPr>
        <w:t xml:space="preserve"> обязательное </w:t>
      </w:r>
      <w:r w:rsidR="00D81F7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для заполнения</w:t>
      </w:r>
      <w:r w:rsidR="00675094">
        <w:rPr>
          <w:rFonts w:ascii="Times New Roman" w:hAnsi="Times New Roman" w:cs="Times New Roman"/>
          <w:sz w:val="28"/>
          <w:szCs w:val="28"/>
        </w:rPr>
        <w:t xml:space="preserve"> поле значение характеристики «С</w:t>
      </w:r>
      <w:r>
        <w:rPr>
          <w:rFonts w:ascii="Times New Roman" w:hAnsi="Times New Roman" w:cs="Times New Roman"/>
          <w:sz w:val="28"/>
          <w:szCs w:val="28"/>
        </w:rPr>
        <w:t>оответствие нормативно-технической документации».</w:t>
      </w:r>
      <w:r w:rsidR="00B115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60AA3">
        <w:rPr>
          <w:rFonts w:ascii="Times New Roman" w:hAnsi="Times New Roman" w:cs="Times New Roman"/>
          <w:sz w:val="28"/>
          <w:szCs w:val="28"/>
        </w:rPr>
        <w:t>ри этом Оператор электронной площадки п</w:t>
      </w:r>
      <w:r w:rsidR="00675094">
        <w:rPr>
          <w:rFonts w:ascii="Times New Roman" w:hAnsi="Times New Roman" w:cs="Times New Roman"/>
          <w:sz w:val="28"/>
          <w:szCs w:val="28"/>
        </w:rPr>
        <w:t>олучил</w:t>
      </w:r>
      <w:r w:rsidR="00B60AA3">
        <w:rPr>
          <w:rFonts w:ascii="Times New Roman" w:hAnsi="Times New Roman" w:cs="Times New Roman"/>
          <w:sz w:val="28"/>
          <w:szCs w:val="28"/>
        </w:rPr>
        <w:t xml:space="preserve"> </w:t>
      </w:r>
      <w:r w:rsidR="00D81F79">
        <w:rPr>
          <w:rFonts w:ascii="Times New Roman" w:hAnsi="Times New Roman" w:cs="Times New Roman"/>
          <w:sz w:val="28"/>
          <w:szCs w:val="28"/>
        </w:rPr>
        <w:br/>
      </w:r>
      <w:r w:rsidR="00B60AA3">
        <w:rPr>
          <w:rFonts w:ascii="Times New Roman" w:hAnsi="Times New Roman" w:cs="Times New Roman"/>
          <w:sz w:val="28"/>
          <w:szCs w:val="28"/>
        </w:rPr>
        <w:t xml:space="preserve">и направил Заказчику заявку на участие в закупке, в связи с чем Заказчик признал заявку Заявителя несоответствующей требованиям Закона о контрактной системе </w:t>
      </w:r>
      <w:r w:rsidR="00D81F79">
        <w:rPr>
          <w:rFonts w:ascii="Times New Roman" w:hAnsi="Times New Roman" w:cs="Times New Roman"/>
          <w:sz w:val="28"/>
          <w:szCs w:val="28"/>
        </w:rPr>
        <w:br/>
      </w:r>
      <w:r w:rsidR="00B60AA3">
        <w:rPr>
          <w:rFonts w:ascii="Times New Roman" w:hAnsi="Times New Roman" w:cs="Times New Roman"/>
          <w:sz w:val="28"/>
          <w:szCs w:val="28"/>
        </w:rPr>
        <w:t>и Извещения.</w:t>
      </w:r>
    </w:p>
    <w:p w:rsidR="00585DAE" w:rsidRPr="007E3008" w:rsidRDefault="006523A1" w:rsidP="00FB1A2D">
      <w:pPr>
        <w:tabs>
          <w:tab w:val="left" w:pos="9498"/>
        </w:tabs>
        <w:spacing w:after="0" w:line="400" w:lineRule="atLeast"/>
        <w:ind w:firstLine="567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установлено, что Заявка Заявителя направлена Заказчику Оператором электронной площадки в связи с тем, что в</w:t>
      </w:r>
      <w:r w:rsidRPr="006523A1">
        <w:rPr>
          <w:rFonts w:ascii="Times New Roman" w:hAnsi="Times New Roman" w:cs="Times New Roman"/>
          <w:sz w:val="28"/>
          <w:szCs w:val="28"/>
        </w:rPr>
        <w:t>озврат заявок</w:t>
      </w:r>
      <w:r w:rsidR="00D81F79">
        <w:rPr>
          <w:rFonts w:ascii="Times New Roman" w:hAnsi="Times New Roman" w:cs="Times New Roman"/>
          <w:sz w:val="28"/>
          <w:szCs w:val="28"/>
        </w:rPr>
        <w:t xml:space="preserve"> </w:t>
      </w:r>
      <w:r w:rsidR="00D81F79">
        <w:rPr>
          <w:rFonts w:ascii="Times New Roman" w:hAnsi="Times New Roman" w:cs="Times New Roman"/>
          <w:sz w:val="28"/>
          <w:szCs w:val="28"/>
        </w:rPr>
        <w:lastRenderedPageBreak/>
        <w:t>Оператором электронной площадки</w:t>
      </w:r>
      <w:r w:rsidRPr="006523A1">
        <w:rPr>
          <w:rFonts w:ascii="Times New Roman" w:hAnsi="Times New Roman" w:cs="Times New Roman"/>
          <w:sz w:val="28"/>
          <w:szCs w:val="28"/>
        </w:rPr>
        <w:t xml:space="preserve"> на участие в закупке по основаниям, </w:t>
      </w:r>
      <w:r w:rsidR="00D81F79">
        <w:rPr>
          <w:rFonts w:ascii="Times New Roman" w:hAnsi="Times New Roman" w:cs="Times New Roman"/>
          <w:sz w:val="28"/>
          <w:szCs w:val="28"/>
        </w:rPr>
        <w:br/>
      </w:r>
      <w:r w:rsidRPr="006523A1">
        <w:rPr>
          <w:rFonts w:ascii="Times New Roman" w:hAnsi="Times New Roman" w:cs="Times New Roman"/>
          <w:sz w:val="28"/>
          <w:szCs w:val="28"/>
        </w:rPr>
        <w:t>не предусмотренным частью 6 статьи 43 Закона о конт</w:t>
      </w:r>
      <w:r w:rsidR="00D81F79">
        <w:rPr>
          <w:rFonts w:ascii="Times New Roman" w:hAnsi="Times New Roman" w:cs="Times New Roman"/>
          <w:sz w:val="28"/>
          <w:szCs w:val="28"/>
        </w:rPr>
        <w:t xml:space="preserve">рактной системе, </w:t>
      </w:r>
      <w:r w:rsidR="00675094">
        <w:rPr>
          <w:rFonts w:ascii="Times New Roman" w:hAnsi="Times New Roman" w:cs="Times New Roman"/>
          <w:sz w:val="28"/>
          <w:szCs w:val="28"/>
        </w:rPr>
        <w:br/>
      </w:r>
      <w:r w:rsidR="00D81F79">
        <w:rPr>
          <w:rFonts w:ascii="Times New Roman" w:hAnsi="Times New Roman" w:cs="Times New Roman"/>
          <w:sz w:val="28"/>
          <w:szCs w:val="28"/>
        </w:rPr>
        <w:t>не допускается.</w:t>
      </w:r>
      <w:r w:rsidR="00F2176A">
        <w:rPr>
          <w:rFonts w:ascii="Times New Roman" w:hAnsi="Times New Roman" w:cs="Times New Roman"/>
          <w:sz w:val="28"/>
          <w:szCs w:val="28"/>
        </w:rPr>
        <w:tab/>
      </w:r>
      <w:r w:rsidR="00F60FBE">
        <w:rPr>
          <w:rFonts w:ascii="Times New Roman" w:hAnsi="Times New Roman" w:cs="Times New Roman"/>
          <w:sz w:val="28"/>
          <w:szCs w:val="28"/>
        </w:rPr>
        <w:tab/>
      </w:r>
    </w:p>
    <w:p w:rsidR="003A5B2E" w:rsidRPr="00FE3034" w:rsidRDefault="009F01FE" w:rsidP="00FB1A2D">
      <w:pPr>
        <w:tabs>
          <w:tab w:val="left" w:pos="9498"/>
        </w:tabs>
        <w:spacing w:after="0" w:line="400" w:lineRule="atLeast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Вместе с тем на </w:t>
      </w:r>
      <w:r w:rsidR="003A5B2E" w:rsidRPr="00FE3034">
        <w:rPr>
          <w:rFonts w:ascii="Times New Roman" w:hAnsi="Times New Roman" w:cs="Times New Roman"/>
          <w:color w:val="auto"/>
          <w:sz w:val="28"/>
          <w:szCs w:val="28"/>
        </w:rPr>
        <w:t xml:space="preserve">заседании Комиссии </w:t>
      </w:r>
      <w:r w:rsidR="00675094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6523A1">
        <w:rPr>
          <w:rFonts w:ascii="Times New Roman" w:hAnsi="Times New Roman" w:cs="Times New Roman"/>
          <w:color w:val="auto"/>
          <w:sz w:val="28"/>
          <w:szCs w:val="28"/>
        </w:rPr>
        <w:t>редставителями Заявителя</w:t>
      </w:r>
      <w:r w:rsidR="003A5B2E" w:rsidRPr="00FE303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523A1">
        <w:rPr>
          <w:rFonts w:ascii="Times New Roman" w:hAnsi="Times New Roman" w:cs="Times New Roman"/>
          <w:color w:val="auto"/>
          <w:sz w:val="28"/>
          <w:szCs w:val="28"/>
        </w:rPr>
        <w:br/>
        <w:t>не представлено</w:t>
      </w:r>
      <w:r w:rsidR="00D95A1E">
        <w:rPr>
          <w:rFonts w:ascii="Times New Roman" w:hAnsi="Times New Roman" w:cs="Times New Roman"/>
          <w:color w:val="auto"/>
          <w:sz w:val="28"/>
          <w:szCs w:val="28"/>
        </w:rPr>
        <w:t xml:space="preserve"> доказательств, </w:t>
      </w:r>
      <w:r w:rsidR="000656E7">
        <w:rPr>
          <w:rFonts w:ascii="Times New Roman" w:hAnsi="Times New Roman" w:cs="Times New Roman"/>
          <w:color w:val="auto"/>
          <w:sz w:val="28"/>
          <w:szCs w:val="28"/>
        </w:rPr>
        <w:t>подтверждающих</w:t>
      </w:r>
      <w:r w:rsidR="003A5B2E" w:rsidRPr="00FE3034">
        <w:rPr>
          <w:rFonts w:ascii="Times New Roman" w:hAnsi="Times New Roman" w:cs="Times New Roman"/>
          <w:color w:val="auto"/>
          <w:sz w:val="28"/>
          <w:szCs w:val="28"/>
        </w:rPr>
        <w:t xml:space="preserve"> обоснованность довода, в связи </w:t>
      </w:r>
      <w:r w:rsidR="006523A1">
        <w:rPr>
          <w:rFonts w:ascii="Times New Roman" w:hAnsi="Times New Roman" w:cs="Times New Roman"/>
          <w:color w:val="auto"/>
          <w:sz w:val="28"/>
          <w:szCs w:val="28"/>
        </w:rPr>
        <w:br/>
      </w:r>
      <w:r w:rsidR="003A5B2E" w:rsidRPr="00FE3034">
        <w:rPr>
          <w:rFonts w:ascii="Times New Roman" w:hAnsi="Times New Roman" w:cs="Times New Roman"/>
          <w:color w:val="auto"/>
          <w:sz w:val="28"/>
          <w:szCs w:val="28"/>
        </w:rPr>
        <w:t xml:space="preserve">с чем довод Заявителя не нашел своего подтверждения.  </w:t>
      </w:r>
    </w:p>
    <w:p w:rsidR="009F01FE" w:rsidRDefault="001A2D22" w:rsidP="006D2565">
      <w:pPr>
        <w:tabs>
          <w:tab w:val="left" w:pos="9498"/>
        </w:tabs>
        <w:spacing w:after="0" w:line="40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2D22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</w:t>
      </w:r>
      <w:r w:rsidR="009B5A36">
        <w:rPr>
          <w:rFonts w:ascii="Times New Roman" w:hAnsi="Times New Roman" w:cs="Times New Roman"/>
          <w:sz w:val="28"/>
          <w:szCs w:val="28"/>
        </w:rPr>
        <w:t>ктом 1</w:t>
      </w:r>
      <w:r w:rsidR="009B5A36">
        <w:rPr>
          <w:rFonts w:ascii="Times New Roman" w:hAnsi="Times New Roman" w:cs="Times New Roman"/>
          <w:sz w:val="28"/>
          <w:szCs w:val="28"/>
        </w:rPr>
        <w:br/>
      </w:r>
      <w:r w:rsidR="000B160C">
        <w:rPr>
          <w:rFonts w:ascii="Times New Roman" w:hAnsi="Times New Roman" w:cs="Times New Roman"/>
          <w:sz w:val="28"/>
          <w:szCs w:val="28"/>
        </w:rPr>
        <w:t>части 15 статьи 99, частью</w:t>
      </w:r>
      <w:r w:rsidRPr="001A2D22">
        <w:rPr>
          <w:rFonts w:ascii="Times New Roman" w:hAnsi="Times New Roman" w:cs="Times New Roman"/>
          <w:sz w:val="28"/>
          <w:szCs w:val="28"/>
        </w:rPr>
        <w:t xml:space="preserve"> 8 статьи 106 Закона о контрактной системе, Комиссия</w:t>
      </w:r>
    </w:p>
    <w:p w:rsidR="008D6A09" w:rsidRDefault="008D6A09" w:rsidP="006D2565">
      <w:pPr>
        <w:tabs>
          <w:tab w:val="left" w:pos="9498"/>
        </w:tabs>
        <w:spacing w:after="0" w:line="400" w:lineRule="atLeas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569DF" w:rsidRDefault="004569DF" w:rsidP="003728C6">
      <w:pPr>
        <w:tabs>
          <w:tab w:val="center" w:pos="5106"/>
          <w:tab w:val="left" w:pos="6874"/>
          <w:tab w:val="left" w:pos="949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4569DF" w:rsidRDefault="004569DF" w:rsidP="003728C6">
      <w:pPr>
        <w:tabs>
          <w:tab w:val="left" w:pos="6987"/>
          <w:tab w:val="left" w:pos="9498"/>
        </w:tabs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686D" w:rsidRPr="00B6686D" w:rsidRDefault="004569DF" w:rsidP="003728C6">
      <w:pPr>
        <w:tabs>
          <w:tab w:val="left" w:pos="459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6D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6523A1" w:rsidRPr="006523A1">
        <w:rPr>
          <w:rFonts w:ascii="Times New Roman" w:hAnsi="Times New Roman" w:cs="Times New Roman"/>
          <w:sz w:val="28"/>
          <w:szCs w:val="28"/>
        </w:rPr>
        <w:t>ИП Вахрушева А.И.</w:t>
      </w:r>
      <w:r w:rsidR="006523A1">
        <w:rPr>
          <w:rFonts w:ascii="Times New Roman" w:hAnsi="Times New Roman" w:cs="Times New Roman"/>
          <w:sz w:val="28"/>
          <w:szCs w:val="28"/>
        </w:rPr>
        <w:t xml:space="preserve"> </w:t>
      </w:r>
      <w:r w:rsidR="00B6686D">
        <w:rPr>
          <w:rFonts w:ascii="Times New Roman" w:hAnsi="Times New Roman" w:cs="Times New Roman"/>
          <w:sz w:val="28"/>
          <w:szCs w:val="28"/>
        </w:rPr>
        <w:t>не</w:t>
      </w:r>
      <w:r w:rsidRPr="00B6686D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4569DF" w:rsidRPr="00B6686D" w:rsidRDefault="004569DF" w:rsidP="003728C6">
      <w:pPr>
        <w:pStyle w:val="a5"/>
        <w:tabs>
          <w:tab w:val="left" w:pos="4595"/>
        </w:tabs>
        <w:spacing w:line="276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6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569DF" w:rsidRDefault="00B04F99" w:rsidP="003728C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F99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4569DF">
        <w:rPr>
          <w:rFonts w:ascii="Times New Roman" w:hAnsi="Times New Roman" w:cs="Times New Roman"/>
          <w:sz w:val="28"/>
          <w:szCs w:val="28"/>
        </w:rPr>
        <w:t>.</w:t>
      </w:r>
    </w:p>
    <w:sectPr w:rsidR="004569DF" w:rsidSect="006D2565">
      <w:headerReference w:type="default" r:id="rId8"/>
      <w:pgSz w:w="11906" w:h="16838"/>
      <w:pgMar w:top="851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9D1" w:rsidRDefault="00CA09D1" w:rsidP="007C48EF">
      <w:pPr>
        <w:spacing w:after="0"/>
      </w:pPr>
      <w:r>
        <w:separator/>
      </w:r>
    </w:p>
  </w:endnote>
  <w:endnote w:type="continuationSeparator" w:id="0">
    <w:p w:rsidR="00CA09D1" w:rsidRDefault="00CA09D1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9D1" w:rsidRDefault="00CA09D1" w:rsidP="007C48EF">
      <w:pPr>
        <w:spacing w:after="0"/>
      </w:pPr>
      <w:r>
        <w:separator/>
      </w:r>
    </w:p>
  </w:footnote>
  <w:footnote w:type="continuationSeparator" w:id="0">
    <w:p w:rsidR="00CA09D1" w:rsidRDefault="00CA09D1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2141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2650A" w:rsidRPr="00D5354F" w:rsidRDefault="0022650A">
        <w:pPr>
          <w:pStyle w:val="a6"/>
          <w:jc w:val="center"/>
          <w:rPr>
            <w:rFonts w:ascii="Times New Roman" w:hAnsi="Times New Roman" w:cs="Times New Roman"/>
          </w:rPr>
        </w:pPr>
        <w:r w:rsidRPr="00D5354F">
          <w:rPr>
            <w:rFonts w:ascii="Times New Roman" w:hAnsi="Times New Roman" w:cs="Times New Roman"/>
          </w:rPr>
          <w:fldChar w:fldCharType="begin"/>
        </w:r>
        <w:r w:rsidRPr="00D5354F">
          <w:rPr>
            <w:rFonts w:ascii="Times New Roman" w:hAnsi="Times New Roman" w:cs="Times New Roman"/>
          </w:rPr>
          <w:instrText>PAGE   \* MERGEFORMAT</w:instrText>
        </w:r>
        <w:r w:rsidRPr="00D5354F">
          <w:rPr>
            <w:rFonts w:ascii="Times New Roman" w:hAnsi="Times New Roman" w:cs="Times New Roman"/>
          </w:rPr>
          <w:fldChar w:fldCharType="separate"/>
        </w:r>
        <w:r w:rsidR="008D6A09">
          <w:rPr>
            <w:rFonts w:ascii="Times New Roman" w:hAnsi="Times New Roman" w:cs="Times New Roman"/>
            <w:noProof/>
          </w:rPr>
          <w:t>3</w:t>
        </w:r>
        <w:r w:rsidRPr="00D5354F">
          <w:rPr>
            <w:rFonts w:ascii="Times New Roman" w:hAnsi="Times New Roman" w:cs="Times New Roman"/>
          </w:rPr>
          <w:fldChar w:fldCharType="end"/>
        </w:r>
      </w:p>
    </w:sdtContent>
  </w:sdt>
  <w:p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24535"/>
    <w:rsid w:val="00035B98"/>
    <w:rsid w:val="00051EA5"/>
    <w:rsid w:val="000577DD"/>
    <w:rsid w:val="00060857"/>
    <w:rsid w:val="000656E7"/>
    <w:rsid w:val="00075413"/>
    <w:rsid w:val="000762B1"/>
    <w:rsid w:val="00091087"/>
    <w:rsid w:val="00093274"/>
    <w:rsid w:val="000B160C"/>
    <w:rsid w:val="000B23F8"/>
    <w:rsid w:val="000C26E0"/>
    <w:rsid w:val="000C6D54"/>
    <w:rsid w:val="000C776B"/>
    <w:rsid w:val="000D070F"/>
    <w:rsid w:val="000D3995"/>
    <w:rsid w:val="000D4F6F"/>
    <w:rsid w:val="000F6AFA"/>
    <w:rsid w:val="00102332"/>
    <w:rsid w:val="00102E29"/>
    <w:rsid w:val="001034B9"/>
    <w:rsid w:val="00104009"/>
    <w:rsid w:val="00122AEC"/>
    <w:rsid w:val="00122EF2"/>
    <w:rsid w:val="001234A8"/>
    <w:rsid w:val="00127830"/>
    <w:rsid w:val="00130147"/>
    <w:rsid w:val="0013481D"/>
    <w:rsid w:val="00140C33"/>
    <w:rsid w:val="0015400D"/>
    <w:rsid w:val="00155CE3"/>
    <w:rsid w:val="00157C1E"/>
    <w:rsid w:val="001630BA"/>
    <w:rsid w:val="00194406"/>
    <w:rsid w:val="00194C98"/>
    <w:rsid w:val="00195716"/>
    <w:rsid w:val="001A1417"/>
    <w:rsid w:val="001A2D22"/>
    <w:rsid w:val="001A4C0F"/>
    <w:rsid w:val="001A4C80"/>
    <w:rsid w:val="001B0441"/>
    <w:rsid w:val="001C1243"/>
    <w:rsid w:val="001C478C"/>
    <w:rsid w:val="001D3575"/>
    <w:rsid w:val="001D615D"/>
    <w:rsid w:val="001E2B3F"/>
    <w:rsid w:val="001F12F9"/>
    <w:rsid w:val="002005ED"/>
    <w:rsid w:val="002007E8"/>
    <w:rsid w:val="00216379"/>
    <w:rsid w:val="002256CB"/>
    <w:rsid w:val="0022650A"/>
    <w:rsid w:val="00250E2F"/>
    <w:rsid w:val="002700B4"/>
    <w:rsid w:val="00285E02"/>
    <w:rsid w:val="002A05FB"/>
    <w:rsid w:val="002A2DAD"/>
    <w:rsid w:val="002A587E"/>
    <w:rsid w:val="002B2C5F"/>
    <w:rsid w:val="002B3087"/>
    <w:rsid w:val="002C21E4"/>
    <w:rsid w:val="002C55B3"/>
    <w:rsid w:val="002F66C6"/>
    <w:rsid w:val="0030209E"/>
    <w:rsid w:val="0031104F"/>
    <w:rsid w:val="00324708"/>
    <w:rsid w:val="0032643A"/>
    <w:rsid w:val="003265D0"/>
    <w:rsid w:val="0033025C"/>
    <w:rsid w:val="003322BE"/>
    <w:rsid w:val="00351D24"/>
    <w:rsid w:val="00353D73"/>
    <w:rsid w:val="00354186"/>
    <w:rsid w:val="003565C3"/>
    <w:rsid w:val="0036570C"/>
    <w:rsid w:val="00370C11"/>
    <w:rsid w:val="003728C6"/>
    <w:rsid w:val="00374771"/>
    <w:rsid w:val="003873D9"/>
    <w:rsid w:val="003927ED"/>
    <w:rsid w:val="003A0FBC"/>
    <w:rsid w:val="003A5B2E"/>
    <w:rsid w:val="003A5F93"/>
    <w:rsid w:val="003C3B76"/>
    <w:rsid w:val="003D0B3D"/>
    <w:rsid w:val="003D0BFB"/>
    <w:rsid w:val="003D6B0E"/>
    <w:rsid w:val="003D75E2"/>
    <w:rsid w:val="003E0781"/>
    <w:rsid w:val="003E2440"/>
    <w:rsid w:val="003E4232"/>
    <w:rsid w:val="003E5840"/>
    <w:rsid w:val="003E6EB9"/>
    <w:rsid w:val="00404895"/>
    <w:rsid w:val="004050E8"/>
    <w:rsid w:val="00411BB3"/>
    <w:rsid w:val="00420458"/>
    <w:rsid w:val="004215A4"/>
    <w:rsid w:val="00440FF0"/>
    <w:rsid w:val="00441B3F"/>
    <w:rsid w:val="00442926"/>
    <w:rsid w:val="00450BDC"/>
    <w:rsid w:val="004569DF"/>
    <w:rsid w:val="00457D3D"/>
    <w:rsid w:val="00474DCD"/>
    <w:rsid w:val="00475A2A"/>
    <w:rsid w:val="004771C8"/>
    <w:rsid w:val="0048021D"/>
    <w:rsid w:val="00481D1F"/>
    <w:rsid w:val="00481FDC"/>
    <w:rsid w:val="00483CA1"/>
    <w:rsid w:val="00497DD8"/>
    <w:rsid w:val="004B0EEF"/>
    <w:rsid w:val="004B509C"/>
    <w:rsid w:val="004F5E2E"/>
    <w:rsid w:val="005020E5"/>
    <w:rsid w:val="005042BA"/>
    <w:rsid w:val="005049FB"/>
    <w:rsid w:val="00505AD4"/>
    <w:rsid w:val="005179D9"/>
    <w:rsid w:val="0053409B"/>
    <w:rsid w:val="0053464C"/>
    <w:rsid w:val="00537913"/>
    <w:rsid w:val="00537D27"/>
    <w:rsid w:val="00542182"/>
    <w:rsid w:val="00547747"/>
    <w:rsid w:val="00551CC7"/>
    <w:rsid w:val="00553B13"/>
    <w:rsid w:val="005668F8"/>
    <w:rsid w:val="00570069"/>
    <w:rsid w:val="00585DAE"/>
    <w:rsid w:val="00595507"/>
    <w:rsid w:val="005B16E9"/>
    <w:rsid w:val="005B4469"/>
    <w:rsid w:val="005C17BB"/>
    <w:rsid w:val="005D0F6A"/>
    <w:rsid w:val="005D10DD"/>
    <w:rsid w:val="005E0E6D"/>
    <w:rsid w:val="005E2974"/>
    <w:rsid w:val="005E62A6"/>
    <w:rsid w:val="005E7EAC"/>
    <w:rsid w:val="005F1E0B"/>
    <w:rsid w:val="005F2412"/>
    <w:rsid w:val="005F2C84"/>
    <w:rsid w:val="005F7F35"/>
    <w:rsid w:val="00606D8E"/>
    <w:rsid w:val="006071E9"/>
    <w:rsid w:val="006122F7"/>
    <w:rsid w:val="006150F2"/>
    <w:rsid w:val="0061603F"/>
    <w:rsid w:val="00626BC5"/>
    <w:rsid w:val="00630B61"/>
    <w:rsid w:val="006311EB"/>
    <w:rsid w:val="00637710"/>
    <w:rsid w:val="0064528D"/>
    <w:rsid w:val="00646DA6"/>
    <w:rsid w:val="006523A1"/>
    <w:rsid w:val="006537F8"/>
    <w:rsid w:val="0066128D"/>
    <w:rsid w:val="00667020"/>
    <w:rsid w:val="00670AC5"/>
    <w:rsid w:val="00675094"/>
    <w:rsid w:val="0068602C"/>
    <w:rsid w:val="0068689A"/>
    <w:rsid w:val="006907B7"/>
    <w:rsid w:val="006A06F8"/>
    <w:rsid w:val="006A4E51"/>
    <w:rsid w:val="006B1EFF"/>
    <w:rsid w:val="006B4FC7"/>
    <w:rsid w:val="006B623D"/>
    <w:rsid w:val="006C1A66"/>
    <w:rsid w:val="006D2565"/>
    <w:rsid w:val="006D68F3"/>
    <w:rsid w:val="006D78A0"/>
    <w:rsid w:val="006E1936"/>
    <w:rsid w:val="006E6A17"/>
    <w:rsid w:val="006F40FB"/>
    <w:rsid w:val="007001C7"/>
    <w:rsid w:val="00721B16"/>
    <w:rsid w:val="007262A4"/>
    <w:rsid w:val="007278A4"/>
    <w:rsid w:val="00730B01"/>
    <w:rsid w:val="00736A3F"/>
    <w:rsid w:val="007446D4"/>
    <w:rsid w:val="0076020A"/>
    <w:rsid w:val="007613AF"/>
    <w:rsid w:val="0078467C"/>
    <w:rsid w:val="007B3D24"/>
    <w:rsid w:val="007C48EF"/>
    <w:rsid w:val="007C551B"/>
    <w:rsid w:val="007E3008"/>
    <w:rsid w:val="007E4F3D"/>
    <w:rsid w:val="007E7334"/>
    <w:rsid w:val="007F0F0C"/>
    <w:rsid w:val="007F248B"/>
    <w:rsid w:val="007F4BC2"/>
    <w:rsid w:val="00807C61"/>
    <w:rsid w:val="008155CE"/>
    <w:rsid w:val="00824F61"/>
    <w:rsid w:val="00827DE3"/>
    <w:rsid w:val="0083043D"/>
    <w:rsid w:val="008362F6"/>
    <w:rsid w:val="008523A4"/>
    <w:rsid w:val="008527EF"/>
    <w:rsid w:val="00855E19"/>
    <w:rsid w:val="0085721D"/>
    <w:rsid w:val="00862D3B"/>
    <w:rsid w:val="00872938"/>
    <w:rsid w:val="00872E7F"/>
    <w:rsid w:val="008773E8"/>
    <w:rsid w:val="00884E05"/>
    <w:rsid w:val="008913DF"/>
    <w:rsid w:val="0089234B"/>
    <w:rsid w:val="008A4BAD"/>
    <w:rsid w:val="008A56CB"/>
    <w:rsid w:val="008A5B4D"/>
    <w:rsid w:val="008A6DCA"/>
    <w:rsid w:val="008B0F2C"/>
    <w:rsid w:val="008C7E98"/>
    <w:rsid w:val="008D3ED4"/>
    <w:rsid w:val="008D6A09"/>
    <w:rsid w:val="008E2A91"/>
    <w:rsid w:val="008F4A9C"/>
    <w:rsid w:val="00906ABB"/>
    <w:rsid w:val="00923058"/>
    <w:rsid w:val="00931C63"/>
    <w:rsid w:val="0094693F"/>
    <w:rsid w:val="00946F66"/>
    <w:rsid w:val="00953178"/>
    <w:rsid w:val="00960F0A"/>
    <w:rsid w:val="00975622"/>
    <w:rsid w:val="009858E2"/>
    <w:rsid w:val="009956CF"/>
    <w:rsid w:val="009A28D4"/>
    <w:rsid w:val="009A6E37"/>
    <w:rsid w:val="009A6F01"/>
    <w:rsid w:val="009B2A93"/>
    <w:rsid w:val="009B5A36"/>
    <w:rsid w:val="009C5265"/>
    <w:rsid w:val="009C581C"/>
    <w:rsid w:val="009C6D3A"/>
    <w:rsid w:val="009D52FE"/>
    <w:rsid w:val="009E48CC"/>
    <w:rsid w:val="009F01FE"/>
    <w:rsid w:val="009F0D21"/>
    <w:rsid w:val="009F48E8"/>
    <w:rsid w:val="00A00583"/>
    <w:rsid w:val="00A072AE"/>
    <w:rsid w:val="00A07E85"/>
    <w:rsid w:val="00A101FD"/>
    <w:rsid w:val="00A11BF7"/>
    <w:rsid w:val="00A2113E"/>
    <w:rsid w:val="00A25F75"/>
    <w:rsid w:val="00A26EE8"/>
    <w:rsid w:val="00A300F3"/>
    <w:rsid w:val="00A32761"/>
    <w:rsid w:val="00A43228"/>
    <w:rsid w:val="00A44C40"/>
    <w:rsid w:val="00A66296"/>
    <w:rsid w:val="00A66E52"/>
    <w:rsid w:val="00A70694"/>
    <w:rsid w:val="00A73EC5"/>
    <w:rsid w:val="00A92878"/>
    <w:rsid w:val="00A94F74"/>
    <w:rsid w:val="00A95AB9"/>
    <w:rsid w:val="00A971B2"/>
    <w:rsid w:val="00AA1DBA"/>
    <w:rsid w:val="00AA2243"/>
    <w:rsid w:val="00AA6EB6"/>
    <w:rsid w:val="00AA7555"/>
    <w:rsid w:val="00AC7C82"/>
    <w:rsid w:val="00AD2DBF"/>
    <w:rsid w:val="00AD3682"/>
    <w:rsid w:val="00AD7021"/>
    <w:rsid w:val="00AE4AC6"/>
    <w:rsid w:val="00AE5923"/>
    <w:rsid w:val="00AE7834"/>
    <w:rsid w:val="00B01AF7"/>
    <w:rsid w:val="00B027D6"/>
    <w:rsid w:val="00B036F5"/>
    <w:rsid w:val="00B03E0C"/>
    <w:rsid w:val="00B04F99"/>
    <w:rsid w:val="00B069C7"/>
    <w:rsid w:val="00B115C9"/>
    <w:rsid w:val="00B15D43"/>
    <w:rsid w:val="00B17936"/>
    <w:rsid w:val="00B24817"/>
    <w:rsid w:val="00B60AA3"/>
    <w:rsid w:val="00B6686D"/>
    <w:rsid w:val="00B66C34"/>
    <w:rsid w:val="00BA2258"/>
    <w:rsid w:val="00BA3971"/>
    <w:rsid w:val="00BA4ADD"/>
    <w:rsid w:val="00BB0DBB"/>
    <w:rsid w:val="00BC237F"/>
    <w:rsid w:val="00BC2B79"/>
    <w:rsid w:val="00BE73B2"/>
    <w:rsid w:val="00BF0AD8"/>
    <w:rsid w:val="00BF2A22"/>
    <w:rsid w:val="00BF4D36"/>
    <w:rsid w:val="00C10F49"/>
    <w:rsid w:val="00C112E6"/>
    <w:rsid w:val="00C13AEF"/>
    <w:rsid w:val="00C16163"/>
    <w:rsid w:val="00C33484"/>
    <w:rsid w:val="00C344B2"/>
    <w:rsid w:val="00C34A3C"/>
    <w:rsid w:val="00C366E1"/>
    <w:rsid w:val="00C446C3"/>
    <w:rsid w:val="00C57920"/>
    <w:rsid w:val="00C57A08"/>
    <w:rsid w:val="00C61746"/>
    <w:rsid w:val="00C74380"/>
    <w:rsid w:val="00C77BA5"/>
    <w:rsid w:val="00C913A4"/>
    <w:rsid w:val="00C926FF"/>
    <w:rsid w:val="00C93FAC"/>
    <w:rsid w:val="00C94589"/>
    <w:rsid w:val="00CA0811"/>
    <w:rsid w:val="00CA0852"/>
    <w:rsid w:val="00CA09D1"/>
    <w:rsid w:val="00CA16F5"/>
    <w:rsid w:val="00CA1BC5"/>
    <w:rsid w:val="00CA6553"/>
    <w:rsid w:val="00CB05B0"/>
    <w:rsid w:val="00CB2E3A"/>
    <w:rsid w:val="00CB765B"/>
    <w:rsid w:val="00CD1390"/>
    <w:rsid w:val="00CD4C5D"/>
    <w:rsid w:val="00CD4CD7"/>
    <w:rsid w:val="00CD75DD"/>
    <w:rsid w:val="00CE0A7E"/>
    <w:rsid w:val="00CE22AF"/>
    <w:rsid w:val="00CE66C2"/>
    <w:rsid w:val="00D028ED"/>
    <w:rsid w:val="00D12860"/>
    <w:rsid w:val="00D16970"/>
    <w:rsid w:val="00D232D8"/>
    <w:rsid w:val="00D25355"/>
    <w:rsid w:val="00D35A17"/>
    <w:rsid w:val="00D42FE9"/>
    <w:rsid w:val="00D45173"/>
    <w:rsid w:val="00D5354F"/>
    <w:rsid w:val="00D572D6"/>
    <w:rsid w:val="00D576BB"/>
    <w:rsid w:val="00D6786B"/>
    <w:rsid w:val="00D75ACD"/>
    <w:rsid w:val="00D81C69"/>
    <w:rsid w:val="00D81F79"/>
    <w:rsid w:val="00D825C1"/>
    <w:rsid w:val="00D95A1E"/>
    <w:rsid w:val="00DC1546"/>
    <w:rsid w:val="00DC3638"/>
    <w:rsid w:val="00DC4714"/>
    <w:rsid w:val="00DD0FCF"/>
    <w:rsid w:val="00DF2250"/>
    <w:rsid w:val="00E0588B"/>
    <w:rsid w:val="00E101C1"/>
    <w:rsid w:val="00E11533"/>
    <w:rsid w:val="00E159D9"/>
    <w:rsid w:val="00E24668"/>
    <w:rsid w:val="00E255D3"/>
    <w:rsid w:val="00E25A9D"/>
    <w:rsid w:val="00E32B82"/>
    <w:rsid w:val="00E41B40"/>
    <w:rsid w:val="00E43296"/>
    <w:rsid w:val="00E64E67"/>
    <w:rsid w:val="00E82B9B"/>
    <w:rsid w:val="00EB37E1"/>
    <w:rsid w:val="00EB42D4"/>
    <w:rsid w:val="00EB7D3A"/>
    <w:rsid w:val="00EC1256"/>
    <w:rsid w:val="00EC2819"/>
    <w:rsid w:val="00ED3C51"/>
    <w:rsid w:val="00EE2795"/>
    <w:rsid w:val="00EE6B2F"/>
    <w:rsid w:val="00F13980"/>
    <w:rsid w:val="00F213E0"/>
    <w:rsid w:val="00F2176A"/>
    <w:rsid w:val="00F27931"/>
    <w:rsid w:val="00F302C8"/>
    <w:rsid w:val="00F60FBE"/>
    <w:rsid w:val="00F62AFD"/>
    <w:rsid w:val="00F7412D"/>
    <w:rsid w:val="00F74A27"/>
    <w:rsid w:val="00F81161"/>
    <w:rsid w:val="00F84D3D"/>
    <w:rsid w:val="00F90372"/>
    <w:rsid w:val="00F9086C"/>
    <w:rsid w:val="00F9128E"/>
    <w:rsid w:val="00F92510"/>
    <w:rsid w:val="00FA1F01"/>
    <w:rsid w:val="00FA237C"/>
    <w:rsid w:val="00FB010A"/>
    <w:rsid w:val="00FB133D"/>
    <w:rsid w:val="00FB1A2D"/>
    <w:rsid w:val="00FD31C8"/>
    <w:rsid w:val="00FE1B37"/>
    <w:rsid w:val="00FE2468"/>
    <w:rsid w:val="00FE3034"/>
    <w:rsid w:val="00FE5641"/>
    <w:rsid w:val="00FF1D4A"/>
    <w:rsid w:val="00FF4FEF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164E0-5C2F-4134-8901-23039E40D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Евгажуков Ислам Хасанович</cp:lastModifiedBy>
  <cp:revision>39</cp:revision>
  <cp:lastPrinted>2024-01-16T13:48:00Z</cp:lastPrinted>
  <dcterms:created xsi:type="dcterms:W3CDTF">2023-11-02T12:08:00Z</dcterms:created>
  <dcterms:modified xsi:type="dcterms:W3CDTF">2024-01-17T16:48:00Z</dcterms:modified>
</cp:coreProperties>
</file>