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C74591" w14:paraId="17D3C867" w14:textId="77777777" w:rsidTr="00317F9B">
        <w:tc>
          <w:tcPr>
            <w:tcW w:w="4402" w:type="dxa"/>
          </w:tcPr>
          <w:p w14:paraId="569F7D2A" w14:textId="77777777" w:rsidR="0023148F" w:rsidRPr="00C74591" w:rsidRDefault="0023148F">
            <w:pPr>
              <w:spacing w:line="256" w:lineRule="auto"/>
              <w:rPr>
                <w:iCs/>
                <w:sz w:val="26"/>
                <w:szCs w:val="26"/>
                <w:lang w:eastAsia="en-US"/>
              </w:rPr>
            </w:pPr>
          </w:p>
        </w:tc>
        <w:tc>
          <w:tcPr>
            <w:tcW w:w="5096" w:type="dxa"/>
          </w:tcPr>
          <w:p w14:paraId="00B26638" w14:textId="77777777" w:rsidR="008668D8" w:rsidRPr="00C74591" w:rsidRDefault="008668D8" w:rsidP="00541C72">
            <w:pPr>
              <w:spacing w:line="256" w:lineRule="auto"/>
              <w:rPr>
                <w:iCs/>
                <w:sz w:val="26"/>
                <w:szCs w:val="26"/>
                <w:lang w:eastAsia="en-US"/>
              </w:rPr>
            </w:pPr>
          </w:p>
          <w:p w14:paraId="25FF5568"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Администрация Центрального района Санкт-Петербурга </w:t>
            </w:r>
          </w:p>
          <w:p w14:paraId="4F7C3F03" w14:textId="77777777" w:rsidR="005E6BA1" w:rsidRPr="005E6BA1" w:rsidRDefault="005E6BA1" w:rsidP="005E6BA1">
            <w:pPr>
              <w:spacing w:line="256" w:lineRule="auto"/>
              <w:rPr>
                <w:iCs/>
                <w:sz w:val="26"/>
                <w:szCs w:val="26"/>
                <w:lang w:eastAsia="en-US"/>
              </w:rPr>
            </w:pPr>
            <w:r w:rsidRPr="005E6BA1">
              <w:rPr>
                <w:iCs/>
                <w:sz w:val="26"/>
                <w:szCs w:val="26"/>
                <w:lang w:eastAsia="en-US"/>
              </w:rPr>
              <w:t>Невский пр., д. 176, лит. А,</w:t>
            </w:r>
          </w:p>
          <w:p w14:paraId="6C8A33D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191167</w:t>
            </w:r>
          </w:p>
          <w:p w14:paraId="0CF30869" w14:textId="77777777" w:rsidR="005E6BA1" w:rsidRPr="005E6BA1" w:rsidRDefault="005E6BA1" w:rsidP="005E6BA1">
            <w:pPr>
              <w:spacing w:line="256" w:lineRule="auto"/>
              <w:rPr>
                <w:iCs/>
                <w:sz w:val="26"/>
                <w:szCs w:val="26"/>
                <w:lang w:eastAsia="en-US"/>
              </w:rPr>
            </w:pPr>
            <w:r w:rsidRPr="005E6BA1">
              <w:rPr>
                <w:iCs/>
                <w:sz w:val="26"/>
                <w:szCs w:val="26"/>
                <w:lang w:eastAsia="en-US"/>
              </w:rPr>
              <w:t>эл. почта: linskaya@tucentr.gov.spb.ru</w:t>
            </w:r>
          </w:p>
          <w:p w14:paraId="62966734" w14:textId="77777777" w:rsidR="005E6BA1" w:rsidRPr="005E6BA1" w:rsidRDefault="005E6BA1" w:rsidP="005E6BA1">
            <w:pPr>
              <w:spacing w:line="256" w:lineRule="auto"/>
              <w:rPr>
                <w:iCs/>
                <w:sz w:val="26"/>
                <w:szCs w:val="26"/>
                <w:lang w:eastAsia="en-US"/>
              </w:rPr>
            </w:pPr>
          </w:p>
          <w:p w14:paraId="3F022589"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АО «Агентство по государственному </w:t>
            </w:r>
          </w:p>
          <w:p w14:paraId="5066C4F9" w14:textId="77777777" w:rsidR="005E6BA1" w:rsidRPr="005E6BA1" w:rsidRDefault="005E6BA1" w:rsidP="005E6BA1">
            <w:pPr>
              <w:spacing w:line="256" w:lineRule="auto"/>
              <w:rPr>
                <w:iCs/>
                <w:sz w:val="26"/>
                <w:szCs w:val="26"/>
                <w:lang w:eastAsia="en-US"/>
              </w:rPr>
            </w:pPr>
            <w:r w:rsidRPr="005E6BA1">
              <w:rPr>
                <w:iCs/>
                <w:sz w:val="26"/>
                <w:szCs w:val="26"/>
                <w:lang w:eastAsia="en-US"/>
              </w:rPr>
              <w:t>заказу РТ»</w:t>
            </w:r>
          </w:p>
          <w:p w14:paraId="119F53E2"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ул. Московская, д. 55, </w:t>
            </w:r>
          </w:p>
          <w:p w14:paraId="2861CD42" w14:textId="77777777" w:rsidR="005E6BA1" w:rsidRPr="005E6BA1" w:rsidRDefault="005E6BA1" w:rsidP="005E6BA1">
            <w:pPr>
              <w:spacing w:line="256" w:lineRule="auto"/>
              <w:rPr>
                <w:iCs/>
                <w:sz w:val="26"/>
                <w:szCs w:val="26"/>
                <w:lang w:eastAsia="en-US"/>
              </w:rPr>
            </w:pPr>
            <w:r w:rsidRPr="005E6BA1">
              <w:rPr>
                <w:iCs/>
                <w:sz w:val="26"/>
                <w:szCs w:val="26"/>
                <w:lang w:eastAsia="en-US"/>
              </w:rPr>
              <w:t>Казань, 420021</w:t>
            </w:r>
          </w:p>
          <w:p w14:paraId="4B0C33BE" w14:textId="77777777" w:rsidR="005E6BA1" w:rsidRPr="005E6BA1" w:rsidRDefault="005E6BA1" w:rsidP="005E6BA1">
            <w:pPr>
              <w:spacing w:line="256" w:lineRule="auto"/>
              <w:rPr>
                <w:iCs/>
                <w:sz w:val="26"/>
                <w:szCs w:val="26"/>
                <w:lang w:eastAsia="en-US"/>
              </w:rPr>
            </w:pPr>
            <w:r w:rsidRPr="005E6BA1">
              <w:rPr>
                <w:iCs/>
                <w:sz w:val="26"/>
                <w:szCs w:val="26"/>
                <w:lang w:eastAsia="en-US"/>
              </w:rPr>
              <w:t>факс: (843) 292-95-87</w:t>
            </w:r>
          </w:p>
          <w:p w14:paraId="2E29E6E7" w14:textId="77777777" w:rsidR="005E6BA1" w:rsidRPr="005E6BA1" w:rsidRDefault="005E6BA1" w:rsidP="005E6BA1">
            <w:pPr>
              <w:spacing w:line="256" w:lineRule="auto"/>
              <w:rPr>
                <w:iCs/>
                <w:sz w:val="26"/>
                <w:szCs w:val="26"/>
                <w:lang w:eastAsia="en-US"/>
              </w:rPr>
            </w:pPr>
          </w:p>
          <w:p w14:paraId="188BEE75" w14:textId="77777777" w:rsidR="005E6BA1" w:rsidRPr="005E6BA1" w:rsidRDefault="005E6BA1" w:rsidP="005E6BA1">
            <w:pPr>
              <w:spacing w:line="256" w:lineRule="auto"/>
              <w:rPr>
                <w:iCs/>
                <w:sz w:val="26"/>
                <w:szCs w:val="26"/>
                <w:lang w:eastAsia="en-US"/>
              </w:rPr>
            </w:pPr>
            <w:r w:rsidRPr="005E6BA1">
              <w:rPr>
                <w:iCs/>
                <w:sz w:val="26"/>
                <w:szCs w:val="26"/>
                <w:lang w:eastAsia="en-US"/>
              </w:rPr>
              <w:t>ООО «Вега-С»</w:t>
            </w:r>
          </w:p>
          <w:p w14:paraId="4B47BD5E" w14:textId="77777777" w:rsidR="005E6BA1" w:rsidRPr="005E6BA1" w:rsidRDefault="005E6BA1" w:rsidP="005E6BA1">
            <w:pPr>
              <w:spacing w:line="256" w:lineRule="auto"/>
              <w:rPr>
                <w:iCs/>
                <w:sz w:val="26"/>
                <w:szCs w:val="26"/>
                <w:lang w:eastAsia="en-US"/>
              </w:rPr>
            </w:pPr>
            <w:r w:rsidRPr="005E6BA1">
              <w:rPr>
                <w:iCs/>
                <w:sz w:val="26"/>
                <w:szCs w:val="26"/>
                <w:lang w:eastAsia="en-US"/>
              </w:rPr>
              <w:t>ул. Чугунная, д. 44, к. 2, пом. 21</w:t>
            </w:r>
          </w:p>
          <w:p w14:paraId="1A38A83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194044</w:t>
            </w:r>
          </w:p>
          <w:p w14:paraId="401A6EEF" w14:textId="0A997955" w:rsidR="008C74EC" w:rsidRDefault="005E6BA1" w:rsidP="005E6BA1">
            <w:pPr>
              <w:spacing w:line="256" w:lineRule="auto"/>
              <w:rPr>
                <w:iCs/>
                <w:sz w:val="26"/>
                <w:szCs w:val="26"/>
                <w:lang w:eastAsia="en-US"/>
              </w:rPr>
            </w:pPr>
            <w:r w:rsidRPr="005E6BA1">
              <w:rPr>
                <w:iCs/>
                <w:sz w:val="26"/>
                <w:szCs w:val="26"/>
                <w:lang w:eastAsia="en-US"/>
              </w:rPr>
              <w:t>эл. почта: vega-s@vega-s.spb.ru</w:t>
            </w:r>
          </w:p>
          <w:p w14:paraId="511E9DE4" w14:textId="77777777" w:rsidR="008C74EC" w:rsidRDefault="008C74EC" w:rsidP="008C74EC">
            <w:pPr>
              <w:spacing w:line="256" w:lineRule="auto"/>
              <w:rPr>
                <w:iCs/>
                <w:sz w:val="26"/>
                <w:szCs w:val="26"/>
                <w:lang w:eastAsia="en-US"/>
              </w:rPr>
            </w:pPr>
          </w:p>
          <w:p w14:paraId="3FA4295E" w14:textId="24EAD392" w:rsidR="008C74EC" w:rsidRPr="00C74591" w:rsidRDefault="008C74EC" w:rsidP="008C74EC">
            <w:pPr>
              <w:spacing w:line="256" w:lineRule="auto"/>
              <w:rPr>
                <w:iCs/>
                <w:sz w:val="26"/>
                <w:szCs w:val="26"/>
                <w:lang w:eastAsia="en-US"/>
              </w:rPr>
            </w:pPr>
          </w:p>
        </w:tc>
      </w:tr>
    </w:tbl>
    <w:p w14:paraId="7ABC06F1" w14:textId="77777777" w:rsidR="0023148F" w:rsidRPr="00C74591" w:rsidRDefault="0023148F" w:rsidP="0023148F">
      <w:pPr>
        <w:jc w:val="center"/>
        <w:rPr>
          <w:b/>
          <w:sz w:val="26"/>
          <w:szCs w:val="26"/>
        </w:rPr>
      </w:pPr>
      <w:r w:rsidRPr="00C74591">
        <w:rPr>
          <w:b/>
          <w:sz w:val="26"/>
          <w:szCs w:val="26"/>
        </w:rPr>
        <w:t>РЕШЕНИЕ</w:t>
      </w:r>
    </w:p>
    <w:p w14:paraId="5B004795" w14:textId="2E816509" w:rsidR="008668D8" w:rsidRPr="00774085" w:rsidRDefault="0023148F" w:rsidP="0023148F">
      <w:pPr>
        <w:jc w:val="center"/>
        <w:rPr>
          <w:b/>
          <w:sz w:val="26"/>
          <w:szCs w:val="26"/>
        </w:rPr>
      </w:pPr>
      <w:r w:rsidRPr="00C74591">
        <w:rPr>
          <w:sz w:val="26"/>
          <w:szCs w:val="26"/>
        </w:rPr>
        <w:t xml:space="preserve">по делу </w:t>
      </w:r>
      <w:r w:rsidRPr="00C74591">
        <w:rPr>
          <w:b/>
          <w:sz w:val="26"/>
          <w:szCs w:val="26"/>
        </w:rPr>
        <w:t xml:space="preserve">№ </w:t>
      </w:r>
      <w:bookmarkStart w:id="0" w:name="_Hlk23889619"/>
      <w:r w:rsidRPr="00C74591">
        <w:rPr>
          <w:b/>
          <w:sz w:val="26"/>
          <w:szCs w:val="26"/>
        </w:rPr>
        <w:t>44-</w:t>
      </w:r>
      <w:r w:rsidR="00774085">
        <w:rPr>
          <w:b/>
          <w:sz w:val="26"/>
          <w:szCs w:val="26"/>
        </w:rPr>
        <w:t>132</w:t>
      </w:r>
      <w:r w:rsidRPr="00C74591">
        <w:rPr>
          <w:b/>
          <w:sz w:val="26"/>
          <w:szCs w:val="26"/>
        </w:rPr>
        <w:t>/</w:t>
      </w:r>
      <w:bookmarkEnd w:id="0"/>
      <w:r w:rsidRPr="00C74591">
        <w:rPr>
          <w:b/>
          <w:sz w:val="26"/>
          <w:szCs w:val="26"/>
        </w:rPr>
        <w:t>2</w:t>
      </w:r>
      <w:r w:rsidR="008C74EC" w:rsidRPr="00774085">
        <w:rPr>
          <w:b/>
          <w:sz w:val="26"/>
          <w:szCs w:val="26"/>
        </w:rPr>
        <w:t>4</w:t>
      </w:r>
    </w:p>
    <w:p w14:paraId="1A634B02" w14:textId="34C6F825" w:rsidR="0023148F" w:rsidRPr="00C74591" w:rsidRDefault="00501230" w:rsidP="0023148F">
      <w:pPr>
        <w:jc w:val="center"/>
        <w:rPr>
          <w:sz w:val="26"/>
          <w:szCs w:val="26"/>
        </w:rPr>
      </w:pPr>
      <w:r w:rsidRPr="00C74591">
        <w:rPr>
          <w:b/>
          <w:sz w:val="26"/>
          <w:szCs w:val="26"/>
        </w:rPr>
        <w:t xml:space="preserve"> </w:t>
      </w:r>
      <w:r w:rsidR="0023148F" w:rsidRPr="00C74591">
        <w:rPr>
          <w:sz w:val="26"/>
          <w:szCs w:val="26"/>
        </w:rPr>
        <w:t xml:space="preserve">о нарушении законодательства о </w:t>
      </w:r>
      <w:r w:rsidRPr="00C74591">
        <w:rPr>
          <w:sz w:val="26"/>
          <w:szCs w:val="26"/>
        </w:rPr>
        <w:t>контрактной системе</w:t>
      </w:r>
    </w:p>
    <w:p w14:paraId="6E413E27" w14:textId="77777777" w:rsidR="0023148F" w:rsidRPr="00C74591" w:rsidRDefault="0023148F" w:rsidP="0023148F">
      <w:pPr>
        <w:ind w:firstLine="540"/>
        <w:jc w:val="both"/>
        <w:rPr>
          <w:sz w:val="26"/>
          <w:szCs w:val="26"/>
        </w:rPr>
      </w:pPr>
    </w:p>
    <w:p w14:paraId="57FA415F" w14:textId="7AA19A2A" w:rsidR="0023148F" w:rsidRPr="00C74591" w:rsidRDefault="008C74EC" w:rsidP="0023148F">
      <w:pPr>
        <w:tabs>
          <w:tab w:val="left" w:pos="0"/>
        </w:tabs>
        <w:jc w:val="both"/>
        <w:rPr>
          <w:sz w:val="26"/>
          <w:szCs w:val="26"/>
        </w:rPr>
      </w:pPr>
      <w:r w:rsidRPr="00774085">
        <w:rPr>
          <w:sz w:val="26"/>
          <w:szCs w:val="26"/>
        </w:rPr>
        <w:t>15</w:t>
      </w:r>
      <w:r w:rsidR="0023148F" w:rsidRPr="00C74591">
        <w:rPr>
          <w:sz w:val="26"/>
          <w:szCs w:val="26"/>
        </w:rPr>
        <w:t>.</w:t>
      </w:r>
      <w:r w:rsidR="009D3CD4" w:rsidRPr="00C74591">
        <w:rPr>
          <w:sz w:val="26"/>
          <w:szCs w:val="26"/>
        </w:rPr>
        <w:t>0</w:t>
      </w:r>
      <w:r w:rsidRPr="00774085">
        <w:rPr>
          <w:sz w:val="26"/>
          <w:szCs w:val="26"/>
        </w:rPr>
        <w:t>1</w:t>
      </w:r>
      <w:r w:rsidR="0023148F" w:rsidRPr="00C74591">
        <w:rPr>
          <w:sz w:val="26"/>
          <w:szCs w:val="26"/>
        </w:rPr>
        <w:t>.202</w:t>
      </w:r>
      <w:r w:rsidRPr="00774085">
        <w:rPr>
          <w:sz w:val="26"/>
          <w:szCs w:val="26"/>
        </w:rPr>
        <w:t>4</w:t>
      </w:r>
      <w:r w:rsidR="0023148F" w:rsidRPr="00C74591">
        <w:rPr>
          <w:sz w:val="26"/>
          <w:szCs w:val="26"/>
        </w:rPr>
        <w:t xml:space="preserve">                                                                                       </w:t>
      </w:r>
      <w:r w:rsidR="00147C12" w:rsidRPr="00C74591">
        <w:rPr>
          <w:sz w:val="26"/>
          <w:szCs w:val="26"/>
        </w:rPr>
        <w:t xml:space="preserve">        </w:t>
      </w:r>
      <w:r w:rsidR="0023148F" w:rsidRPr="00C74591">
        <w:rPr>
          <w:sz w:val="26"/>
          <w:szCs w:val="26"/>
        </w:rPr>
        <w:t xml:space="preserve"> Санкт-Петербург</w:t>
      </w:r>
    </w:p>
    <w:p w14:paraId="36AAC63C" w14:textId="77777777" w:rsidR="0023148F" w:rsidRPr="00C74591" w:rsidRDefault="0023148F" w:rsidP="0023148F">
      <w:pPr>
        <w:tabs>
          <w:tab w:val="left" w:pos="0"/>
        </w:tabs>
        <w:jc w:val="both"/>
        <w:rPr>
          <w:sz w:val="26"/>
          <w:szCs w:val="26"/>
        </w:rPr>
      </w:pPr>
    </w:p>
    <w:p w14:paraId="5083B4C7" w14:textId="77777777" w:rsidR="00541C72" w:rsidRPr="00C74591" w:rsidRDefault="00541C72" w:rsidP="00541C72">
      <w:pPr>
        <w:tabs>
          <w:tab w:val="left" w:pos="0"/>
        </w:tabs>
        <w:jc w:val="both"/>
        <w:rPr>
          <w:sz w:val="26"/>
          <w:szCs w:val="26"/>
        </w:rPr>
      </w:pPr>
      <w:r w:rsidRPr="00C74591">
        <w:rPr>
          <w:sz w:val="26"/>
          <w:szCs w:val="26"/>
        </w:rPr>
        <w:tab/>
        <w:t>Комиссия Санкт-Петербургского УФАС России по контролю в сфере закупок (далее – Комиссия УФАС) в составе:</w:t>
      </w:r>
    </w:p>
    <w:p w14:paraId="5AEFF3BF" w14:textId="77777777" w:rsidR="0023148F" w:rsidRPr="00C74591" w:rsidRDefault="0023148F" w:rsidP="00F02FD7">
      <w:pPr>
        <w:ind w:firstLine="709"/>
        <w:jc w:val="both"/>
        <w:rPr>
          <w:sz w:val="26"/>
          <w:szCs w:val="26"/>
        </w:rPr>
      </w:pPr>
      <w:r w:rsidRPr="00C74591">
        <w:rPr>
          <w:sz w:val="26"/>
          <w:szCs w:val="26"/>
        </w:rPr>
        <w:t>при участии представителей:</w:t>
      </w:r>
    </w:p>
    <w:p w14:paraId="4E098C9E" w14:textId="352761FD" w:rsidR="009D3CD4" w:rsidRPr="00C74591" w:rsidRDefault="005E6BA1" w:rsidP="009D3CD4">
      <w:pPr>
        <w:ind w:firstLine="709"/>
        <w:jc w:val="both"/>
        <w:rPr>
          <w:iCs/>
          <w:sz w:val="26"/>
          <w:szCs w:val="26"/>
          <w:lang w:eastAsia="en-US"/>
        </w:rPr>
      </w:pPr>
      <w:r w:rsidRPr="005E6BA1">
        <w:rPr>
          <w:iCs/>
          <w:sz w:val="26"/>
          <w:szCs w:val="26"/>
          <w:lang w:eastAsia="en-US"/>
        </w:rPr>
        <w:t>Администрация Центрального района Санкт-Петербурга</w:t>
      </w:r>
      <w:r w:rsidR="009D3CD4" w:rsidRPr="00C74591">
        <w:rPr>
          <w:iCs/>
          <w:sz w:val="26"/>
          <w:szCs w:val="26"/>
          <w:lang w:eastAsia="en-US"/>
        </w:rPr>
        <w:t xml:space="preserve"> (далее – </w:t>
      </w:r>
      <w:r>
        <w:rPr>
          <w:iCs/>
          <w:sz w:val="26"/>
          <w:szCs w:val="26"/>
          <w:lang w:eastAsia="en-US"/>
        </w:rPr>
        <w:t>Уполномоченный орган</w:t>
      </w:r>
      <w:r w:rsidR="009D3CD4" w:rsidRPr="00C74591">
        <w:rPr>
          <w:iCs/>
          <w:sz w:val="26"/>
          <w:szCs w:val="26"/>
          <w:lang w:eastAsia="en-US"/>
        </w:rPr>
        <w:t>):;</w:t>
      </w:r>
    </w:p>
    <w:p w14:paraId="29AD27EB" w14:textId="42E6F117" w:rsidR="009D3CD4" w:rsidRPr="00C74591" w:rsidRDefault="005E6BA1" w:rsidP="009D3CD4">
      <w:pPr>
        <w:ind w:firstLine="708"/>
        <w:jc w:val="both"/>
        <w:rPr>
          <w:iCs/>
          <w:sz w:val="26"/>
          <w:szCs w:val="26"/>
          <w:lang w:eastAsia="en-US"/>
        </w:rPr>
      </w:pPr>
      <w:r>
        <w:rPr>
          <w:iCs/>
          <w:sz w:val="26"/>
          <w:szCs w:val="26"/>
          <w:lang w:eastAsia="en-US"/>
        </w:rPr>
        <w:t>ООО «Вега-С»</w:t>
      </w:r>
      <w:r w:rsidR="009D3CD4" w:rsidRPr="00C74591">
        <w:rPr>
          <w:iCs/>
          <w:sz w:val="26"/>
          <w:szCs w:val="26"/>
          <w:lang w:eastAsia="en-US"/>
        </w:rPr>
        <w:t xml:space="preserve"> </w:t>
      </w:r>
      <w:r w:rsidR="009D3CD4" w:rsidRPr="00C74591">
        <w:rPr>
          <w:sz w:val="26"/>
          <w:szCs w:val="26"/>
        </w:rPr>
        <w:t>(далее – Заявитель</w:t>
      </w:r>
      <w:r w:rsidR="00C61211">
        <w:rPr>
          <w:iCs/>
          <w:sz w:val="26"/>
          <w:szCs w:val="26"/>
          <w:lang w:eastAsia="en-US"/>
        </w:rPr>
        <w:t>)</w:t>
      </w:r>
      <w:r>
        <w:rPr>
          <w:iCs/>
          <w:sz w:val="26"/>
          <w:szCs w:val="26"/>
          <w:lang w:eastAsia="en-US"/>
        </w:rPr>
        <w:t>:,</w:t>
      </w:r>
    </w:p>
    <w:p w14:paraId="6F0288DC" w14:textId="1C6D6CC9" w:rsidR="0023148F" w:rsidRPr="005E6BA1" w:rsidRDefault="005676ED" w:rsidP="005E6BA1">
      <w:pPr>
        <w:tabs>
          <w:tab w:val="left" w:pos="0"/>
        </w:tabs>
        <w:jc w:val="both"/>
        <w:rPr>
          <w:sz w:val="26"/>
          <w:szCs w:val="26"/>
        </w:rPr>
      </w:pPr>
      <w:r w:rsidRPr="00C74591">
        <w:rPr>
          <w:spacing w:val="-6"/>
          <w:sz w:val="26"/>
          <w:szCs w:val="26"/>
        </w:rPr>
        <w:tab/>
      </w:r>
      <w:r w:rsidR="009506BF" w:rsidRPr="00C74591">
        <w:rPr>
          <w:sz w:val="26"/>
          <w:szCs w:val="26"/>
        </w:rPr>
        <w:t xml:space="preserve">рассмотрев посредством системы видеоконференцсвязи жалобу Заявителя </w:t>
      </w:r>
      <w:r w:rsidR="0023148F" w:rsidRPr="00C74591">
        <w:rPr>
          <w:sz w:val="26"/>
          <w:szCs w:val="26"/>
        </w:rPr>
        <w:t>(</w:t>
      </w:r>
      <w:r w:rsidR="005E6BA1">
        <w:rPr>
          <w:sz w:val="26"/>
          <w:szCs w:val="26"/>
        </w:rPr>
        <w:t xml:space="preserve">вх. № </w:t>
      </w:r>
      <w:r w:rsidR="0022702E">
        <w:rPr>
          <w:sz w:val="26"/>
          <w:szCs w:val="26"/>
        </w:rPr>
        <w:t>12</w:t>
      </w:r>
      <w:r w:rsidR="006F210E">
        <w:rPr>
          <w:sz w:val="26"/>
          <w:szCs w:val="26"/>
        </w:rPr>
        <w:t>7</w:t>
      </w:r>
      <w:r w:rsidR="005E6BA1" w:rsidRPr="005E6BA1">
        <w:rPr>
          <w:sz w:val="26"/>
          <w:szCs w:val="26"/>
        </w:rPr>
        <w:t>-24 от 09.01.2023</w:t>
      </w:r>
      <w:r w:rsidR="00015A2D" w:rsidRPr="00C74591">
        <w:rPr>
          <w:sz w:val="26"/>
          <w:szCs w:val="26"/>
        </w:rPr>
        <w:t xml:space="preserve">) </w:t>
      </w:r>
      <w:r w:rsidR="00DD4D39" w:rsidRPr="00C74591">
        <w:rPr>
          <w:sz w:val="26"/>
          <w:szCs w:val="26"/>
        </w:rPr>
        <w:t xml:space="preserve">на действия комиссии </w:t>
      </w:r>
      <w:r w:rsidR="009D3CD4" w:rsidRPr="00C74591">
        <w:rPr>
          <w:sz w:val="26"/>
          <w:szCs w:val="26"/>
        </w:rPr>
        <w:t xml:space="preserve">Уполномоченного органа </w:t>
      </w:r>
      <w:r w:rsidR="00DD4D39" w:rsidRPr="00C74591">
        <w:rPr>
          <w:sz w:val="26"/>
          <w:szCs w:val="26"/>
        </w:rPr>
        <w:t>по осуществлению закупок</w:t>
      </w:r>
      <w:r w:rsidR="0023148F" w:rsidRPr="00C74591">
        <w:rPr>
          <w:sz w:val="26"/>
          <w:szCs w:val="26"/>
        </w:rPr>
        <w:t xml:space="preserve"> при определении исполнителя </w:t>
      </w:r>
      <w:r w:rsidR="00B11D64" w:rsidRPr="00B11D64">
        <w:rPr>
          <w:sz w:val="26"/>
          <w:szCs w:val="26"/>
        </w:rPr>
        <w:t xml:space="preserve">путем проведения открытого конкурса в электронной форме на </w:t>
      </w:r>
      <w:r w:rsidR="00064E94">
        <w:rPr>
          <w:sz w:val="26"/>
          <w:szCs w:val="26"/>
        </w:rPr>
        <w:t>о</w:t>
      </w:r>
      <w:r w:rsidR="00064E94" w:rsidRPr="00064E94">
        <w:rPr>
          <w:sz w:val="26"/>
          <w:szCs w:val="26"/>
        </w:rPr>
        <w:t xml:space="preserve">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 </w:t>
      </w:r>
      <w:r w:rsidR="00B11D64" w:rsidRPr="00B11D64">
        <w:rPr>
          <w:sz w:val="26"/>
          <w:szCs w:val="26"/>
        </w:rPr>
        <w:t xml:space="preserve">(извещение № </w:t>
      </w:r>
      <w:r w:rsidR="00064E94" w:rsidRPr="00064E94">
        <w:rPr>
          <w:sz w:val="26"/>
          <w:szCs w:val="26"/>
        </w:rPr>
        <w:t>0172200002723000</w:t>
      </w:r>
      <w:r w:rsidR="0022702E">
        <w:rPr>
          <w:sz w:val="26"/>
          <w:szCs w:val="26"/>
        </w:rPr>
        <w:t>20</w:t>
      </w:r>
      <w:r w:rsidR="006F210E">
        <w:rPr>
          <w:sz w:val="26"/>
          <w:szCs w:val="26"/>
        </w:rPr>
        <w:t>3</w:t>
      </w:r>
      <w:r w:rsidR="00B11D64" w:rsidRPr="00B11D64">
        <w:rPr>
          <w:sz w:val="26"/>
          <w:szCs w:val="26"/>
        </w:rPr>
        <w:t xml:space="preserve">) </w:t>
      </w:r>
      <w:r w:rsidR="0023148F" w:rsidRPr="00C74591">
        <w:rPr>
          <w:sz w:val="26"/>
          <w:szCs w:val="26"/>
        </w:rPr>
        <w:t xml:space="preserve">(далее – </w:t>
      </w:r>
      <w:r w:rsidR="009A77F7" w:rsidRPr="00C74591">
        <w:rPr>
          <w:sz w:val="26"/>
          <w:szCs w:val="26"/>
        </w:rPr>
        <w:t>конкурс</w:t>
      </w:r>
      <w:r w:rsidR="0023148F" w:rsidRPr="00C74591">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223B7502" w14:textId="77777777" w:rsidR="001064F7" w:rsidRDefault="001064F7" w:rsidP="0023148F">
      <w:pPr>
        <w:jc w:val="center"/>
        <w:rPr>
          <w:sz w:val="26"/>
          <w:szCs w:val="26"/>
        </w:rPr>
      </w:pPr>
    </w:p>
    <w:p w14:paraId="30BBD274" w14:textId="77777777" w:rsidR="0052124E" w:rsidRDefault="0052124E" w:rsidP="0023148F">
      <w:pPr>
        <w:jc w:val="center"/>
        <w:rPr>
          <w:sz w:val="26"/>
          <w:szCs w:val="26"/>
        </w:rPr>
      </w:pPr>
    </w:p>
    <w:p w14:paraId="3085707A" w14:textId="77777777" w:rsidR="0052124E" w:rsidRDefault="0052124E" w:rsidP="0023148F">
      <w:pPr>
        <w:jc w:val="center"/>
        <w:rPr>
          <w:sz w:val="26"/>
          <w:szCs w:val="26"/>
        </w:rPr>
      </w:pPr>
    </w:p>
    <w:p w14:paraId="0A38C4FA" w14:textId="77777777" w:rsidR="0052124E" w:rsidRPr="00C74591" w:rsidRDefault="0052124E" w:rsidP="0023148F">
      <w:pPr>
        <w:jc w:val="center"/>
        <w:rPr>
          <w:sz w:val="26"/>
          <w:szCs w:val="26"/>
        </w:rPr>
      </w:pPr>
    </w:p>
    <w:p w14:paraId="482574FB" w14:textId="77777777" w:rsidR="0023148F" w:rsidRPr="00C74591" w:rsidRDefault="0023148F" w:rsidP="0023148F">
      <w:pPr>
        <w:jc w:val="center"/>
        <w:rPr>
          <w:b/>
          <w:sz w:val="26"/>
          <w:szCs w:val="26"/>
        </w:rPr>
      </w:pPr>
      <w:r w:rsidRPr="00C74591">
        <w:rPr>
          <w:b/>
          <w:sz w:val="26"/>
          <w:szCs w:val="26"/>
        </w:rPr>
        <w:lastRenderedPageBreak/>
        <w:t>УСТАНОВИЛА:</w:t>
      </w:r>
    </w:p>
    <w:p w14:paraId="7180CFA8" w14:textId="77777777" w:rsidR="001064F7" w:rsidRPr="00C74591" w:rsidRDefault="001064F7" w:rsidP="0023148F">
      <w:pPr>
        <w:jc w:val="center"/>
        <w:outlineLvl w:val="0"/>
        <w:rPr>
          <w:sz w:val="26"/>
          <w:szCs w:val="26"/>
        </w:rPr>
      </w:pPr>
    </w:p>
    <w:p w14:paraId="542CCEED" w14:textId="146FFAC4" w:rsidR="0023148F" w:rsidRPr="00C74591" w:rsidRDefault="0023148F" w:rsidP="009506BF">
      <w:pPr>
        <w:ind w:right="-5" w:firstLine="720"/>
        <w:jc w:val="both"/>
        <w:rPr>
          <w:sz w:val="26"/>
          <w:szCs w:val="26"/>
        </w:rPr>
      </w:pPr>
      <w:r w:rsidRPr="00C74591">
        <w:rPr>
          <w:sz w:val="26"/>
          <w:szCs w:val="26"/>
        </w:rPr>
        <w:t xml:space="preserve">Извещение о проведении </w:t>
      </w:r>
      <w:r w:rsidR="009A77F7" w:rsidRPr="00C74591">
        <w:rPr>
          <w:sz w:val="26"/>
          <w:szCs w:val="26"/>
        </w:rPr>
        <w:t>конкурса</w:t>
      </w:r>
      <w:r w:rsidRPr="00C74591">
        <w:rPr>
          <w:sz w:val="26"/>
          <w:szCs w:val="26"/>
        </w:rPr>
        <w:t xml:space="preserve"> размещено </w:t>
      </w:r>
      <w:r w:rsidR="005E6BA1">
        <w:rPr>
          <w:sz w:val="26"/>
          <w:szCs w:val="26"/>
        </w:rPr>
        <w:t>27</w:t>
      </w:r>
      <w:r w:rsidR="007D1C35" w:rsidRPr="00C74591">
        <w:rPr>
          <w:sz w:val="26"/>
          <w:szCs w:val="26"/>
        </w:rPr>
        <w:t>.</w:t>
      </w:r>
      <w:r w:rsidR="005E6BA1">
        <w:rPr>
          <w:sz w:val="26"/>
          <w:szCs w:val="26"/>
        </w:rPr>
        <w:t>10</w:t>
      </w:r>
      <w:r w:rsidRPr="00C74591">
        <w:rPr>
          <w:sz w:val="26"/>
          <w:szCs w:val="26"/>
        </w:rPr>
        <w:t>.202</w:t>
      </w:r>
      <w:r w:rsidR="00B11D64" w:rsidRPr="00B11D64">
        <w:rPr>
          <w:sz w:val="26"/>
          <w:szCs w:val="26"/>
        </w:rPr>
        <w:t>3</w:t>
      </w:r>
      <w:r w:rsidRPr="00C74591">
        <w:rPr>
          <w:sz w:val="26"/>
          <w:szCs w:val="26"/>
        </w:rPr>
        <w:t xml:space="preserve"> </w:t>
      </w:r>
      <w:r w:rsidR="00A619CB" w:rsidRPr="00C74591">
        <w:rPr>
          <w:sz w:val="26"/>
          <w:szCs w:val="26"/>
        </w:rPr>
        <w:t>в единой информационной системе</w:t>
      </w:r>
      <w:r w:rsidRPr="00C74591">
        <w:rPr>
          <w:sz w:val="26"/>
          <w:szCs w:val="26"/>
        </w:rPr>
        <w:t xml:space="preserve">, номер извещения </w:t>
      </w:r>
      <w:r w:rsidR="005E6BA1" w:rsidRPr="005E6BA1">
        <w:rPr>
          <w:sz w:val="26"/>
          <w:szCs w:val="26"/>
        </w:rPr>
        <w:t>0172200002723000</w:t>
      </w:r>
      <w:r w:rsidR="0022702E">
        <w:rPr>
          <w:sz w:val="26"/>
          <w:szCs w:val="26"/>
        </w:rPr>
        <w:t>20</w:t>
      </w:r>
      <w:r w:rsidR="006F210E">
        <w:rPr>
          <w:sz w:val="26"/>
          <w:szCs w:val="26"/>
        </w:rPr>
        <w:t>3</w:t>
      </w:r>
      <w:r w:rsidRPr="00C74591">
        <w:rPr>
          <w:sz w:val="26"/>
          <w:szCs w:val="26"/>
        </w:rPr>
        <w:t xml:space="preserve">. Начальная (максимальная) цена контракта – </w:t>
      </w:r>
      <w:r w:rsidR="006F210E" w:rsidRPr="006F210E">
        <w:rPr>
          <w:sz w:val="26"/>
          <w:szCs w:val="26"/>
        </w:rPr>
        <w:t>14 380 679,</w:t>
      </w:r>
      <w:r w:rsidR="006F210E">
        <w:rPr>
          <w:sz w:val="26"/>
          <w:szCs w:val="26"/>
        </w:rPr>
        <w:t xml:space="preserve"> </w:t>
      </w:r>
      <w:r w:rsidR="006F210E" w:rsidRPr="006F210E">
        <w:rPr>
          <w:sz w:val="26"/>
          <w:szCs w:val="26"/>
        </w:rPr>
        <w:t>38</w:t>
      </w:r>
      <w:r w:rsidR="00A91FA7">
        <w:rPr>
          <w:sz w:val="26"/>
          <w:szCs w:val="26"/>
        </w:rPr>
        <w:t xml:space="preserve"> </w:t>
      </w:r>
      <w:r w:rsidRPr="00C74591">
        <w:rPr>
          <w:sz w:val="26"/>
          <w:szCs w:val="26"/>
        </w:rPr>
        <w:t>рублей.</w:t>
      </w:r>
    </w:p>
    <w:p w14:paraId="6260C81F" w14:textId="7B61CFA0" w:rsidR="00F37BB1" w:rsidRPr="00C74591" w:rsidRDefault="009D3CD4" w:rsidP="00F37BB1">
      <w:pPr>
        <w:ind w:firstLine="708"/>
        <w:jc w:val="both"/>
        <w:rPr>
          <w:sz w:val="26"/>
          <w:szCs w:val="26"/>
        </w:rPr>
      </w:pPr>
      <w:r w:rsidRPr="00C74591">
        <w:rPr>
          <w:sz w:val="26"/>
          <w:szCs w:val="26"/>
        </w:rPr>
        <w:t xml:space="preserve">В жалобе Заявитель указывает на неправомерные действия комиссии Уполномоченного органа по осуществлению закупок, выразившиеся, по мнению Заявителя, в </w:t>
      </w:r>
      <w:r w:rsidR="00BE7500" w:rsidRPr="00C74591">
        <w:rPr>
          <w:sz w:val="26"/>
          <w:szCs w:val="26"/>
        </w:rPr>
        <w:t>неправомерном отклонении его заявки на участие в закупке</w:t>
      </w:r>
      <w:r w:rsidR="00F37BB1" w:rsidRPr="00C74591">
        <w:rPr>
          <w:sz w:val="26"/>
          <w:szCs w:val="26"/>
        </w:rPr>
        <w:t>.</w:t>
      </w:r>
    </w:p>
    <w:p w14:paraId="59EBB683" w14:textId="18034227" w:rsidR="004D678A" w:rsidRPr="00B11D64" w:rsidRDefault="00D02080" w:rsidP="00F37BB1">
      <w:pPr>
        <w:ind w:firstLine="708"/>
        <w:jc w:val="both"/>
        <w:rPr>
          <w:sz w:val="26"/>
          <w:szCs w:val="26"/>
        </w:rPr>
      </w:pPr>
      <w:r w:rsidRPr="00C74591">
        <w:rPr>
          <w:sz w:val="26"/>
          <w:szCs w:val="26"/>
        </w:rPr>
        <w:t xml:space="preserve">Согласно представленным в порядке ч. </w:t>
      </w:r>
      <w:r w:rsidR="00DB6FE4" w:rsidRPr="00C74591">
        <w:rPr>
          <w:sz w:val="26"/>
          <w:szCs w:val="26"/>
        </w:rPr>
        <w:t>1</w:t>
      </w:r>
      <w:r w:rsidRPr="00C74591">
        <w:rPr>
          <w:sz w:val="26"/>
          <w:szCs w:val="26"/>
        </w:rPr>
        <w:t xml:space="preserve"> ст. 106 Закона о контрактной системе возражениям</w:t>
      </w:r>
      <w:r w:rsidR="00F37BB1" w:rsidRPr="00C74591">
        <w:rPr>
          <w:sz w:val="26"/>
          <w:szCs w:val="26"/>
        </w:rPr>
        <w:t>,</w:t>
      </w:r>
      <w:r w:rsidRPr="00C74591">
        <w:rPr>
          <w:sz w:val="26"/>
          <w:szCs w:val="26"/>
        </w:rPr>
        <w:t xml:space="preserve"> </w:t>
      </w:r>
      <w:r w:rsidR="002F662D" w:rsidRPr="00C74591">
        <w:rPr>
          <w:color w:val="000000"/>
          <w:sz w:val="26"/>
          <w:szCs w:val="26"/>
        </w:rPr>
        <w:t>Уполномоченн</w:t>
      </w:r>
      <w:r w:rsidR="00F37BB1" w:rsidRPr="00C74591">
        <w:rPr>
          <w:color w:val="000000"/>
          <w:sz w:val="26"/>
          <w:szCs w:val="26"/>
        </w:rPr>
        <w:t>ый</w:t>
      </w:r>
      <w:r w:rsidR="002F662D" w:rsidRPr="00C74591">
        <w:rPr>
          <w:color w:val="000000"/>
          <w:sz w:val="26"/>
          <w:szCs w:val="26"/>
        </w:rPr>
        <w:t xml:space="preserve"> орган</w:t>
      </w:r>
      <w:r w:rsidR="00F37BB1" w:rsidRPr="00C74591">
        <w:rPr>
          <w:color w:val="000000"/>
          <w:sz w:val="26"/>
          <w:szCs w:val="26"/>
        </w:rPr>
        <w:t xml:space="preserve"> и</w:t>
      </w:r>
      <w:r w:rsidR="002F662D" w:rsidRPr="00C74591">
        <w:rPr>
          <w:color w:val="000000"/>
          <w:sz w:val="26"/>
          <w:szCs w:val="26"/>
        </w:rPr>
        <w:t xml:space="preserve"> Заказчик </w:t>
      </w:r>
      <w:r w:rsidRPr="00C74591">
        <w:rPr>
          <w:sz w:val="26"/>
          <w:szCs w:val="26"/>
        </w:rPr>
        <w:t xml:space="preserve">с доводами жалобы не </w:t>
      </w:r>
      <w:r w:rsidR="00B11D64">
        <w:rPr>
          <w:sz w:val="26"/>
          <w:szCs w:val="26"/>
        </w:rPr>
        <w:t>согласны.</w:t>
      </w:r>
    </w:p>
    <w:p w14:paraId="0B3A8421" w14:textId="1FFE16B7" w:rsidR="0023148F" w:rsidRPr="00C74591" w:rsidRDefault="0023148F" w:rsidP="0023148F">
      <w:pPr>
        <w:ind w:right="-5" w:firstLine="720"/>
        <w:jc w:val="both"/>
        <w:rPr>
          <w:sz w:val="26"/>
          <w:szCs w:val="26"/>
        </w:rPr>
      </w:pPr>
      <w:r w:rsidRPr="00C74591">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6DE646BB" w14:textId="6ACCB56F" w:rsidR="009D3CD4" w:rsidRPr="00C74591" w:rsidRDefault="009D3CD4" w:rsidP="009D3CD4">
      <w:pPr>
        <w:ind w:firstLine="708"/>
        <w:jc w:val="both"/>
        <w:rPr>
          <w:sz w:val="26"/>
          <w:szCs w:val="26"/>
        </w:rPr>
      </w:pPr>
      <w:r w:rsidRPr="00C7459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6346693" w14:textId="77777777" w:rsidR="009D3CD4" w:rsidRPr="00C74591" w:rsidRDefault="009D3CD4" w:rsidP="009D3CD4">
      <w:pPr>
        <w:ind w:firstLine="708"/>
        <w:jc w:val="both"/>
        <w:rPr>
          <w:sz w:val="26"/>
          <w:szCs w:val="26"/>
        </w:rPr>
      </w:pPr>
      <w:r w:rsidRPr="00C74591">
        <w:rPr>
          <w:sz w:val="26"/>
          <w:szCs w:val="26"/>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34FEBF3" w14:textId="77777777" w:rsidR="009D3CD4" w:rsidRPr="00C74591" w:rsidRDefault="009D3CD4" w:rsidP="009D3CD4">
      <w:pPr>
        <w:ind w:firstLine="708"/>
        <w:jc w:val="both"/>
        <w:rPr>
          <w:sz w:val="26"/>
          <w:szCs w:val="26"/>
        </w:rPr>
      </w:pPr>
      <w:r w:rsidRPr="00C74591">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78DCF34E" w14:textId="1B796633" w:rsidR="00790598" w:rsidRPr="00C74591" w:rsidRDefault="00790598" w:rsidP="00790598">
      <w:pPr>
        <w:ind w:firstLine="708"/>
        <w:jc w:val="both"/>
        <w:rPr>
          <w:sz w:val="26"/>
          <w:szCs w:val="26"/>
        </w:rPr>
      </w:pPr>
      <w:r w:rsidRPr="00C74591">
        <w:rPr>
          <w:sz w:val="26"/>
          <w:szCs w:val="26"/>
        </w:rPr>
        <w:t>В силу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4F6EECE6" w14:textId="77777777" w:rsidR="00790598" w:rsidRPr="00C74591" w:rsidRDefault="00790598" w:rsidP="00790598">
      <w:pPr>
        <w:ind w:firstLine="708"/>
        <w:jc w:val="both"/>
        <w:rPr>
          <w:sz w:val="26"/>
          <w:szCs w:val="26"/>
        </w:rPr>
      </w:pPr>
      <w:r w:rsidRPr="00C74591">
        <w:rPr>
          <w:sz w:val="26"/>
          <w:szCs w:val="26"/>
        </w:rPr>
        <w:t>1) члены комиссии по осуществлению закупок:</w:t>
      </w:r>
    </w:p>
    <w:p w14:paraId="6D830D3E" w14:textId="3436DD40" w:rsidR="00790598" w:rsidRPr="00C74591" w:rsidRDefault="00790598" w:rsidP="00790598">
      <w:pPr>
        <w:ind w:firstLine="708"/>
        <w:jc w:val="both"/>
        <w:rPr>
          <w:sz w:val="26"/>
          <w:szCs w:val="26"/>
        </w:rPr>
      </w:pPr>
      <w:r w:rsidRPr="00C74591">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79FED9F" w14:textId="4E2F5C4F" w:rsidR="00790598" w:rsidRPr="00C74591" w:rsidRDefault="00790598" w:rsidP="00790598">
      <w:pPr>
        <w:ind w:firstLine="708"/>
        <w:jc w:val="both"/>
        <w:rPr>
          <w:sz w:val="26"/>
          <w:szCs w:val="26"/>
        </w:rPr>
      </w:pPr>
      <w:r w:rsidRPr="00C74591">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78E9FCCB" w14:textId="2D6BCE65" w:rsidR="00F37BB1" w:rsidRPr="00C74591" w:rsidRDefault="00790598" w:rsidP="00790598">
      <w:pPr>
        <w:ind w:firstLine="708"/>
        <w:jc w:val="both"/>
        <w:rPr>
          <w:sz w:val="26"/>
          <w:szCs w:val="26"/>
        </w:rPr>
      </w:pPr>
      <w:r w:rsidRPr="00C74591">
        <w:rPr>
          <w:sz w:val="26"/>
          <w:szCs w:val="26"/>
        </w:rPr>
        <w:lastRenderedPageBreak/>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0C115B2" w14:textId="5E90DE7C"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Пунктами 1-</w:t>
      </w:r>
      <w:r w:rsidR="00107179" w:rsidRPr="00C74591">
        <w:rPr>
          <w:sz w:val="26"/>
          <w:szCs w:val="26"/>
        </w:rPr>
        <w:t>9</w:t>
      </w:r>
      <w:r w:rsidRPr="00C74591">
        <w:rPr>
          <w:sz w:val="26"/>
          <w:szCs w:val="26"/>
        </w:rPr>
        <w:t xml:space="preserve">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14:paraId="33FC99BE" w14:textId="2CA6CA60"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r w:rsidRPr="00C74591">
        <w:rPr>
          <w:sz w:val="26"/>
          <w:szCs w:val="26"/>
        </w:rPr>
        <w:t>п.п.</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0977B9B" w14:textId="52DEF21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w:t>
      </w:r>
      <w:r w:rsidRPr="00C74591">
        <w:rPr>
          <w:sz w:val="26"/>
          <w:szCs w:val="26"/>
        </w:rPr>
        <w:t>.</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E6DB104" w14:textId="5D54BBCD"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несоответствия участника закупки требованиям, установленным в извещении об осуществлении закупки в соответствии с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31 настоящего Федерального закона, требованиям, установленным в извещении об осуществлении закупки в соответствии с </w:t>
      </w:r>
      <w:r w:rsidRPr="00C74591">
        <w:rPr>
          <w:sz w:val="26"/>
          <w:szCs w:val="26"/>
        </w:rPr>
        <w:t>ч.ч.</w:t>
      </w:r>
      <w:r w:rsidR="00107179" w:rsidRPr="00C74591">
        <w:rPr>
          <w:sz w:val="26"/>
          <w:szCs w:val="26"/>
        </w:rPr>
        <w:t xml:space="preserve"> 1.1, 2 и 2.1 (при наличии таких требований) ст</w:t>
      </w:r>
      <w:r w:rsidRPr="00C74591">
        <w:rPr>
          <w:sz w:val="26"/>
          <w:szCs w:val="26"/>
        </w:rPr>
        <w:t>.</w:t>
      </w:r>
      <w:r w:rsidR="00107179" w:rsidRPr="00C74591">
        <w:rPr>
          <w:sz w:val="26"/>
          <w:szCs w:val="26"/>
        </w:rPr>
        <w:t xml:space="preserve"> 31 настоящего Федерального закона;</w:t>
      </w:r>
    </w:p>
    <w:p w14:paraId="712CB9C5" w14:textId="3BA32689"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нормативными правовыми актами, принятыми в соответствии со ст</w:t>
      </w:r>
      <w:r w:rsidRPr="00C74591">
        <w:rPr>
          <w:sz w:val="26"/>
          <w:szCs w:val="26"/>
        </w:rPr>
        <w:t>.</w:t>
      </w:r>
      <w:r w:rsidR="00107179" w:rsidRPr="00C74591">
        <w:rPr>
          <w:sz w:val="26"/>
          <w:szCs w:val="26"/>
        </w:rPr>
        <w:t xml:space="preserve"> 14 настоящего Федерального закона (за исключением случаев непредставления информации и документов, предусмотренных п</w:t>
      </w:r>
      <w:r w:rsidRPr="00C74591">
        <w:rPr>
          <w:sz w:val="26"/>
          <w:szCs w:val="26"/>
        </w:rPr>
        <w:t>.</w:t>
      </w:r>
      <w:r w:rsidR="00107179" w:rsidRPr="00C74591">
        <w:rPr>
          <w:sz w:val="26"/>
          <w:szCs w:val="26"/>
        </w:rPr>
        <w:t xml:space="preserve"> 5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43 настоящего Федерального закона);</w:t>
      </w:r>
    </w:p>
    <w:p w14:paraId="5BDFBA2B" w14:textId="2AD800A6"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w:t>
      </w:r>
      <w:r w:rsidRPr="00C74591">
        <w:rPr>
          <w:sz w:val="26"/>
          <w:szCs w:val="26"/>
        </w:rPr>
        <w:t>.</w:t>
      </w:r>
      <w:r w:rsidR="00107179" w:rsidRPr="00C74591">
        <w:rPr>
          <w:sz w:val="26"/>
          <w:szCs w:val="26"/>
        </w:rPr>
        <w:t xml:space="preserve">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0F5EA59" w14:textId="496A3AE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52C334B" w14:textId="6757F2F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ч. 6 ст. 45 настоящего Федерального закона;</w:t>
      </w:r>
    </w:p>
    <w:p w14:paraId="6BB8B1B7" w14:textId="2796BE6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недостоверной информации, содержащейся в заявке на участие в закупке;</w:t>
      </w:r>
    </w:p>
    <w:p w14:paraId="094C05C0" w14:textId="6EFD8D5D" w:rsidR="00F37BB1"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указания информации о предложении участника закупки, предусмотренном п. 3 или п. 4 ч. 1 ст. 43 настоящего Федерального закона.</w:t>
      </w:r>
    </w:p>
    <w:p w14:paraId="49BC7663" w14:textId="6A3DC210" w:rsidR="00F37BB1" w:rsidRPr="00C74591" w:rsidRDefault="00F37BB1" w:rsidP="008A31DD">
      <w:pPr>
        <w:autoSpaceDE w:val="0"/>
        <w:autoSpaceDN w:val="0"/>
        <w:adjustRightInd w:val="0"/>
        <w:ind w:firstLine="708"/>
        <w:jc w:val="both"/>
        <w:outlineLvl w:val="1"/>
        <w:rPr>
          <w:sz w:val="26"/>
          <w:szCs w:val="26"/>
        </w:rPr>
      </w:pPr>
      <w:r w:rsidRPr="00C74591">
        <w:rPr>
          <w:sz w:val="26"/>
          <w:szCs w:val="26"/>
        </w:rPr>
        <w:lastRenderedPageBreak/>
        <w:t xml:space="preserve">В соответствии с п. 2 ч. </w:t>
      </w:r>
      <w:r w:rsidR="008A31DD" w:rsidRPr="00C74591">
        <w:rPr>
          <w:sz w:val="26"/>
          <w:szCs w:val="26"/>
        </w:rPr>
        <w:t>13</w:t>
      </w:r>
      <w:r w:rsidRPr="00C74591">
        <w:rPr>
          <w:sz w:val="26"/>
          <w:szCs w:val="26"/>
        </w:rPr>
        <w:t xml:space="preserve"> ст. 4</w:t>
      </w:r>
      <w:r w:rsidR="008A31DD" w:rsidRPr="00C74591">
        <w:rPr>
          <w:sz w:val="26"/>
          <w:szCs w:val="26"/>
        </w:rPr>
        <w:t>8</w:t>
      </w:r>
      <w:r w:rsidRPr="00C74591">
        <w:rPr>
          <w:sz w:val="26"/>
          <w:szCs w:val="26"/>
        </w:rPr>
        <w:t xml:space="preserve"> Закона о контрактной системе </w:t>
      </w:r>
      <w:r w:rsidR="008A31DD" w:rsidRPr="00C74591">
        <w:rPr>
          <w:sz w:val="26"/>
          <w:szCs w:val="26"/>
        </w:rPr>
        <w:t>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r w:rsidRPr="00C74591">
        <w:rPr>
          <w:sz w:val="26"/>
          <w:szCs w:val="26"/>
        </w:rPr>
        <w:t>.</w:t>
      </w:r>
    </w:p>
    <w:p w14:paraId="5E16904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22A9C53E" w14:textId="791B8E05" w:rsidR="00F37BB1" w:rsidRPr="00C74591" w:rsidRDefault="00064E94" w:rsidP="00F37BB1">
      <w:pPr>
        <w:autoSpaceDE w:val="0"/>
        <w:autoSpaceDN w:val="0"/>
        <w:adjustRightInd w:val="0"/>
        <w:ind w:firstLine="708"/>
        <w:jc w:val="both"/>
        <w:outlineLvl w:val="1"/>
        <w:rPr>
          <w:sz w:val="26"/>
          <w:szCs w:val="26"/>
        </w:rPr>
      </w:pPr>
      <w:r w:rsidRPr="00064E94">
        <w:rPr>
          <w:sz w:val="26"/>
          <w:szCs w:val="26"/>
        </w:rPr>
        <w:t>Протокол рассмотрения и оценки вторых частей заявок на участие в открытом конкурсе в электронной форме от 29.12.2023 №ПРОII2</w:t>
      </w:r>
      <w:r w:rsidR="00F37BB1" w:rsidRPr="00C74591">
        <w:rPr>
          <w:sz w:val="26"/>
          <w:szCs w:val="26"/>
        </w:rPr>
        <w:t xml:space="preserve"> размещен в единой информационной системе </w:t>
      </w:r>
      <w:r w:rsidR="005E6BA1">
        <w:rPr>
          <w:sz w:val="26"/>
          <w:szCs w:val="26"/>
        </w:rPr>
        <w:t>29</w:t>
      </w:r>
      <w:r w:rsidR="0053559C" w:rsidRPr="00C74591">
        <w:rPr>
          <w:sz w:val="26"/>
          <w:szCs w:val="26"/>
        </w:rPr>
        <w:t>.</w:t>
      </w:r>
      <w:r w:rsidR="00B11D64">
        <w:rPr>
          <w:sz w:val="26"/>
          <w:szCs w:val="26"/>
        </w:rPr>
        <w:t>12</w:t>
      </w:r>
      <w:r w:rsidR="0053559C" w:rsidRPr="00C74591">
        <w:rPr>
          <w:sz w:val="26"/>
          <w:szCs w:val="26"/>
        </w:rPr>
        <w:t xml:space="preserve">.2023 </w:t>
      </w:r>
      <w:r w:rsidR="00F37BB1" w:rsidRPr="00C74591">
        <w:rPr>
          <w:sz w:val="26"/>
          <w:szCs w:val="26"/>
        </w:rPr>
        <w:t xml:space="preserve">в </w:t>
      </w:r>
      <w:r w:rsidR="005E6BA1">
        <w:rPr>
          <w:sz w:val="26"/>
          <w:szCs w:val="26"/>
        </w:rPr>
        <w:t>14</w:t>
      </w:r>
      <w:r w:rsidR="00F37BB1" w:rsidRPr="00C74591">
        <w:rPr>
          <w:sz w:val="26"/>
          <w:szCs w:val="26"/>
        </w:rPr>
        <w:t xml:space="preserve"> часов </w:t>
      </w:r>
      <w:r w:rsidR="006F210E">
        <w:rPr>
          <w:sz w:val="26"/>
          <w:szCs w:val="26"/>
        </w:rPr>
        <w:t>17</w:t>
      </w:r>
      <w:r w:rsidR="00F37BB1" w:rsidRPr="00C74591">
        <w:rPr>
          <w:sz w:val="26"/>
          <w:szCs w:val="26"/>
        </w:rPr>
        <w:t xml:space="preserve"> минут и содержит информацию об отклонении заявки Заявителя по следующим основаниям:</w:t>
      </w:r>
    </w:p>
    <w:p w14:paraId="76872C91" w14:textId="43D5AF8E" w:rsidR="00064E94" w:rsidRPr="00064E94" w:rsidRDefault="00F37BB1" w:rsidP="00064E94">
      <w:pPr>
        <w:autoSpaceDE w:val="0"/>
        <w:autoSpaceDN w:val="0"/>
        <w:adjustRightInd w:val="0"/>
        <w:ind w:firstLine="708"/>
        <w:jc w:val="both"/>
        <w:outlineLvl w:val="1"/>
        <w:rPr>
          <w:i/>
          <w:sz w:val="26"/>
          <w:szCs w:val="26"/>
        </w:rPr>
      </w:pPr>
      <w:r w:rsidRPr="00C74591">
        <w:rPr>
          <w:sz w:val="26"/>
          <w:szCs w:val="26"/>
        </w:rPr>
        <w:t>«</w:t>
      </w:r>
      <w:r w:rsidR="00064E94" w:rsidRPr="00064E94">
        <w:rPr>
          <w:i/>
          <w:sz w:val="26"/>
          <w:szCs w:val="26"/>
        </w:rPr>
        <w:t xml:space="preserve">Обеспечение – представленная </w:t>
      </w:r>
      <w:r w:rsidR="006F210E" w:rsidRPr="006F210E">
        <w:rPr>
          <w:i/>
          <w:sz w:val="26"/>
          <w:szCs w:val="26"/>
        </w:rPr>
        <w:t>НГ № 0I519X</w:t>
      </w:r>
      <w:r w:rsidR="00064E94" w:rsidRPr="00064E94">
        <w:rPr>
          <w:i/>
          <w:sz w:val="26"/>
          <w:szCs w:val="26"/>
        </w:rPr>
        <w:t xml:space="preserve"> от 14.11.2023 не соответствует требованиям ФЗ № 44 и извещения. Отказ в принятии гарантии на основаниях, предусмотренных частью 6 статьи 45 Федерального закона №44-ФЗ</w:t>
      </w:r>
    </w:p>
    <w:p w14:paraId="3AC5B262"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Основание отклонения заявки на участие в закупке: п. 7 ч. 12 ст. 48 ФЗ № 44 в части отказа в принятии независимой гарантии на основании п. 2, 3 ч. 6 ст. 45 ФЗ № 44.</w:t>
      </w:r>
    </w:p>
    <w:p w14:paraId="4D592F3E"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Несоответствие независимой гарантии требованиям законодательства. </w:t>
      </w:r>
    </w:p>
    <w:p w14:paraId="71764EF6"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Отклонение по п. 7 ч. 12 ст. 48 Федерального закона от 05.04.2013 N 44-ФЗ.</w:t>
      </w:r>
    </w:p>
    <w:p w14:paraId="62C033B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1.</w:t>
      </w:r>
      <w:r w:rsidRPr="00064E94">
        <w:rPr>
          <w:i/>
          <w:sz w:val="26"/>
          <w:szCs w:val="26"/>
        </w:rPr>
        <w:tab/>
        <w:t xml:space="preserve">По причине несоответствия независимой гарантии требованиям, предусмотренным ч. 8.2 ст. 45 Федерального закона от 05.04.2013 N 44-ФЗ. Пункты 1, 3, 7, 8, 9, 14, 15, 16 независимой гарантии участника закупки не соответствуют типовой форме независимой гарантии, установленной в постановлении Правительства РФ от 08.11.2013 N 1005. Основание: п. 2 ч.  6 ст.  45 Федерального закона от 05.04.2013 N 44-ФЗ.  </w:t>
      </w:r>
    </w:p>
    <w:p w14:paraId="028CF98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2.</w:t>
      </w:r>
      <w:r w:rsidRPr="00064E94">
        <w:rPr>
          <w:i/>
          <w:sz w:val="26"/>
          <w:szCs w:val="26"/>
        </w:rPr>
        <w:tab/>
        <w:t>По причине несоответствия независимой гарантии требованиям, предусмотренным п.  1 ч. 2 ст. 45 Федерального закона от 05.04.2013 N 44-ФЗ.</w:t>
      </w:r>
    </w:p>
    <w:p w14:paraId="3A6D57C0" w14:textId="1100BAE1"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Представленная участником закупки независимая гарантия не содержит идентификационные коды закупки, при осуществлении которой предоставляется такая независимая гарантия. Основание: п. 3 ч. 6 ст. 45 Федерального закона от 05.04.2013 N 44-ФЗ.  </w:t>
      </w:r>
    </w:p>
    <w:p w14:paraId="0FCC3CD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Представленная в качестве обеспечения заявки независимая гарантия от 04.10.2023 </w:t>
      </w:r>
    </w:p>
    <w:p w14:paraId="2946C0A6"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не соответствует требованиям п. 2 ч. 2 ст. 45 ФЗ № 44, п. «Порядок внесения денежных средств в качестве обеспечения заявки на участие в закупке, а также условия гарантии» раздела «Обеспечение заявки» извещения о закупке, а </w:t>
      </w:r>
      <w:r w:rsidRPr="00064E94">
        <w:rPr>
          <w:i/>
          <w:sz w:val="26"/>
          <w:szCs w:val="26"/>
        </w:rPr>
        <w:lastRenderedPageBreak/>
        <w:t xml:space="preserve">именно, в независимой гарантии указаны несоответствующие обязательства Принципала, надлежащее исполнение которых обеспечивается независимой гарантией: </w:t>
      </w:r>
    </w:p>
    <w:p w14:paraId="1A59712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 1.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 заключения договора).».</w:t>
      </w:r>
    </w:p>
    <w:p w14:paraId="7456BEA1"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Заключение контракта осуществляется с Заказчиком по закупке, а не с Бенефициаром, которым в соответствии с положениями независимой гарантии выступает Администрация Центрального района Санкт-Петербурга. Указание в независимой гарантии условия, подразумевающего возможность предоставления Администрации Центрального района Санкт-Петербурга обеспечения исполнения контракта не позволяет надлежащим образом определить сторону соответствующего обеспечиваемого обязательства в случае </w:t>
      </w:r>
    </w:p>
    <w:p w14:paraId="3EDC220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его неисполнения. </w:t>
      </w:r>
    </w:p>
    <w:p w14:paraId="1E12EE11"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Позиция подтверждена решением Арбитражного суда города Санкт-Петербурга </w:t>
      </w:r>
    </w:p>
    <w:p w14:paraId="5743D57F"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и Ленинградской области от 07.07.2022 по делу А56-23166/2022,  решением Арбитражного суда города Санкт-Петербурга и Ленинградской области от 14.07.2022 по делу А56-49244/2022, решением Арбитражного суда города Санкт-Петербурга и Ленинградской области  от 21.10.2021 по делу № А 56-8040/2021, решением Арбитражного суда города Санкт-Петербурга и Ленинградской области от 14.11.2021 по делу № А 56-8045/2021, решением Арбитражного суда города Санкт-Петербурга и Ленинградской области от 04.10.2016 по делу № А 56-28943/2016, а также решениями комиссии Санкт-Петербургского УФАС России по контролю в сфере закупок от 13.04.2021 по делу № 44-1707/21 (извещение об осуществлении закупки № 0172200002521000011), от 25.10.2021 по делу  № 44-4888/21 (извещение об осуществлении закупки № 0172200002521000361), от 22.12.2021 по делу № 44-6136/21 (извещение об осуществлении закупки </w:t>
      </w:r>
    </w:p>
    <w:p w14:paraId="6062426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0172200002521000511), от 22.04.2022 по делу № 44-1215/22 (извещение об осуществлении закупки № 0172200002522000027), от 16.05.2023 №  44-1725/23, от 23.05.2023 № 44-1864/23.</w:t>
      </w:r>
    </w:p>
    <w:p w14:paraId="3499438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2.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w:t>
      </w:r>
      <w:r w:rsidRPr="00064E94">
        <w:rPr>
          <w:i/>
          <w:sz w:val="26"/>
          <w:szCs w:val="26"/>
        </w:rPr>
        <w:lastRenderedPageBreak/>
        <w:t>требование обеспечения исполнения договора и срок его представления до заключения договора).»</w:t>
      </w:r>
    </w:p>
    <w:p w14:paraId="76C06609"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Проведение открытого конкурса в электронной форме и заключение контрактов по итогам проведения закупочной процедуры осуществляется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E1758D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3. Независимая гарантия содержит несоответствующее дополнительное требование </w:t>
      </w:r>
    </w:p>
    <w:p w14:paraId="70B8D7D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к независимой гарантии о том, что: «16.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 что является основанием для отказа в ее принятии в качестве обеспечения заявки на основании пунктов 2, 3 части 6 статьи 45 ФЗ № 44.</w:t>
      </w:r>
    </w:p>
    <w:p w14:paraId="7E3D7732"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Бенефициаром по независимой гарантии выступает Администрация Центрального района Санкт-Петербурга. Заказчиками являются: </w:t>
      </w:r>
    </w:p>
    <w:p w14:paraId="1712B194"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 ГОСУДАРСТВЕННОЕ БЮДЖЕТНОЕ ДОШКОЛЬНОЕ ОБРАЗОВАТЕЛЬНОЕ УЧРЕЖДЕНИЕ ДЕТСКИЙ САД №125 КОМБИНИРОВАННОГО ВИДА ЦЕНТРАЛЬНОГО РАЙОНА САНКТ-ПЕТЕРБУРГА</w:t>
      </w:r>
    </w:p>
    <w:p w14:paraId="43332A5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144 ПРИСМОТРА И ОЗДОРОВЛЕНИЯ ЦЕНТРАЛЬНОГО РАЙОНА САНКТ-ПЕТЕРБУРГА</w:t>
      </w:r>
    </w:p>
    <w:p w14:paraId="1CEC58E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121 ПРИСМОТРА И ОЗДОРОВЛЕНИЯ ЦЕНТРАЛЬНОГО РАЙОНА САНКТ-ПЕТЕРБУРГА</w:t>
      </w:r>
    </w:p>
    <w:p w14:paraId="321C1F3D"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145 КОМБИНИРОВАННОГО ВИДА ЦЕНТРАЛЬНОГО РАЙОНА САНКТ-ПЕТЕРБУРГА</w:t>
      </w:r>
    </w:p>
    <w:p w14:paraId="7BE74844"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117 КОМПЕНСИРУЮЩЕГО ВИДА ЦЕНТРАЛЬНОГО РАЙОНА САНКТ-ПЕТЕРБУРГА</w:t>
      </w:r>
    </w:p>
    <w:p w14:paraId="72CC422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114 ЦЕНТРАЛЬНОГО РАЙОНА САНКТ-ПЕТЕРБУРГА</w:t>
      </w:r>
    </w:p>
    <w:p w14:paraId="2111B55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155 КОМБИНИРОВАННОГО ВИДА ЦЕНТРАЛЬНОГО РАЙОНА САНКТ-ПЕТЕРБУРГА</w:t>
      </w:r>
    </w:p>
    <w:p w14:paraId="3F66C43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116 ЦЕНТРАЛЬНОГО РАЙОНА САНКТ-ПЕТЕРБУРГА</w:t>
      </w:r>
    </w:p>
    <w:p w14:paraId="6482444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115 ОБЩЕРАЗВИВАЮЩЕГО ВИДА С ПРИОРИТЕТНЫМ ОСУЩЕСТВЛЕНИЕМ ДЕЯТЕЛЬНОСТИ ПО СОЦИАЛЬНО-</w:t>
      </w:r>
      <w:r w:rsidRPr="00064E94">
        <w:rPr>
          <w:i/>
          <w:sz w:val="26"/>
          <w:szCs w:val="26"/>
        </w:rPr>
        <w:lastRenderedPageBreak/>
        <w:t>ЛИЧНОСТНОМУ РАЗВИТИЮ ДЕТЕЙ ЦЕНТРАЛЬНОГО РАЙОНА САНКТ-ПЕТЕРБУРГА</w:t>
      </w:r>
    </w:p>
    <w:p w14:paraId="74813605"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КОМБИНИРОВАННОГО ВИДА ЦЕНТРАЛЬНОГО РАЙОНА САНКТ-ПЕТЕРБУРГА "ДЕТСКИЙ ОЗДОРОВИТЕЛЬНЫЙ ГОРОДОК "БЕРЕЗКА"</w:t>
      </w:r>
    </w:p>
    <w:p w14:paraId="1C0257CD"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Таким образом, закрепление в независимой гарантии условия о передаче права Бенефициара (Администрации Центрального района Санкт-Петербурга) при перемене заказчика нарушает права бенефициара в части передачи права требования по независимой гарантии в случае перемены бенефициара, в том числе в случае его реорганизации.  </w:t>
      </w:r>
    </w:p>
    <w:p w14:paraId="41074751" w14:textId="20EF2239" w:rsidR="00F37BB1" w:rsidRPr="00C74591" w:rsidRDefault="00064E94" w:rsidP="00064E94">
      <w:pPr>
        <w:autoSpaceDE w:val="0"/>
        <w:autoSpaceDN w:val="0"/>
        <w:adjustRightInd w:val="0"/>
        <w:ind w:firstLine="708"/>
        <w:jc w:val="both"/>
        <w:outlineLvl w:val="1"/>
        <w:rPr>
          <w:sz w:val="26"/>
          <w:szCs w:val="26"/>
        </w:rPr>
      </w:pPr>
      <w:r w:rsidRPr="00064E94">
        <w:rPr>
          <w:i/>
          <w:sz w:val="26"/>
          <w:szCs w:val="26"/>
        </w:rPr>
        <w:t>Позиция подтверждена: решением Арбитражного суда города Санкт-Петербурга и Ленинградской области от 13.02.2017 по делу № А56-72942/2016, решением комиссии Санкт-Петербургского УФАС России по контролю в сфере закупок от 30.01.2020 по делу № 44-745/20, а также решением комиссии Санкт-Петербургского УФАС России по контролю в сфере закупок от 06.10.2022 по делу № 44-3462/22, решением комиссии Санкт-Петербургского УФАС России по контролю в сфере закупок от 27.10.2022 по делу № 44-3654/22, решением комиссии Санкт-Петербургского УФАС России по контролю в сфере закупок от 27.10.2022 по делу № 44-3655/22, от 16.05.2023 №  44-1725/23, от 23.05.2023 № 44-1864/23, от 20.04.2023 № 44-1438/23.</w:t>
      </w:r>
      <w:r w:rsidR="00F37BB1" w:rsidRPr="00C74591">
        <w:rPr>
          <w:sz w:val="26"/>
          <w:szCs w:val="26"/>
        </w:rPr>
        <w:t>».</w:t>
      </w:r>
    </w:p>
    <w:p w14:paraId="4F47B90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Согласно ч.ч. 1 и 4 ст. 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14:paraId="0D9324A2"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Обеспечение заявки на участие в закупке может предоставляться участником закупки в виде денежных средств или независимой гарантии, предусмотренной ст. 45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14:paraId="60F1067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пп. «б» п. 1 ч. 5 ст. 44 Закона о контрактной системе при проведении электронных процедур обеспечение заявки на участие в закупке предоставляется путем предоставления независимой гарантии, соответствующей требованиям ст. 45 настоящего Федерального закона;</w:t>
      </w:r>
    </w:p>
    <w:p w14:paraId="1991ABC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соответствии с п. 2 ч. 2 ст. 45 Закона о контрактной системе независимая гарантия должна быть безотзывной и должна содержать обязательства принципала, надлежащее исполнение которых обеспечивается независимой гарантией.</w:t>
      </w:r>
    </w:p>
    <w:p w14:paraId="0477625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Пунктом 3 ч. 6 ст. 45 Закона о контрактной системе установлено, что основанием для отказа в принятии независимой гарантии заказчиком является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14:paraId="73033DF3"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Согласно п. 16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sidRPr="00C74591">
        <w:rPr>
          <w:sz w:val="26"/>
          <w:szCs w:val="26"/>
        </w:rPr>
        <w:lastRenderedPageBreak/>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 13 ст. 44 настоящего Федерального закона.</w:t>
      </w:r>
    </w:p>
    <w:p w14:paraId="5E6C778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Извещение о проведении закупки содержит следующую информацию:</w:t>
      </w:r>
    </w:p>
    <w:p w14:paraId="71718BF4" w14:textId="5B43D9CA" w:rsidR="00F20832" w:rsidRPr="00C74591" w:rsidRDefault="00F20832" w:rsidP="00F37BB1">
      <w:pPr>
        <w:autoSpaceDE w:val="0"/>
        <w:autoSpaceDN w:val="0"/>
        <w:adjustRightInd w:val="0"/>
        <w:ind w:firstLine="708"/>
        <w:jc w:val="both"/>
        <w:outlineLvl w:val="1"/>
        <w:rPr>
          <w:sz w:val="26"/>
          <w:szCs w:val="26"/>
        </w:rPr>
      </w:pPr>
      <w:r w:rsidRPr="00C74591">
        <w:rPr>
          <w:sz w:val="26"/>
          <w:szCs w:val="26"/>
        </w:rPr>
        <w:t>«</w:t>
      </w:r>
      <w:r w:rsidR="00DC588A" w:rsidRPr="00DC588A">
        <w:rPr>
          <w:i/>
          <w:sz w:val="26"/>
          <w:szCs w:val="26"/>
        </w:rPr>
        <w:t>В соответствии со ст.44 и 45 Федерального закона от 05.04.2013 № 44-ФЗ. В соответствии с ПП РФ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Бенефициаром независимой гарантии выступает Администрация Центрального района Санкт-Петербурга: Северо-Западное ГУ Банка России /УФК по г. Санкт-Петербургу, г. Санкт-Петербург, БИК 014030106. Получатель - Комитет финансов Санкт-Петербурга (администрация Центрального района Санкт-Петербурга, л/с 0670000), ИНН 7825660628, КПП 784201001</w:t>
      </w:r>
      <w:r w:rsidRPr="00C74591">
        <w:rPr>
          <w:sz w:val="26"/>
          <w:szCs w:val="26"/>
        </w:rPr>
        <w:t>».</w:t>
      </w:r>
    </w:p>
    <w:p w14:paraId="1F4348B8" w14:textId="4DB64A82" w:rsidR="00C952DF"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В качестве обеспечение заявки на участие в закупке, Заявитель предоставил </w:t>
      </w:r>
      <w:r w:rsidR="00C23205" w:rsidRPr="00C74591">
        <w:rPr>
          <w:sz w:val="26"/>
          <w:szCs w:val="26"/>
        </w:rPr>
        <w:t xml:space="preserve">независимую гарантию </w:t>
      </w:r>
      <w:r w:rsidR="006F210E" w:rsidRPr="006F210E">
        <w:rPr>
          <w:sz w:val="26"/>
          <w:szCs w:val="26"/>
        </w:rPr>
        <w:t>НГ № 0I519X</w:t>
      </w:r>
      <w:r w:rsidR="003D7FC9" w:rsidRPr="003D7FC9">
        <w:rPr>
          <w:sz w:val="26"/>
          <w:szCs w:val="26"/>
        </w:rPr>
        <w:t xml:space="preserve"> от 14.11.2023</w:t>
      </w:r>
      <w:r w:rsidR="00CF67FF" w:rsidRPr="00CF67FF">
        <w:rPr>
          <w:sz w:val="26"/>
          <w:szCs w:val="26"/>
        </w:rPr>
        <w:t xml:space="preserve"> </w:t>
      </w:r>
      <w:r w:rsidR="00C23205" w:rsidRPr="00C74591">
        <w:rPr>
          <w:sz w:val="26"/>
          <w:szCs w:val="26"/>
        </w:rPr>
        <w:t xml:space="preserve">выданную </w:t>
      </w:r>
      <w:r w:rsidR="009E76C4" w:rsidRPr="009E76C4">
        <w:rPr>
          <w:sz w:val="26"/>
          <w:szCs w:val="26"/>
        </w:rPr>
        <w:t>АКЦИОНЕРНОЕ ОБЩЕСТВО «АЛЬФА-БАНК»</w:t>
      </w:r>
      <w:r w:rsidRPr="00C74591">
        <w:rPr>
          <w:sz w:val="26"/>
          <w:szCs w:val="26"/>
        </w:rPr>
        <w:t xml:space="preserve">, которая </w:t>
      </w:r>
      <w:r w:rsidR="00C952DF" w:rsidRPr="00C74591">
        <w:rPr>
          <w:sz w:val="26"/>
          <w:szCs w:val="26"/>
        </w:rPr>
        <w:t>соответствует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утвержденной 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6A86959A" w14:textId="77777777" w:rsidR="00C952DF" w:rsidRPr="00C74591" w:rsidRDefault="00C952DF" w:rsidP="00F37BB1">
      <w:pPr>
        <w:autoSpaceDE w:val="0"/>
        <w:autoSpaceDN w:val="0"/>
        <w:adjustRightInd w:val="0"/>
        <w:ind w:firstLine="708"/>
        <w:jc w:val="both"/>
        <w:outlineLvl w:val="1"/>
        <w:rPr>
          <w:sz w:val="26"/>
          <w:szCs w:val="26"/>
        </w:rPr>
      </w:pPr>
      <w:r w:rsidRPr="00C74591">
        <w:rPr>
          <w:sz w:val="26"/>
          <w:szCs w:val="26"/>
        </w:rPr>
        <w:t xml:space="preserve">Названная независимая гарантия </w:t>
      </w:r>
      <w:r w:rsidR="00F37BB1" w:rsidRPr="00C74591">
        <w:rPr>
          <w:sz w:val="26"/>
          <w:szCs w:val="26"/>
        </w:rPr>
        <w:t>содержала услови</w:t>
      </w:r>
      <w:r w:rsidRPr="00C74591">
        <w:rPr>
          <w:sz w:val="26"/>
          <w:szCs w:val="26"/>
        </w:rPr>
        <w:t>я</w:t>
      </w:r>
      <w:r w:rsidR="00F37BB1" w:rsidRPr="00C74591">
        <w:rPr>
          <w:sz w:val="26"/>
          <w:szCs w:val="26"/>
        </w:rPr>
        <w:t xml:space="preserve">: </w:t>
      </w:r>
    </w:p>
    <w:p w14:paraId="39183F98" w14:textId="45D523C8" w:rsidR="00CE3657" w:rsidRPr="00C74591" w:rsidRDefault="00F37BB1" w:rsidP="00F37BB1">
      <w:pPr>
        <w:autoSpaceDE w:val="0"/>
        <w:autoSpaceDN w:val="0"/>
        <w:adjustRightInd w:val="0"/>
        <w:ind w:firstLine="708"/>
        <w:jc w:val="both"/>
        <w:outlineLvl w:val="1"/>
        <w:rPr>
          <w:i/>
          <w:sz w:val="26"/>
          <w:szCs w:val="26"/>
        </w:rPr>
      </w:pPr>
      <w:r w:rsidRPr="00C74591">
        <w:rPr>
          <w:sz w:val="26"/>
          <w:szCs w:val="26"/>
        </w:rPr>
        <w:t>«</w:t>
      </w:r>
      <w:r w:rsidR="009E76C4" w:rsidRPr="009E76C4">
        <w:rPr>
          <w:i/>
          <w:sz w:val="26"/>
          <w:szCs w:val="26"/>
        </w:rPr>
        <w:t>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w:t>
      </w:r>
      <w:r w:rsidR="009E76C4">
        <w:rPr>
          <w:i/>
          <w:sz w:val="26"/>
          <w:szCs w:val="26"/>
        </w:rPr>
        <w:t xml:space="preserve"> заключения договора)</w:t>
      </w:r>
      <w:r w:rsidR="00CE3657" w:rsidRPr="00C74591">
        <w:rPr>
          <w:i/>
          <w:sz w:val="26"/>
          <w:szCs w:val="26"/>
        </w:rPr>
        <w:t>.</w:t>
      </w:r>
    </w:p>
    <w:p w14:paraId="614BBBDC" w14:textId="1BF3A5CE" w:rsidR="00F37BB1" w:rsidRPr="00C74591" w:rsidRDefault="009E76C4" w:rsidP="00F37BB1">
      <w:pPr>
        <w:autoSpaceDE w:val="0"/>
        <w:autoSpaceDN w:val="0"/>
        <w:adjustRightInd w:val="0"/>
        <w:ind w:firstLine="708"/>
        <w:jc w:val="both"/>
        <w:outlineLvl w:val="1"/>
        <w:rPr>
          <w:sz w:val="26"/>
          <w:szCs w:val="26"/>
        </w:rPr>
      </w:pPr>
      <w:r w:rsidRPr="009E76C4">
        <w:rPr>
          <w:i/>
          <w:sz w:val="26"/>
          <w:szCs w:val="26"/>
        </w:rPr>
        <w:t>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w:t>
      </w:r>
      <w:r w:rsidR="00F37BB1" w:rsidRPr="00C74591">
        <w:rPr>
          <w:sz w:val="26"/>
          <w:szCs w:val="26"/>
        </w:rPr>
        <w:t>».</w:t>
      </w:r>
    </w:p>
    <w:p w14:paraId="3172D5B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Вместе с тем, независимая гарантия содержит верное указание бенефициара, при этом Уполномоченным органом не было представлено подтверждения наличия полномочий на заключение государственного контракта по результатам закупки.</w:t>
      </w:r>
    </w:p>
    <w:p w14:paraId="1D7EA64E" w14:textId="3C155D0F" w:rsidR="00F37BB1" w:rsidRPr="00C74591" w:rsidRDefault="00F37BB1" w:rsidP="00F37BB1">
      <w:pPr>
        <w:autoSpaceDE w:val="0"/>
        <w:autoSpaceDN w:val="0"/>
        <w:adjustRightInd w:val="0"/>
        <w:ind w:firstLine="708"/>
        <w:jc w:val="both"/>
        <w:outlineLvl w:val="1"/>
        <w:rPr>
          <w:sz w:val="26"/>
          <w:szCs w:val="26"/>
        </w:rPr>
      </w:pPr>
      <w:r w:rsidRPr="00C74591">
        <w:rPr>
          <w:sz w:val="26"/>
          <w:szCs w:val="26"/>
        </w:rPr>
        <w:lastRenderedPageBreak/>
        <w:t xml:space="preserve">Администрация </w:t>
      </w:r>
      <w:r w:rsidR="00CF67FF" w:rsidRPr="00CF67FF">
        <w:rPr>
          <w:sz w:val="26"/>
          <w:szCs w:val="26"/>
        </w:rPr>
        <w:t xml:space="preserve">Калининского </w:t>
      </w:r>
      <w:r w:rsidRPr="00C74591">
        <w:rPr>
          <w:sz w:val="26"/>
          <w:szCs w:val="26"/>
        </w:rPr>
        <w:t>района Санкт-Петербурга является уполномоченным органом, наделенный полномочиями исключительно на определение поставщиков (подрядчиков, исполнителей) для Заказчика.</w:t>
      </w:r>
    </w:p>
    <w:p w14:paraId="1EBEAE5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Кроме того, в письме Министерства экономического развития Российской Федерации от 19.10.2016 № Д28и-2867 указано следующее: «</w:t>
      </w:r>
      <w:r w:rsidRPr="00C74591">
        <w:rPr>
          <w:i/>
          <w:sz w:val="26"/>
          <w:szCs w:val="26"/>
        </w:rPr>
        <w:t>если уполномоченному органу, учреждению не были переданы полномочия на заключение контракта, то такой орган, учреждение не вправе выступать в качестве бенефициара по банковской гарантии. В случае если уполномоченный орган, учреждение самостоятельно заключают контракт, осуществляют приемку поставленных товаров, выполненных работ (их результатов), оказанных услуг и осуществляют их оплату, то такой орган, учреждение могут быть бенефициарами по банковской гарантии</w:t>
      </w:r>
      <w:r w:rsidRPr="00C74591">
        <w:rPr>
          <w:sz w:val="26"/>
          <w:szCs w:val="26"/>
        </w:rPr>
        <w:t>».</w:t>
      </w:r>
    </w:p>
    <w:p w14:paraId="1434103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Предопределяющее значение для банковской гарантии имеет волеизъявление банка на совершение соответствующей односторонней сделки, следовательно, формальное несоответствие текста гарантии не искажает сути волеизъявления гаранта обеспечить надлежащее исполнение принципалом всех обязательств по контракту и не может быть основанием для отказа в принятии гарантии по смыслу ч. 6 ст. 45 Закона о контрактной системе.</w:t>
      </w:r>
    </w:p>
    <w:p w14:paraId="2C5DB23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14:paraId="218ACB5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Уполномоченным органом не представлено каких-либо доказательств, свидетельствующих о невозможности получения им платежей в связи с неисполнением либо ненадлежащим исполнением принципалом своих обязательств (с учетом текста спорной банковского гарантии).</w:t>
      </w:r>
    </w:p>
    <w:p w14:paraId="276AD69E" w14:textId="6F64C03C" w:rsidR="00C74591" w:rsidRPr="00C74591" w:rsidRDefault="00F37BB1" w:rsidP="00F37BB1">
      <w:pPr>
        <w:autoSpaceDE w:val="0"/>
        <w:autoSpaceDN w:val="0"/>
        <w:adjustRightInd w:val="0"/>
        <w:ind w:firstLine="708"/>
        <w:jc w:val="both"/>
        <w:outlineLvl w:val="1"/>
        <w:rPr>
          <w:sz w:val="26"/>
          <w:szCs w:val="26"/>
        </w:rPr>
      </w:pPr>
      <w:r w:rsidRPr="00C74591">
        <w:rPr>
          <w:sz w:val="26"/>
          <w:szCs w:val="26"/>
        </w:rPr>
        <w:t>Учитывая изложенное, Комиссия УФАС приходит к выводу, что в рассмотренной части банковская гарантия соответствует требованиям извещения и законодательства о контрактной системе</w:t>
      </w:r>
      <w:r w:rsidR="00C74591">
        <w:rPr>
          <w:sz w:val="26"/>
          <w:szCs w:val="26"/>
        </w:rPr>
        <w:t xml:space="preserve"> (д</w:t>
      </w:r>
      <w:r w:rsidR="00C74591" w:rsidRPr="00C74591">
        <w:rPr>
          <w:sz w:val="26"/>
          <w:szCs w:val="26"/>
        </w:rPr>
        <w:t>анная позиция подтверждается решением Арбитражного суда города Санкт-Петербурга и Ленинградской области по делу</w:t>
      </w:r>
      <w:r w:rsidR="00C74591">
        <w:rPr>
          <w:sz w:val="26"/>
          <w:szCs w:val="26"/>
        </w:rPr>
        <w:t xml:space="preserve"> </w:t>
      </w:r>
      <w:r w:rsidR="00C74591" w:rsidRPr="00C74591">
        <w:rPr>
          <w:sz w:val="26"/>
          <w:szCs w:val="26"/>
        </w:rPr>
        <w:t>А56-8045/2021</w:t>
      </w:r>
      <w:r w:rsidR="00C74591">
        <w:rPr>
          <w:sz w:val="26"/>
          <w:szCs w:val="26"/>
        </w:rPr>
        <w:t>).</w:t>
      </w:r>
    </w:p>
    <w:p w14:paraId="077B4CE0" w14:textId="7EA263D0"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Из имеющихся материалов следует, что в действиях комиссии Уполномоченного органа по осуществлению закупок усматривается нарушение пп. «а» п. 1 ч. </w:t>
      </w:r>
      <w:r w:rsidR="009F6801" w:rsidRPr="00C74591">
        <w:rPr>
          <w:sz w:val="26"/>
          <w:szCs w:val="26"/>
        </w:rPr>
        <w:t>11</w:t>
      </w:r>
      <w:r w:rsidRPr="00C74591">
        <w:rPr>
          <w:sz w:val="26"/>
          <w:szCs w:val="26"/>
        </w:rPr>
        <w:t xml:space="preserve"> ст. 4</w:t>
      </w:r>
      <w:r w:rsidR="009F6801" w:rsidRPr="00C74591">
        <w:rPr>
          <w:sz w:val="26"/>
          <w:szCs w:val="26"/>
        </w:rPr>
        <w:t>8</w:t>
      </w:r>
      <w:r w:rsidRPr="00C74591">
        <w:rPr>
          <w:sz w:val="26"/>
          <w:szCs w:val="26"/>
        </w:rPr>
        <w:t xml:space="preserve"> Закона о контрактной системе. Доводы жалобы являются обоснованными.</w:t>
      </w:r>
    </w:p>
    <w:p w14:paraId="460F69C0" w14:textId="42D3070B" w:rsidR="009D3CD4" w:rsidRPr="00C74591" w:rsidRDefault="009D3CD4" w:rsidP="009D3CD4">
      <w:pPr>
        <w:widowControl w:val="0"/>
        <w:ind w:firstLine="709"/>
        <w:jc w:val="both"/>
        <w:rPr>
          <w:sz w:val="26"/>
          <w:szCs w:val="26"/>
        </w:rPr>
      </w:pPr>
      <w:r w:rsidRPr="00C74591">
        <w:rPr>
          <w:sz w:val="26"/>
          <w:szCs w:val="26"/>
        </w:rPr>
        <w:t>Комиссия УФАС, руководствуясь ст. 99, 106 Закона о контрактной системе, Административным регламентом,</w:t>
      </w:r>
    </w:p>
    <w:p w14:paraId="1EB5AFD2" w14:textId="77777777" w:rsidR="00230A00" w:rsidRPr="00C74591" w:rsidRDefault="00230A00" w:rsidP="00CF67FF">
      <w:pPr>
        <w:rPr>
          <w:sz w:val="26"/>
          <w:szCs w:val="26"/>
        </w:rPr>
      </w:pPr>
    </w:p>
    <w:p w14:paraId="6FFFAD50" w14:textId="77777777" w:rsidR="0023148F" w:rsidRPr="00C74591" w:rsidRDefault="0023148F" w:rsidP="0023148F">
      <w:pPr>
        <w:jc w:val="center"/>
        <w:rPr>
          <w:b/>
          <w:sz w:val="26"/>
          <w:szCs w:val="26"/>
        </w:rPr>
      </w:pPr>
      <w:r w:rsidRPr="00C74591">
        <w:rPr>
          <w:b/>
          <w:sz w:val="26"/>
          <w:szCs w:val="26"/>
        </w:rPr>
        <w:t xml:space="preserve">РЕШИЛА: </w:t>
      </w:r>
    </w:p>
    <w:p w14:paraId="4B77B998" w14:textId="77777777" w:rsidR="001064F7" w:rsidRPr="00C74591" w:rsidRDefault="001064F7" w:rsidP="0023148F">
      <w:pPr>
        <w:autoSpaceDE w:val="0"/>
        <w:autoSpaceDN w:val="0"/>
        <w:adjustRightInd w:val="0"/>
        <w:ind w:firstLine="708"/>
        <w:jc w:val="both"/>
        <w:outlineLvl w:val="1"/>
        <w:rPr>
          <w:sz w:val="26"/>
          <w:szCs w:val="26"/>
        </w:rPr>
      </w:pPr>
    </w:p>
    <w:p w14:paraId="6ADB06EF" w14:textId="3FAF3265" w:rsidR="0023148F" w:rsidRPr="00C74591" w:rsidRDefault="00E424B2" w:rsidP="006D4F5B">
      <w:pPr>
        <w:ind w:right="-5" w:firstLine="720"/>
        <w:jc w:val="both"/>
        <w:rPr>
          <w:sz w:val="26"/>
          <w:szCs w:val="26"/>
        </w:rPr>
      </w:pPr>
      <w:r w:rsidRPr="00C74591">
        <w:rPr>
          <w:sz w:val="26"/>
          <w:szCs w:val="26"/>
        </w:rPr>
        <w:t>1.</w:t>
      </w:r>
      <w:r w:rsidR="00F402EC" w:rsidRPr="00C74591">
        <w:rPr>
          <w:sz w:val="26"/>
          <w:szCs w:val="26"/>
        </w:rPr>
        <w:t xml:space="preserve"> </w:t>
      </w:r>
      <w:r w:rsidR="0023148F" w:rsidRPr="00C74591">
        <w:rPr>
          <w:sz w:val="26"/>
          <w:szCs w:val="26"/>
        </w:rPr>
        <w:t xml:space="preserve">Признать жалобу </w:t>
      </w:r>
      <w:r w:rsidR="009D3CD4" w:rsidRPr="00C74591">
        <w:rPr>
          <w:iCs/>
          <w:sz w:val="26"/>
          <w:szCs w:val="26"/>
          <w:lang w:eastAsia="en-US"/>
        </w:rPr>
        <w:t>ООО «</w:t>
      </w:r>
      <w:r w:rsidR="009E76C4" w:rsidRPr="009E76C4">
        <w:rPr>
          <w:iCs/>
          <w:sz w:val="26"/>
          <w:szCs w:val="26"/>
          <w:lang w:eastAsia="en-US"/>
        </w:rPr>
        <w:t>Вега-С</w:t>
      </w:r>
      <w:r w:rsidR="009D3CD4" w:rsidRPr="00C74591">
        <w:rPr>
          <w:iCs/>
          <w:sz w:val="26"/>
          <w:szCs w:val="26"/>
          <w:lang w:eastAsia="en-US"/>
        </w:rPr>
        <w:t xml:space="preserve">» </w:t>
      </w:r>
      <w:r w:rsidR="009D3CD4" w:rsidRPr="00C74591">
        <w:rPr>
          <w:sz w:val="26"/>
          <w:szCs w:val="26"/>
        </w:rPr>
        <w:t>обоснованной</w:t>
      </w:r>
      <w:r w:rsidR="0023148F" w:rsidRPr="00C74591">
        <w:rPr>
          <w:sz w:val="26"/>
          <w:szCs w:val="26"/>
        </w:rPr>
        <w:t>.</w:t>
      </w:r>
    </w:p>
    <w:p w14:paraId="0B67E590" w14:textId="1622C278"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2. Признать в действиях комиссии </w:t>
      </w:r>
      <w:r w:rsidRPr="00C74591">
        <w:rPr>
          <w:sz w:val="26"/>
          <w:szCs w:val="26"/>
        </w:rPr>
        <w:t xml:space="preserve">Уполномоченного органа </w:t>
      </w:r>
      <w:r w:rsidRPr="00C74591">
        <w:rPr>
          <w:color w:val="000000"/>
          <w:sz w:val="26"/>
          <w:szCs w:val="26"/>
        </w:rPr>
        <w:t>нарушени</w:t>
      </w:r>
      <w:r w:rsidR="00A61292" w:rsidRPr="00C74591">
        <w:rPr>
          <w:color w:val="000000"/>
          <w:sz w:val="26"/>
          <w:szCs w:val="26"/>
        </w:rPr>
        <w:t>я</w:t>
      </w:r>
      <w:r w:rsidRPr="00C74591">
        <w:rPr>
          <w:color w:val="000000"/>
          <w:sz w:val="26"/>
          <w:szCs w:val="26"/>
        </w:rPr>
        <w:t xml:space="preserve"> </w:t>
      </w:r>
      <w:r w:rsidR="009F6801" w:rsidRPr="00C74591">
        <w:rPr>
          <w:sz w:val="26"/>
          <w:szCs w:val="26"/>
        </w:rPr>
        <w:t xml:space="preserve">пп. «а» п. 1 ч. 11 ст. 48 </w:t>
      </w:r>
      <w:r w:rsidRPr="00C74591">
        <w:rPr>
          <w:color w:val="000000"/>
          <w:sz w:val="26"/>
          <w:szCs w:val="26"/>
        </w:rPr>
        <w:t>Закона о контрактной системе</w:t>
      </w:r>
    </w:p>
    <w:p w14:paraId="2BDE7A70" w14:textId="7CD60B2D"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3. </w:t>
      </w:r>
      <w:r w:rsidR="003E0045">
        <w:rPr>
          <w:sz w:val="26"/>
          <w:szCs w:val="26"/>
        </w:rPr>
        <w:t>Предписание об устранении выявленного нарушения не выдавать в связи с его выдачей в рамках ранее рассмотренного дела</w:t>
      </w:r>
      <w:r w:rsidRPr="00C74591">
        <w:rPr>
          <w:sz w:val="26"/>
          <w:szCs w:val="26"/>
        </w:rPr>
        <w:t>.</w:t>
      </w:r>
    </w:p>
    <w:p w14:paraId="110BEC36" w14:textId="1DDB40BC" w:rsidR="009D3CD4" w:rsidRPr="00C74591" w:rsidRDefault="009D3CD4" w:rsidP="009D3CD4">
      <w:pPr>
        <w:tabs>
          <w:tab w:val="left" w:pos="1134"/>
          <w:tab w:val="left" w:pos="2700"/>
        </w:tabs>
        <w:ind w:firstLine="720"/>
        <w:jc w:val="both"/>
        <w:rPr>
          <w:sz w:val="26"/>
          <w:szCs w:val="26"/>
        </w:rPr>
      </w:pPr>
      <w:r w:rsidRPr="00C74591">
        <w:rPr>
          <w:color w:val="000000"/>
          <w:sz w:val="26"/>
          <w:szCs w:val="26"/>
        </w:rPr>
        <w:t>4.</w:t>
      </w:r>
      <w:r w:rsidR="009F6801" w:rsidRPr="00C74591">
        <w:rPr>
          <w:color w:val="000000"/>
          <w:sz w:val="26"/>
          <w:szCs w:val="26"/>
        </w:rPr>
        <w:t xml:space="preserve"> </w:t>
      </w:r>
      <w:r w:rsidR="003E0045">
        <w:rPr>
          <w:color w:val="000000"/>
          <w:sz w:val="26"/>
          <w:szCs w:val="26"/>
        </w:rPr>
        <w:t xml:space="preserve">Не </w:t>
      </w:r>
      <w:r w:rsidR="009E0A75">
        <w:rPr>
          <w:color w:val="000000"/>
          <w:sz w:val="26"/>
          <w:szCs w:val="26"/>
          <w:lang w:eastAsia="x-none"/>
        </w:rPr>
        <w:t>передавать</w:t>
      </w:r>
      <w:r w:rsidRPr="00C74591">
        <w:rPr>
          <w:color w:val="000000"/>
          <w:sz w:val="26"/>
          <w:szCs w:val="26"/>
          <w:lang w:val="x-none" w:eastAsia="x-none"/>
        </w:rPr>
        <w:t xml:space="preserve"> материалы дела уполномоченному должностному лицу для рассмотрения вопроса о возбуждении дела об административном правонарушении в </w:t>
      </w:r>
      <w:r w:rsidRPr="00C74591">
        <w:rPr>
          <w:color w:val="000000"/>
          <w:sz w:val="26"/>
          <w:szCs w:val="26"/>
          <w:lang w:val="x-none" w:eastAsia="x-none"/>
        </w:rPr>
        <w:lastRenderedPageBreak/>
        <w:t xml:space="preserve">отношении </w:t>
      </w:r>
      <w:r w:rsidR="009F6801" w:rsidRPr="00C74591">
        <w:rPr>
          <w:color w:val="000000"/>
          <w:sz w:val="26"/>
          <w:szCs w:val="26"/>
          <w:lang w:eastAsia="x-none"/>
        </w:rPr>
        <w:t>членов комиссии</w:t>
      </w:r>
      <w:r w:rsidRPr="00C74591">
        <w:rPr>
          <w:color w:val="000000"/>
          <w:sz w:val="26"/>
          <w:szCs w:val="26"/>
          <w:lang w:eastAsia="x-none"/>
        </w:rPr>
        <w:t xml:space="preserve"> Уполномоченного органа</w:t>
      </w:r>
      <w:r w:rsidR="009F6801" w:rsidRPr="00C74591">
        <w:rPr>
          <w:color w:val="000000"/>
          <w:sz w:val="26"/>
          <w:szCs w:val="26"/>
          <w:lang w:eastAsia="x-none"/>
        </w:rPr>
        <w:t xml:space="preserve"> по осуществлению закупок</w:t>
      </w:r>
      <w:r w:rsidR="003E0045">
        <w:rPr>
          <w:color w:val="000000"/>
          <w:sz w:val="26"/>
          <w:szCs w:val="26"/>
          <w:lang w:eastAsia="x-none"/>
        </w:rPr>
        <w:t>, в связи с их передачей в рамках ранее рассмотренного дела</w:t>
      </w:r>
      <w:r w:rsidRPr="00C74591">
        <w:rPr>
          <w:color w:val="000000"/>
          <w:sz w:val="26"/>
          <w:szCs w:val="26"/>
          <w:lang w:eastAsia="x-none"/>
        </w:rPr>
        <w:t>.</w:t>
      </w:r>
    </w:p>
    <w:p w14:paraId="3453D71F" w14:textId="07C966AB" w:rsidR="00317F9B" w:rsidRDefault="00317F9B" w:rsidP="000100E5">
      <w:pPr>
        <w:tabs>
          <w:tab w:val="left" w:pos="2700"/>
        </w:tabs>
        <w:ind w:firstLine="720"/>
        <w:jc w:val="both"/>
        <w:rPr>
          <w:sz w:val="26"/>
          <w:szCs w:val="26"/>
        </w:rPr>
      </w:pPr>
    </w:p>
    <w:p w14:paraId="5474669E" w14:textId="77777777" w:rsidR="00C74591" w:rsidRPr="00C74591" w:rsidRDefault="00C74591" w:rsidP="000100E5">
      <w:pPr>
        <w:tabs>
          <w:tab w:val="left" w:pos="2700"/>
        </w:tabs>
        <w:ind w:firstLine="720"/>
        <w:jc w:val="both"/>
        <w:rPr>
          <w:sz w:val="26"/>
          <w:szCs w:val="26"/>
        </w:rPr>
      </w:pPr>
    </w:p>
    <w:p w14:paraId="082155F5" w14:textId="77777777" w:rsidR="00335CD1" w:rsidRPr="00C74591" w:rsidRDefault="0023148F" w:rsidP="000100E5">
      <w:pPr>
        <w:tabs>
          <w:tab w:val="left" w:pos="2700"/>
        </w:tabs>
        <w:ind w:firstLine="720"/>
        <w:jc w:val="both"/>
        <w:rPr>
          <w:i/>
          <w:sz w:val="26"/>
          <w:szCs w:val="26"/>
        </w:rPr>
      </w:pPr>
      <w:bookmarkStart w:id="1" w:name="_GoBack"/>
      <w:bookmarkEnd w:id="1"/>
      <w:r w:rsidRPr="00C74591">
        <w:rPr>
          <w:i/>
          <w:sz w:val="26"/>
          <w:szCs w:val="26"/>
        </w:rPr>
        <w:t>Настоящее решение может быть обжаловано в судебном порядке в течение трёх месяцев со дня принятия.</w:t>
      </w:r>
    </w:p>
    <w:sectPr w:rsidR="00335CD1" w:rsidRPr="00C74591" w:rsidSect="00975BF1">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224C40" w14:textId="77777777" w:rsidR="00DC1329" w:rsidRDefault="00DC1329" w:rsidP="003F5525">
      <w:r>
        <w:separator/>
      </w:r>
    </w:p>
  </w:endnote>
  <w:endnote w:type="continuationSeparator" w:id="0">
    <w:p w14:paraId="132F3B38" w14:textId="77777777" w:rsidR="00DC1329" w:rsidRDefault="00DC1329"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32EF0B" w14:textId="77777777" w:rsidR="00DC1329" w:rsidRDefault="00DC1329" w:rsidP="003F5525">
      <w:r>
        <w:separator/>
      </w:r>
    </w:p>
  </w:footnote>
  <w:footnote w:type="continuationSeparator" w:id="0">
    <w:p w14:paraId="0FA4576F" w14:textId="77777777" w:rsidR="00DC1329" w:rsidRDefault="00DC1329"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536033CB" w:rsidR="00D025CB" w:rsidRDefault="00D025CB">
        <w:pPr>
          <w:pStyle w:val="a8"/>
          <w:jc w:val="center"/>
        </w:pPr>
        <w:r>
          <w:fldChar w:fldCharType="begin"/>
        </w:r>
        <w:r>
          <w:instrText>PAGE   \* MERGEFORMAT</w:instrText>
        </w:r>
        <w:r>
          <w:fldChar w:fldCharType="separate"/>
        </w:r>
        <w:r w:rsidR="0052124E">
          <w:rPr>
            <w:noProof/>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625A"/>
    <w:rsid w:val="000440A7"/>
    <w:rsid w:val="000508CA"/>
    <w:rsid w:val="00054B3C"/>
    <w:rsid w:val="0005622F"/>
    <w:rsid w:val="00064E94"/>
    <w:rsid w:val="000659EA"/>
    <w:rsid w:val="00065C24"/>
    <w:rsid w:val="00075989"/>
    <w:rsid w:val="000772EB"/>
    <w:rsid w:val="000803D5"/>
    <w:rsid w:val="00092CD8"/>
    <w:rsid w:val="00097633"/>
    <w:rsid w:val="000A5D03"/>
    <w:rsid w:val="000B5422"/>
    <w:rsid w:val="000B6018"/>
    <w:rsid w:val="000B7C19"/>
    <w:rsid w:val="000C5092"/>
    <w:rsid w:val="000C78D3"/>
    <w:rsid w:val="000D05DC"/>
    <w:rsid w:val="000D2518"/>
    <w:rsid w:val="000D2C33"/>
    <w:rsid w:val="000E2BCA"/>
    <w:rsid w:val="000F2400"/>
    <w:rsid w:val="00100995"/>
    <w:rsid w:val="001027BD"/>
    <w:rsid w:val="00105001"/>
    <w:rsid w:val="001064F7"/>
    <w:rsid w:val="00107179"/>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02E"/>
    <w:rsid w:val="00227804"/>
    <w:rsid w:val="00230A00"/>
    <w:rsid w:val="00230BEB"/>
    <w:rsid w:val="0023148F"/>
    <w:rsid w:val="002407B3"/>
    <w:rsid w:val="00240F2F"/>
    <w:rsid w:val="00242D3A"/>
    <w:rsid w:val="00251CC9"/>
    <w:rsid w:val="002528F0"/>
    <w:rsid w:val="00263531"/>
    <w:rsid w:val="0026394B"/>
    <w:rsid w:val="002749B2"/>
    <w:rsid w:val="002749D1"/>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414C"/>
    <w:rsid w:val="002E5D25"/>
    <w:rsid w:val="002E6CBD"/>
    <w:rsid w:val="002F303E"/>
    <w:rsid w:val="002F662D"/>
    <w:rsid w:val="003006FB"/>
    <w:rsid w:val="00304632"/>
    <w:rsid w:val="00304D43"/>
    <w:rsid w:val="003050D9"/>
    <w:rsid w:val="00306587"/>
    <w:rsid w:val="00307E9F"/>
    <w:rsid w:val="003101DB"/>
    <w:rsid w:val="00315E98"/>
    <w:rsid w:val="00317AE2"/>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93F2D"/>
    <w:rsid w:val="003A52DA"/>
    <w:rsid w:val="003A7229"/>
    <w:rsid w:val="003B0730"/>
    <w:rsid w:val="003B3041"/>
    <w:rsid w:val="003B4438"/>
    <w:rsid w:val="003C43E0"/>
    <w:rsid w:val="003C5308"/>
    <w:rsid w:val="003D0BB6"/>
    <w:rsid w:val="003D18A4"/>
    <w:rsid w:val="003D672D"/>
    <w:rsid w:val="003D7FC9"/>
    <w:rsid w:val="003E0045"/>
    <w:rsid w:val="003E07E0"/>
    <w:rsid w:val="003E22FD"/>
    <w:rsid w:val="003F1308"/>
    <w:rsid w:val="003F47C7"/>
    <w:rsid w:val="003F5525"/>
    <w:rsid w:val="00400B06"/>
    <w:rsid w:val="00400BD0"/>
    <w:rsid w:val="004011BB"/>
    <w:rsid w:val="00403B16"/>
    <w:rsid w:val="0041379B"/>
    <w:rsid w:val="00424447"/>
    <w:rsid w:val="00427BA0"/>
    <w:rsid w:val="004305CE"/>
    <w:rsid w:val="00434EDD"/>
    <w:rsid w:val="0044089A"/>
    <w:rsid w:val="004416EE"/>
    <w:rsid w:val="00450D28"/>
    <w:rsid w:val="004617F7"/>
    <w:rsid w:val="00462F84"/>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C13F6"/>
    <w:rsid w:val="004D052D"/>
    <w:rsid w:val="004D4A21"/>
    <w:rsid w:val="004D678A"/>
    <w:rsid w:val="004D7594"/>
    <w:rsid w:val="004E422C"/>
    <w:rsid w:val="004E4F25"/>
    <w:rsid w:val="004E5845"/>
    <w:rsid w:val="004E745D"/>
    <w:rsid w:val="00501230"/>
    <w:rsid w:val="00503541"/>
    <w:rsid w:val="005063F9"/>
    <w:rsid w:val="00507E17"/>
    <w:rsid w:val="00516488"/>
    <w:rsid w:val="005173E4"/>
    <w:rsid w:val="0052124E"/>
    <w:rsid w:val="00521843"/>
    <w:rsid w:val="005275B8"/>
    <w:rsid w:val="00532250"/>
    <w:rsid w:val="005332AA"/>
    <w:rsid w:val="005349CD"/>
    <w:rsid w:val="0053559C"/>
    <w:rsid w:val="0053727C"/>
    <w:rsid w:val="00537F77"/>
    <w:rsid w:val="00541C72"/>
    <w:rsid w:val="00546A56"/>
    <w:rsid w:val="00546B75"/>
    <w:rsid w:val="005621E4"/>
    <w:rsid w:val="005676ED"/>
    <w:rsid w:val="00573E16"/>
    <w:rsid w:val="005843FE"/>
    <w:rsid w:val="00584906"/>
    <w:rsid w:val="005868FE"/>
    <w:rsid w:val="00586DDE"/>
    <w:rsid w:val="00590C97"/>
    <w:rsid w:val="00593C0E"/>
    <w:rsid w:val="0059431F"/>
    <w:rsid w:val="0059515F"/>
    <w:rsid w:val="005A045B"/>
    <w:rsid w:val="005A3176"/>
    <w:rsid w:val="005B7C9F"/>
    <w:rsid w:val="005B7F21"/>
    <w:rsid w:val="005C3E1A"/>
    <w:rsid w:val="005C415C"/>
    <w:rsid w:val="005C6DC4"/>
    <w:rsid w:val="005D6BE0"/>
    <w:rsid w:val="005E3CD3"/>
    <w:rsid w:val="005E6BA1"/>
    <w:rsid w:val="005F4A37"/>
    <w:rsid w:val="005F661B"/>
    <w:rsid w:val="006020CB"/>
    <w:rsid w:val="00602A78"/>
    <w:rsid w:val="00605AE8"/>
    <w:rsid w:val="00605D9A"/>
    <w:rsid w:val="00606CB6"/>
    <w:rsid w:val="00613F95"/>
    <w:rsid w:val="006149D4"/>
    <w:rsid w:val="00617F93"/>
    <w:rsid w:val="00622589"/>
    <w:rsid w:val="00622D08"/>
    <w:rsid w:val="0062562C"/>
    <w:rsid w:val="00627DCA"/>
    <w:rsid w:val="00632BD2"/>
    <w:rsid w:val="00634A1D"/>
    <w:rsid w:val="00635AD1"/>
    <w:rsid w:val="00637370"/>
    <w:rsid w:val="00640CAB"/>
    <w:rsid w:val="006412F2"/>
    <w:rsid w:val="006424E2"/>
    <w:rsid w:val="0064474F"/>
    <w:rsid w:val="0064661F"/>
    <w:rsid w:val="0065100C"/>
    <w:rsid w:val="006568CA"/>
    <w:rsid w:val="00660E5C"/>
    <w:rsid w:val="006621F5"/>
    <w:rsid w:val="00662BD5"/>
    <w:rsid w:val="00663C69"/>
    <w:rsid w:val="0067002A"/>
    <w:rsid w:val="0067371E"/>
    <w:rsid w:val="00680220"/>
    <w:rsid w:val="00681504"/>
    <w:rsid w:val="0068502A"/>
    <w:rsid w:val="0068622C"/>
    <w:rsid w:val="00690A58"/>
    <w:rsid w:val="00695140"/>
    <w:rsid w:val="006A0409"/>
    <w:rsid w:val="006A3DEC"/>
    <w:rsid w:val="006A4FBB"/>
    <w:rsid w:val="006A7E4D"/>
    <w:rsid w:val="006B18E3"/>
    <w:rsid w:val="006B4814"/>
    <w:rsid w:val="006C301D"/>
    <w:rsid w:val="006C4083"/>
    <w:rsid w:val="006D089E"/>
    <w:rsid w:val="006D2007"/>
    <w:rsid w:val="006D42C4"/>
    <w:rsid w:val="006D4F5B"/>
    <w:rsid w:val="006D512C"/>
    <w:rsid w:val="006E0E70"/>
    <w:rsid w:val="006E4854"/>
    <w:rsid w:val="006E69CC"/>
    <w:rsid w:val="006E7472"/>
    <w:rsid w:val="006F210E"/>
    <w:rsid w:val="006F23C7"/>
    <w:rsid w:val="006F643A"/>
    <w:rsid w:val="006F6832"/>
    <w:rsid w:val="00700C48"/>
    <w:rsid w:val="00703421"/>
    <w:rsid w:val="0070611E"/>
    <w:rsid w:val="007078B5"/>
    <w:rsid w:val="00713680"/>
    <w:rsid w:val="00717591"/>
    <w:rsid w:val="0073799B"/>
    <w:rsid w:val="0075636B"/>
    <w:rsid w:val="007718EB"/>
    <w:rsid w:val="00772FA9"/>
    <w:rsid w:val="00774085"/>
    <w:rsid w:val="00780F5E"/>
    <w:rsid w:val="0078131C"/>
    <w:rsid w:val="00782023"/>
    <w:rsid w:val="0078295A"/>
    <w:rsid w:val="00785866"/>
    <w:rsid w:val="00787C67"/>
    <w:rsid w:val="00790598"/>
    <w:rsid w:val="00796071"/>
    <w:rsid w:val="007960BE"/>
    <w:rsid w:val="00797C25"/>
    <w:rsid w:val="00797C80"/>
    <w:rsid w:val="007A2EFE"/>
    <w:rsid w:val="007A5B05"/>
    <w:rsid w:val="007B0266"/>
    <w:rsid w:val="007B0D0F"/>
    <w:rsid w:val="007B2152"/>
    <w:rsid w:val="007B4C2F"/>
    <w:rsid w:val="007B60E4"/>
    <w:rsid w:val="007B7577"/>
    <w:rsid w:val="007C166D"/>
    <w:rsid w:val="007C6370"/>
    <w:rsid w:val="007C725B"/>
    <w:rsid w:val="007D0B24"/>
    <w:rsid w:val="007D1C35"/>
    <w:rsid w:val="007D2515"/>
    <w:rsid w:val="007D2AC1"/>
    <w:rsid w:val="007E1267"/>
    <w:rsid w:val="007E3F9B"/>
    <w:rsid w:val="007E44E6"/>
    <w:rsid w:val="007F2CE3"/>
    <w:rsid w:val="007F7587"/>
    <w:rsid w:val="00800AA6"/>
    <w:rsid w:val="008069F8"/>
    <w:rsid w:val="008120C2"/>
    <w:rsid w:val="008174B3"/>
    <w:rsid w:val="00817C2F"/>
    <w:rsid w:val="0082531F"/>
    <w:rsid w:val="00826877"/>
    <w:rsid w:val="00826BCB"/>
    <w:rsid w:val="0082789A"/>
    <w:rsid w:val="00832632"/>
    <w:rsid w:val="008372D8"/>
    <w:rsid w:val="00837D2E"/>
    <w:rsid w:val="00841F30"/>
    <w:rsid w:val="008420D9"/>
    <w:rsid w:val="00843248"/>
    <w:rsid w:val="00844A32"/>
    <w:rsid w:val="0084656D"/>
    <w:rsid w:val="00847731"/>
    <w:rsid w:val="00850710"/>
    <w:rsid w:val="00850AA3"/>
    <w:rsid w:val="00856FF1"/>
    <w:rsid w:val="00860C95"/>
    <w:rsid w:val="008668D8"/>
    <w:rsid w:val="00876477"/>
    <w:rsid w:val="00882417"/>
    <w:rsid w:val="00886D45"/>
    <w:rsid w:val="00886D66"/>
    <w:rsid w:val="00887537"/>
    <w:rsid w:val="00893014"/>
    <w:rsid w:val="008A1053"/>
    <w:rsid w:val="008A31DD"/>
    <w:rsid w:val="008A36A7"/>
    <w:rsid w:val="008A399F"/>
    <w:rsid w:val="008A3C17"/>
    <w:rsid w:val="008A7E03"/>
    <w:rsid w:val="008B2547"/>
    <w:rsid w:val="008B2C4E"/>
    <w:rsid w:val="008B30D3"/>
    <w:rsid w:val="008C22F6"/>
    <w:rsid w:val="008C634A"/>
    <w:rsid w:val="008C7198"/>
    <w:rsid w:val="008C74EC"/>
    <w:rsid w:val="008D327E"/>
    <w:rsid w:val="008D3C0E"/>
    <w:rsid w:val="008D5BC2"/>
    <w:rsid w:val="008E084B"/>
    <w:rsid w:val="008E3158"/>
    <w:rsid w:val="008F1E28"/>
    <w:rsid w:val="008F3DAF"/>
    <w:rsid w:val="008F5F48"/>
    <w:rsid w:val="008F629D"/>
    <w:rsid w:val="008F7987"/>
    <w:rsid w:val="008F798E"/>
    <w:rsid w:val="00903BE6"/>
    <w:rsid w:val="00906A8B"/>
    <w:rsid w:val="00912BAE"/>
    <w:rsid w:val="009130F5"/>
    <w:rsid w:val="009139C4"/>
    <w:rsid w:val="009158D3"/>
    <w:rsid w:val="00915ADD"/>
    <w:rsid w:val="00924ADD"/>
    <w:rsid w:val="00931461"/>
    <w:rsid w:val="009341E8"/>
    <w:rsid w:val="00941260"/>
    <w:rsid w:val="009417DA"/>
    <w:rsid w:val="00943661"/>
    <w:rsid w:val="00945B1A"/>
    <w:rsid w:val="00947671"/>
    <w:rsid w:val="009506BF"/>
    <w:rsid w:val="009525CE"/>
    <w:rsid w:val="009537B2"/>
    <w:rsid w:val="00955720"/>
    <w:rsid w:val="00956610"/>
    <w:rsid w:val="00960D0B"/>
    <w:rsid w:val="00960F8F"/>
    <w:rsid w:val="009678BF"/>
    <w:rsid w:val="00967AA9"/>
    <w:rsid w:val="009705C1"/>
    <w:rsid w:val="00974DA3"/>
    <w:rsid w:val="00975BF1"/>
    <w:rsid w:val="009760EC"/>
    <w:rsid w:val="00977742"/>
    <w:rsid w:val="00977F3B"/>
    <w:rsid w:val="00980166"/>
    <w:rsid w:val="00983860"/>
    <w:rsid w:val="00985142"/>
    <w:rsid w:val="00992B31"/>
    <w:rsid w:val="009932AB"/>
    <w:rsid w:val="00995FFC"/>
    <w:rsid w:val="009A0574"/>
    <w:rsid w:val="009A3CFE"/>
    <w:rsid w:val="009A441D"/>
    <w:rsid w:val="009A496B"/>
    <w:rsid w:val="009A77F7"/>
    <w:rsid w:val="009B3977"/>
    <w:rsid w:val="009B423B"/>
    <w:rsid w:val="009C0AEE"/>
    <w:rsid w:val="009C0C6A"/>
    <w:rsid w:val="009C1C36"/>
    <w:rsid w:val="009C26DA"/>
    <w:rsid w:val="009C4FDF"/>
    <w:rsid w:val="009D183D"/>
    <w:rsid w:val="009D3CD4"/>
    <w:rsid w:val="009D3D29"/>
    <w:rsid w:val="009D4950"/>
    <w:rsid w:val="009D4B29"/>
    <w:rsid w:val="009D5E33"/>
    <w:rsid w:val="009D716D"/>
    <w:rsid w:val="009E0A75"/>
    <w:rsid w:val="009E4F30"/>
    <w:rsid w:val="009E6D7F"/>
    <w:rsid w:val="009E76C4"/>
    <w:rsid w:val="009F0DD7"/>
    <w:rsid w:val="009F3061"/>
    <w:rsid w:val="009F43C3"/>
    <w:rsid w:val="009F4C2E"/>
    <w:rsid w:val="009F6075"/>
    <w:rsid w:val="009F639F"/>
    <w:rsid w:val="009F66CE"/>
    <w:rsid w:val="009F6801"/>
    <w:rsid w:val="00A00DD4"/>
    <w:rsid w:val="00A01B55"/>
    <w:rsid w:val="00A224B8"/>
    <w:rsid w:val="00A25D56"/>
    <w:rsid w:val="00A276C6"/>
    <w:rsid w:val="00A32994"/>
    <w:rsid w:val="00A32BE4"/>
    <w:rsid w:val="00A44D0F"/>
    <w:rsid w:val="00A4573B"/>
    <w:rsid w:val="00A46FBC"/>
    <w:rsid w:val="00A529BA"/>
    <w:rsid w:val="00A61292"/>
    <w:rsid w:val="00A612BB"/>
    <w:rsid w:val="00A61477"/>
    <w:rsid w:val="00A617AF"/>
    <w:rsid w:val="00A619CB"/>
    <w:rsid w:val="00A645CE"/>
    <w:rsid w:val="00A667D9"/>
    <w:rsid w:val="00A730AB"/>
    <w:rsid w:val="00A8475D"/>
    <w:rsid w:val="00A8511B"/>
    <w:rsid w:val="00A856E7"/>
    <w:rsid w:val="00A91FA7"/>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D40CE"/>
    <w:rsid w:val="00AE4976"/>
    <w:rsid w:val="00AE4C10"/>
    <w:rsid w:val="00AE5FB9"/>
    <w:rsid w:val="00AE7A66"/>
    <w:rsid w:val="00AF1090"/>
    <w:rsid w:val="00AF55B0"/>
    <w:rsid w:val="00B11D64"/>
    <w:rsid w:val="00B1283C"/>
    <w:rsid w:val="00B128C2"/>
    <w:rsid w:val="00B135AD"/>
    <w:rsid w:val="00B20A22"/>
    <w:rsid w:val="00B21525"/>
    <w:rsid w:val="00B30607"/>
    <w:rsid w:val="00B30E7A"/>
    <w:rsid w:val="00B36D7D"/>
    <w:rsid w:val="00B4025C"/>
    <w:rsid w:val="00B40BD6"/>
    <w:rsid w:val="00B43D8E"/>
    <w:rsid w:val="00B473AD"/>
    <w:rsid w:val="00B47DE2"/>
    <w:rsid w:val="00B61821"/>
    <w:rsid w:val="00B64B63"/>
    <w:rsid w:val="00B75111"/>
    <w:rsid w:val="00B7777B"/>
    <w:rsid w:val="00B81085"/>
    <w:rsid w:val="00B875FA"/>
    <w:rsid w:val="00B9532C"/>
    <w:rsid w:val="00B973A9"/>
    <w:rsid w:val="00BA1A0B"/>
    <w:rsid w:val="00BA4969"/>
    <w:rsid w:val="00BA4C82"/>
    <w:rsid w:val="00BB1872"/>
    <w:rsid w:val="00BB3D0E"/>
    <w:rsid w:val="00BB558A"/>
    <w:rsid w:val="00BB6C45"/>
    <w:rsid w:val="00BB6D53"/>
    <w:rsid w:val="00BC3D27"/>
    <w:rsid w:val="00BD1DB0"/>
    <w:rsid w:val="00BD43F4"/>
    <w:rsid w:val="00BD60BD"/>
    <w:rsid w:val="00BD77C1"/>
    <w:rsid w:val="00BE7500"/>
    <w:rsid w:val="00BF16B7"/>
    <w:rsid w:val="00BF587B"/>
    <w:rsid w:val="00BF7298"/>
    <w:rsid w:val="00C021EE"/>
    <w:rsid w:val="00C06BFD"/>
    <w:rsid w:val="00C075A4"/>
    <w:rsid w:val="00C23205"/>
    <w:rsid w:val="00C24EDA"/>
    <w:rsid w:val="00C33A01"/>
    <w:rsid w:val="00C36544"/>
    <w:rsid w:val="00C44D7F"/>
    <w:rsid w:val="00C50DD2"/>
    <w:rsid w:val="00C515AD"/>
    <w:rsid w:val="00C53267"/>
    <w:rsid w:val="00C61211"/>
    <w:rsid w:val="00C63106"/>
    <w:rsid w:val="00C67BEA"/>
    <w:rsid w:val="00C74591"/>
    <w:rsid w:val="00C7549C"/>
    <w:rsid w:val="00C80A92"/>
    <w:rsid w:val="00C862C8"/>
    <w:rsid w:val="00C86C0E"/>
    <w:rsid w:val="00C90AB5"/>
    <w:rsid w:val="00C952DF"/>
    <w:rsid w:val="00C95EA2"/>
    <w:rsid w:val="00C97D33"/>
    <w:rsid w:val="00CA0995"/>
    <w:rsid w:val="00CA2054"/>
    <w:rsid w:val="00CA5C88"/>
    <w:rsid w:val="00CB0AB7"/>
    <w:rsid w:val="00CB31B8"/>
    <w:rsid w:val="00CC5F2E"/>
    <w:rsid w:val="00CC7892"/>
    <w:rsid w:val="00CD104A"/>
    <w:rsid w:val="00CD1527"/>
    <w:rsid w:val="00CE3657"/>
    <w:rsid w:val="00CF372B"/>
    <w:rsid w:val="00CF3FAB"/>
    <w:rsid w:val="00CF63E6"/>
    <w:rsid w:val="00CF67FF"/>
    <w:rsid w:val="00CF7057"/>
    <w:rsid w:val="00D001C3"/>
    <w:rsid w:val="00D02080"/>
    <w:rsid w:val="00D025CB"/>
    <w:rsid w:val="00D11BE3"/>
    <w:rsid w:val="00D15A87"/>
    <w:rsid w:val="00D249E3"/>
    <w:rsid w:val="00D25B87"/>
    <w:rsid w:val="00D319CB"/>
    <w:rsid w:val="00D31F0F"/>
    <w:rsid w:val="00D420D8"/>
    <w:rsid w:val="00D511BC"/>
    <w:rsid w:val="00D55D4B"/>
    <w:rsid w:val="00D64789"/>
    <w:rsid w:val="00D64B8D"/>
    <w:rsid w:val="00D65EBC"/>
    <w:rsid w:val="00D70128"/>
    <w:rsid w:val="00D70218"/>
    <w:rsid w:val="00D747EE"/>
    <w:rsid w:val="00D8028B"/>
    <w:rsid w:val="00D86B90"/>
    <w:rsid w:val="00D87311"/>
    <w:rsid w:val="00D9111E"/>
    <w:rsid w:val="00D95203"/>
    <w:rsid w:val="00DA4CEB"/>
    <w:rsid w:val="00DA6951"/>
    <w:rsid w:val="00DA788A"/>
    <w:rsid w:val="00DB0A95"/>
    <w:rsid w:val="00DB192D"/>
    <w:rsid w:val="00DB24F8"/>
    <w:rsid w:val="00DB6FE4"/>
    <w:rsid w:val="00DC1114"/>
    <w:rsid w:val="00DC1329"/>
    <w:rsid w:val="00DC2297"/>
    <w:rsid w:val="00DC49FD"/>
    <w:rsid w:val="00DC588A"/>
    <w:rsid w:val="00DD0268"/>
    <w:rsid w:val="00DD25AD"/>
    <w:rsid w:val="00DD27B0"/>
    <w:rsid w:val="00DD4D39"/>
    <w:rsid w:val="00DE1BDB"/>
    <w:rsid w:val="00DE1F35"/>
    <w:rsid w:val="00DF0AEA"/>
    <w:rsid w:val="00DF0F86"/>
    <w:rsid w:val="00DF5E58"/>
    <w:rsid w:val="00DF7B10"/>
    <w:rsid w:val="00E02192"/>
    <w:rsid w:val="00E0440B"/>
    <w:rsid w:val="00E05CA2"/>
    <w:rsid w:val="00E06327"/>
    <w:rsid w:val="00E212C6"/>
    <w:rsid w:val="00E23E3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5310"/>
    <w:rsid w:val="00E73860"/>
    <w:rsid w:val="00E7670C"/>
    <w:rsid w:val="00E909AE"/>
    <w:rsid w:val="00E94710"/>
    <w:rsid w:val="00E97F1D"/>
    <w:rsid w:val="00EA16B8"/>
    <w:rsid w:val="00EB184E"/>
    <w:rsid w:val="00EB4424"/>
    <w:rsid w:val="00EC18E6"/>
    <w:rsid w:val="00EC2126"/>
    <w:rsid w:val="00EC59CA"/>
    <w:rsid w:val="00ED562D"/>
    <w:rsid w:val="00EE2972"/>
    <w:rsid w:val="00EE3F65"/>
    <w:rsid w:val="00EE6AFF"/>
    <w:rsid w:val="00EF39B9"/>
    <w:rsid w:val="00EF5045"/>
    <w:rsid w:val="00EF649D"/>
    <w:rsid w:val="00F008A5"/>
    <w:rsid w:val="00F015EA"/>
    <w:rsid w:val="00F02FD7"/>
    <w:rsid w:val="00F06C0E"/>
    <w:rsid w:val="00F07465"/>
    <w:rsid w:val="00F11779"/>
    <w:rsid w:val="00F1611F"/>
    <w:rsid w:val="00F20832"/>
    <w:rsid w:val="00F24DF9"/>
    <w:rsid w:val="00F2547D"/>
    <w:rsid w:val="00F26C3E"/>
    <w:rsid w:val="00F33EAD"/>
    <w:rsid w:val="00F34AB0"/>
    <w:rsid w:val="00F35D8C"/>
    <w:rsid w:val="00F36E15"/>
    <w:rsid w:val="00F37BB1"/>
    <w:rsid w:val="00F402EC"/>
    <w:rsid w:val="00F40BEE"/>
    <w:rsid w:val="00F41A79"/>
    <w:rsid w:val="00F5368B"/>
    <w:rsid w:val="00F559BC"/>
    <w:rsid w:val="00F579F0"/>
    <w:rsid w:val="00F618BA"/>
    <w:rsid w:val="00F657B1"/>
    <w:rsid w:val="00F70415"/>
    <w:rsid w:val="00F80E80"/>
    <w:rsid w:val="00F831DD"/>
    <w:rsid w:val="00F84A44"/>
    <w:rsid w:val="00F8567A"/>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uiPriority w:val="59"/>
    <w:rsid w:val="009D3C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8C74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 w:id="212284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3819</Words>
  <Characters>21771</Characters>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2022-06-06T11:12:00Z</cp:lastPrinted>
  <dcterms:created xsi:type="dcterms:W3CDTF">2024-01-18T17:11:00Z</dcterms:created>
  <dcterms:modified xsi:type="dcterms:W3CDTF">2024-01-18T17:11:00Z</dcterms:modified>
</cp:coreProperties>
</file>