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 xml:space="preserve">ФГБУ «Российский научный центр радиологии и хирургических технологий имени академика </w:t>
      </w:r>
      <w:r>
        <w:rPr>
          <w:rFonts w:ascii="Times New Roman" w:hAnsi="Times New Roman" w:cs="Times New Roman"/>
          <w:iCs/>
          <w:sz w:val="28"/>
          <w:szCs w:val="28"/>
        </w:rPr>
        <w:br/>
      </w:r>
      <w:r w:rsidRPr="00B64185">
        <w:rPr>
          <w:rFonts w:ascii="Times New Roman" w:hAnsi="Times New Roman" w:cs="Times New Roman"/>
          <w:iCs/>
          <w:sz w:val="28"/>
          <w:szCs w:val="28"/>
        </w:rPr>
        <w:t xml:space="preserve">А.М. Гранова» Минздрава России </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 xml:space="preserve">ул. Ленинградская, д. 70, п. Песочный, </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Санкт-Петербург, 197758</w:t>
      </w:r>
    </w:p>
    <w:p w:rsidR="00B64185" w:rsidRPr="00B64185" w:rsidRDefault="00B64185" w:rsidP="00B64185">
      <w:pPr>
        <w:pStyle w:val="Standard"/>
        <w:ind w:left="4962"/>
        <w:rPr>
          <w:rFonts w:ascii="Times New Roman" w:hAnsi="Times New Roman" w:cs="Times New Roman"/>
          <w:iCs/>
          <w:sz w:val="28"/>
          <w:szCs w:val="28"/>
        </w:rPr>
      </w:pP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ЭТП «Фабрикант»</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 xml:space="preserve">Причальный проезд, дом 2А, </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Москва, 123290</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тел.: +7 (495) 138-96-78</w:t>
      </w:r>
    </w:p>
    <w:p w:rsidR="00B64185" w:rsidRPr="00B64185" w:rsidRDefault="00B64185" w:rsidP="00B64185">
      <w:pPr>
        <w:pStyle w:val="Standard"/>
        <w:ind w:left="4962"/>
        <w:rPr>
          <w:rFonts w:ascii="Times New Roman" w:hAnsi="Times New Roman" w:cs="Times New Roman"/>
          <w:iCs/>
          <w:sz w:val="28"/>
          <w:szCs w:val="28"/>
        </w:rPr>
      </w:pP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ООО «РСК Крепость»</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 xml:space="preserve">Октябрьский б-р, д. 50/30, лит. А, </w:t>
      </w:r>
      <w:r>
        <w:rPr>
          <w:rFonts w:ascii="Times New Roman" w:hAnsi="Times New Roman" w:cs="Times New Roman"/>
          <w:iCs/>
          <w:sz w:val="28"/>
          <w:szCs w:val="28"/>
        </w:rPr>
        <w:br/>
      </w:r>
      <w:r w:rsidRPr="00B64185">
        <w:rPr>
          <w:rFonts w:ascii="Times New Roman" w:hAnsi="Times New Roman" w:cs="Times New Roman"/>
          <w:iCs/>
          <w:sz w:val="28"/>
          <w:szCs w:val="28"/>
        </w:rPr>
        <w:t>пом. 7-Н,</w:t>
      </w:r>
    </w:p>
    <w:p w:rsidR="00B64185" w:rsidRPr="00B64185" w:rsidRDefault="00B64185" w:rsidP="00B64185">
      <w:pPr>
        <w:pStyle w:val="Standard"/>
        <w:ind w:left="4962"/>
        <w:rPr>
          <w:rFonts w:ascii="Times New Roman" w:hAnsi="Times New Roman" w:cs="Times New Roman"/>
          <w:iCs/>
          <w:sz w:val="28"/>
          <w:szCs w:val="28"/>
        </w:rPr>
      </w:pPr>
      <w:r w:rsidRPr="00B64185">
        <w:rPr>
          <w:rFonts w:ascii="Times New Roman" w:hAnsi="Times New Roman" w:cs="Times New Roman"/>
          <w:iCs/>
          <w:sz w:val="28"/>
          <w:szCs w:val="28"/>
        </w:rPr>
        <w:t>г. Пушкин, Санкт-Петербург, 196608</w:t>
      </w:r>
    </w:p>
    <w:p w:rsidR="00B64185" w:rsidRPr="00B64185" w:rsidRDefault="00B64185" w:rsidP="00B64185">
      <w:pPr>
        <w:pStyle w:val="Standard"/>
        <w:ind w:left="4962"/>
        <w:rPr>
          <w:rFonts w:ascii="Times New Roman" w:hAnsi="Times New Roman" w:cs="Times New Roman"/>
          <w:sz w:val="28"/>
          <w:szCs w:val="28"/>
        </w:rPr>
      </w:pPr>
      <w:r w:rsidRPr="00B64185">
        <w:rPr>
          <w:rFonts w:ascii="Times New Roman" w:hAnsi="Times New Roman" w:cs="Times New Roman"/>
          <w:iCs/>
          <w:sz w:val="28"/>
          <w:szCs w:val="28"/>
        </w:rPr>
        <w:t>эл. почта: rsk-krepost@mail.ru</w:t>
      </w:r>
    </w:p>
    <w:p w:rsidR="00B64185" w:rsidRDefault="00B64185" w:rsidP="00B64185">
      <w:pPr>
        <w:pStyle w:val="Standard"/>
        <w:ind w:left="5726"/>
        <w:rPr>
          <w:rFonts w:ascii="Times New Roman" w:hAnsi="Times New Roman" w:cs="Times New Roman"/>
          <w:sz w:val="28"/>
          <w:szCs w:val="28"/>
        </w:rPr>
      </w:pPr>
    </w:p>
    <w:p w:rsidR="00B64185" w:rsidRDefault="00B64185" w:rsidP="00B64185">
      <w:pPr>
        <w:pStyle w:val="Standard"/>
        <w:ind w:left="5726"/>
        <w:rPr>
          <w:rFonts w:ascii="Times New Roman" w:hAnsi="Times New Roman" w:cs="Times New Roman"/>
          <w:sz w:val="28"/>
          <w:szCs w:val="28"/>
        </w:rPr>
      </w:pPr>
    </w:p>
    <w:p w:rsidR="00B64185" w:rsidRPr="00B64185" w:rsidRDefault="00B64185" w:rsidP="00B64185">
      <w:pPr>
        <w:pStyle w:val="Standard"/>
        <w:ind w:left="5726"/>
        <w:rPr>
          <w:rFonts w:ascii="Times New Roman" w:hAnsi="Times New Roman" w:cs="Times New Roman"/>
          <w:sz w:val="28"/>
          <w:szCs w:val="28"/>
        </w:rPr>
      </w:pPr>
    </w:p>
    <w:p w:rsidR="00B64185" w:rsidRPr="00B64185" w:rsidRDefault="00B64185" w:rsidP="00B64185">
      <w:pPr>
        <w:pStyle w:val="Standard"/>
        <w:ind w:left="5726"/>
        <w:rPr>
          <w:rFonts w:ascii="Times New Roman" w:hAnsi="Times New Roman" w:cs="Times New Roman"/>
          <w:sz w:val="28"/>
          <w:szCs w:val="28"/>
        </w:rPr>
      </w:pPr>
    </w:p>
    <w:p w:rsidR="00B64185" w:rsidRPr="00B64185" w:rsidRDefault="00B64185" w:rsidP="00B64185">
      <w:pPr>
        <w:pStyle w:val="Standard"/>
        <w:jc w:val="center"/>
        <w:outlineLvl w:val="0"/>
        <w:rPr>
          <w:rFonts w:ascii="Times New Roman" w:hAnsi="Times New Roman" w:cs="Times New Roman"/>
          <w:sz w:val="28"/>
          <w:szCs w:val="28"/>
        </w:rPr>
      </w:pPr>
      <w:r w:rsidRPr="00B64185">
        <w:rPr>
          <w:rFonts w:ascii="Times New Roman" w:hAnsi="Times New Roman" w:cs="Times New Roman"/>
          <w:sz w:val="28"/>
          <w:szCs w:val="28"/>
        </w:rPr>
        <w:t>РЕШЕНИЕ</w:t>
      </w:r>
    </w:p>
    <w:p w:rsidR="00B64185" w:rsidRPr="00B64185" w:rsidRDefault="00B64185" w:rsidP="00B64185">
      <w:pPr>
        <w:pStyle w:val="Standard"/>
        <w:jc w:val="center"/>
        <w:rPr>
          <w:rFonts w:ascii="Times New Roman" w:hAnsi="Times New Roman" w:cs="Times New Roman"/>
          <w:sz w:val="28"/>
          <w:szCs w:val="28"/>
        </w:rPr>
      </w:pPr>
      <w:r w:rsidRPr="00B64185">
        <w:rPr>
          <w:rFonts w:ascii="Times New Roman" w:hAnsi="Times New Roman" w:cs="Times New Roman"/>
          <w:sz w:val="28"/>
          <w:szCs w:val="28"/>
        </w:rPr>
        <w:t xml:space="preserve">по делу </w:t>
      </w:r>
      <w:r w:rsidRPr="00B64185">
        <w:rPr>
          <w:rFonts w:ascii="Times New Roman" w:hAnsi="Times New Roman" w:cs="Times New Roman"/>
          <w:b/>
          <w:bCs/>
          <w:sz w:val="28"/>
          <w:szCs w:val="28"/>
        </w:rPr>
        <w:t>№ 44</w:t>
      </w:r>
      <w:r>
        <w:rPr>
          <w:rFonts w:ascii="Times New Roman" w:hAnsi="Times New Roman" w:cs="Times New Roman"/>
          <w:b/>
          <w:bCs/>
          <w:sz w:val="28"/>
          <w:szCs w:val="28"/>
        </w:rPr>
        <w:t>-109/24</w:t>
      </w:r>
      <w:r w:rsidRPr="00B64185">
        <w:rPr>
          <w:rFonts w:ascii="Times New Roman" w:hAnsi="Times New Roman" w:cs="Times New Roman"/>
          <w:sz w:val="28"/>
          <w:szCs w:val="28"/>
        </w:rPr>
        <w:t xml:space="preserve"> </w:t>
      </w:r>
      <w:r w:rsidRPr="00B64185">
        <w:rPr>
          <w:rFonts w:ascii="Times New Roman" w:hAnsi="Times New Roman" w:cs="Times New Roman"/>
          <w:sz w:val="28"/>
          <w:szCs w:val="28"/>
        </w:rPr>
        <w:br/>
        <w:t>о нарушении законодательства о контрактной системе</w:t>
      </w:r>
    </w:p>
    <w:p w:rsidR="00B64185" w:rsidRPr="00B64185" w:rsidRDefault="00B64185" w:rsidP="00B64185">
      <w:pPr>
        <w:pStyle w:val="Standard"/>
        <w:ind w:firstLine="540"/>
        <w:jc w:val="center"/>
        <w:rPr>
          <w:rFonts w:ascii="Times New Roman" w:hAnsi="Times New Roman" w:cs="Times New Roman"/>
          <w:sz w:val="28"/>
          <w:szCs w:val="28"/>
        </w:rPr>
      </w:pPr>
    </w:p>
    <w:p w:rsidR="00B64185" w:rsidRPr="00B64185" w:rsidRDefault="00B64185" w:rsidP="00B64185">
      <w:pPr>
        <w:pStyle w:val="Standard"/>
        <w:tabs>
          <w:tab w:val="left" w:pos="0"/>
        </w:tabs>
        <w:jc w:val="both"/>
        <w:rPr>
          <w:rFonts w:ascii="Times New Roman" w:hAnsi="Times New Roman" w:cs="Times New Roman"/>
          <w:sz w:val="28"/>
          <w:szCs w:val="28"/>
        </w:rPr>
      </w:pPr>
      <w:r w:rsidRPr="00B64185">
        <w:rPr>
          <w:rFonts w:ascii="Times New Roman" w:hAnsi="Times New Roman" w:cs="Times New Roman"/>
          <w:sz w:val="28"/>
          <w:szCs w:val="28"/>
        </w:rPr>
        <w:t>15.01.2024                                                                                          Санкт-Петербург</w:t>
      </w:r>
    </w:p>
    <w:p w:rsidR="00B64185" w:rsidRPr="00B64185" w:rsidRDefault="00B64185" w:rsidP="00B64185">
      <w:pPr>
        <w:pStyle w:val="Standard"/>
        <w:tabs>
          <w:tab w:val="left" w:pos="540"/>
        </w:tabs>
        <w:ind w:left="540"/>
        <w:rPr>
          <w:rFonts w:ascii="Times New Roman" w:hAnsi="Times New Roman" w:cs="Times New Roman"/>
          <w:sz w:val="28"/>
          <w:szCs w:val="28"/>
        </w:rPr>
      </w:pPr>
    </w:p>
    <w:p w:rsidR="00B64185" w:rsidRDefault="00B64185" w:rsidP="00B64185">
      <w:pPr>
        <w:pStyle w:val="Standard"/>
        <w:ind w:firstLine="708"/>
        <w:jc w:val="both"/>
        <w:rPr>
          <w:rFonts w:ascii="Times New Roman" w:hAnsi="Times New Roman" w:cs="Times New Roman"/>
          <w:sz w:val="28"/>
          <w:szCs w:val="28"/>
        </w:rPr>
      </w:pPr>
      <w:r w:rsidRPr="00B64185">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B64185" w:rsidRPr="00B64185" w:rsidRDefault="00B64185" w:rsidP="00B64185">
      <w:pPr>
        <w:pStyle w:val="Standard"/>
        <w:ind w:firstLine="708"/>
        <w:jc w:val="both"/>
        <w:rPr>
          <w:rFonts w:ascii="Times New Roman" w:hAnsi="Times New Roman" w:cs="Times New Roman"/>
          <w:sz w:val="28"/>
          <w:szCs w:val="28"/>
        </w:rPr>
      </w:pPr>
    </w:p>
    <w:p w:rsidR="00B64185" w:rsidRPr="00B64185" w:rsidRDefault="00B64185" w:rsidP="00B64185">
      <w:pPr>
        <w:pStyle w:val="Standard"/>
        <w:ind w:firstLine="708"/>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п</w:t>
      </w:r>
      <w:r w:rsidRPr="00B64185">
        <w:rPr>
          <w:rFonts w:ascii="Times New Roman" w:eastAsia="Times New Roman" w:hAnsi="Times New Roman" w:cs="Times New Roman"/>
          <w:kern w:val="0"/>
          <w:sz w:val="28"/>
          <w:szCs w:val="28"/>
          <w:lang w:eastAsia="ru-RU" w:bidi="ar-SA"/>
        </w:rPr>
        <w:t>ри участии представител</w:t>
      </w:r>
      <w:r>
        <w:rPr>
          <w:rFonts w:ascii="Times New Roman" w:eastAsia="Times New Roman" w:hAnsi="Times New Roman" w:cs="Times New Roman"/>
          <w:kern w:val="0"/>
          <w:sz w:val="28"/>
          <w:szCs w:val="28"/>
          <w:lang w:eastAsia="ru-RU" w:bidi="ar-SA"/>
        </w:rPr>
        <w:t xml:space="preserve">я </w:t>
      </w:r>
      <w:r w:rsidRPr="00B64185">
        <w:rPr>
          <w:rFonts w:ascii="Times New Roman" w:eastAsia="Times New Roman" w:hAnsi="Times New Roman" w:cs="Times New Roman"/>
          <w:kern w:val="0"/>
          <w:sz w:val="28"/>
          <w:szCs w:val="28"/>
          <w:lang w:eastAsia="ru-RU" w:bidi="ar-SA"/>
        </w:rPr>
        <w:t>ФГБУ «Российский научный центр радиологии и хирургических технологий имени академика А.М. Гранова» Минздрава России</w:t>
      </w:r>
      <w:r w:rsidRPr="00B64185">
        <w:rPr>
          <w:rFonts w:ascii="Times New Roman" w:hAnsi="Times New Roman" w:cs="Times New Roman"/>
          <w:iCs/>
          <w:sz w:val="28"/>
          <w:szCs w:val="28"/>
        </w:rPr>
        <w:t xml:space="preserve"> </w:t>
      </w:r>
      <w:r w:rsidRPr="00B64185">
        <w:rPr>
          <w:rFonts w:ascii="Times New Roman" w:hAnsi="Times New Roman" w:cs="Times New Roman"/>
          <w:sz w:val="28"/>
          <w:szCs w:val="28"/>
        </w:rPr>
        <w:t>(далее – Заказчик)</w:t>
      </w:r>
      <w:r>
        <w:rPr>
          <w:rFonts w:ascii="Times New Roman" w:hAnsi="Times New Roman" w:cs="Times New Roman"/>
          <w:sz w:val="28"/>
          <w:szCs w:val="28"/>
        </w:rPr>
        <w:t>:</w:t>
      </w:r>
    </w:p>
    <w:p w:rsidR="00B64185" w:rsidRPr="00B64185" w:rsidRDefault="00B64185" w:rsidP="00B64185">
      <w:pPr>
        <w:pStyle w:val="Standard"/>
        <w:tabs>
          <w:tab w:val="left" w:pos="0"/>
        </w:tabs>
        <w:jc w:val="both"/>
        <w:rPr>
          <w:rFonts w:ascii="Times New Roman" w:hAnsi="Times New Roman" w:cs="Times New Roman"/>
          <w:sz w:val="28"/>
          <w:szCs w:val="28"/>
        </w:rPr>
      </w:pPr>
      <w:r w:rsidRPr="00B64185">
        <w:rPr>
          <w:rFonts w:ascii="Times New Roman" w:hAnsi="Times New Roman" w:cs="Times New Roman"/>
          <w:sz w:val="28"/>
          <w:szCs w:val="28"/>
        </w:rPr>
        <w:tab/>
      </w:r>
      <w:r>
        <w:rPr>
          <w:rFonts w:ascii="Times New Roman" w:hAnsi="Times New Roman" w:cs="Times New Roman"/>
          <w:sz w:val="28"/>
          <w:szCs w:val="28"/>
        </w:rPr>
        <w:t>в</w:t>
      </w:r>
      <w:r w:rsidRPr="00B64185">
        <w:rPr>
          <w:rFonts w:ascii="Times New Roman" w:hAnsi="Times New Roman" w:cs="Times New Roman"/>
          <w:sz w:val="28"/>
          <w:szCs w:val="28"/>
        </w:rPr>
        <w:t xml:space="preserve"> отсутствие представителей ООО «РСК Крепость» (далее – Заявитель), уведомленного о времени и месте заседания Комиссии УФАС,</w:t>
      </w:r>
    </w:p>
    <w:p w:rsidR="00B64185" w:rsidRPr="00B64185" w:rsidRDefault="00B64185" w:rsidP="00B64185">
      <w:pPr>
        <w:ind w:firstLine="709"/>
        <w:jc w:val="both"/>
        <w:rPr>
          <w:rFonts w:ascii="Times New Roman" w:eastAsia="Times New Roman" w:hAnsi="Times New Roman" w:cs="Times New Roman"/>
          <w:iCs/>
          <w:kern w:val="0"/>
          <w:sz w:val="28"/>
          <w:szCs w:val="28"/>
          <w:lang w:eastAsia="ru-RU" w:bidi="ar-SA"/>
        </w:rPr>
      </w:pPr>
      <w:r w:rsidRPr="00B64185">
        <w:rPr>
          <w:rFonts w:ascii="Times New Roman" w:hAnsi="Times New Roman" w:cs="Times New Roman"/>
          <w:spacing w:val="6"/>
          <w:sz w:val="28"/>
          <w:szCs w:val="28"/>
        </w:rPr>
        <w:t>р</w:t>
      </w:r>
      <w:r w:rsidRPr="00B64185">
        <w:rPr>
          <w:rFonts w:ascii="Times New Roman" w:hAnsi="Times New Roman" w:cs="Times New Roman"/>
          <w:sz w:val="28"/>
          <w:szCs w:val="28"/>
        </w:rPr>
        <w:t xml:space="preserve">ассмотрев посредством видеоконференцсвязи жалобу </w:t>
      </w:r>
      <w:r w:rsidRPr="00B64185">
        <w:rPr>
          <w:rFonts w:ascii="Times New Roman" w:hAnsi="Times New Roman" w:cs="Times New Roman"/>
          <w:bCs/>
          <w:sz w:val="28"/>
          <w:szCs w:val="28"/>
        </w:rPr>
        <w:t>Заявителя</w:t>
      </w:r>
      <w:r w:rsidRPr="00B64185">
        <w:rPr>
          <w:rFonts w:ascii="Times New Roman" w:hAnsi="Times New Roman" w:cs="Times New Roman"/>
          <w:bCs/>
          <w:sz w:val="28"/>
          <w:szCs w:val="28"/>
        </w:rPr>
        <w:t xml:space="preserve"> </w:t>
      </w:r>
      <w:r w:rsidRPr="00B64185">
        <w:rPr>
          <w:rFonts w:ascii="Times New Roman" w:hAnsi="Times New Roman" w:cs="Times New Roman"/>
          <w:bCs/>
          <w:sz w:val="28"/>
          <w:szCs w:val="28"/>
        </w:rPr>
        <w:br/>
      </w:r>
      <w:r w:rsidRPr="00B64185">
        <w:rPr>
          <w:rFonts w:ascii="Times New Roman" w:hAnsi="Times New Roman" w:cs="Times New Roman"/>
          <w:sz w:val="28"/>
          <w:szCs w:val="28"/>
        </w:rPr>
        <w:t xml:space="preserve">(вх. № 137/24 от 09.01.2024) </w:t>
      </w:r>
      <w:r w:rsidRPr="00B64185">
        <w:rPr>
          <w:rFonts w:ascii="Times New Roman" w:eastAsia="Times New Roman" w:hAnsi="Times New Roman" w:cs="Times New Roman"/>
          <w:kern w:val="0"/>
          <w:sz w:val="28"/>
          <w:szCs w:val="28"/>
          <w:lang w:eastAsia="ru-RU" w:bidi="ar-SA"/>
        </w:rPr>
        <w:t xml:space="preserve">на действия комиссии Заказчика по осуществлению закупок при определении исполнителя путем проведения электронного аукциона на </w:t>
      </w:r>
      <w:r w:rsidRPr="00B64185">
        <w:rPr>
          <w:rFonts w:ascii="Times New Roman" w:eastAsia="Times New Roman" w:hAnsi="Times New Roman" w:cs="Times New Roman"/>
          <w:kern w:val="0"/>
          <w:sz w:val="28"/>
          <w:szCs w:val="28"/>
          <w:shd w:val="clear" w:color="auto" w:fill="FFFFFF"/>
          <w:lang w:eastAsia="ru-RU" w:bidi="ar-SA"/>
        </w:rPr>
        <w:t xml:space="preserve">оказание услуг по техническому обслуживанию систем вентиляции и кондиционирования воздуха ФГБУ «РНЦРХТ им. ак. А.М. Гранова» Минздрава России </w:t>
      </w:r>
      <w:r w:rsidRPr="00B64185">
        <w:rPr>
          <w:rFonts w:ascii="Times New Roman" w:eastAsia="Times New Roman" w:hAnsi="Times New Roman" w:cs="Times New Roman"/>
          <w:kern w:val="0"/>
          <w:sz w:val="28"/>
          <w:szCs w:val="28"/>
          <w:lang w:eastAsia="ru-RU" w:bidi="ar-SA"/>
        </w:rPr>
        <w:t xml:space="preserve">(далее – аукцион), а также в результате проведения внеплановой проверки на основании п. 1 ч. 15 ст. 99 Федерального закона от 05.04.2013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B64185" w:rsidRPr="00B64185" w:rsidRDefault="00B64185" w:rsidP="00B64185">
      <w:pPr>
        <w:widowControl/>
        <w:suppressAutoHyphens w:val="0"/>
        <w:autoSpaceDN/>
        <w:jc w:val="center"/>
        <w:textAlignment w:val="auto"/>
        <w:rPr>
          <w:rFonts w:ascii="Times New Roman" w:eastAsia="Times New Roman" w:hAnsi="Times New Roman" w:cs="Times New Roman"/>
          <w:kern w:val="0"/>
          <w:sz w:val="28"/>
          <w:szCs w:val="28"/>
          <w:lang w:eastAsia="ru-RU" w:bidi="ar-SA"/>
        </w:rPr>
      </w:pPr>
    </w:p>
    <w:p w:rsidR="00B64185" w:rsidRPr="00B64185" w:rsidRDefault="00B64185" w:rsidP="00B64185">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B64185">
        <w:rPr>
          <w:rFonts w:ascii="Times New Roman" w:eastAsia="Times New Roman" w:hAnsi="Times New Roman" w:cs="Times New Roman"/>
          <w:b/>
          <w:kern w:val="0"/>
          <w:sz w:val="28"/>
          <w:szCs w:val="28"/>
          <w:lang w:eastAsia="ru-RU" w:bidi="ar-SA"/>
        </w:rPr>
        <w:t>УСТАНОВИЛА:</w:t>
      </w:r>
    </w:p>
    <w:p w:rsidR="00B64185" w:rsidRPr="00B64185" w:rsidRDefault="00B64185" w:rsidP="00B64185">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B64185" w:rsidRPr="00B64185" w:rsidRDefault="00B64185" w:rsidP="00B64185">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Извещение о проведении аукциона размещено 19.12.2023 в единой информационной системе, номер извещения 0372100049223000388. Начальная (максимальная) цена контракта – 7 398 841,</w:t>
      </w:r>
      <w:r>
        <w:rPr>
          <w:rFonts w:ascii="Times New Roman" w:eastAsia="Times New Roman" w:hAnsi="Times New Roman" w:cs="Times New Roman"/>
          <w:kern w:val="0"/>
          <w:sz w:val="28"/>
          <w:szCs w:val="28"/>
          <w:lang w:eastAsia="ru-RU" w:bidi="ar-SA"/>
        </w:rPr>
        <w:t xml:space="preserve"> </w:t>
      </w:r>
      <w:r w:rsidRPr="00B64185">
        <w:rPr>
          <w:rFonts w:ascii="Times New Roman" w:eastAsia="Times New Roman" w:hAnsi="Times New Roman" w:cs="Times New Roman"/>
          <w:kern w:val="0"/>
          <w:sz w:val="28"/>
          <w:szCs w:val="28"/>
          <w:lang w:eastAsia="ru-RU" w:bidi="ar-SA"/>
        </w:rPr>
        <w:t>00 рублей.</w:t>
      </w:r>
    </w:p>
    <w:p w:rsidR="00B64185" w:rsidRPr="00B64185" w:rsidRDefault="00B64185" w:rsidP="00B64185">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В жалобе ООО «РСК Крепость» указывает на неправомерные действия комиссии Заказчика, выразившиеся в неправом</w:t>
      </w:r>
      <w:r>
        <w:rPr>
          <w:rFonts w:ascii="Times New Roman" w:eastAsia="Times New Roman" w:hAnsi="Times New Roman" w:cs="Times New Roman"/>
          <w:kern w:val="0"/>
          <w:sz w:val="28"/>
          <w:szCs w:val="28"/>
          <w:lang w:eastAsia="ru-RU" w:bidi="ar-SA"/>
        </w:rPr>
        <w:t>ерном отклонении заявки З</w:t>
      </w:r>
      <w:r w:rsidRPr="00B64185">
        <w:rPr>
          <w:rFonts w:ascii="Times New Roman" w:eastAsia="Times New Roman" w:hAnsi="Times New Roman" w:cs="Times New Roman"/>
          <w:kern w:val="0"/>
          <w:sz w:val="28"/>
          <w:szCs w:val="28"/>
          <w:lang w:eastAsia="ru-RU" w:bidi="ar-SA"/>
        </w:rPr>
        <w:t>аявителя.</w:t>
      </w:r>
    </w:p>
    <w:p w:rsidR="00B64185" w:rsidRPr="00B64185" w:rsidRDefault="00B64185" w:rsidP="00B64185">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Заказчик с доводами жалобы не согласен и считает ее необоснованной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по основаниям</w:t>
      </w:r>
      <w:r>
        <w:rPr>
          <w:rFonts w:ascii="Times New Roman" w:eastAsia="Times New Roman" w:hAnsi="Times New Roman" w:cs="Times New Roman"/>
          <w:kern w:val="0"/>
          <w:sz w:val="28"/>
          <w:szCs w:val="28"/>
          <w:lang w:eastAsia="ru-RU" w:bidi="ar-SA"/>
        </w:rPr>
        <w:t>,</w:t>
      </w:r>
      <w:r w:rsidRPr="00B64185">
        <w:rPr>
          <w:rFonts w:ascii="Times New Roman" w:eastAsia="Times New Roman" w:hAnsi="Times New Roman" w:cs="Times New Roman"/>
          <w:kern w:val="0"/>
          <w:sz w:val="28"/>
          <w:szCs w:val="28"/>
          <w:lang w:eastAsia="ru-RU" w:bidi="ar-SA"/>
        </w:rPr>
        <w:t xml:space="preserve"> изложенным в письменных возражениях на жалобу.</w:t>
      </w:r>
    </w:p>
    <w:p w:rsidR="00B64185" w:rsidRPr="00B64185" w:rsidRDefault="00B64185" w:rsidP="00B64185">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Информация, изложенная в жалобе, поясн</w:t>
      </w:r>
      <w:r>
        <w:rPr>
          <w:rFonts w:ascii="Times New Roman" w:eastAsia="Times New Roman" w:hAnsi="Times New Roman" w:cs="Times New Roman"/>
          <w:kern w:val="0"/>
          <w:sz w:val="28"/>
          <w:szCs w:val="28"/>
          <w:lang w:eastAsia="ru-RU" w:bidi="ar-SA"/>
        </w:rPr>
        <w:t>ения представителя Заказчика</w:t>
      </w:r>
      <w:r w:rsidRPr="00B64185">
        <w:rPr>
          <w:rFonts w:ascii="Times New Roman" w:eastAsia="Times New Roman" w:hAnsi="Times New Roman" w:cs="Times New Roman"/>
          <w:kern w:val="0"/>
          <w:sz w:val="28"/>
          <w:szCs w:val="28"/>
          <w:lang w:eastAsia="ru-RU" w:bidi="ar-SA"/>
        </w:rPr>
        <w:t>, представленные документы подтверждают следующие обстоятельства.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1) члены комиссии по осуществлению закупок:</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w:t>
      </w:r>
      <w:r w:rsidRPr="00B64185">
        <w:rPr>
          <w:rFonts w:ascii="Times New Roman" w:eastAsia="Times New Roman" w:hAnsi="Times New Roman" w:cs="Times New Roman"/>
          <w:kern w:val="0"/>
          <w:sz w:val="28"/>
          <w:szCs w:val="28"/>
          <w:lang w:eastAsia="ru-RU" w:bidi="ar-SA"/>
        </w:rPr>
        <w:lastRenderedPageBreak/>
        <w:t>подписью лица, имеющего право действовать от имени заказчика, и направляет оператору электронной площадки.</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Согласно части 12 статьи 48 Закона о контрактной системе,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 xml:space="preserve">при рассмотрении вторых частей заявок на участие в закупке соответствующая заявка подлежит отклонению в случаях: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7) предусмотренных частью 6 статьи 45 настоящего Федерального закона;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8) выявления недостоверной информации, содержащейся в заявке на участие в закупке;</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lastRenderedPageBreak/>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Согласно протоколу подведения итогов определения поставщика (подрядчика, исполнителя) от 29.12.2023 №ИЭА1, заявка Заявителя была отклонена по следующим основаниям: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 Пп.а п.1 ч.5 ст.49, п.1 ч.12 ст.48: несоответствие информации и документов, предусмотренных извещением (за исключением предусмотренных п.п.2, 3 ч.6 ст.43), требованиям извещения;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Обоснование отклонения: Согласно положениям пп. «а» п.1 ч.5 ст.49 Федерального закона от 05.04.2013 №44-ФЗ (далее – Закон) заявка отклонена по основанию, предусмотренному п.1 ч.12 ст.48 Закона: за несоответствие представленной в заявке на участие в закупке информации требованиям, установленным в извещении об осуществлении закупки.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Согласно ч.1 ст.49 Закона, а также требованиям пп.2.1 п.2 Раздела 1 и п.1 Раздела 2 Приложения № 3 к Извещению, заявка на участие в закупке должна содержать информацию, предусмотренную пп. «а» п.2 ч.1 ст.43 Закона, в том числе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Требования к значениям показателей (характеристик) товаров, поставляемых при выполнении закупаемых работ, установлены в структурированной части Извещения и в Таблице 5 Приложения №2 к Описанию объекта закупки (Приложение №1 к Извещению).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Инструкция по заполнению заявки (далее – Инструкция) содержится в Разделе 2 Приложения № 3 к Извещению.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В структурированной части Извещения и в Таблице 5 Приложения №2 к Описанию объекта закупки (Приложение №1 к Извещению) по товару «Вентилятор тип 5» установлено требование «Максимальная рабочая температура, при которой должны сохраняться все характеристики изделия при эксплуатации: должна быть от 70 °С».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Пунктом 2.3.20 Инструкции установлено следующее: «При установлении требований, характеризующих температуру, с использованием слов, словосочетаний, символов, п. 2.3.1 – 2.3.16 настоящей инструкции, Участники по данным характеристикам обязаны представить конкретные значения в виде конкретного диапазонного значения или в виде конкретного минимального значения или в виде конкретного максимального значения, в соответствии с установленным видом данных характеристик, в зависимости от требования Заказчика к значениям данных характеристик. …  Заказчик обращает внимание, что положения инструкции, указанные в настоящем пункте являются приоритетными над иными положениями настоящей инструкции.».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Также п.3 Инструкции установлено, что «Конкретное минимальное значение – единственное значение, указываемое участником закупки в заявке в соответствии с настоящей инструкцией по предоставлению характеристик товаров, предлагаемых участником закупки, содержащее указание на </w:t>
      </w:r>
      <w:r w:rsidRPr="00B64185">
        <w:rPr>
          <w:rFonts w:ascii="Times New Roman" w:eastAsia="Times New Roman" w:hAnsi="Times New Roman" w:cs="Times New Roman"/>
          <w:i/>
          <w:iCs/>
          <w:kern w:val="0"/>
          <w:sz w:val="28"/>
          <w:szCs w:val="28"/>
          <w:lang w:eastAsia="ru-RU" w:bidi="ar-SA"/>
        </w:rPr>
        <w:lastRenderedPageBreak/>
        <w:t xml:space="preserve">минимальность данной характеристики (При указании Заказчиком в Описании объекта закупки требований к значению характеристики в виде одного числового значения)».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bookmarkStart w:id="0" w:name="_Hlk156340495"/>
      <w:r w:rsidRPr="00B64185">
        <w:rPr>
          <w:rFonts w:ascii="Times New Roman" w:eastAsia="Times New Roman" w:hAnsi="Times New Roman" w:cs="Times New Roman"/>
          <w:i/>
          <w:iCs/>
          <w:kern w:val="0"/>
          <w:sz w:val="28"/>
          <w:szCs w:val="28"/>
          <w:lang w:eastAsia="ru-RU" w:bidi="ar-SA"/>
        </w:rPr>
        <w:t>Поскольку указанный выше показатель (характеристика) характеризует температуру, а требование к нему установлено в виде одного числового значения, то ознакомившись Инструкцией в полном ее объеме (в том числе, с указанными выше положениями Инструкции), участник закупки в своей заявке должен был представить конкретное значение этого показателя (характеристики) в виде конкретного минимального значения (то есть, единственного значения, содержащего указание на минимальность этой характеристики в виде слова «от» или иного указания на минимальность, равнозначного ему по значению).</w:t>
      </w:r>
    </w:p>
    <w:bookmarkEnd w:id="0"/>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 xml:space="preserve">В заявке по Вентилятору тип 5 указано «Максимальная рабочая температура, при которой должны сохраняться все характеристик изделия при эксплуатации: 70 °С»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B64185">
        <w:rPr>
          <w:rFonts w:ascii="Times New Roman" w:eastAsia="Times New Roman" w:hAnsi="Times New Roman" w:cs="Times New Roman"/>
          <w:i/>
          <w:iCs/>
          <w:kern w:val="0"/>
          <w:sz w:val="28"/>
          <w:szCs w:val="28"/>
          <w:lang w:eastAsia="ru-RU" w:bidi="ar-SA"/>
        </w:rPr>
        <w:t>Таким образом, значение этого показателя (характеристики) этого товара не соответствует требованиям указанных выше положений Инструкции, поскольку не содержит указания на минимальность предлагаемого значения показателя (в виде слова «от» или иного указания на минимальность, равнозначного ему по значению).</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В соответствии с </w:t>
      </w:r>
      <w:bookmarkStart w:id="1" w:name="_Hlk132318060"/>
      <w:r w:rsidRPr="00B64185">
        <w:rPr>
          <w:rFonts w:ascii="Times New Roman" w:eastAsia="Times New Roman" w:hAnsi="Times New Roman" w:cs="Times New Roman"/>
          <w:kern w:val="0"/>
          <w:sz w:val="28"/>
          <w:szCs w:val="28"/>
          <w:lang w:eastAsia="ru-RU" w:bidi="ar-SA"/>
        </w:rPr>
        <w:t>п.п. а) п. 2 ч. 1 ст. 43 Закона о контрактной системе</w:t>
      </w:r>
      <w:bookmarkEnd w:id="1"/>
      <w:r w:rsidRPr="00B64185">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Комиссия УФАС констатирует, что описание объекта закупки содержится в составе извещения о проведении рассматриваемой закупки, в частности</w:t>
      </w:r>
      <w:r>
        <w:rPr>
          <w:rFonts w:ascii="Times New Roman" w:eastAsia="Times New Roman" w:hAnsi="Times New Roman" w:cs="Times New Roman"/>
          <w:kern w:val="0"/>
          <w:sz w:val="28"/>
          <w:szCs w:val="28"/>
          <w:lang w:eastAsia="ru-RU" w:bidi="ar-SA"/>
        </w:rPr>
        <w:t>,</w:t>
      </w:r>
      <w:r w:rsidRPr="00B64185">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 xml:space="preserve">при описании товарной позиции «Вентилятор тип 5» </w:t>
      </w:r>
      <w:r>
        <w:rPr>
          <w:rFonts w:ascii="Times New Roman" w:eastAsia="Times New Roman" w:hAnsi="Times New Roman" w:cs="Times New Roman"/>
          <w:kern w:val="0"/>
          <w:sz w:val="28"/>
          <w:szCs w:val="28"/>
          <w:lang w:eastAsia="ru-RU" w:bidi="ar-SA"/>
        </w:rPr>
        <w:t>З</w:t>
      </w:r>
      <w:r w:rsidRPr="00B64185">
        <w:rPr>
          <w:rFonts w:ascii="Times New Roman" w:eastAsia="Times New Roman" w:hAnsi="Times New Roman" w:cs="Times New Roman"/>
          <w:kern w:val="0"/>
          <w:sz w:val="28"/>
          <w:szCs w:val="28"/>
          <w:lang w:eastAsia="ru-RU" w:bidi="ar-SA"/>
        </w:rPr>
        <w:t xml:space="preserve">аказчиком установлено требование «Максимальная рабочая температура, при которой должны сохраняться все характеристики изделия при эксплуатации: должна быть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от 70 °С».</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Согласно инструкции по заполнению заявок на участие в аукционе, </w:t>
      </w:r>
      <w:r>
        <w:rPr>
          <w:rFonts w:ascii="Times New Roman" w:eastAsia="Times New Roman" w:hAnsi="Times New Roman" w:cs="Times New Roman"/>
          <w:kern w:val="0"/>
          <w:sz w:val="28"/>
          <w:szCs w:val="28"/>
          <w:lang w:eastAsia="ru-RU" w:bidi="ar-SA"/>
        </w:rPr>
        <w:br/>
      </w:r>
      <w:r w:rsidRPr="00B64185">
        <w:rPr>
          <w:rFonts w:ascii="Times New Roman" w:eastAsia="Times New Roman" w:hAnsi="Times New Roman" w:cs="Times New Roman"/>
          <w:kern w:val="0"/>
          <w:sz w:val="28"/>
          <w:szCs w:val="28"/>
          <w:lang w:eastAsia="ru-RU" w:bidi="ar-SA"/>
        </w:rPr>
        <w:t>в отношении указанного показателя Участник закупки указывает в заявке конкретное значение характеристики.</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Т</w:t>
      </w:r>
      <w:r>
        <w:rPr>
          <w:rFonts w:ascii="Times New Roman" w:eastAsia="Times New Roman" w:hAnsi="Times New Roman" w:cs="Times New Roman"/>
          <w:kern w:val="0"/>
          <w:sz w:val="28"/>
          <w:szCs w:val="28"/>
          <w:lang w:eastAsia="ru-RU" w:bidi="ar-SA"/>
        </w:rPr>
        <w:t>акже З</w:t>
      </w:r>
      <w:r w:rsidRPr="00B64185">
        <w:rPr>
          <w:rFonts w:ascii="Times New Roman" w:eastAsia="Times New Roman" w:hAnsi="Times New Roman" w:cs="Times New Roman"/>
          <w:kern w:val="0"/>
          <w:sz w:val="28"/>
          <w:szCs w:val="28"/>
          <w:lang w:eastAsia="ru-RU" w:bidi="ar-SA"/>
        </w:rPr>
        <w:t>аказчиком определено, что при установлении требований, характеризующих температуру, с использованием слов, словосочетаний, символов, п. 2.3.1 – 2.3.16 настоящей инструкции, Участники по данным характеристикам обязаны представить конкретные значения в виде конкретного диапазонного значения или в виде конкретного минимального значения или в виде конкретного максимального значения, в соответствии с установленным видом данных характеристик, в зависимости от требования Заказчика к значениям данных характеристик.</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lastRenderedPageBreak/>
        <w:t>В п. 2.3.5</w:t>
      </w:r>
      <w:r>
        <w:rPr>
          <w:rFonts w:ascii="Times New Roman" w:eastAsia="Times New Roman" w:hAnsi="Times New Roman" w:cs="Times New Roman"/>
          <w:kern w:val="0"/>
          <w:sz w:val="28"/>
          <w:szCs w:val="28"/>
          <w:lang w:eastAsia="ru-RU" w:bidi="ar-SA"/>
        </w:rPr>
        <w:t xml:space="preserve"> инструкции З</w:t>
      </w:r>
      <w:r w:rsidRPr="00B64185">
        <w:rPr>
          <w:rFonts w:ascii="Times New Roman" w:eastAsia="Times New Roman" w:hAnsi="Times New Roman" w:cs="Times New Roman"/>
          <w:kern w:val="0"/>
          <w:sz w:val="28"/>
          <w:szCs w:val="28"/>
          <w:lang w:eastAsia="ru-RU" w:bidi="ar-SA"/>
        </w:rPr>
        <w:t xml:space="preserve">аказчиком установлено, что в случае установления требования к значению характеристики с использованием слов «от», участник указывает конкретное значение характеристики более или равное установленному в качестве минимального значения.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Таким образом, как</w:t>
      </w:r>
      <w:r>
        <w:rPr>
          <w:rFonts w:ascii="Times New Roman" w:eastAsia="Times New Roman" w:hAnsi="Times New Roman" w:cs="Times New Roman"/>
          <w:kern w:val="0"/>
          <w:sz w:val="28"/>
          <w:szCs w:val="28"/>
          <w:lang w:eastAsia="ru-RU" w:bidi="ar-SA"/>
        </w:rPr>
        <w:t xml:space="preserve"> верно было отмечено комиссией З</w:t>
      </w:r>
      <w:r w:rsidRPr="00B64185">
        <w:rPr>
          <w:rFonts w:ascii="Times New Roman" w:eastAsia="Times New Roman" w:hAnsi="Times New Roman" w:cs="Times New Roman"/>
          <w:kern w:val="0"/>
          <w:sz w:val="28"/>
          <w:szCs w:val="28"/>
          <w:lang w:eastAsia="ru-RU" w:bidi="ar-SA"/>
        </w:rPr>
        <w:t>аказчика, поскольку рассматриваемый показатель характеризует температуру, а требование к нему установлено в виде одного числового значения, то участник закупки в своей заявке должен был представить конкретное значение этого показателя в виде конкретного минимального значения (то есть, единственного значения, содержащего указание на минимальность этой характеристики в виде слова «от» или иного указания на минимальность, равнозначного ему по значению).</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i/>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Из </w:t>
      </w:r>
      <w:r>
        <w:rPr>
          <w:rFonts w:ascii="Times New Roman" w:eastAsia="Times New Roman" w:hAnsi="Times New Roman" w:cs="Times New Roman"/>
          <w:kern w:val="0"/>
          <w:sz w:val="28"/>
          <w:szCs w:val="28"/>
          <w:lang w:eastAsia="ru-RU" w:bidi="ar-SA"/>
        </w:rPr>
        <w:t>содержания заявки З</w:t>
      </w:r>
      <w:r w:rsidRPr="00B64185">
        <w:rPr>
          <w:rFonts w:ascii="Times New Roman" w:eastAsia="Times New Roman" w:hAnsi="Times New Roman" w:cs="Times New Roman"/>
          <w:kern w:val="0"/>
          <w:sz w:val="28"/>
          <w:szCs w:val="28"/>
          <w:lang w:eastAsia="ru-RU" w:bidi="ar-SA"/>
        </w:rPr>
        <w:t>аявителя следует, что участником закупки в отношении указанной товарной позиции представлены</w:t>
      </w:r>
      <w:r>
        <w:rPr>
          <w:rFonts w:ascii="Times New Roman" w:eastAsia="Times New Roman" w:hAnsi="Times New Roman" w:cs="Times New Roman"/>
          <w:kern w:val="0"/>
          <w:sz w:val="28"/>
          <w:szCs w:val="28"/>
          <w:lang w:eastAsia="ru-RU" w:bidi="ar-SA"/>
        </w:rPr>
        <w:t>,</w:t>
      </w:r>
      <w:r w:rsidRPr="00B64185">
        <w:rPr>
          <w:rFonts w:ascii="Times New Roman" w:eastAsia="Times New Roman" w:hAnsi="Times New Roman" w:cs="Times New Roman"/>
          <w:kern w:val="0"/>
          <w:sz w:val="28"/>
          <w:szCs w:val="28"/>
          <w:lang w:eastAsia="ru-RU" w:bidi="ar-SA"/>
        </w:rPr>
        <w:t xml:space="preserve"> в том числе</w:t>
      </w:r>
      <w:r>
        <w:rPr>
          <w:rFonts w:ascii="Times New Roman" w:eastAsia="Times New Roman" w:hAnsi="Times New Roman" w:cs="Times New Roman"/>
          <w:kern w:val="0"/>
          <w:sz w:val="28"/>
          <w:szCs w:val="28"/>
          <w:lang w:eastAsia="ru-RU" w:bidi="ar-SA"/>
        </w:rPr>
        <w:t>,</w:t>
      </w:r>
      <w:r w:rsidRPr="00B64185">
        <w:rPr>
          <w:rFonts w:ascii="Times New Roman" w:eastAsia="Times New Roman" w:hAnsi="Times New Roman" w:cs="Times New Roman"/>
          <w:kern w:val="0"/>
          <w:sz w:val="28"/>
          <w:szCs w:val="28"/>
          <w:lang w:eastAsia="ru-RU" w:bidi="ar-SA"/>
        </w:rPr>
        <w:t xml:space="preserve"> следующие сведения: </w:t>
      </w:r>
      <w:r w:rsidRPr="00B64185">
        <w:rPr>
          <w:rFonts w:ascii="Times New Roman" w:eastAsia="Times New Roman" w:hAnsi="Times New Roman" w:cs="Times New Roman"/>
          <w:i/>
          <w:kern w:val="0"/>
          <w:sz w:val="28"/>
          <w:szCs w:val="28"/>
          <w:lang w:eastAsia="ru-RU" w:bidi="ar-SA"/>
        </w:rPr>
        <w:t xml:space="preserve">«Максимальная рабочая температура, при которой должны сохраняться все характеристик изделия при эксплуатации: 70 °С». </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Таким образом</w:t>
      </w:r>
      <w:r>
        <w:rPr>
          <w:rFonts w:ascii="Times New Roman" w:eastAsia="Times New Roman" w:hAnsi="Times New Roman" w:cs="Times New Roman"/>
          <w:kern w:val="0"/>
          <w:sz w:val="28"/>
          <w:szCs w:val="28"/>
          <w:lang w:eastAsia="ru-RU" w:bidi="ar-SA"/>
        </w:rPr>
        <w:t>,</w:t>
      </w:r>
      <w:r w:rsidRPr="00B64185">
        <w:rPr>
          <w:rFonts w:ascii="Times New Roman" w:eastAsia="Times New Roman" w:hAnsi="Times New Roman" w:cs="Times New Roman"/>
          <w:kern w:val="0"/>
          <w:sz w:val="28"/>
          <w:szCs w:val="28"/>
          <w:lang w:eastAsia="ru-RU" w:bidi="ar-SA"/>
        </w:rPr>
        <w:t xml:space="preserve"> участник закупки пренебрег требованиями извещения и указал значение показателя</w:t>
      </w:r>
      <w:r>
        <w:rPr>
          <w:rFonts w:ascii="Times New Roman" w:eastAsia="Times New Roman" w:hAnsi="Times New Roman" w:cs="Times New Roman"/>
          <w:kern w:val="0"/>
          <w:sz w:val="28"/>
          <w:szCs w:val="28"/>
          <w:lang w:eastAsia="ru-RU" w:bidi="ar-SA"/>
        </w:rPr>
        <w:t>,</w:t>
      </w:r>
      <w:r w:rsidRPr="00B64185">
        <w:rPr>
          <w:rFonts w:ascii="Times New Roman" w:eastAsia="Times New Roman" w:hAnsi="Times New Roman" w:cs="Times New Roman"/>
          <w:kern w:val="0"/>
          <w:sz w:val="28"/>
          <w:szCs w:val="28"/>
          <w:lang w:eastAsia="ru-RU" w:bidi="ar-SA"/>
        </w:rPr>
        <w:t xml:space="preserve"> несоответствующее требованиям извещения.</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Таким образом, Комиссия УФАС приходит к выводу о том, что у ко</w:t>
      </w:r>
      <w:r>
        <w:rPr>
          <w:rFonts w:ascii="Times New Roman" w:eastAsia="Times New Roman" w:hAnsi="Times New Roman" w:cs="Times New Roman"/>
          <w:kern w:val="0"/>
          <w:sz w:val="28"/>
          <w:szCs w:val="28"/>
          <w:lang w:eastAsia="ru-RU" w:bidi="ar-SA"/>
        </w:rPr>
        <w:t>миссии З</w:t>
      </w:r>
      <w:r w:rsidRPr="00B64185">
        <w:rPr>
          <w:rFonts w:ascii="Times New Roman" w:eastAsia="Times New Roman" w:hAnsi="Times New Roman" w:cs="Times New Roman"/>
          <w:kern w:val="0"/>
          <w:sz w:val="28"/>
          <w:szCs w:val="28"/>
          <w:lang w:eastAsia="ru-RU" w:bidi="ar-SA"/>
        </w:rPr>
        <w:t>аказчика имелись достаточные о</w:t>
      </w:r>
      <w:r>
        <w:rPr>
          <w:rFonts w:ascii="Times New Roman" w:eastAsia="Times New Roman" w:hAnsi="Times New Roman" w:cs="Times New Roman"/>
          <w:kern w:val="0"/>
          <w:sz w:val="28"/>
          <w:szCs w:val="28"/>
          <w:lang w:eastAsia="ru-RU" w:bidi="ar-SA"/>
        </w:rPr>
        <w:t>снования для отклонения заявки З</w:t>
      </w:r>
      <w:r w:rsidRPr="00B64185">
        <w:rPr>
          <w:rFonts w:ascii="Times New Roman" w:eastAsia="Times New Roman" w:hAnsi="Times New Roman" w:cs="Times New Roman"/>
          <w:kern w:val="0"/>
          <w:sz w:val="28"/>
          <w:szCs w:val="28"/>
          <w:lang w:eastAsia="ru-RU" w:bidi="ar-SA"/>
        </w:rPr>
        <w:t>аявителя по основаниям, изложенным в протоколе, при этом для принятия решения об отклонении заявки достаточно одного законного основания.</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Учитывая изложенное</w:t>
      </w:r>
      <w:r>
        <w:rPr>
          <w:rFonts w:ascii="Times New Roman" w:eastAsia="Times New Roman" w:hAnsi="Times New Roman" w:cs="Times New Roman"/>
          <w:kern w:val="0"/>
          <w:sz w:val="28"/>
          <w:szCs w:val="28"/>
          <w:lang w:eastAsia="ru-RU" w:bidi="ar-SA"/>
        </w:rPr>
        <w:t>, Комиссия УФАС находит доводы З</w:t>
      </w:r>
      <w:r w:rsidRPr="00B64185">
        <w:rPr>
          <w:rFonts w:ascii="Times New Roman" w:eastAsia="Times New Roman" w:hAnsi="Times New Roman" w:cs="Times New Roman"/>
          <w:kern w:val="0"/>
          <w:sz w:val="28"/>
          <w:szCs w:val="28"/>
          <w:lang w:eastAsia="ru-RU" w:bidi="ar-SA"/>
        </w:rPr>
        <w:t>аявителя необоснованными.</w:t>
      </w:r>
    </w:p>
    <w:p w:rsidR="00B64185" w:rsidRPr="00B64185" w:rsidRDefault="00B64185" w:rsidP="00B64185">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B64185">
        <w:rPr>
          <w:rFonts w:ascii="Times New Roman" w:eastAsia="Times New Roman" w:hAnsi="Times New Roman" w:cs="Times New Roman"/>
          <w:kern w:val="0"/>
          <w:sz w:val="28"/>
          <w:szCs w:val="28"/>
          <w:lang w:eastAsia="ru-RU" w:bidi="ar-SA"/>
        </w:rPr>
        <w:t xml:space="preserve">Комиссия УФАС, руководствуясь ст. 99, 106 Закона о контрактной системе, </w:t>
      </w:r>
    </w:p>
    <w:p w:rsidR="00B64185" w:rsidRPr="00B64185" w:rsidRDefault="00B64185" w:rsidP="00B64185">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B64185" w:rsidRPr="00B64185" w:rsidRDefault="00B64185" w:rsidP="00B64185">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B64185">
        <w:rPr>
          <w:rFonts w:ascii="Times New Roman" w:eastAsia="Times New Roman" w:hAnsi="Times New Roman" w:cs="Times New Roman"/>
          <w:b/>
          <w:kern w:val="0"/>
          <w:sz w:val="28"/>
          <w:szCs w:val="28"/>
          <w:lang w:eastAsia="ru-RU" w:bidi="ar-SA"/>
        </w:rPr>
        <w:t xml:space="preserve">РЕШИЛА: </w:t>
      </w:r>
    </w:p>
    <w:p w:rsidR="00B64185" w:rsidRPr="00B64185" w:rsidRDefault="00B64185" w:rsidP="00B64185">
      <w:pPr>
        <w:widowControl/>
        <w:suppressAutoHyphens w:val="0"/>
        <w:autoSpaceDE w:val="0"/>
        <w:adjustRightInd w:val="0"/>
        <w:ind w:firstLine="708"/>
        <w:jc w:val="both"/>
        <w:textAlignment w:val="auto"/>
        <w:outlineLvl w:val="1"/>
        <w:rPr>
          <w:rFonts w:ascii="Times New Roman" w:eastAsia="Times New Roman" w:hAnsi="Times New Roman" w:cs="Times New Roman"/>
          <w:kern w:val="0"/>
          <w:sz w:val="28"/>
          <w:szCs w:val="28"/>
          <w:lang w:eastAsia="ru-RU" w:bidi="ar-SA"/>
        </w:rPr>
      </w:pPr>
    </w:p>
    <w:p w:rsidR="00B64185" w:rsidRPr="00B64185" w:rsidRDefault="00B64185" w:rsidP="00B64185">
      <w:pPr>
        <w:widowControl/>
        <w:suppressAutoHyphens w:val="0"/>
        <w:autoSpaceDE w:val="0"/>
        <w:autoSpaceDN/>
        <w:adjustRightInd w:val="0"/>
        <w:ind w:left="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B64185">
        <w:rPr>
          <w:rFonts w:ascii="Times New Roman" w:eastAsia="Times New Roman" w:hAnsi="Times New Roman" w:cs="Times New Roman"/>
          <w:color w:val="000000"/>
          <w:kern w:val="0"/>
          <w:sz w:val="28"/>
          <w:szCs w:val="28"/>
          <w:lang w:eastAsia="ru-RU" w:bidi="ar-SA"/>
        </w:rPr>
        <w:t xml:space="preserve">Признать жалобу </w:t>
      </w:r>
      <w:r w:rsidRPr="00B64185">
        <w:rPr>
          <w:rFonts w:ascii="Times New Roman" w:eastAsia="Times New Roman" w:hAnsi="Times New Roman" w:cs="Times New Roman"/>
          <w:kern w:val="0"/>
          <w:sz w:val="28"/>
          <w:szCs w:val="28"/>
          <w:lang w:eastAsia="ru-RU" w:bidi="ar-SA"/>
        </w:rPr>
        <w:t>ООО «РСК Крепость» не</w:t>
      </w:r>
      <w:r w:rsidRPr="00B64185">
        <w:rPr>
          <w:rFonts w:ascii="Times New Roman" w:eastAsia="Times New Roman" w:hAnsi="Times New Roman" w:cs="Times New Roman"/>
          <w:color w:val="000000"/>
          <w:kern w:val="0"/>
          <w:sz w:val="28"/>
          <w:szCs w:val="28"/>
          <w:lang w:eastAsia="ru-RU" w:bidi="ar-SA"/>
        </w:rPr>
        <w:t>обоснованной.</w:t>
      </w:r>
    </w:p>
    <w:p w:rsidR="00B64185" w:rsidRDefault="00B64185" w:rsidP="00B64185">
      <w:pPr>
        <w:widowControl/>
        <w:suppressAutoHyphens w:val="0"/>
        <w:autoSpaceDE w:val="0"/>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p>
    <w:p w:rsidR="00B64185" w:rsidRPr="00705EF4" w:rsidRDefault="00B64185" w:rsidP="00B64185">
      <w:pPr>
        <w:widowControl/>
        <w:suppressAutoHyphens w:val="0"/>
        <w:autoSpaceDE w:val="0"/>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p>
    <w:p w:rsidR="00B64185" w:rsidRDefault="00B64185" w:rsidP="00B64185">
      <w:pPr>
        <w:pStyle w:val="Standard"/>
        <w:tabs>
          <w:tab w:val="left" w:pos="2700"/>
        </w:tabs>
        <w:ind w:firstLine="720"/>
        <w:jc w:val="both"/>
        <w:rPr>
          <w:rFonts w:hint="eastAsia"/>
        </w:rPr>
      </w:pPr>
      <w:hyperlink r:id="rId5" w:history="1">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hyperlink>
    </w:p>
    <w:p w:rsidR="00B64185" w:rsidRDefault="00B64185" w:rsidP="00B64185">
      <w:pPr>
        <w:pStyle w:val="Standard"/>
        <w:ind w:firstLine="708"/>
        <w:jc w:val="both"/>
        <w:rPr>
          <w:rFonts w:hint="eastAsia"/>
        </w:rPr>
      </w:pPr>
      <w:hyperlink r:id="rId6" w:history="1"/>
    </w:p>
    <w:p w:rsidR="00312D78" w:rsidRDefault="00312D78">
      <w:bookmarkStart w:id="2" w:name="_GoBack"/>
      <w:bookmarkEnd w:id="2"/>
    </w:p>
    <w:sectPr w:rsidR="00312D78">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D30"/>
    <w:rsid w:val="00312D78"/>
    <w:rsid w:val="00631D30"/>
    <w:rsid w:val="00B641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7C027E-7175-46C4-AE0D-41F469761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185"/>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64185"/>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CC460F5C86122DF7154A85748F8AD913213FE8803C0DC16D129B6E83F03A021453FC9D4C56D29A512CB6459B86D048D4F874C5A4E8DBDj0M" TargetMode="External"/><Relationship Id="rId5" Type="http://schemas.openxmlformats.org/officeDocument/2006/relationships/hyperlink" Target="consultantplus://offline/ref=0CC460F5C86122DF7154A85748F8AD913213FE8803C0DC16D129B6E83F03A021453FC9D4C56D29A512CB6459B86D048D4F874C5A4E8DBDj0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2215</Words>
  <Characters>12627</Characters>
  <Application>Microsoft Office Word</Application>
  <DocSecurity>0</DocSecurity>
  <Lines>105</Lines>
  <Paragraphs>29</Paragraphs>
  <ScaleCrop>false</ScaleCrop>
  <Company/>
  <LinksUpToDate>false</LinksUpToDate>
  <CharactersWithSpaces>14813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2024-01-18T18:30:00Z</dcterms:created>
  <dcterms:modified xsi:type="dcterms:W3CDTF">2024-01-18T18:36:00Z</dcterms:modified>
</cp:coreProperties>
</file>