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E02D7E" w14:paraId="17D3C867" w14:textId="77777777" w:rsidTr="00317F9B">
        <w:tc>
          <w:tcPr>
            <w:tcW w:w="4402" w:type="dxa"/>
          </w:tcPr>
          <w:p w14:paraId="569F7D2A" w14:textId="77777777" w:rsidR="0023148F" w:rsidRPr="00E02D7E" w:rsidRDefault="0023148F">
            <w:pPr>
              <w:spacing w:line="256" w:lineRule="auto"/>
              <w:rPr>
                <w:iCs/>
                <w:sz w:val="27"/>
                <w:szCs w:val="27"/>
                <w:lang w:eastAsia="en-US"/>
              </w:rPr>
            </w:pPr>
          </w:p>
        </w:tc>
        <w:tc>
          <w:tcPr>
            <w:tcW w:w="5096" w:type="dxa"/>
          </w:tcPr>
          <w:p w14:paraId="55C018D4" w14:textId="77777777" w:rsidR="0019354F" w:rsidRPr="00E02D7E" w:rsidRDefault="0019354F" w:rsidP="00F21842">
            <w:pPr>
              <w:spacing w:line="256" w:lineRule="auto"/>
              <w:rPr>
                <w:iCs/>
                <w:sz w:val="27"/>
                <w:szCs w:val="27"/>
                <w:lang w:eastAsia="en-US"/>
              </w:rPr>
            </w:pPr>
          </w:p>
          <w:p w14:paraId="0A39BAAC" w14:textId="77777777" w:rsidR="0049286A" w:rsidRPr="0049286A" w:rsidRDefault="0049286A" w:rsidP="0049286A">
            <w:pPr>
              <w:spacing w:line="256" w:lineRule="auto"/>
              <w:rPr>
                <w:iCs/>
                <w:sz w:val="27"/>
                <w:szCs w:val="27"/>
                <w:lang w:eastAsia="en-US"/>
              </w:rPr>
            </w:pPr>
            <w:r w:rsidRPr="0049286A">
              <w:rPr>
                <w:iCs/>
                <w:sz w:val="27"/>
                <w:szCs w:val="27"/>
                <w:lang w:eastAsia="en-US"/>
              </w:rPr>
              <w:t xml:space="preserve">Администрация </w:t>
            </w:r>
            <w:proofErr w:type="spellStart"/>
            <w:r w:rsidRPr="0049286A">
              <w:rPr>
                <w:iCs/>
                <w:sz w:val="27"/>
                <w:szCs w:val="27"/>
                <w:lang w:eastAsia="en-US"/>
              </w:rPr>
              <w:t>Колпинского</w:t>
            </w:r>
            <w:proofErr w:type="spellEnd"/>
            <w:r w:rsidRPr="0049286A">
              <w:rPr>
                <w:iCs/>
                <w:sz w:val="27"/>
                <w:szCs w:val="27"/>
                <w:lang w:eastAsia="en-US"/>
              </w:rPr>
              <w:t xml:space="preserve"> района Санкт-Петербурга</w:t>
            </w:r>
          </w:p>
          <w:p w14:paraId="7471842E" w14:textId="77777777" w:rsidR="0049286A" w:rsidRDefault="0049286A" w:rsidP="0049286A">
            <w:pPr>
              <w:spacing w:line="256" w:lineRule="auto"/>
              <w:rPr>
                <w:iCs/>
                <w:sz w:val="27"/>
                <w:szCs w:val="27"/>
                <w:lang w:eastAsia="en-US"/>
              </w:rPr>
            </w:pPr>
            <w:r>
              <w:rPr>
                <w:iCs/>
                <w:sz w:val="27"/>
                <w:szCs w:val="27"/>
                <w:lang w:eastAsia="en-US"/>
              </w:rPr>
              <w:t xml:space="preserve">б-р Победы, д. 1, </w:t>
            </w:r>
            <w:r w:rsidRPr="0049286A">
              <w:rPr>
                <w:iCs/>
                <w:sz w:val="27"/>
                <w:szCs w:val="27"/>
                <w:lang w:eastAsia="en-US"/>
              </w:rPr>
              <w:t xml:space="preserve">г. Колпино, </w:t>
            </w:r>
          </w:p>
          <w:p w14:paraId="1C9B0D74" w14:textId="41E8CD3A" w:rsidR="0049286A" w:rsidRPr="0049286A" w:rsidRDefault="0049286A" w:rsidP="0049286A">
            <w:pPr>
              <w:spacing w:line="256" w:lineRule="auto"/>
              <w:rPr>
                <w:iCs/>
                <w:sz w:val="27"/>
                <w:szCs w:val="27"/>
                <w:lang w:eastAsia="en-US"/>
              </w:rPr>
            </w:pPr>
            <w:r w:rsidRPr="0049286A">
              <w:rPr>
                <w:iCs/>
                <w:sz w:val="27"/>
                <w:szCs w:val="27"/>
                <w:lang w:eastAsia="en-US"/>
              </w:rPr>
              <w:t>Санкт-Петербург, 196653</w:t>
            </w:r>
          </w:p>
          <w:p w14:paraId="035FCB79" w14:textId="77777777" w:rsidR="0049286A" w:rsidRPr="0049286A" w:rsidRDefault="0049286A" w:rsidP="0049286A">
            <w:pPr>
              <w:spacing w:line="256" w:lineRule="auto"/>
              <w:rPr>
                <w:iCs/>
                <w:sz w:val="27"/>
                <w:szCs w:val="27"/>
                <w:lang w:eastAsia="en-US"/>
              </w:rPr>
            </w:pPr>
            <w:r w:rsidRPr="0049286A">
              <w:rPr>
                <w:iCs/>
                <w:sz w:val="27"/>
                <w:szCs w:val="27"/>
                <w:lang w:eastAsia="en-US"/>
              </w:rPr>
              <w:t>эл. почта: sra@tukolp.gov.spb.ru</w:t>
            </w:r>
          </w:p>
          <w:p w14:paraId="4A334A26" w14:textId="77777777" w:rsidR="0049286A" w:rsidRDefault="0049286A" w:rsidP="0049286A">
            <w:pPr>
              <w:spacing w:line="256" w:lineRule="auto"/>
              <w:rPr>
                <w:iCs/>
                <w:sz w:val="27"/>
                <w:szCs w:val="27"/>
                <w:lang w:eastAsia="en-US"/>
              </w:rPr>
            </w:pPr>
          </w:p>
          <w:p w14:paraId="7DED7AAD" w14:textId="77777777" w:rsidR="0049286A" w:rsidRDefault="0049286A" w:rsidP="0049286A">
            <w:pPr>
              <w:spacing w:line="256" w:lineRule="auto"/>
              <w:rPr>
                <w:iCs/>
                <w:sz w:val="27"/>
                <w:szCs w:val="27"/>
                <w:lang w:eastAsia="en-US"/>
              </w:rPr>
            </w:pPr>
            <w:r>
              <w:rPr>
                <w:iCs/>
                <w:sz w:val="27"/>
                <w:szCs w:val="27"/>
                <w:lang w:eastAsia="en-US"/>
              </w:rPr>
              <w:t>СПб ГБУЗ «</w:t>
            </w:r>
            <w:r w:rsidRPr="0049286A">
              <w:rPr>
                <w:iCs/>
                <w:sz w:val="27"/>
                <w:szCs w:val="27"/>
                <w:lang w:eastAsia="en-US"/>
              </w:rPr>
              <w:t xml:space="preserve">Городская поликлиника </w:t>
            </w:r>
          </w:p>
          <w:p w14:paraId="18885593" w14:textId="1A884306" w:rsidR="0049286A" w:rsidRPr="0049286A" w:rsidRDefault="0049286A" w:rsidP="0049286A">
            <w:pPr>
              <w:spacing w:line="256" w:lineRule="auto"/>
              <w:rPr>
                <w:iCs/>
                <w:sz w:val="27"/>
                <w:szCs w:val="27"/>
                <w:lang w:eastAsia="en-US"/>
              </w:rPr>
            </w:pPr>
            <w:r w:rsidRPr="0049286A">
              <w:rPr>
                <w:iCs/>
                <w:sz w:val="27"/>
                <w:szCs w:val="27"/>
                <w:lang w:eastAsia="en-US"/>
              </w:rPr>
              <w:t>№ 71</w:t>
            </w:r>
            <w:r>
              <w:rPr>
                <w:iCs/>
                <w:sz w:val="27"/>
                <w:szCs w:val="27"/>
                <w:lang w:eastAsia="en-US"/>
              </w:rPr>
              <w:t>»</w:t>
            </w:r>
          </w:p>
          <w:p w14:paraId="4147A000" w14:textId="3D93E9EE" w:rsidR="0049286A" w:rsidRPr="0049286A" w:rsidRDefault="0049286A" w:rsidP="0049286A">
            <w:pPr>
              <w:spacing w:line="256" w:lineRule="auto"/>
              <w:rPr>
                <w:iCs/>
                <w:sz w:val="27"/>
                <w:szCs w:val="27"/>
                <w:lang w:eastAsia="en-US"/>
              </w:rPr>
            </w:pPr>
            <w:r w:rsidRPr="0049286A">
              <w:rPr>
                <w:iCs/>
                <w:sz w:val="27"/>
                <w:szCs w:val="27"/>
                <w:lang w:eastAsia="en-US"/>
              </w:rPr>
              <w:t>ул. Павловская, д.</w:t>
            </w:r>
            <w:r>
              <w:rPr>
                <w:iCs/>
                <w:sz w:val="27"/>
                <w:szCs w:val="27"/>
                <w:lang w:eastAsia="en-US"/>
              </w:rPr>
              <w:t xml:space="preserve"> </w:t>
            </w:r>
            <w:r w:rsidRPr="0049286A">
              <w:rPr>
                <w:iCs/>
                <w:sz w:val="27"/>
                <w:szCs w:val="27"/>
                <w:lang w:eastAsia="en-US"/>
              </w:rPr>
              <w:t xml:space="preserve">10, г. Колпино, </w:t>
            </w:r>
          </w:p>
          <w:p w14:paraId="73D1F14B" w14:textId="77777777" w:rsidR="0049286A" w:rsidRPr="0049286A" w:rsidRDefault="0049286A" w:rsidP="0049286A">
            <w:pPr>
              <w:spacing w:line="256" w:lineRule="auto"/>
              <w:rPr>
                <w:iCs/>
                <w:sz w:val="27"/>
                <w:szCs w:val="27"/>
                <w:lang w:eastAsia="en-US"/>
              </w:rPr>
            </w:pPr>
            <w:r w:rsidRPr="0049286A">
              <w:rPr>
                <w:iCs/>
                <w:sz w:val="27"/>
                <w:szCs w:val="27"/>
                <w:lang w:eastAsia="en-US"/>
              </w:rPr>
              <w:t>Санкт-Петербург, 196653</w:t>
            </w:r>
          </w:p>
          <w:p w14:paraId="0D0D9A81" w14:textId="20C357FE" w:rsidR="0049286A" w:rsidRPr="0049286A" w:rsidRDefault="0049286A" w:rsidP="0049286A">
            <w:pPr>
              <w:spacing w:line="256" w:lineRule="auto"/>
              <w:rPr>
                <w:iCs/>
                <w:sz w:val="27"/>
                <w:szCs w:val="27"/>
                <w:lang w:eastAsia="en-US"/>
              </w:rPr>
            </w:pPr>
            <w:r w:rsidRPr="0049286A">
              <w:rPr>
                <w:iCs/>
                <w:sz w:val="27"/>
                <w:szCs w:val="27"/>
                <w:lang w:eastAsia="en-US"/>
              </w:rPr>
              <w:t>эл. почта: info@p-71.spb.ru</w:t>
            </w:r>
          </w:p>
          <w:p w14:paraId="2CB05DAF" w14:textId="77777777" w:rsidR="0049286A" w:rsidRDefault="0049286A" w:rsidP="0049286A">
            <w:pPr>
              <w:spacing w:line="256" w:lineRule="auto"/>
              <w:rPr>
                <w:iCs/>
                <w:sz w:val="27"/>
                <w:szCs w:val="27"/>
                <w:lang w:eastAsia="en-US"/>
              </w:rPr>
            </w:pPr>
          </w:p>
          <w:p w14:paraId="5DED0D85" w14:textId="77777777" w:rsidR="0049286A" w:rsidRPr="0049286A" w:rsidRDefault="0049286A" w:rsidP="0049286A">
            <w:pPr>
              <w:spacing w:line="256" w:lineRule="auto"/>
              <w:rPr>
                <w:iCs/>
                <w:sz w:val="27"/>
                <w:szCs w:val="27"/>
                <w:lang w:eastAsia="en-US"/>
              </w:rPr>
            </w:pPr>
            <w:r w:rsidRPr="0049286A">
              <w:rPr>
                <w:iCs/>
                <w:sz w:val="27"/>
                <w:szCs w:val="27"/>
                <w:lang w:eastAsia="en-US"/>
              </w:rPr>
              <w:t xml:space="preserve">АО «Агентство по государственному </w:t>
            </w:r>
          </w:p>
          <w:p w14:paraId="6A2C8C2B" w14:textId="77777777" w:rsidR="0049286A" w:rsidRPr="0049286A" w:rsidRDefault="0049286A" w:rsidP="0049286A">
            <w:pPr>
              <w:spacing w:line="256" w:lineRule="auto"/>
              <w:rPr>
                <w:iCs/>
                <w:sz w:val="27"/>
                <w:szCs w:val="27"/>
                <w:lang w:eastAsia="en-US"/>
              </w:rPr>
            </w:pPr>
            <w:r w:rsidRPr="0049286A">
              <w:rPr>
                <w:iCs/>
                <w:sz w:val="27"/>
                <w:szCs w:val="27"/>
                <w:lang w:eastAsia="en-US"/>
              </w:rPr>
              <w:t>заказу РТ»</w:t>
            </w:r>
          </w:p>
          <w:p w14:paraId="4A0A3A31" w14:textId="77777777" w:rsidR="0049286A" w:rsidRPr="0049286A" w:rsidRDefault="0049286A" w:rsidP="0049286A">
            <w:pPr>
              <w:spacing w:line="256" w:lineRule="auto"/>
              <w:rPr>
                <w:iCs/>
                <w:sz w:val="27"/>
                <w:szCs w:val="27"/>
                <w:lang w:eastAsia="en-US"/>
              </w:rPr>
            </w:pPr>
            <w:r w:rsidRPr="0049286A">
              <w:rPr>
                <w:iCs/>
                <w:sz w:val="27"/>
                <w:szCs w:val="27"/>
                <w:lang w:eastAsia="en-US"/>
              </w:rPr>
              <w:t xml:space="preserve">ул. Московская, д. 55, </w:t>
            </w:r>
          </w:p>
          <w:p w14:paraId="05674B36" w14:textId="77777777" w:rsidR="0049286A" w:rsidRPr="0049286A" w:rsidRDefault="0049286A" w:rsidP="0049286A">
            <w:pPr>
              <w:spacing w:line="256" w:lineRule="auto"/>
              <w:rPr>
                <w:iCs/>
                <w:sz w:val="27"/>
                <w:szCs w:val="27"/>
                <w:lang w:eastAsia="en-US"/>
              </w:rPr>
            </w:pPr>
            <w:r w:rsidRPr="0049286A">
              <w:rPr>
                <w:iCs/>
                <w:sz w:val="27"/>
                <w:szCs w:val="27"/>
                <w:lang w:eastAsia="en-US"/>
              </w:rPr>
              <w:t>Казань, 420021</w:t>
            </w:r>
          </w:p>
          <w:p w14:paraId="66BD0F30" w14:textId="77777777" w:rsidR="0049286A" w:rsidRPr="0049286A" w:rsidRDefault="0049286A" w:rsidP="0049286A">
            <w:pPr>
              <w:spacing w:line="256" w:lineRule="auto"/>
              <w:rPr>
                <w:iCs/>
                <w:sz w:val="27"/>
                <w:szCs w:val="27"/>
                <w:lang w:eastAsia="en-US"/>
              </w:rPr>
            </w:pPr>
            <w:r w:rsidRPr="0049286A">
              <w:rPr>
                <w:iCs/>
                <w:sz w:val="27"/>
                <w:szCs w:val="27"/>
                <w:lang w:eastAsia="en-US"/>
              </w:rPr>
              <w:t>факс: (843) 292-95-87</w:t>
            </w:r>
          </w:p>
          <w:p w14:paraId="7DFC8398" w14:textId="77777777" w:rsidR="0049286A" w:rsidRPr="0049286A" w:rsidRDefault="0049286A" w:rsidP="0049286A">
            <w:pPr>
              <w:spacing w:line="256" w:lineRule="auto"/>
              <w:rPr>
                <w:iCs/>
                <w:sz w:val="27"/>
                <w:szCs w:val="27"/>
                <w:lang w:eastAsia="en-US"/>
              </w:rPr>
            </w:pPr>
          </w:p>
          <w:p w14:paraId="5B515248" w14:textId="77777777" w:rsidR="0049286A" w:rsidRPr="0049286A" w:rsidRDefault="0049286A" w:rsidP="0049286A">
            <w:pPr>
              <w:spacing w:line="256" w:lineRule="auto"/>
              <w:rPr>
                <w:iCs/>
                <w:sz w:val="27"/>
                <w:szCs w:val="27"/>
                <w:lang w:eastAsia="en-US"/>
              </w:rPr>
            </w:pPr>
            <w:r w:rsidRPr="0049286A">
              <w:rPr>
                <w:iCs/>
                <w:sz w:val="27"/>
                <w:szCs w:val="27"/>
                <w:lang w:eastAsia="en-US"/>
              </w:rPr>
              <w:t>ООО «Актив»</w:t>
            </w:r>
          </w:p>
          <w:p w14:paraId="08D13E70" w14:textId="77777777" w:rsidR="0049286A" w:rsidRDefault="0049286A" w:rsidP="0049286A">
            <w:pPr>
              <w:spacing w:line="256" w:lineRule="auto"/>
              <w:rPr>
                <w:iCs/>
                <w:sz w:val="27"/>
                <w:szCs w:val="27"/>
                <w:lang w:eastAsia="en-US"/>
              </w:rPr>
            </w:pPr>
            <w:r w:rsidRPr="0049286A">
              <w:rPr>
                <w:iCs/>
                <w:sz w:val="27"/>
                <w:szCs w:val="27"/>
                <w:lang w:eastAsia="en-US"/>
              </w:rPr>
              <w:t xml:space="preserve">пр. Юрия Гагарина, д. 27, лит. А, </w:t>
            </w:r>
          </w:p>
          <w:p w14:paraId="59CE7BEE" w14:textId="5E54FFFD" w:rsidR="0049286A" w:rsidRPr="0049286A" w:rsidRDefault="0049286A" w:rsidP="0049286A">
            <w:pPr>
              <w:spacing w:line="256" w:lineRule="auto"/>
              <w:rPr>
                <w:iCs/>
                <w:sz w:val="27"/>
                <w:szCs w:val="27"/>
                <w:lang w:eastAsia="en-US"/>
              </w:rPr>
            </w:pPr>
            <w:r w:rsidRPr="0049286A">
              <w:rPr>
                <w:iCs/>
                <w:sz w:val="27"/>
                <w:szCs w:val="27"/>
                <w:lang w:eastAsia="en-US"/>
              </w:rPr>
              <w:t>пом. 40-Н, офис 7,</w:t>
            </w:r>
          </w:p>
          <w:p w14:paraId="61754941" w14:textId="77777777" w:rsidR="0049286A" w:rsidRPr="0049286A" w:rsidRDefault="0049286A" w:rsidP="0049286A">
            <w:pPr>
              <w:spacing w:line="256" w:lineRule="auto"/>
              <w:rPr>
                <w:iCs/>
                <w:sz w:val="27"/>
                <w:szCs w:val="27"/>
                <w:lang w:eastAsia="en-US"/>
              </w:rPr>
            </w:pPr>
            <w:r w:rsidRPr="0049286A">
              <w:rPr>
                <w:iCs/>
                <w:sz w:val="27"/>
                <w:szCs w:val="27"/>
                <w:lang w:eastAsia="en-US"/>
              </w:rPr>
              <w:t>Санкт-Петербург, 196135</w:t>
            </w:r>
          </w:p>
          <w:p w14:paraId="3FA4295E" w14:textId="6B881CC0" w:rsidR="0023148F" w:rsidRPr="00E02D7E" w:rsidRDefault="0049286A" w:rsidP="0049286A">
            <w:pPr>
              <w:spacing w:line="256" w:lineRule="auto"/>
              <w:rPr>
                <w:iCs/>
                <w:sz w:val="27"/>
                <w:szCs w:val="27"/>
                <w:lang w:eastAsia="en-US"/>
              </w:rPr>
            </w:pPr>
            <w:r w:rsidRPr="0049286A">
              <w:rPr>
                <w:iCs/>
                <w:sz w:val="27"/>
                <w:szCs w:val="27"/>
                <w:lang w:eastAsia="en-US"/>
              </w:rPr>
              <w:t>эл. почта: active-doc@mail.ru</w:t>
            </w:r>
          </w:p>
        </w:tc>
      </w:tr>
      <w:tr w:rsidR="0023148F" w:rsidRPr="00E02D7E" w14:paraId="6AF312E2" w14:textId="77777777" w:rsidTr="00317F9B">
        <w:trPr>
          <w:gridAfter w:val="1"/>
          <w:wAfter w:w="5096" w:type="dxa"/>
        </w:trPr>
        <w:tc>
          <w:tcPr>
            <w:tcW w:w="4402" w:type="dxa"/>
          </w:tcPr>
          <w:p w14:paraId="32BBD54F" w14:textId="77777777" w:rsidR="0023148F" w:rsidRPr="00E02D7E" w:rsidRDefault="0023148F">
            <w:pPr>
              <w:spacing w:line="256" w:lineRule="auto"/>
              <w:ind w:right="-908"/>
              <w:rPr>
                <w:sz w:val="27"/>
                <w:szCs w:val="27"/>
                <w:lang w:eastAsia="en-US"/>
              </w:rPr>
            </w:pPr>
          </w:p>
        </w:tc>
      </w:tr>
      <w:tr w:rsidR="0019354F" w:rsidRPr="00E02D7E" w14:paraId="52F715B8" w14:textId="77777777" w:rsidTr="00317F9B">
        <w:trPr>
          <w:gridAfter w:val="1"/>
          <w:wAfter w:w="5096" w:type="dxa"/>
        </w:trPr>
        <w:tc>
          <w:tcPr>
            <w:tcW w:w="4402" w:type="dxa"/>
          </w:tcPr>
          <w:p w14:paraId="2A9FE3E8" w14:textId="77777777" w:rsidR="0019354F" w:rsidRPr="00E02D7E" w:rsidRDefault="0019354F">
            <w:pPr>
              <w:spacing w:line="256" w:lineRule="auto"/>
              <w:ind w:right="-908"/>
              <w:rPr>
                <w:sz w:val="27"/>
                <w:szCs w:val="27"/>
                <w:lang w:eastAsia="en-US"/>
              </w:rPr>
            </w:pPr>
          </w:p>
        </w:tc>
      </w:tr>
    </w:tbl>
    <w:p w14:paraId="502A7530" w14:textId="77777777" w:rsidR="008668D8" w:rsidRPr="00E02D7E" w:rsidRDefault="008668D8" w:rsidP="0049286A">
      <w:pPr>
        <w:rPr>
          <w:b/>
          <w:sz w:val="27"/>
          <w:szCs w:val="27"/>
        </w:rPr>
      </w:pPr>
    </w:p>
    <w:p w14:paraId="7ABC06F1" w14:textId="77777777" w:rsidR="0023148F" w:rsidRPr="00E02D7E" w:rsidRDefault="0023148F" w:rsidP="0023148F">
      <w:pPr>
        <w:jc w:val="center"/>
        <w:rPr>
          <w:b/>
          <w:sz w:val="27"/>
          <w:szCs w:val="27"/>
        </w:rPr>
      </w:pPr>
      <w:r w:rsidRPr="00E02D7E">
        <w:rPr>
          <w:b/>
          <w:sz w:val="27"/>
          <w:szCs w:val="27"/>
        </w:rPr>
        <w:t>РЕШЕНИЕ</w:t>
      </w:r>
    </w:p>
    <w:p w14:paraId="5B004795" w14:textId="467EC826" w:rsidR="008668D8" w:rsidRPr="00E02D7E" w:rsidRDefault="0023148F" w:rsidP="0023148F">
      <w:pPr>
        <w:jc w:val="center"/>
        <w:rPr>
          <w:b/>
          <w:sz w:val="27"/>
          <w:szCs w:val="27"/>
        </w:rPr>
      </w:pPr>
      <w:r w:rsidRPr="00E02D7E">
        <w:rPr>
          <w:sz w:val="27"/>
          <w:szCs w:val="27"/>
        </w:rPr>
        <w:t xml:space="preserve">по делу </w:t>
      </w:r>
      <w:r w:rsidRPr="00E02D7E">
        <w:rPr>
          <w:b/>
          <w:sz w:val="27"/>
          <w:szCs w:val="27"/>
        </w:rPr>
        <w:t xml:space="preserve">№ </w:t>
      </w:r>
      <w:bookmarkStart w:id="0" w:name="_Hlk23889619"/>
      <w:r w:rsidRPr="00E02D7E">
        <w:rPr>
          <w:b/>
          <w:sz w:val="27"/>
          <w:szCs w:val="27"/>
        </w:rPr>
        <w:t>44-</w:t>
      </w:r>
      <w:r w:rsidR="0049286A">
        <w:rPr>
          <w:b/>
          <w:sz w:val="27"/>
          <w:szCs w:val="27"/>
        </w:rPr>
        <w:t>122</w:t>
      </w:r>
      <w:r w:rsidRPr="00E02D7E">
        <w:rPr>
          <w:b/>
          <w:sz w:val="27"/>
          <w:szCs w:val="27"/>
        </w:rPr>
        <w:t>/</w:t>
      </w:r>
      <w:bookmarkEnd w:id="0"/>
      <w:r w:rsidRPr="00E02D7E">
        <w:rPr>
          <w:b/>
          <w:sz w:val="27"/>
          <w:szCs w:val="27"/>
        </w:rPr>
        <w:t>2</w:t>
      </w:r>
      <w:r w:rsidR="0049286A">
        <w:rPr>
          <w:b/>
          <w:sz w:val="27"/>
          <w:szCs w:val="27"/>
        </w:rPr>
        <w:t>4</w:t>
      </w:r>
    </w:p>
    <w:p w14:paraId="1A634B02" w14:textId="34C6F825" w:rsidR="0023148F" w:rsidRPr="00E02D7E" w:rsidRDefault="00501230" w:rsidP="0023148F">
      <w:pPr>
        <w:jc w:val="center"/>
        <w:rPr>
          <w:sz w:val="27"/>
          <w:szCs w:val="27"/>
        </w:rPr>
      </w:pPr>
      <w:r w:rsidRPr="00E02D7E">
        <w:rPr>
          <w:b/>
          <w:sz w:val="27"/>
          <w:szCs w:val="27"/>
        </w:rPr>
        <w:t xml:space="preserve"> </w:t>
      </w:r>
      <w:r w:rsidR="0023148F" w:rsidRPr="00E02D7E">
        <w:rPr>
          <w:sz w:val="27"/>
          <w:szCs w:val="27"/>
        </w:rPr>
        <w:t xml:space="preserve">о нарушении законодательства о </w:t>
      </w:r>
      <w:r w:rsidRPr="00E02D7E">
        <w:rPr>
          <w:sz w:val="27"/>
          <w:szCs w:val="27"/>
        </w:rPr>
        <w:t>контрактной системе</w:t>
      </w:r>
    </w:p>
    <w:p w14:paraId="6E413E27" w14:textId="77777777" w:rsidR="0023148F" w:rsidRPr="00E02D7E" w:rsidRDefault="0023148F" w:rsidP="0023148F">
      <w:pPr>
        <w:ind w:firstLine="540"/>
        <w:jc w:val="both"/>
        <w:rPr>
          <w:sz w:val="27"/>
          <w:szCs w:val="27"/>
        </w:rPr>
      </w:pPr>
    </w:p>
    <w:p w14:paraId="57FA415F" w14:textId="49D7CE5B" w:rsidR="0023148F" w:rsidRPr="00E02D7E" w:rsidRDefault="0049286A" w:rsidP="0023148F">
      <w:pPr>
        <w:tabs>
          <w:tab w:val="left" w:pos="0"/>
        </w:tabs>
        <w:jc w:val="both"/>
        <w:rPr>
          <w:sz w:val="27"/>
          <w:szCs w:val="27"/>
        </w:rPr>
      </w:pPr>
      <w:r>
        <w:rPr>
          <w:sz w:val="27"/>
          <w:szCs w:val="27"/>
        </w:rPr>
        <w:t>15</w:t>
      </w:r>
      <w:r w:rsidR="0023148F" w:rsidRPr="00E02D7E">
        <w:rPr>
          <w:sz w:val="27"/>
          <w:szCs w:val="27"/>
        </w:rPr>
        <w:t>.</w:t>
      </w:r>
      <w:r>
        <w:rPr>
          <w:sz w:val="27"/>
          <w:szCs w:val="27"/>
        </w:rPr>
        <w:t>01</w:t>
      </w:r>
      <w:r w:rsidR="0023148F" w:rsidRPr="00E02D7E">
        <w:rPr>
          <w:sz w:val="27"/>
          <w:szCs w:val="27"/>
        </w:rPr>
        <w:t>.202</w:t>
      </w:r>
      <w:r>
        <w:rPr>
          <w:sz w:val="27"/>
          <w:szCs w:val="27"/>
        </w:rPr>
        <w:t>4</w:t>
      </w:r>
      <w:r w:rsidR="0023148F" w:rsidRPr="00E02D7E">
        <w:rPr>
          <w:sz w:val="27"/>
          <w:szCs w:val="27"/>
        </w:rPr>
        <w:t xml:space="preserve">                                                                                       </w:t>
      </w:r>
      <w:r w:rsidR="00147C12" w:rsidRPr="00E02D7E">
        <w:rPr>
          <w:sz w:val="27"/>
          <w:szCs w:val="27"/>
        </w:rPr>
        <w:t xml:space="preserve">        </w:t>
      </w:r>
      <w:r w:rsidR="0023148F" w:rsidRPr="00E02D7E">
        <w:rPr>
          <w:sz w:val="27"/>
          <w:szCs w:val="27"/>
        </w:rPr>
        <w:t xml:space="preserve"> Санкт-Петербург</w:t>
      </w:r>
    </w:p>
    <w:p w14:paraId="36AAC63C" w14:textId="77777777" w:rsidR="0023148F" w:rsidRPr="00E02D7E" w:rsidRDefault="0023148F" w:rsidP="0023148F">
      <w:pPr>
        <w:tabs>
          <w:tab w:val="left" w:pos="0"/>
        </w:tabs>
        <w:jc w:val="both"/>
        <w:rPr>
          <w:sz w:val="27"/>
          <w:szCs w:val="27"/>
        </w:rPr>
      </w:pPr>
    </w:p>
    <w:p w14:paraId="7E6DF228" w14:textId="4113FD14" w:rsidR="0003284F" w:rsidRPr="00E02D7E" w:rsidRDefault="00541C72" w:rsidP="009B5EE8">
      <w:pPr>
        <w:tabs>
          <w:tab w:val="left" w:pos="0"/>
        </w:tabs>
        <w:jc w:val="both"/>
        <w:rPr>
          <w:sz w:val="27"/>
          <w:szCs w:val="27"/>
        </w:rPr>
      </w:pPr>
      <w:r w:rsidRPr="00E02D7E">
        <w:rPr>
          <w:sz w:val="27"/>
          <w:szCs w:val="27"/>
        </w:rPr>
        <w:tab/>
        <w:t>Комиссия Санкт-Петербургского УФАС России по контролю в сфере закупок (далее – Комиссия УФАС)</w:t>
      </w:r>
    </w:p>
    <w:p w14:paraId="5AEFF3BF" w14:textId="3893993D" w:rsidR="0023148F" w:rsidRPr="00E02D7E" w:rsidRDefault="0019354F" w:rsidP="00F02FD7">
      <w:pPr>
        <w:ind w:firstLine="709"/>
        <w:jc w:val="both"/>
        <w:rPr>
          <w:sz w:val="27"/>
          <w:szCs w:val="27"/>
        </w:rPr>
      </w:pPr>
      <w:r w:rsidRPr="0019354F">
        <w:rPr>
          <w:sz w:val="27"/>
          <w:szCs w:val="27"/>
        </w:rPr>
        <w:t>при участии представител</w:t>
      </w:r>
      <w:r>
        <w:rPr>
          <w:sz w:val="27"/>
          <w:szCs w:val="27"/>
        </w:rPr>
        <w:t>ей</w:t>
      </w:r>
      <w:r w:rsidR="0023148F" w:rsidRPr="00E02D7E">
        <w:rPr>
          <w:sz w:val="27"/>
          <w:szCs w:val="27"/>
        </w:rPr>
        <w:t>:</w:t>
      </w:r>
    </w:p>
    <w:p w14:paraId="0E9C39C1" w14:textId="36E0C34E" w:rsidR="0049286A" w:rsidRDefault="0049286A" w:rsidP="00A5750F">
      <w:pPr>
        <w:ind w:firstLine="709"/>
        <w:jc w:val="both"/>
        <w:rPr>
          <w:iCs/>
          <w:sz w:val="27"/>
          <w:szCs w:val="27"/>
          <w:lang w:eastAsia="en-US"/>
        </w:rPr>
      </w:pPr>
      <w:r w:rsidRPr="0049286A">
        <w:rPr>
          <w:iCs/>
          <w:sz w:val="27"/>
          <w:szCs w:val="27"/>
          <w:lang w:eastAsia="en-US"/>
        </w:rPr>
        <w:t xml:space="preserve">Администрация </w:t>
      </w:r>
      <w:proofErr w:type="spellStart"/>
      <w:r w:rsidRPr="0049286A">
        <w:rPr>
          <w:iCs/>
          <w:sz w:val="27"/>
          <w:szCs w:val="27"/>
          <w:lang w:eastAsia="en-US"/>
        </w:rPr>
        <w:t>Колпинского</w:t>
      </w:r>
      <w:proofErr w:type="spellEnd"/>
      <w:r w:rsidRPr="0049286A">
        <w:rPr>
          <w:iCs/>
          <w:sz w:val="27"/>
          <w:szCs w:val="27"/>
          <w:lang w:eastAsia="en-US"/>
        </w:rPr>
        <w:t xml:space="preserve"> района Санкт-Петербурга (далее – </w:t>
      </w:r>
      <w:r>
        <w:rPr>
          <w:iCs/>
          <w:sz w:val="27"/>
          <w:szCs w:val="27"/>
          <w:lang w:eastAsia="en-US"/>
        </w:rPr>
        <w:t>Уполномоченный орган)</w:t>
      </w:r>
      <w:r w:rsidRPr="0049286A">
        <w:rPr>
          <w:iCs/>
          <w:sz w:val="27"/>
          <w:szCs w:val="27"/>
          <w:lang w:eastAsia="en-US"/>
        </w:rPr>
        <w:t>;</w:t>
      </w:r>
    </w:p>
    <w:p w14:paraId="7BFF74FB" w14:textId="753C215E" w:rsidR="00B609EA" w:rsidRDefault="0049286A" w:rsidP="0049286A">
      <w:pPr>
        <w:ind w:firstLine="709"/>
        <w:jc w:val="both"/>
        <w:rPr>
          <w:iCs/>
          <w:sz w:val="27"/>
          <w:szCs w:val="27"/>
          <w:lang w:eastAsia="en-US"/>
        </w:rPr>
      </w:pPr>
      <w:r w:rsidRPr="0049286A">
        <w:rPr>
          <w:iCs/>
          <w:sz w:val="27"/>
          <w:szCs w:val="27"/>
          <w:lang w:eastAsia="en-US"/>
        </w:rPr>
        <w:t>С</w:t>
      </w:r>
      <w:r>
        <w:rPr>
          <w:iCs/>
          <w:sz w:val="27"/>
          <w:szCs w:val="27"/>
          <w:lang w:eastAsia="en-US"/>
        </w:rPr>
        <w:t xml:space="preserve">Пб ГБУЗ «Городская поликлиника </w:t>
      </w:r>
      <w:r w:rsidRPr="0049286A">
        <w:rPr>
          <w:iCs/>
          <w:sz w:val="27"/>
          <w:szCs w:val="27"/>
          <w:lang w:eastAsia="en-US"/>
        </w:rPr>
        <w:t>№ 71»</w:t>
      </w:r>
      <w:r w:rsidR="00B609EA" w:rsidRPr="00B609EA">
        <w:rPr>
          <w:iCs/>
          <w:sz w:val="27"/>
          <w:szCs w:val="27"/>
          <w:lang w:eastAsia="en-US"/>
        </w:rPr>
        <w:t xml:space="preserve"> </w:t>
      </w:r>
      <w:r>
        <w:rPr>
          <w:iCs/>
          <w:sz w:val="27"/>
          <w:szCs w:val="27"/>
          <w:lang w:eastAsia="en-US"/>
        </w:rPr>
        <w:t>(далее – Заказчик)</w:t>
      </w:r>
      <w:r w:rsidR="00015A2D" w:rsidRPr="00E02D7E">
        <w:rPr>
          <w:iCs/>
          <w:sz w:val="27"/>
          <w:szCs w:val="27"/>
          <w:lang w:eastAsia="en-US"/>
        </w:rPr>
        <w:t>;</w:t>
      </w:r>
    </w:p>
    <w:p w14:paraId="581BFA5F" w14:textId="5A531787" w:rsidR="0049286A" w:rsidRPr="00A5750F" w:rsidRDefault="0049286A" w:rsidP="0049286A">
      <w:pPr>
        <w:ind w:firstLine="709"/>
        <w:jc w:val="both"/>
        <w:rPr>
          <w:iCs/>
          <w:sz w:val="27"/>
          <w:szCs w:val="27"/>
          <w:lang w:eastAsia="en-US"/>
        </w:rPr>
      </w:pPr>
      <w:r w:rsidRPr="0049286A">
        <w:rPr>
          <w:iCs/>
          <w:sz w:val="27"/>
          <w:szCs w:val="27"/>
          <w:lang w:eastAsia="en-US"/>
        </w:rPr>
        <w:t>в отсутствие представителей</w:t>
      </w:r>
      <w:r>
        <w:rPr>
          <w:iCs/>
          <w:sz w:val="27"/>
          <w:szCs w:val="27"/>
          <w:lang w:eastAsia="en-US"/>
        </w:rPr>
        <w:t>:</w:t>
      </w:r>
    </w:p>
    <w:p w14:paraId="779CF401" w14:textId="655CC76E" w:rsidR="00B20A22" w:rsidRPr="00E02D7E" w:rsidRDefault="0049286A" w:rsidP="00B609EA">
      <w:pPr>
        <w:ind w:firstLine="709"/>
        <w:jc w:val="both"/>
        <w:rPr>
          <w:sz w:val="27"/>
          <w:szCs w:val="27"/>
        </w:rPr>
      </w:pPr>
      <w:r w:rsidRPr="0049286A">
        <w:rPr>
          <w:sz w:val="27"/>
          <w:szCs w:val="27"/>
        </w:rPr>
        <w:t>ООО «Актив»</w:t>
      </w:r>
      <w:r w:rsidR="00B609EA" w:rsidRPr="00B609EA">
        <w:rPr>
          <w:sz w:val="27"/>
          <w:szCs w:val="27"/>
        </w:rPr>
        <w:t xml:space="preserve"> </w:t>
      </w:r>
      <w:r w:rsidR="00B20A22" w:rsidRPr="00E02D7E">
        <w:rPr>
          <w:sz w:val="27"/>
          <w:szCs w:val="27"/>
        </w:rPr>
        <w:t xml:space="preserve">(далее – </w:t>
      </w:r>
      <w:r w:rsidR="00967AA9" w:rsidRPr="00E02D7E">
        <w:rPr>
          <w:sz w:val="27"/>
          <w:szCs w:val="27"/>
        </w:rPr>
        <w:t>Заявитель</w:t>
      </w:r>
      <w:r>
        <w:rPr>
          <w:iCs/>
          <w:sz w:val="27"/>
          <w:szCs w:val="27"/>
          <w:lang w:eastAsia="en-US"/>
        </w:rPr>
        <w:t>),</w:t>
      </w:r>
      <w:r w:rsidR="00F21842" w:rsidRPr="00E02D7E">
        <w:rPr>
          <w:iCs/>
          <w:sz w:val="27"/>
          <w:szCs w:val="27"/>
          <w:lang w:eastAsia="en-US"/>
        </w:rPr>
        <w:t xml:space="preserve"> </w:t>
      </w:r>
      <w:r w:rsidRPr="0049286A">
        <w:rPr>
          <w:iCs/>
          <w:sz w:val="27"/>
          <w:szCs w:val="27"/>
          <w:lang w:eastAsia="en-US"/>
        </w:rPr>
        <w:t>уведомленного о заседании Комиссии УФАС</w:t>
      </w:r>
      <w:r w:rsidR="00F21842" w:rsidRPr="00E02D7E">
        <w:rPr>
          <w:iCs/>
          <w:sz w:val="27"/>
          <w:szCs w:val="27"/>
          <w:lang w:eastAsia="en-US"/>
        </w:rPr>
        <w:t>;</w:t>
      </w:r>
    </w:p>
    <w:p w14:paraId="6F0288DC" w14:textId="10AC47CB" w:rsidR="0023148F" w:rsidRPr="00E02D7E" w:rsidRDefault="005676ED" w:rsidP="00336E95">
      <w:pPr>
        <w:tabs>
          <w:tab w:val="left" w:pos="0"/>
        </w:tabs>
        <w:jc w:val="both"/>
        <w:rPr>
          <w:iCs/>
          <w:sz w:val="27"/>
          <w:szCs w:val="27"/>
        </w:rPr>
      </w:pPr>
      <w:r w:rsidRPr="00E02D7E">
        <w:rPr>
          <w:spacing w:val="-6"/>
          <w:sz w:val="27"/>
          <w:szCs w:val="27"/>
        </w:rPr>
        <w:lastRenderedPageBreak/>
        <w:tab/>
      </w:r>
      <w:r w:rsidR="009506BF" w:rsidRPr="00E02D7E">
        <w:rPr>
          <w:sz w:val="27"/>
          <w:szCs w:val="27"/>
        </w:rPr>
        <w:t xml:space="preserve">рассмотрев посредством системы видеоконференцсвязи жалобу Заявителя </w:t>
      </w:r>
      <w:r w:rsidR="0023148F" w:rsidRPr="00E02D7E">
        <w:rPr>
          <w:sz w:val="27"/>
          <w:szCs w:val="27"/>
        </w:rPr>
        <w:t>(</w:t>
      </w:r>
      <w:proofErr w:type="spellStart"/>
      <w:r w:rsidR="0023148F" w:rsidRPr="00E02D7E">
        <w:rPr>
          <w:sz w:val="27"/>
          <w:szCs w:val="27"/>
        </w:rPr>
        <w:t>в</w:t>
      </w:r>
      <w:r w:rsidR="004305CE" w:rsidRPr="00E02D7E">
        <w:rPr>
          <w:sz w:val="27"/>
          <w:szCs w:val="27"/>
        </w:rPr>
        <w:t>х</w:t>
      </w:r>
      <w:proofErr w:type="spellEnd"/>
      <w:r w:rsidR="004305CE" w:rsidRPr="00E02D7E">
        <w:rPr>
          <w:sz w:val="27"/>
          <w:szCs w:val="27"/>
        </w:rPr>
        <w:t xml:space="preserve">. № </w:t>
      </w:r>
      <w:r w:rsidR="009A60C3">
        <w:rPr>
          <w:sz w:val="27"/>
          <w:szCs w:val="27"/>
        </w:rPr>
        <w:t>112/24 от 09.01.2024</w:t>
      </w:r>
      <w:r w:rsidR="00015A2D" w:rsidRPr="00E02D7E">
        <w:rPr>
          <w:sz w:val="27"/>
          <w:szCs w:val="27"/>
        </w:rPr>
        <w:t xml:space="preserve">) </w:t>
      </w:r>
      <w:r w:rsidR="00DD4D39" w:rsidRPr="00E02D7E">
        <w:rPr>
          <w:sz w:val="27"/>
          <w:szCs w:val="27"/>
        </w:rPr>
        <w:t xml:space="preserve">на действия комиссии </w:t>
      </w:r>
      <w:r w:rsidR="00586DDE" w:rsidRPr="00E02D7E">
        <w:rPr>
          <w:sz w:val="27"/>
          <w:szCs w:val="27"/>
        </w:rPr>
        <w:t>Заказчика</w:t>
      </w:r>
      <w:r w:rsidR="00DD4D39" w:rsidRPr="00E02D7E">
        <w:rPr>
          <w:sz w:val="27"/>
          <w:szCs w:val="27"/>
        </w:rPr>
        <w:t xml:space="preserve"> по осуществлению закупок</w:t>
      </w:r>
      <w:r w:rsidR="0023148F" w:rsidRPr="00E02D7E">
        <w:rPr>
          <w:sz w:val="27"/>
          <w:szCs w:val="27"/>
        </w:rPr>
        <w:t xml:space="preserve"> </w:t>
      </w:r>
      <w:r w:rsidR="00E06932" w:rsidRPr="00E06932">
        <w:rPr>
          <w:sz w:val="27"/>
          <w:szCs w:val="27"/>
        </w:rPr>
        <w:t xml:space="preserve">при определении (подрядчика, исполнителя) </w:t>
      </w:r>
      <w:r w:rsidR="00B609EA" w:rsidRPr="00B609EA">
        <w:rPr>
          <w:sz w:val="27"/>
          <w:szCs w:val="27"/>
        </w:rPr>
        <w:t>путем проведения открытого конкурса в электронной форме на</w:t>
      </w:r>
      <w:r w:rsidR="00A5750F">
        <w:rPr>
          <w:sz w:val="27"/>
          <w:szCs w:val="27"/>
        </w:rPr>
        <w:t xml:space="preserve"> </w:t>
      </w:r>
      <w:r w:rsidR="00BC02E2">
        <w:rPr>
          <w:rStyle w:val="cardmaininfocontent"/>
          <w:rFonts w:eastAsia="MS Mincho"/>
          <w:sz w:val="27"/>
          <w:szCs w:val="27"/>
        </w:rPr>
        <w:t>в</w:t>
      </w:r>
      <w:r w:rsidR="00BC02E2" w:rsidRPr="00BC02E2">
        <w:rPr>
          <w:rStyle w:val="cardmaininfocontent"/>
          <w:rFonts w:eastAsia="MS Mincho"/>
          <w:sz w:val="27"/>
          <w:szCs w:val="27"/>
        </w:rPr>
        <w:t>ыполнение работ по капитальному ремонту помещений шестого этажа (новый корпус) в здании Санкт-Петербургского государственного бюджетного учреждения здравоохранения «Городская поликлиника № 71» по адресу: Санкт-Петербург, г. Колпино, Павловская ул., д. 10, литер А</w:t>
      </w:r>
      <w:r w:rsidR="00B609EA" w:rsidRPr="00B609EA">
        <w:rPr>
          <w:sz w:val="27"/>
          <w:szCs w:val="27"/>
        </w:rPr>
        <w:t xml:space="preserve"> (извещение № </w:t>
      </w:r>
      <w:r w:rsidR="00BC02E2" w:rsidRPr="00BC02E2">
        <w:rPr>
          <w:sz w:val="27"/>
          <w:szCs w:val="27"/>
        </w:rPr>
        <w:t>0172200002123000214</w:t>
      </w:r>
      <w:r w:rsidR="0015288A" w:rsidRPr="00E02D7E">
        <w:rPr>
          <w:sz w:val="27"/>
          <w:szCs w:val="27"/>
        </w:rPr>
        <w:t xml:space="preserve">) </w:t>
      </w:r>
      <w:r w:rsidR="0023148F" w:rsidRPr="00E02D7E">
        <w:rPr>
          <w:sz w:val="27"/>
          <w:szCs w:val="27"/>
        </w:rPr>
        <w:t xml:space="preserve">(далее – </w:t>
      </w:r>
      <w:r w:rsidR="009A77F7" w:rsidRPr="00E02D7E">
        <w:rPr>
          <w:sz w:val="27"/>
          <w:szCs w:val="27"/>
        </w:rPr>
        <w:t>конкурс</w:t>
      </w:r>
      <w:r w:rsidR="0023148F" w:rsidRPr="00E02D7E">
        <w:rPr>
          <w:sz w:val="27"/>
          <w:szCs w:val="27"/>
        </w:rPr>
        <w:t xml:space="preserve">), </w:t>
      </w:r>
      <w:r w:rsidR="00A5750F" w:rsidRPr="00A5750F">
        <w:rPr>
          <w:sz w:val="27"/>
          <w:szCs w:val="27"/>
        </w:rPr>
        <w:t>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223B7502" w14:textId="77777777" w:rsidR="001064F7" w:rsidRPr="00E02D7E" w:rsidRDefault="001064F7" w:rsidP="0023148F">
      <w:pPr>
        <w:jc w:val="center"/>
        <w:rPr>
          <w:sz w:val="27"/>
          <w:szCs w:val="27"/>
        </w:rPr>
      </w:pPr>
    </w:p>
    <w:p w14:paraId="482574FB" w14:textId="77777777" w:rsidR="0023148F" w:rsidRPr="00E02D7E" w:rsidRDefault="0023148F" w:rsidP="0023148F">
      <w:pPr>
        <w:jc w:val="center"/>
        <w:rPr>
          <w:b/>
          <w:sz w:val="27"/>
          <w:szCs w:val="27"/>
        </w:rPr>
      </w:pPr>
      <w:r w:rsidRPr="00E02D7E">
        <w:rPr>
          <w:b/>
          <w:sz w:val="27"/>
          <w:szCs w:val="27"/>
        </w:rPr>
        <w:t>УСТАНОВИЛА:</w:t>
      </w:r>
    </w:p>
    <w:p w14:paraId="7180CFA8" w14:textId="77777777" w:rsidR="001064F7" w:rsidRPr="00E02D7E" w:rsidRDefault="001064F7" w:rsidP="0023148F">
      <w:pPr>
        <w:jc w:val="center"/>
        <w:outlineLvl w:val="0"/>
        <w:rPr>
          <w:sz w:val="27"/>
          <w:szCs w:val="27"/>
        </w:rPr>
      </w:pPr>
    </w:p>
    <w:p w14:paraId="542CCEED" w14:textId="0910ADD0" w:rsidR="0023148F" w:rsidRPr="00E02D7E" w:rsidRDefault="0023148F" w:rsidP="009506BF">
      <w:pPr>
        <w:ind w:right="-5" w:firstLine="720"/>
        <w:jc w:val="both"/>
        <w:rPr>
          <w:sz w:val="27"/>
          <w:szCs w:val="27"/>
        </w:rPr>
      </w:pPr>
      <w:r w:rsidRPr="00E02D7E">
        <w:rPr>
          <w:sz w:val="27"/>
          <w:szCs w:val="27"/>
        </w:rPr>
        <w:t xml:space="preserve">Извещение о проведении </w:t>
      </w:r>
      <w:r w:rsidR="009A77F7" w:rsidRPr="00E02D7E">
        <w:rPr>
          <w:sz w:val="27"/>
          <w:szCs w:val="27"/>
        </w:rPr>
        <w:t>конкурса</w:t>
      </w:r>
      <w:r w:rsidRPr="00E02D7E">
        <w:rPr>
          <w:sz w:val="27"/>
          <w:szCs w:val="27"/>
        </w:rPr>
        <w:t xml:space="preserve"> размещено </w:t>
      </w:r>
      <w:r w:rsidR="00BC02E2" w:rsidRPr="00BC02E2">
        <w:rPr>
          <w:sz w:val="27"/>
          <w:szCs w:val="27"/>
        </w:rPr>
        <w:t>05.12.2023</w:t>
      </w:r>
      <w:r w:rsidRPr="00E02D7E">
        <w:rPr>
          <w:sz w:val="27"/>
          <w:szCs w:val="27"/>
        </w:rPr>
        <w:t xml:space="preserve"> </w:t>
      </w:r>
      <w:r w:rsidR="00A619CB" w:rsidRPr="00E02D7E">
        <w:rPr>
          <w:sz w:val="27"/>
          <w:szCs w:val="27"/>
        </w:rPr>
        <w:t>в единой информационной системе</w:t>
      </w:r>
      <w:r w:rsidR="00E02D7E">
        <w:rPr>
          <w:sz w:val="27"/>
          <w:szCs w:val="27"/>
        </w:rPr>
        <w:t xml:space="preserve"> (далее-ЕИС)</w:t>
      </w:r>
      <w:r w:rsidRPr="00E02D7E">
        <w:rPr>
          <w:sz w:val="27"/>
          <w:szCs w:val="27"/>
        </w:rPr>
        <w:t xml:space="preserve">, номер извещения </w:t>
      </w:r>
      <w:r w:rsidR="00BC02E2" w:rsidRPr="00BC02E2">
        <w:rPr>
          <w:sz w:val="27"/>
          <w:szCs w:val="27"/>
        </w:rPr>
        <w:t>0172200002123000214</w:t>
      </w:r>
      <w:r w:rsidRPr="00E02D7E">
        <w:rPr>
          <w:sz w:val="27"/>
          <w:szCs w:val="27"/>
        </w:rPr>
        <w:t xml:space="preserve">. Начальная (максимальная) цена контракта – </w:t>
      </w:r>
      <w:r w:rsidR="00BC02E2" w:rsidRPr="00BC02E2">
        <w:rPr>
          <w:sz w:val="27"/>
          <w:szCs w:val="27"/>
        </w:rPr>
        <w:t>29 353 490,00</w:t>
      </w:r>
      <w:r w:rsidR="00B609EA">
        <w:rPr>
          <w:sz w:val="27"/>
          <w:szCs w:val="27"/>
        </w:rPr>
        <w:t xml:space="preserve"> </w:t>
      </w:r>
      <w:r w:rsidRPr="00E02D7E">
        <w:rPr>
          <w:sz w:val="27"/>
          <w:szCs w:val="27"/>
        </w:rPr>
        <w:t>рублей.</w:t>
      </w:r>
    </w:p>
    <w:p w14:paraId="0112C92E" w14:textId="5FE8CD51" w:rsidR="00BA4C82" w:rsidRPr="00E02D7E" w:rsidRDefault="00BA4C82" w:rsidP="00E02D7E">
      <w:pPr>
        <w:autoSpaceDE w:val="0"/>
        <w:autoSpaceDN w:val="0"/>
        <w:adjustRightInd w:val="0"/>
        <w:ind w:firstLine="709"/>
        <w:jc w:val="both"/>
        <w:outlineLvl w:val="1"/>
        <w:rPr>
          <w:sz w:val="27"/>
          <w:szCs w:val="27"/>
        </w:rPr>
      </w:pPr>
      <w:r w:rsidRPr="00E02D7E">
        <w:rPr>
          <w:sz w:val="27"/>
          <w:szCs w:val="27"/>
        </w:rPr>
        <w:t xml:space="preserve">В жалобе </w:t>
      </w:r>
      <w:r w:rsidR="00015A2D" w:rsidRPr="00E02D7E">
        <w:rPr>
          <w:sz w:val="27"/>
          <w:szCs w:val="27"/>
        </w:rPr>
        <w:t>Заявитель</w:t>
      </w:r>
      <w:r w:rsidRPr="00E02D7E">
        <w:rPr>
          <w:sz w:val="27"/>
          <w:szCs w:val="27"/>
        </w:rPr>
        <w:t xml:space="preserve"> указывает на неправомерные действия комиссии Заказчика по осуществлению закупок, выразившиеся, по мнению Заявителя, в </w:t>
      </w:r>
      <w:r w:rsidR="0019354F">
        <w:rPr>
          <w:sz w:val="27"/>
          <w:szCs w:val="27"/>
        </w:rPr>
        <w:t>нарушении положения порядка рассмотрения и оценки заявок на участие в конкурсе.</w:t>
      </w:r>
    </w:p>
    <w:p w14:paraId="17F79B35" w14:textId="1F6EC39A" w:rsidR="00D74507" w:rsidRPr="002733EA" w:rsidRDefault="00D02080" w:rsidP="00A5750F">
      <w:pPr>
        <w:ind w:right="-5" w:firstLine="720"/>
        <w:jc w:val="both"/>
        <w:rPr>
          <w:sz w:val="27"/>
          <w:szCs w:val="27"/>
        </w:rPr>
      </w:pPr>
      <w:r w:rsidRPr="00E02D7E">
        <w:rPr>
          <w:sz w:val="27"/>
          <w:szCs w:val="27"/>
        </w:rPr>
        <w:t xml:space="preserve">Согласно представленным в порядке ч. </w:t>
      </w:r>
      <w:r w:rsidR="00DB6FE4" w:rsidRPr="00E02D7E">
        <w:rPr>
          <w:sz w:val="27"/>
          <w:szCs w:val="27"/>
        </w:rPr>
        <w:t>1</w:t>
      </w:r>
      <w:r w:rsidRPr="00E02D7E">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E02D7E" w:rsidRDefault="0023148F" w:rsidP="0023148F">
      <w:pPr>
        <w:ind w:right="-5" w:firstLine="720"/>
        <w:jc w:val="both"/>
        <w:rPr>
          <w:sz w:val="27"/>
          <w:szCs w:val="27"/>
        </w:rPr>
      </w:pPr>
      <w:r w:rsidRPr="00E02D7E">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22B580F4" w14:textId="77777777" w:rsidR="00BA4C82" w:rsidRPr="00E02D7E" w:rsidRDefault="00BA4C82" w:rsidP="00BA4C82">
      <w:pPr>
        <w:ind w:firstLine="708"/>
        <w:jc w:val="both"/>
        <w:rPr>
          <w:sz w:val="27"/>
          <w:szCs w:val="27"/>
        </w:rPr>
      </w:pPr>
      <w:r w:rsidRPr="00E02D7E">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E02D7E" w:rsidRDefault="00BA4C82" w:rsidP="00BA4C82">
      <w:pPr>
        <w:ind w:firstLine="708"/>
        <w:jc w:val="both"/>
        <w:rPr>
          <w:sz w:val="27"/>
          <w:szCs w:val="27"/>
        </w:rPr>
      </w:pPr>
      <w:r w:rsidRPr="00E02D7E">
        <w:rPr>
          <w:sz w:val="27"/>
          <w:szCs w:val="27"/>
        </w:rPr>
        <w:t xml:space="preserve">По смыслу </w:t>
      </w:r>
      <w:proofErr w:type="spellStart"/>
      <w:r w:rsidRPr="00E02D7E">
        <w:rPr>
          <w:sz w:val="27"/>
          <w:szCs w:val="27"/>
        </w:rPr>
        <w:t>ч.ч</w:t>
      </w:r>
      <w:proofErr w:type="spellEnd"/>
      <w:r w:rsidRPr="00E02D7E">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0ADEF6C" w14:textId="77777777" w:rsidR="00BA4C82" w:rsidRPr="00E02D7E" w:rsidRDefault="00BA4C82" w:rsidP="00BA4C82">
      <w:pPr>
        <w:ind w:firstLine="708"/>
        <w:jc w:val="both"/>
        <w:rPr>
          <w:sz w:val="27"/>
          <w:szCs w:val="27"/>
        </w:rPr>
      </w:pPr>
      <w:r w:rsidRPr="00E02D7E">
        <w:rPr>
          <w:sz w:val="27"/>
          <w:szCs w:val="27"/>
        </w:rPr>
        <w:lastRenderedPageBreak/>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A90DAD2" w14:textId="77777777" w:rsidR="00BA4C82" w:rsidRPr="00E02D7E" w:rsidRDefault="00BA4C82" w:rsidP="00BA4C82">
      <w:pPr>
        <w:ind w:firstLine="708"/>
        <w:jc w:val="both"/>
        <w:rPr>
          <w:sz w:val="27"/>
          <w:szCs w:val="27"/>
        </w:rPr>
      </w:pPr>
      <w:r w:rsidRPr="00E02D7E">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62278001" w14:textId="77777777" w:rsidR="00BA4C82" w:rsidRPr="00E02D7E" w:rsidRDefault="00BA4C82" w:rsidP="00BA4C82">
      <w:pPr>
        <w:ind w:firstLine="708"/>
        <w:jc w:val="both"/>
        <w:rPr>
          <w:sz w:val="27"/>
          <w:szCs w:val="27"/>
        </w:rPr>
      </w:pPr>
      <w:r w:rsidRPr="00E02D7E">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2C75B27" w14:textId="77777777" w:rsidR="00015A2D" w:rsidRPr="00E02D7E" w:rsidRDefault="00015A2D" w:rsidP="00015A2D">
      <w:pPr>
        <w:ind w:firstLine="708"/>
        <w:jc w:val="both"/>
        <w:rPr>
          <w:sz w:val="27"/>
          <w:szCs w:val="27"/>
        </w:rPr>
      </w:pPr>
      <w:r w:rsidRPr="00E02D7E">
        <w:rPr>
          <w:sz w:val="27"/>
          <w:szCs w:val="27"/>
        </w:rPr>
        <w:t>Частью 1 ст. 32 Закона о контрактной системе для оценки заявок участников закупки заказчик использует следующие критерии:</w:t>
      </w:r>
    </w:p>
    <w:p w14:paraId="4500B638" w14:textId="77777777" w:rsidR="00015A2D" w:rsidRPr="00E02D7E" w:rsidRDefault="00015A2D" w:rsidP="00015A2D">
      <w:pPr>
        <w:ind w:firstLine="708"/>
        <w:jc w:val="both"/>
        <w:rPr>
          <w:sz w:val="27"/>
          <w:szCs w:val="27"/>
        </w:rPr>
      </w:pPr>
      <w:r w:rsidRPr="00E02D7E">
        <w:rPr>
          <w:sz w:val="27"/>
          <w:szCs w:val="27"/>
        </w:rPr>
        <w:t>1) цена контракта, сумма цен единиц товара, работы, услуги;</w:t>
      </w:r>
    </w:p>
    <w:p w14:paraId="475B4E05" w14:textId="77777777" w:rsidR="00015A2D" w:rsidRPr="00E02D7E" w:rsidRDefault="00015A2D" w:rsidP="00015A2D">
      <w:pPr>
        <w:ind w:firstLine="708"/>
        <w:jc w:val="both"/>
        <w:rPr>
          <w:sz w:val="27"/>
          <w:szCs w:val="27"/>
        </w:rPr>
      </w:pPr>
      <w:r w:rsidRPr="00E02D7E">
        <w:rPr>
          <w:sz w:val="27"/>
          <w:szCs w:val="27"/>
        </w:rPr>
        <w:t>2) расходы на эксплуатацию и ремонт товаров, использование результатов работ;</w:t>
      </w:r>
    </w:p>
    <w:p w14:paraId="14CD0131" w14:textId="77777777" w:rsidR="00015A2D" w:rsidRPr="00E02D7E" w:rsidRDefault="00015A2D" w:rsidP="00015A2D">
      <w:pPr>
        <w:ind w:firstLine="708"/>
        <w:jc w:val="both"/>
        <w:rPr>
          <w:sz w:val="27"/>
          <w:szCs w:val="27"/>
        </w:rPr>
      </w:pPr>
      <w:r w:rsidRPr="00E02D7E">
        <w:rPr>
          <w:sz w:val="27"/>
          <w:szCs w:val="27"/>
        </w:rPr>
        <w:t>3) качественные, функциональные и экологические характеристики объекта закупки;</w:t>
      </w:r>
    </w:p>
    <w:p w14:paraId="17B37372" w14:textId="77777777" w:rsidR="00015A2D" w:rsidRPr="00E02D7E" w:rsidRDefault="00015A2D" w:rsidP="00015A2D">
      <w:pPr>
        <w:ind w:firstLine="708"/>
        <w:jc w:val="both"/>
        <w:rPr>
          <w:sz w:val="27"/>
          <w:szCs w:val="27"/>
        </w:rPr>
      </w:pPr>
      <w:r w:rsidRPr="00E02D7E">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A608A32" w14:textId="77777777" w:rsidR="00015A2D" w:rsidRPr="00E02D7E" w:rsidRDefault="00015A2D" w:rsidP="00015A2D">
      <w:pPr>
        <w:ind w:firstLine="708"/>
        <w:jc w:val="both"/>
        <w:rPr>
          <w:sz w:val="27"/>
          <w:szCs w:val="27"/>
        </w:rPr>
      </w:pPr>
      <w:r w:rsidRPr="00E02D7E">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E02D7E">
        <w:rPr>
          <w:sz w:val="27"/>
          <w:szCs w:val="27"/>
        </w:rPr>
        <w:t>п.п</w:t>
      </w:r>
      <w:proofErr w:type="spellEnd"/>
      <w:r w:rsidRPr="00E02D7E">
        <w:rPr>
          <w:sz w:val="27"/>
          <w:szCs w:val="27"/>
        </w:rPr>
        <w:t>. 1 и 2 ч. 1 настоящей статьи.</w:t>
      </w:r>
    </w:p>
    <w:p w14:paraId="44A27954" w14:textId="77777777" w:rsidR="00015A2D" w:rsidRPr="00E02D7E" w:rsidRDefault="00015A2D" w:rsidP="00015A2D">
      <w:pPr>
        <w:ind w:firstLine="708"/>
        <w:jc w:val="both"/>
        <w:rPr>
          <w:sz w:val="27"/>
          <w:szCs w:val="27"/>
        </w:rPr>
      </w:pPr>
      <w:r w:rsidRPr="00E02D7E">
        <w:rPr>
          <w:sz w:val="27"/>
          <w:szCs w:val="27"/>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28156B33" w14:textId="77777777" w:rsidR="00015A2D" w:rsidRPr="00E02D7E" w:rsidRDefault="00015A2D" w:rsidP="00015A2D">
      <w:pPr>
        <w:ind w:firstLine="708"/>
        <w:jc w:val="both"/>
        <w:rPr>
          <w:sz w:val="27"/>
          <w:szCs w:val="27"/>
        </w:rPr>
      </w:pPr>
      <w:r w:rsidRPr="00E02D7E">
        <w:rPr>
          <w:sz w:val="27"/>
          <w:szCs w:val="27"/>
        </w:rPr>
        <w:lastRenderedPageBreak/>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8BE5BA4" w14:textId="77777777" w:rsidR="00015A2D" w:rsidRPr="00E02D7E" w:rsidRDefault="00015A2D" w:rsidP="00015A2D">
      <w:pPr>
        <w:ind w:firstLine="708"/>
        <w:jc w:val="both"/>
        <w:rPr>
          <w:sz w:val="27"/>
          <w:szCs w:val="27"/>
        </w:rPr>
      </w:pPr>
      <w:r w:rsidRPr="00E02D7E">
        <w:rPr>
          <w:sz w:val="27"/>
          <w:szCs w:val="27"/>
        </w:rPr>
        <w:t>Для оценки заявок в соответствии с настоящим Положением применяются следующие критерии оценки:</w:t>
      </w:r>
    </w:p>
    <w:p w14:paraId="19CE93CC" w14:textId="77777777" w:rsidR="00015A2D" w:rsidRPr="00E02D7E" w:rsidRDefault="00015A2D" w:rsidP="00015A2D">
      <w:pPr>
        <w:ind w:firstLine="708"/>
        <w:jc w:val="both"/>
        <w:rPr>
          <w:sz w:val="27"/>
          <w:szCs w:val="27"/>
        </w:rPr>
      </w:pPr>
      <w:r w:rsidRPr="00E02D7E">
        <w:rPr>
          <w:sz w:val="27"/>
          <w:szCs w:val="27"/>
        </w:rPr>
        <w:t>а) цена контракта, сумма цен единиц товара, работы, услуги;</w:t>
      </w:r>
    </w:p>
    <w:p w14:paraId="2508BE32" w14:textId="77777777" w:rsidR="00015A2D" w:rsidRPr="00E02D7E" w:rsidRDefault="00015A2D" w:rsidP="00015A2D">
      <w:pPr>
        <w:ind w:firstLine="708"/>
        <w:jc w:val="both"/>
        <w:rPr>
          <w:sz w:val="27"/>
          <w:szCs w:val="27"/>
        </w:rPr>
      </w:pPr>
      <w:r w:rsidRPr="00E02D7E">
        <w:rPr>
          <w:sz w:val="27"/>
          <w:szCs w:val="27"/>
        </w:rPr>
        <w:t>б) расходы;</w:t>
      </w:r>
    </w:p>
    <w:p w14:paraId="5B7549C5" w14:textId="77777777" w:rsidR="00015A2D" w:rsidRPr="00E02D7E" w:rsidRDefault="00015A2D" w:rsidP="00015A2D">
      <w:pPr>
        <w:ind w:firstLine="708"/>
        <w:jc w:val="both"/>
        <w:rPr>
          <w:sz w:val="27"/>
          <w:szCs w:val="27"/>
        </w:rPr>
      </w:pPr>
      <w:r w:rsidRPr="00E02D7E">
        <w:rPr>
          <w:sz w:val="27"/>
          <w:szCs w:val="27"/>
        </w:rPr>
        <w:t>в) характеристики объекта закупки;</w:t>
      </w:r>
    </w:p>
    <w:p w14:paraId="3D9C00F4" w14:textId="77777777" w:rsidR="00015A2D" w:rsidRPr="00E02D7E" w:rsidRDefault="00015A2D" w:rsidP="00015A2D">
      <w:pPr>
        <w:ind w:firstLine="708"/>
        <w:jc w:val="both"/>
        <w:rPr>
          <w:sz w:val="27"/>
          <w:szCs w:val="27"/>
        </w:rPr>
      </w:pPr>
      <w:r w:rsidRPr="00E02D7E">
        <w:rPr>
          <w:sz w:val="27"/>
          <w:szCs w:val="27"/>
        </w:rPr>
        <w:t>г) квалификация участников закупки (п. 3 Положения).</w:t>
      </w:r>
    </w:p>
    <w:p w14:paraId="24DD6A2F"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Согласно </w:t>
      </w:r>
      <w:proofErr w:type="spellStart"/>
      <w:r w:rsidRPr="00E02D7E">
        <w:rPr>
          <w:sz w:val="27"/>
          <w:szCs w:val="27"/>
        </w:rPr>
        <w:t>п.п</w:t>
      </w:r>
      <w:proofErr w:type="spellEnd"/>
      <w:r w:rsidRPr="00E02D7E">
        <w:rPr>
          <w:sz w:val="27"/>
          <w:szCs w:val="27"/>
        </w:rPr>
        <w:t>.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5D3F42DF"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а) наличие у участников закупки финансовых ресурсов;</w:t>
      </w:r>
    </w:p>
    <w:p w14:paraId="5EF54EE2"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б) наличие у участников закупки на праве собственности или ином законном основании оборудования и других материальных ресурсов;</w:t>
      </w:r>
    </w:p>
    <w:p w14:paraId="03E02732"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в) наличие у участников закупки опыта поставки товара, выполнения работы, оказания услуги, связанного с предметом контракта;</w:t>
      </w:r>
    </w:p>
    <w:p w14:paraId="494C5CA4"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г) наличие у участников закупки деловой репутации;</w:t>
      </w:r>
    </w:p>
    <w:p w14:paraId="118AD141"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д) наличие у участников закупки специалистов и иных работников определенного уровня квалификации.</w:t>
      </w:r>
    </w:p>
    <w:p w14:paraId="158A5DA4"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Для оценки заявок по показателям оценки, предусмотренным п. 24 настоящего Положения, применяются детализирующие показатели.</w:t>
      </w:r>
    </w:p>
    <w:p w14:paraId="78372ACD"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В соответствии с п. 28 Положения в случае применения показателя оценки, предусмотренного </w:t>
      </w:r>
      <w:proofErr w:type="spellStart"/>
      <w:r w:rsidRPr="00E02D7E">
        <w:rPr>
          <w:sz w:val="27"/>
          <w:szCs w:val="27"/>
        </w:rPr>
        <w:t>пп</w:t>
      </w:r>
      <w:proofErr w:type="spellEnd"/>
      <w:r w:rsidRPr="00E02D7E">
        <w:rPr>
          <w:sz w:val="27"/>
          <w:szCs w:val="27"/>
        </w:rPr>
        <w:t>. «в» п. 24 настоящего Положения:</w:t>
      </w:r>
    </w:p>
    <w:p w14:paraId="7771EC96"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а) применяются один или несколько из следующих детализирующих показателей оценки:</w:t>
      </w:r>
    </w:p>
    <w:p w14:paraId="688E28E8"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общая цена исполненных участником закупки договоров;</w:t>
      </w:r>
    </w:p>
    <w:p w14:paraId="30C43435"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общее количество исполненных участником закупки договоров;</w:t>
      </w:r>
    </w:p>
    <w:p w14:paraId="7213AC9E"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наибольшая цена одного из исполненных участником закупки договоров;</w:t>
      </w:r>
    </w:p>
    <w:p w14:paraId="77D221A8"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б) оценка заявок по детализирующим показателям, предусмотренным </w:t>
      </w:r>
      <w:proofErr w:type="spellStart"/>
      <w:r w:rsidRPr="00E02D7E">
        <w:rPr>
          <w:sz w:val="27"/>
          <w:szCs w:val="27"/>
        </w:rPr>
        <w:t>пп</w:t>
      </w:r>
      <w:proofErr w:type="spellEnd"/>
      <w:r w:rsidRPr="00E02D7E">
        <w:rPr>
          <w:sz w:val="27"/>
          <w:szCs w:val="27"/>
        </w:rPr>
        <w:t>. «а» настоящего пункта, осуществляется в порядке, установленном п. 20 настоящего Положения;</w:t>
      </w:r>
    </w:p>
    <w:p w14:paraId="53621866"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в) документом, предусмотренным приложением № 1 к настоящему Положению:</w:t>
      </w:r>
    </w:p>
    <w:p w14:paraId="754EF052"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70666FE0"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w:t>
      </w:r>
      <w:r w:rsidRPr="00E02D7E">
        <w:rPr>
          <w:sz w:val="27"/>
          <w:szCs w:val="27"/>
        </w:rPr>
        <w:lastRenderedPageBreak/>
        <w:t>акт (акты) приемки поставленного товара, выполненных работ, оказанных услуг, составленные при исполнении такого договора (договоров);</w:t>
      </w:r>
    </w:p>
    <w:p w14:paraId="24DEC868"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11BB0424"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г) последний акт, составленный при исполнении договора и предусмотренный абзацем третьим </w:t>
      </w:r>
      <w:proofErr w:type="spellStart"/>
      <w:r w:rsidRPr="00E02D7E">
        <w:rPr>
          <w:sz w:val="27"/>
          <w:szCs w:val="27"/>
        </w:rPr>
        <w:t>пп</w:t>
      </w:r>
      <w:proofErr w:type="spellEnd"/>
      <w:r w:rsidRPr="00E02D7E">
        <w:rPr>
          <w:sz w:val="27"/>
          <w:szCs w:val="27"/>
        </w:rPr>
        <w:t>. «в» настоящего пункта, должен быть подписан не ранее чем за 5 лет до даты окончания срока подачи заявок;</w:t>
      </w:r>
    </w:p>
    <w:p w14:paraId="4E9AA20F"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1D47F025"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е) к оценке принимаются документы, предусмотренные абзацем третьим </w:t>
      </w:r>
      <w:proofErr w:type="spellStart"/>
      <w:r w:rsidRPr="00E02D7E">
        <w:rPr>
          <w:sz w:val="27"/>
          <w:szCs w:val="27"/>
        </w:rPr>
        <w:t>пп</w:t>
      </w:r>
      <w:proofErr w:type="spellEnd"/>
      <w:r w:rsidRPr="00E02D7E">
        <w:rPr>
          <w:sz w:val="27"/>
          <w:szCs w:val="27"/>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E02D7E">
        <w:rPr>
          <w:sz w:val="27"/>
          <w:szCs w:val="27"/>
        </w:rPr>
        <w:t>пп</w:t>
      </w:r>
      <w:proofErr w:type="spellEnd"/>
      <w:r w:rsidRPr="00E02D7E">
        <w:rPr>
          <w:sz w:val="27"/>
          <w:szCs w:val="27"/>
        </w:rPr>
        <w:t xml:space="preserve">. «д» п. 31, </w:t>
      </w:r>
      <w:proofErr w:type="spellStart"/>
      <w:r w:rsidRPr="00E02D7E">
        <w:rPr>
          <w:sz w:val="27"/>
          <w:szCs w:val="27"/>
        </w:rPr>
        <w:t>пп</w:t>
      </w:r>
      <w:proofErr w:type="spellEnd"/>
      <w:r w:rsidRPr="00E02D7E">
        <w:rPr>
          <w:sz w:val="27"/>
          <w:szCs w:val="27"/>
        </w:rPr>
        <w:t xml:space="preserve">. «г» п. 32 и </w:t>
      </w:r>
      <w:proofErr w:type="spellStart"/>
      <w:r w:rsidRPr="00E02D7E">
        <w:rPr>
          <w:sz w:val="27"/>
          <w:szCs w:val="27"/>
        </w:rPr>
        <w:t>пп</w:t>
      </w:r>
      <w:proofErr w:type="spellEnd"/>
      <w:r w:rsidRPr="00E02D7E">
        <w:rPr>
          <w:sz w:val="27"/>
          <w:szCs w:val="27"/>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CB976F9" w14:textId="77777777" w:rsidR="00BA4C82" w:rsidRPr="00E02D7E" w:rsidRDefault="00BA4C82" w:rsidP="00BA4C82">
      <w:pPr>
        <w:ind w:firstLine="708"/>
        <w:jc w:val="both"/>
        <w:rPr>
          <w:sz w:val="27"/>
          <w:szCs w:val="27"/>
        </w:rPr>
      </w:pPr>
      <w:r w:rsidRPr="00E02D7E">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E02D7E">
        <w:rPr>
          <w:sz w:val="27"/>
          <w:szCs w:val="27"/>
        </w:rPr>
        <w:t>п.п</w:t>
      </w:r>
      <w:proofErr w:type="spellEnd"/>
      <w:r w:rsidRPr="00E02D7E">
        <w:rPr>
          <w:sz w:val="27"/>
          <w:szCs w:val="27"/>
        </w:rPr>
        <w:t>. 1 и 2 ч. 1 настоящей статьи.</w:t>
      </w:r>
    </w:p>
    <w:p w14:paraId="41809ECC" w14:textId="7EEAC7D1" w:rsidR="00A5750F" w:rsidRDefault="00FF3458" w:rsidP="00821C6E">
      <w:pPr>
        <w:ind w:firstLine="708"/>
        <w:jc w:val="both"/>
        <w:rPr>
          <w:sz w:val="27"/>
          <w:szCs w:val="27"/>
        </w:rPr>
      </w:pPr>
      <w:r w:rsidRPr="00E02D7E">
        <w:rPr>
          <w:sz w:val="27"/>
          <w:szCs w:val="27"/>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647F75A" w14:textId="1DDCEF81" w:rsidR="00FF3458" w:rsidRPr="00E02D7E" w:rsidRDefault="00FF3458" w:rsidP="00821C6E">
      <w:pPr>
        <w:autoSpaceDE w:val="0"/>
        <w:autoSpaceDN w:val="0"/>
        <w:adjustRightInd w:val="0"/>
        <w:ind w:firstLine="709"/>
        <w:jc w:val="both"/>
        <w:outlineLvl w:val="1"/>
        <w:rPr>
          <w:color w:val="000000"/>
          <w:sz w:val="27"/>
          <w:szCs w:val="27"/>
        </w:rPr>
      </w:pPr>
      <w:r w:rsidRPr="00E02D7E">
        <w:rPr>
          <w:color w:val="000000"/>
          <w:sz w:val="27"/>
          <w:szCs w:val="27"/>
        </w:rPr>
        <w:t xml:space="preserve">Согласно </w:t>
      </w:r>
      <w:proofErr w:type="spellStart"/>
      <w:r w:rsidRPr="00E02D7E">
        <w:rPr>
          <w:color w:val="000000"/>
          <w:sz w:val="27"/>
          <w:szCs w:val="27"/>
        </w:rPr>
        <w:t>пп</w:t>
      </w:r>
      <w:proofErr w:type="spellEnd"/>
      <w:r w:rsidRPr="00E02D7E">
        <w:rPr>
          <w:color w:val="000000"/>
          <w:sz w:val="27"/>
          <w:szCs w:val="27"/>
        </w:rPr>
        <w:t>. б) п. 1</w:t>
      </w:r>
      <w:r w:rsidR="006621F5" w:rsidRPr="00E02D7E">
        <w:rPr>
          <w:color w:val="000000"/>
          <w:sz w:val="27"/>
          <w:szCs w:val="27"/>
        </w:rPr>
        <w:t xml:space="preserve"> </w:t>
      </w:r>
      <w:r w:rsidRPr="00E02D7E">
        <w:rPr>
          <w:color w:val="000000"/>
          <w:sz w:val="27"/>
          <w:szCs w:val="27"/>
        </w:rPr>
        <w:t xml:space="preserve">ч. </w:t>
      </w:r>
      <w:r w:rsidR="005B7F21" w:rsidRPr="00E02D7E">
        <w:rPr>
          <w:color w:val="000000"/>
          <w:sz w:val="27"/>
          <w:szCs w:val="27"/>
        </w:rPr>
        <w:t>11</w:t>
      </w:r>
      <w:r w:rsidRPr="00E02D7E">
        <w:rPr>
          <w:color w:val="000000"/>
          <w:sz w:val="27"/>
          <w:szCs w:val="27"/>
        </w:rPr>
        <w:t xml:space="preserve"> ст. 48 Закона о контрактной системе </w:t>
      </w:r>
      <w:r w:rsidR="005B7F21" w:rsidRPr="00E02D7E">
        <w:rPr>
          <w:color w:val="000000"/>
          <w:sz w:val="27"/>
          <w:szCs w:val="27"/>
        </w:rPr>
        <w:t xml:space="preserve">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w:t>
      </w:r>
      <w:r w:rsidR="005B7F21" w:rsidRPr="00E02D7E">
        <w:rPr>
          <w:color w:val="000000"/>
          <w:sz w:val="27"/>
          <w:szCs w:val="27"/>
        </w:rPr>
        <w:lastRenderedPageBreak/>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r w:rsidR="00967AA9" w:rsidRPr="00E02D7E">
        <w:rPr>
          <w:color w:val="000000"/>
          <w:sz w:val="27"/>
          <w:szCs w:val="27"/>
        </w:rPr>
        <w:t>.</w:t>
      </w:r>
    </w:p>
    <w:p w14:paraId="05EFBCC5" w14:textId="6A5B6D8E" w:rsidR="00E4771A" w:rsidRDefault="00AF718B" w:rsidP="00AF718B">
      <w:pPr>
        <w:autoSpaceDE w:val="0"/>
        <w:autoSpaceDN w:val="0"/>
        <w:adjustRightInd w:val="0"/>
        <w:ind w:firstLine="709"/>
        <w:jc w:val="both"/>
        <w:outlineLvl w:val="1"/>
        <w:rPr>
          <w:bCs/>
          <w:sz w:val="27"/>
          <w:szCs w:val="27"/>
        </w:rPr>
      </w:pPr>
      <w:r>
        <w:rPr>
          <w:color w:val="000000"/>
          <w:sz w:val="27"/>
          <w:szCs w:val="27"/>
        </w:rPr>
        <w:t>Согласно п</w:t>
      </w:r>
      <w:r w:rsidR="00BA4C82" w:rsidRPr="00E02D7E">
        <w:rPr>
          <w:color w:val="000000"/>
          <w:sz w:val="27"/>
          <w:szCs w:val="27"/>
        </w:rPr>
        <w:t>ротокол</w:t>
      </w:r>
      <w:r w:rsidR="005737B4">
        <w:rPr>
          <w:color w:val="000000"/>
          <w:sz w:val="27"/>
          <w:szCs w:val="27"/>
        </w:rPr>
        <w:t>а</w:t>
      </w:r>
      <w:r w:rsidR="00BA4C82" w:rsidRPr="00E02D7E">
        <w:rPr>
          <w:color w:val="000000"/>
          <w:sz w:val="27"/>
          <w:szCs w:val="27"/>
        </w:rPr>
        <w:t xml:space="preserve"> </w:t>
      </w:r>
      <w:r w:rsidR="00BC02E2" w:rsidRPr="00BC02E2">
        <w:rPr>
          <w:color w:val="000000"/>
          <w:sz w:val="27"/>
          <w:szCs w:val="27"/>
        </w:rPr>
        <w:t>рассмотрения и оценки вторых частей заявок на участие в открытом конкурсе в электронной форме от 28.12.2023 №ПРОII1</w:t>
      </w:r>
      <w:r>
        <w:rPr>
          <w:color w:val="000000"/>
          <w:sz w:val="27"/>
          <w:szCs w:val="27"/>
        </w:rPr>
        <w:t>,</w:t>
      </w:r>
      <w:r w:rsidR="00E06932" w:rsidRPr="00E06932">
        <w:rPr>
          <w:color w:val="000000"/>
          <w:sz w:val="27"/>
          <w:szCs w:val="27"/>
        </w:rPr>
        <w:t xml:space="preserve"> </w:t>
      </w:r>
      <w:r w:rsidRPr="00AF718B">
        <w:rPr>
          <w:color w:val="000000"/>
          <w:sz w:val="27"/>
          <w:szCs w:val="27"/>
        </w:rPr>
        <w:t xml:space="preserve">комиссией по осуществлению закупок рассмотрены вторые части заявок участников закупки в открытом конкурсе в электронной форме, а также документы и информацию этих участников на предмет соответствия </w:t>
      </w:r>
      <w:r w:rsidR="005737B4">
        <w:rPr>
          <w:color w:val="000000"/>
          <w:sz w:val="27"/>
          <w:szCs w:val="27"/>
        </w:rPr>
        <w:t>Закону о контрактной системе</w:t>
      </w:r>
      <w:r w:rsidRPr="00AF718B">
        <w:rPr>
          <w:color w:val="000000"/>
          <w:sz w:val="27"/>
          <w:szCs w:val="27"/>
        </w:rPr>
        <w:t xml:space="preserve"> и извещению</w:t>
      </w:r>
      <w:r w:rsidRPr="00AF718B">
        <w:rPr>
          <w:bCs/>
          <w:sz w:val="27"/>
          <w:szCs w:val="27"/>
        </w:rPr>
        <w:t>.</w:t>
      </w:r>
    </w:p>
    <w:p w14:paraId="14990CAB" w14:textId="78DCD5E0" w:rsidR="005737B4" w:rsidRDefault="005737B4" w:rsidP="00AF718B">
      <w:pPr>
        <w:autoSpaceDE w:val="0"/>
        <w:autoSpaceDN w:val="0"/>
        <w:adjustRightInd w:val="0"/>
        <w:ind w:firstLine="709"/>
        <w:jc w:val="both"/>
        <w:outlineLvl w:val="1"/>
        <w:rPr>
          <w:bCs/>
          <w:sz w:val="27"/>
          <w:szCs w:val="27"/>
        </w:rPr>
      </w:pPr>
      <w:r>
        <w:rPr>
          <w:bCs/>
          <w:sz w:val="27"/>
          <w:szCs w:val="27"/>
        </w:rPr>
        <w:t>Соглас</w:t>
      </w:r>
      <w:r w:rsidR="00BC02E2">
        <w:rPr>
          <w:bCs/>
          <w:sz w:val="27"/>
          <w:szCs w:val="27"/>
        </w:rPr>
        <w:t>но данному протоколу, Заявителю</w:t>
      </w:r>
      <w:r>
        <w:rPr>
          <w:bCs/>
          <w:sz w:val="27"/>
          <w:szCs w:val="27"/>
        </w:rPr>
        <w:t xml:space="preserve"> начислено</w:t>
      </w:r>
      <w:r w:rsidR="00BC02E2">
        <w:rPr>
          <w:bCs/>
          <w:sz w:val="27"/>
          <w:szCs w:val="27"/>
        </w:rPr>
        <w:t xml:space="preserve"> 0 баллов по критерию «Квалификация» на следующем основании:</w:t>
      </w:r>
    </w:p>
    <w:p w14:paraId="74454461" w14:textId="74F9F174" w:rsidR="00BC02E2" w:rsidRPr="007A2C83" w:rsidRDefault="007A2C83" w:rsidP="00BC02E2">
      <w:pPr>
        <w:autoSpaceDE w:val="0"/>
        <w:autoSpaceDN w:val="0"/>
        <w:adjustRightInd w:val="0"/>
        <w:ind w:firstLine="709"/>
        <w:jc w:val="both"/>
        <w:outlineLvl w:val="1"/>
        <w:rPr>
          <w:bCs/>
          <w:i/>
          <w:sz w:val="27"/>
          <w:szCs w:val="27"/>
        </w:rPr>
      </w:pPr>
      <w:r w:rsidRPr="007A2C83">
        <w:rPr>
          <w:bCs/>
          <w:i/>
          <w:sz w:val="27"/>
          <w:szCs w:val="27"/>
        </w:rPr>
        <w:t>«</w:t>
      </w:r>
      <w:r w:rsidR="00BC02E2" w:rsidRPr="007A2C83">
        <w:rPr>
          <w:bCs/>
          <w:i/>
          <w:sz w:val="27"/>
          <w:szCs w:val="27"/>
        </w:rPr>
        <w:t xml:space="preserve">В соответствии с Приложением № 4 к извещению, 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акта (актов) приемки выполненных работ, составленных при исполнении такого договора (договоров), документов, подтверждающих исполнение договора (КС-2 , КС-3), документов, подтверждающих оплату Заказчиком выполненных в полном объеме работ, предложение участника закупки в отношении квалификации по рекомендованной в извещении форме документа, содержащее информацию о квалификации участника в части наличия опыта выполнения работ на объекте капитального строительства (за исключением линейного объекта), а именно сведения о наименовании участника, номере, наименовании и дате заключения договора, дате начала выполнения работ, соответствующей договору, дате окончания выполнения работ, соответствующей договору, стоимости (цене) 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 ,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 (приложений) (при наличии) к дополнительному соглашению (дополнительным соглашениям) (при наличии),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w:t>
      </w:r>
      <w:r w:rsidR="00BC02E2" w:rsidRPr="007A2C83">
        <w:rPr>
          <w:bCs/>
          <w:i/>
          <w:sz w:val="27"/>
          <w:szCs w:val="27"/>
        </w:rPr>
        <w:lastRenderedPageBreak/>
        <w:t>унифицированной форме КС-2, проценте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 работ и затрат по унифицированной форме КС-3, ссылке на карточку контракта (договора) в ЕИС (при наличии).</w:t>
      </w:r>
    </w:p>
    <w:p w14:paraId="205D2DDC"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1.1. В предложении участника закупки в отношении квалификации в отношении даты окончания выполнения работ по государственному контракту № 0172100010321000040 от 27.09.2021 г. представлено «Дата окончания 15 декабря 2021 года». Между тем, датой окончания отчетного периода в соответствии с актом КС-2 № 1 от 07.12.2021 г. и со справкой КС-3 № 1 от 07.12.2021 г. является «07.12.2021», что указывает на выявление конкурсной комиссией несоответствия в указанных документах.</w:t>
      </w:r>
    </w:p>
    <w:p w14:paraId="31B504B3"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1.2. В предложении участника закупки в отношении квалификации в отношении даты окончания выполнения работ по государственному контракту № 0172100010322000046 от 14.11.2022 г. представлено «Дата окончания 30 апреля 2023 года». Между тем, датой окончания отчетного периода в соответствии с актом КС-2 № 1 от 25.04.2023 г., а также справкой КС-3 № 1 от 25.04.2023 г. является «25.04.2023». Более того, в соответствии с письмом исх. № 101/04 от 21.04.2023 г., подрядчик сообщил о завершении работ в полном объеме, что в совокупности указывает на выявление конкурсной комиссией несоответствия в указанных документах.</w:t>
      </w:r>
    </w:p>
    <w:p w14:paraId="08820E37"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В соответствии с Приложением № 4 к извещению, 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w:t>
      </w:r>
    </w:p>
    <w:p w14:paraId="0067F687"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Таким образом, у Заказчика отсутствуют основания для принятия вышеуказанных контрактов к оценке.</w:t>
      </w:r>
    </w:p>
    <w:p w14:paraId="2F694268"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2. В соответствии с Приложением № 4 к извещению, документы должны быть представлены в читаемом виде, с возможностью идентифицировать подписи и печати, содержащиеся в документе.</w:t>
      </w:r>
    </w:p>
    <w:p w14:paraId="74254D72"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Между тем, участником в отношении государственного контракта № 0172100010322000024 от 31.05.2022 г. представлен акт КС-2 № 1 от 13.07.2022 г. без печати Заказчика, а также справка КС-3 № 1 от 13.07.2022 г. без печати и подписи Заказчика.</w:t>
      </w:r>
    </w:p>
    <w:p w14:paraId="56190972"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Таким образом, у Заказчика отсутствуют основания для принятия вышеуказанного контракта к оценке.</w:t>
      </w:r>
    </w:p>
    <w:p w14:paraId="198C3E25"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 xml:space="preserve">3. В соответствии с Приложением № 4 к извещению, В качестве документов, подтверждающих наличие у участника закупки опыта, </w:t>
      </w:r>
      <w:r w:rsidRPr="007A2C83">
        <w:rPr>
          <w:bCs/>
          <w:i/>
          <w:sz w:val="27"/>
          <w:szCs w:val="27"/>
        </w:rPr>
        <w:lastRenderedPageBreak/>
        <w:t>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акта (актов) приемки выполненных работ, составленных при исполнении такого договора (договоров), документов, подтверждающих исполнение договора (КС-2 , КС-3), документов, подтверждающих оплату Заказчиком выполненных в полном объеме работ, предложение участника закупки в отношении квалификации по рекомендованной в извещении форме документа.</w:t>
      </w:r>
    </w:p>
    <w:p w14:paraId="3438E237"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Между тем, участником не представлено предложение участника закупки в отношении квалификации в отношении контракта № 01-2022 от 16.03.2022, а также контракта № 0172200002122000101 от 18.07.2022 г.</w:t>
      </w:r>
    </w:p>
    <w:p w14:paraId="054B2A7B" w14:textId="77777777" w:rsidR="00BC02E2" w:rsidRPr="007A2C83" w:rsidRDefault="00BC02E2" w:rsidP="00BC02E2">
      <w:pPr>
        <w:autoSpaceDE w:val="0"/>
        <w:autoSpaceDN w:val="0"/>
        <w:adjustRightInd w:val="0"/>
        <w:ind w:firstLine="709"/>
        <w:jc w:val="both"/>
        <w:outlineLvl w:val="1"/>
        <w:rPr>
          <w:bCs/>
          <w:i/>
          <w:sz w:val="27"/>
          <w:szCs w:val="27"/>
        </w:rPr>
      </w:pPr>
      <w:r w:rsidRPr="007A2C83">
        <w:rPr>
          <w:bCs/>
          <w:i/>
          <w:sz w:val="27"/>
          <w:szCs w:val="27"/>
        </w:rPr>
        <w:t>Обращаем внимание, что комиссия могла бы принять договоры к оценке, если бы предложение со всеми требуемыми сведениями присутствовало в заявке в любой иной форме, отличной от установленной рекомендованной формы в Приложении № 3 к извещению. Причиной невозможности принятия контрактов к оценке является непредставление обязательного документа, предусмотренного Приложением № 4 к извещению.</w:t>
      </w:r>
    </w:p>
    <w:p w14:paraId="586F6CFF" w14:textId="788F5BC1" w:rsidR="005737B4" w:rsidRDefault="00BC02E2" w:rsidP="007A2C83">
      <w:pPr>
        <w:autoSpaceDE w:val="0"/>
        <w:autoSpaceDN w:val="0"/>
        <w:adjustRightInd w:val="0"/>
        <w:ind w:firstLine="709"/>
        <w:jc w:val="both"/>
        <w:outlineLvl w:val="1"/>
        <w:rPr>
          <w:bCs/>
          <w:sz w:val="27"/>
          <w:szCs w:val="27"/>
        </w:rPr>
      </w:pPr>
      <w:r w:rsidRPr="007A2C83">
        <w:rPr>
          <w:bCs/>
          <w:i/>
          <w:sz w:val="27"/>
          <w:szCs w:val="27"/>
        </w:rPr>
        <w:t>Иных договоров участником не представлено, в связи с чем у конкурсной комиссии отсутствуют основания для начисления иного количества баллов, как 0 баллов.</w:t>
      </w:r>
      <w:r w:rsidR="007A2C83" w:rsidRPr="007A2C83">
        <w:rPr>
          <w:bCs/>
          <w:i/>
          <w:sz w:val="27"/>
          <w:szCs w:val="27"/>
        </w:rPr>
        <w:t>»</w:t>
      </w:r>
    </w:p>
    <w:p w14:paraId="5DCBC68E" w14:textId="77777777" w:rsidR="007A2C83" w:rsidRDefault="005737B4" w:rsidP="00A03111">
      <w:pPr>
        <w:autoSpaceDE w:val="0"/>
        <w:autoSpaceDN w:val="0"/>
        <w:adjustRightInd w:val="0"/>
        <w:ind w:firstLine="709"/>
        <w:jc w:val="both"/>
        <w:outlineLvl w:val="1"/>
        <w:rPr>
          <w:bCs/>
          <w:sz w:val="27"/>
          <w:szCs w:val="27"/>
        </w:rPr>
      </w:pPr>
      <w:r>
        <w:rPr>
          <w:bCs/>
          <w:sz w:val="27"/>
          <w:szCs w:val="27"/>
        </w:rPr>
        <w:t xml:space="preserve">Однако, Заявителем </w:t>
      </w:r>
      <w:r w:rsidR="007A2C83">
        <w:rPr>
          <w:bCs/>
          <w:sz w:val="27"/>
          <w:szCs w:val="27"/>
        </w:rPr>
        <w:t>в содержании жалобы указана следующая информация.</w:t>
      </w:r>
    </w:p>
    <w:p w14:paraId="0AC19196" w14:textId="65B0D003" w:rsidR="007A2C83" w:rsidRPr="007A2C83" w:rsidRDefault="007A2C83" w:rsidP="007A2C83">
      <w:pPr>
        <w:autoSpaceDE w:val="0"/>
        <w:autoSpaceDN w:val="0"/>
        <w:adjustRightInd w:val="0"/>
        <w:ind w:firstLine="709"/>
        <w:jc w:val="both"/>
        <w:outlineLvl w:val="1"/>
        <w:rPr>
          <w:bCs/>
          <w:sz w:val="27"/>
          <w:szCs w:val="27"/>
        </w:rPr>
      </w:pPr>
      <w:r w:rsidRPr="007A2C83">
        <w:rPr>
          <w:bCs/>
          <w:sz w:val="27"/>
          <w:szCs w:val="27"/>
        </w:rPr>
        <w:t>Согласно государственному контракту № 0172100010321000040 от 27.09.2021 г., да</w:t>
      </w:r>
      <w:r>
        <w:rPr>
          <w:bCs/>
          <w:sz w:val="27"/>
          <w:szCs w:val="27"/>
        </w:rPr>
        <w:t>той окончания работ является 15.12.2021 г., что и указано</w:t>
      </w:r>
      <w:r w:rsidRPr="007A2C83">
        <w:rPr>
          <w:bCs/>
          <w:sz w:val="27"/>
          <w:szCs w:val="27"/>
        </w:rPr>
        <w:t xml:space="preserve"> в справке.</w:t>
      </w:r>
    </w:p>
    <w:p w14:paraId="4667F8AD" w14:textId="78F8BCB2" w:rsidR="007A2C83" w:rsidRDefault="007A2C83" w:rsidP="007A2C83">
      <w:pPr>
        <w:autoSpaceDE w:val="0"/>
        <w:autoSpaceDN w:val="0"/>
        <w:adjustRightInd w:val="0"/>
        <w:ind w:firstLine="709"/>
        <w:jc w:val="both"/>
        <w:outlineLvl w:val="1"/>
        <w:rPr>
          <w:bCs/>
          <w:sz w:val="27"/>
          <w:szCs w:val="27"/>
        </w:rPr>
      </w:pPr>
      <w:r w:rsidRPr="007A2C83">
        <w:rPr>
          <w:bCs/>
          <w:sz w:val="27"/>
          <w:szCs w:val="27"/>
        </w:rPr>
        <w:t>Дата фактического окончания отчетного периода в соответствии с актом КС-2 № 1 от 07.12.2021 г. и со справкой КС-3</w:t>
      </w:r>
      <w:r>
        <w:rPr>
          <w:bCs/>
          <w:sz w:val="27"/>
          <w:szCs w:val="27"/>
        </w:rPr>
        <w:t xml:space="preserve"> № 1 от 07.12.2021 г. является 07.12.2021</w:t>
      </w:r>
      <w:r w:rsidRPr="007A2C83">
        <w:rPr>
          <w:bCs/>
          <w:sz w:val="27"/>
          <w:szCs w:val="27"/>
        </w:rPr>
        <w:t>, что указывает на своевременное и добросовестное исполнение государственного контракта участником.</w:t>
      </w:r>
    </w:p>
    <w:p w14:paraId="52B89645" w14:textId="20BA5D9E" w:rsidR="007A2C83" w:rsidRDefault="007A2C83" w:rsidP="007A2C83">
      <w:pPr>
        <w:autoSpaceDE w:val="0"/>
        <w:autoSpaceDN w:val="0"/>
        <w:adjustRightInd w:val="0"/>
        <w:ind w:firstLine="709"/>
        <w:jc w:val="both"/>
        <w:outlineLvl w:val="1"/>
        <w:rPr>
          <w:bCs/>
          <w:sz w:val="27"/>
          <w:szCs w:val="27"/>
        </w:rPr>
      </w:pPr>
      <w:r>
        <w:rPr>
          <w:bCs/>
          <w:sz w:val="27"/>
          <w:szCs w:val="27"/>
        </w:rPr>
        <w:t>С</w:t>
      </w:r>
      <w:r w:rsidRPr="007A2C83">
        <w:rPr>
          <w:bCs/>
          <w:sz w:val="27"/>
          <w:szCs w:val="27"/>
        </w:rPr>
        <w:t>огласно государственному контракту № 0172100010322000046 от 14.11.2022 г. датой окончания раб</w:t>
      </w:r>
      <w:r>
        <w:rPr>
          <w:bCs/>
          <w:sz w:val="27"/>
          <w:szCs w:val="27"/>
        </w:rPr>
        <w:t>от является 30.04.2023 г.</w:t>
      </w:r>
      <w:r w:rsidRPr="007A2C83">
        <w:rPr>
          <w:bCs/>
          <w:sz w:val="27"/>
          <w:szCs w:val="27"/>
        </w:rPr>
        <w:t>, что и ука</w:t>
      </w:r>
      <w:r>
        <w:rPr>
          <w:bCs/>
          <w:sz w:val="27"/>
          <w:szCs w:val="27"/>
        </w:rPr>
        <w:t xml:space="preserve">зано нами в справке. Работы </w:t>
      </w:r>
      <w:r w:rsidRPr="007A2C83">
        <w:rPr>
          <w:bCs/>
          <w:sz w:val="27"/>
          <w:szCs w:val="27"/>
        </w:rPr>
        <w:t>завершены с соблюдением указанного срока, что подтверждается письмом исх. № 101/04 от 21.04.2023 г., а также актом КС-2 № 1 от 25.04.2023 г., справкой КС-3 № 1 от 25.04.2023 г.</w:t>
      </w:r>
    </w:p>
    <w:p w14:paraId="25D0178A" w14:textId="631FC370" w:rsidR="007A2C83" w:rsidRDefault="007A2C83" w:rsidP="007A2C83">
      <w:pPr>
        <w:autoSpaceDE w:val="0"/>
        <w:autoSpaceDN w:val="0"/>
        <w:adjustRightInd w:val="0"/>
        <w:ind w:firstLine="709"/>
        <w:jc w:val="both"/>
        <w:outlineLvl w:val="1"/>
        <w:rPr>
          <w:bCs/>
          <w:sz w:val="27"/>
          <w:szCs w:val="27"/>
        </w:rPr>
      </w:pPr>
      <w:r>
        <w:rPr>
          <w:bCs/>
          <w:sz w:val="27"/>
          <w:szCs w:val="27"/>
        </w:rPr>
        <w:t>В</w:t>
      </w:r>
      <w:r w:rsidRPr="007A2C83">
        <w:rPr>
          <w:bCs/>
          <w:sz w:val="27"/>
          <w:szCs w:val="27"/>
        </w:rPr>
        <w:t xml:space="preserve"> отношении контракт</w:t>
      </w:r>
      <w:r>
        <w:rPr>
          <w:bCs/>
          <w:sz w:val="27"/>
          <w:szCs w:val="27"/>
        </w:rPr>
        <w:t>ов</w:t>
      </w:r>
      <w:r w:rsidRPr="007A2C83">
        <w:rPr>
          <w:bCs/>
          <w:sz w:val="27"/>
          <w:szCs w:val="27"/>
        </w:rPr>
        <w:t xml:space="preserve"> № 01-2022 от 16.03.2022, № 01722</w:t>
      </w:r>
      <w:r>
        <w:rPr>
          <w:bCs/>
          <w:sz w:val="27"/>
          <w:szCs w:val="27"/>
        </w:rPr>
        <w:t>00002122000101 от 18.07.2022 г.</w:t>
      </w:r>
      <w:r w:rsidRPr="007A2C83">
        <w:rPr>
          <w:bCs/>
          <w:sz w:val="27"/>
          <w:szCs w:val="27"/>
        </w:rPr>
        <w:t xml:space="preserve"> представлены все документы, подтверждающие исполнени</w:t>
      </w:r>
      <w:r>
        <w:rPr>
          <w:bCs/>
          <w:sz w:val="27"/>
          <w:szCs w:val="27"/>
        </w:rPr>
        <w:t>е контрактов в полном комплекте</w:t>
      </w:r>
      <w:r w:rsidRPr="007A2C83">
        <w:rPr>
          <w:bCs/>
          <w:sz w:val="27"/>
          <w:szCs w:val="27"/>
        </w:rPr>
        <w:t xml:space="preserve"> и в количестве, превышающем п</w:t>
      </w:r>
      <w:r>
        <w:rPr>
          <w:bCs/>
          <w:sz w:val="27"/>
          <w:szCs w:val="27"/>
        </w:rPr>
        <w:t>редельное максимальное значение</w:t>
      </w:r>
      <w:r w:rsidRPr="007A2C83">
        <w:rPr>
          <w:bCs/>
          <w:sz w:val="27"/>
          <w:szCs w:val="27"/>
        </w:rPr>
        <w:t>.</w:t>
      </w:r>
    </w:p>
    <w:p w14:paraId="4DAFB570" w14:textId="6C3C0E15" w:rsidR="007A2C83" w:rsidRDefault="007A2C83" w:rsidP="007A2C83">
      <w:pPr>
        <w:autoSpaceDE w:val="0"/>
        <w:autoSpaceDN w:val="0"/>
        <w:adjustRightInd w:val="0"/>
        <w:ind w:firstLine="709"/>
        <w:jc w:val="both"/>
        <w:outlineLvl w:val="1"/>
        <w:rPr>
          <w:bCs/>
          <w:sz w:val="27"/>
          <w:szCs w:val="27"/>
        </w:rPr>
      </w:pPr>
      <w:r>
        <w:rPr>
          <w:bCs/>
          <w:sz w:val="27"/>
          <w:szCs w:val="27"/>
        </w:rPr>
        <w:t>Д</w:t>
      </w:r>
      <w:r w:rsidRPr="007A2C83">
        <w:rPr>
          <w:bCs/>
          <w:sz w:val="27"/>
          <w:szCs w:val="27"/>
        </w:rPr>
        <w:t xml:space="preserve">анные сведения были представлены в комплектах документов: в договоре указаны сроки исполнения, название, номер контракта, а акты содержат номера, даты и суммы, то есть заявка содержит все сведения, </w:t>
      </w:r>
      <w:r>
        <w:rPr>
          <w:bCs/>
          <w:sz w:val="27"/>
          <w:szCs w:val="27"/>
        </w:rPr>
        <w:t>требуемые З</w:t>
      </w:r>
      <w:r w:rsidRPr="007A2C83">
        <w:rPr>
          <w:bCs/>
          <w:sz w:val="27"/>
          <w:szCs w:val="27"/>
        </w:rPr>
        <w:t>аказчик</w:t>
      </w:r>
      <w:r>
        <w:rPr>
          <w:bCs/>
          <w:sz w:val="27"/>
          <w:szCs w:val="27"/>
        </w:rPr>
        <w:t>ом.</w:t>
      </w:r>
    </w:p>
    <w:p w14:paraId="401ED05D" w14:textId="614B2954" w:rsidR="007A2C83" w:rsidRDefault="007A2C83" w:rsidP="007A2C83">
      <w:pPr>
        <w:autoSpaceDE w:val="0"/>
        <w:autoSpaceDN w:val="0"/>
        <w:adjustRightInd w:val="0"/>
        <w:ind w:firstLine="709"/>
        <w:jc w:val="both"/>
        <w:outlineLvl w:val="1"/>
        <w:rPr>
          <w:bCs/>
          <w:sz w:val="27"/>
          <w:szCs w:val="27"/>
        </w:rPr>
      </w:pPr>
      <w:r>
        <w:rPr>
          <w:bCs/>
          <w:sz w:val="27"/>
          <w:szCs w:val="27"/>
        </w:rPr>
        <w:lastRenderedPageBreak/>
        <w:t>В</w:t>
      </w:r>
      <w:r w:rsidRPr="007A2C83">
        <w:rPr>
          <w:bCs/>
          <w:sz w:val="27"/>
          <w:szCs w:val="27"/>
        </w:rPr>
        <w:t>се представленные контракты являются государственными, имеют статус «Исполнение з</w:t>
      </w:r>
      <w:r w:rsidR="006324AD">
        <w:rPr>
          <w:bCs/>
          <w:sz w:val="27"/>
          <w:szCs w:val="27"/>
        </w:rPr>
        <w:t>авершено» в реестре контрактов</w:t>
      </w:r>
      <w:r w:rsidRPr="007A2C83">
        <w:rPr>
          <w:bCs/>
          <w:sz w:val="27"/>
          <w:szCs w:val="27"/>
        </w:rPr>
        <w:t>. Указанные контракты выполнены досрочно, претензий от заказчиков по исполнению нет, что также отражено в ЕИС.</w:t>
      </w:r>
    </w:p>
    <w:p w14:paraId="10212C49" w14:textId="6EDA6C83" w:rsidR="00E4771A" w:rsidRPr="005033A8" w:rsidRDefault="007A2C83" w:rsidP="007A2C83">
      <w:pPr>
        <w:autoSpaceDE w:val="0"/>
        <w:autoSpaceDN w:val="0"/>
        <w:adjustRightInd w:val="0"/>
        <w:jc w:val="both"/>
        <w:rPr>
          <w:color w:val="000000"/>
          <w:sz w:val="27"/>
          <w:szCs w:val="27"/>
        </w:rPr>
      </w:pPr>
      <w:r>
        <w:rPr>
          <w:bCs/>
          <w:sz w:val="27"/>
          <w:szCs w:val="27"/>
        </w:rPr>
        <w:t xml:space="preserve">           </w:t>
      </w:r>
      <w:r w:rsidR="00E4771A" w:rsidRPr="005033A8">
        <w:rPr>
          <w:color w:val="000000"/>
          <w:sz w:val="27"/>
          <w:szCs w:val="27"/>
        </w:rPr>
        <w:t>Исходя из изложенного, конкурсной комиссией Заказчика</w:t>
      </w:r>
      <w:r w:rsidR="00E4771A">
        <w:rPr>
          <w:color w:val="000000"/>
          <w:sz w:val="27"/>
          <w:szCs w:val="27"/>
        </w:rPr>
        <w:t>,</w:t>
      </w:r>
      <w:r w:rsidR="00E4771A" w:rsidRPr="005033A8">
        <w:rPr>
          <w:color w:val="000000"/>
          <w:sz w:val="27"/>
          <w:szCs w:val="27"/>
        </w:rPr>
        <w:t xml:space="preserve"> неправомерно применен порядок оценки представленных сведений заявки Заявителя.</w:t>
      </w:r>
    </w:p>
    <w:p w14:paraId="63E71000" w14:textId="53DE78AA" w:rsidR="00DF7B10" w:rsidRPr="008057DB" w:rsidRDefault="00E4771A" w:rsidP="00556570">
      <w:pPr>
        <w:autoSpaceDE w:val="0"/>
        <w:autoSpaceDN w:val="0"/>
        <w:adjustRightInd w:val="0"/>
        <w:ind w:firstLine="708"/>
        <w:jc w:val="both"/>
        <w:outlineLvl w:val="1"/>
        <w:rPr>
          <w:color w:val="000000"/>
          <w:sz w:val="27"/>
          <w:szCs w:val="27"/>
        </w:rPr>
      </w:pPr>
      <w:r w:rsidRPr="00E02D7E">
        <w:rPr>
          <w:color w:val="000000"/>
          <w:sz w:val="27"/>
          <w:szCs w:val="27"/>
        </w:rPr>
        <w:t>При установленных обстоятельствах Комиссия УФАС приходит к выводу, что конкурсной комисси</w:t>
      </w:r>
      <w:r w:rsidR="00E526F5">
        <w:rPr>
          <w:color w:val="000000"/>
          <w:sz w:val="27"/>
          <w:szCs w:val="27"/>
        </w:rPr>
        <w:t>ей</w:t>
      </w:r>
      <w:r w:rsidRPr="00E02D7E">
        <w:rPr>
          <w:color w:val="000000"/>
          <w:sz w:val="27"/>
          <w:szCs w:val="27"/>
        </w:rPr>
        <w:t xml:space="preserve"> Заказчика </w:t>
      </w:r>
      <w:r>
        <w:rPr>
          <w:color w:val="000000"/>
          <w:sz w:val="27"/>
          <w:szCs w:val="27"/>
        </w:rPr>
        <w:t>нарушены</w:t>
      </w:r>
      <w:r w:rsidRPr="00E02D7E">
        <w:rPr>
          <w:color w:val="000000"/>
          <w:sz w:val="27"/>
          <w:szCs w:val="27"/>
        </w:rPr>
        <w:t xml:space="preserve"> требов</w:t>
      </w:r>
      <w:r>
        <w:rPr>
          <w:color w:val="000000"/>
          <w:sz w:val="27"/>
          <w:szCs w:val="27"/>
        </w:rPr>
        <w:t xml:space="preserve">ания </w:t>
      </w:r>
      <w:proofErr w:type="spellStart"/>
      <w:r w:rsidRPr="005033A8">
        <w:rPr>
          <w:color w:val="000000"/>
          <w:sz w:val="27"/>
          <w:szCs w:val="27"/>
        </w:rPr>
        <w:t>п</w:t>
      </w:r>
      <w:r>
        <w:rPr>
          <w:color w:val="000000"/>
          <w:sz w:val="27"/>
          <w:szCs w:val="27"/>
        </w:rPr>
        <w:t>п</w:t>
      </w:r>
      <w:proofErr w:type="spellEnd"/>
      <w:r>
        <w:rPr>
          <w:color w:val="000000"/>
          <w:sz w:val="27"/>
          <w:szCs w:val="27"/>
        </w:rPr>
        <w:t>.</w:t>
      </w:r>
      <w:r w:rsidRPr="005033A8">
        <w:rPr>
          <w:color w:val="000000"/>
          <w:sz w:val="27"/>
          <w:szCs w:val="27"/>
        </w:rPr>
        <w:t xml:space="preserve"> </w:t>
      </w:r>
      <w:r>
        <w:rPr>
          <w:color w:val="000000"/>
          <w:sz w:val="27"/>
          <w:szCs w:val="27"/>
        </w:rPr>
        <w:t>б</w:t>
      </w:r>
      <w:r w:rsidRPr="005033A8">
        <w:rPr>
          <w:color w:val="000000"/>
          <w:sz w:val="27"/>
          <w:szCs w:val="27"/>
        </w:rPr>
        <w:t xml:space="preserve"> п</w:t>
      </w:r>
      <w:r>
        <w:rPr>
          <w:color w:val="000000"/>
          <w:sz w:val="27"/>
          <w:szCs w:val="27"/>
        </w:rPr>
        <w:t>.</w:t>
      </w:r>
      <w:r w:rsidRPr="005033A8">
        <w:rPr>
          <w:color w:val="000000"/>
          <w:sz w:val="27"/>
          <w:szCs w:val="27"/>
        </w:rPr>
        <w:t xml:space="preserve"> 1 ч</w:t>
      </w:r>
      <w:r>
        <w:rPr>
          <w:color w:val="000000"/>
          <w:sz w:val="27"/>
          <w:szCs w:val="27"/>
        </w:rPr>
        <w:t>.</w:t>
      </w:r>
      <w:r w:rsidRPr="005033A8">
        <w:rPr>
          <w:color w:val="000000"/>
          <w:sz w:val="27"/>
          <w:szCs w:val="27"/>
        </w:rPr>
        <w:t xml:space="preserve"> 11 ст</w:t>
      </w:r>
      <w:r>
        <w:rPr>
          <w:color w:val="000000"/>
          <w:sz w:val="27"/>
          <w:szCs w:val="27"/>
        </w:rPr>
        <w:t>.</w:t>
      </w:r>
      <w:r w:rsidRPr="005033A8">
        <w:rPr>
          <w:color w:val="000000"/>
          <w:sz w:val="27"/>
          <w:szCs w:val="27"/>
        </w:rPr>
        <w:t xml:space="preserve"> 48 </w:t>
      </w:r>
      <w:r w:rsidRPr="00E02D7E">
        <w:rPr>
          <w:color w:val="000000"/>
          <w:sz w:val="27"/>
          <w:szCs w:val="27"/>
        </w:rPr>
        <w:t>Закона о контрактно</w:t>
      </w:r>
      <w:r w:rsidR="00A03111">
        <w:rPr>
          <w:color w:val="000000"/>
          <w:sz w:val="27"/>
          <w:szCs w:val="27"/>
        </w:rPr>
        <w:t>й системе, следовательно, довод жалобы</w:t>
      </w:r>
      <w:r w:rsidRPr="00E02D7E">
        <w:rPr>
          <w:color w:val="000000"/>
          <w:sz w:val="27"/>
          <w:szCs w:val="27"/>
        </w:rPr>
        <w:t xml:space="preserve"> явля</w:t>
      </w:r>
      <w:r w:rsidR="00A03111">
        <w:rPr>
          <w:color w:val="000000"/>
          <w:sz w:val="27"/>
          <w:szCs w:val="27"/>
        </w:rPr>
        <w:t>ется обоснованным</w:t>
      </w:r>
      <w:r w:rsidRPr="00E02D7E">
        <w:rPr>
          <w:color w:val="000000"/>
          <w:sz w:val="27"/>
          <w:szCs w:val="27"/>
        </w:rPr>
        <w:t>.</w:t>
      </w:r>
    </w:p>
    <w:p w14:paraId="753827F5" w14:textId="2907609F" w:rsidR="0023148F" w:rsidRPr="00E02D7E" w:rsidRDefault="0023148F" w:rsidP="008D327E">
      <w:pPr>
        <w:ind w:firstLine="708"/>
        <w:jc w:val="both"/>
        <w:rPr>
          <w:sz w:val="27"/>
          <w:szCs w:val="27"/>
        </w:rPr>
      </w:pPr>
      <w:r w:rsidRPr="00E02D7E">
        <w:rPr>
          <w:sz w:val="27"/>
          <w:szCs w:val="27"/>
        </w:rPr>
        <w:t>Комиссия УФАС, руководствуясь ст. 99, 10</w:t>
      </w:r>
      <w:r w:rsidR="00556570">
        <w:rPr>
          <w:sz w:val="27"/>
          <w:szCs w:val="27"/>
        </w:rPr>
        <w:t>6 Закона о контрактной системе</w:t>
      </w:r>
      <w:r w:rsidRPr="00E02D7E">
        <w:rPr>
          <w:sz w:val="27"/>
          <w:szCs w:val="27"/>
        </w:rPr>
        <w:t>,</w:t>
      </w:r>
    </w:p>
    <w:p w14:paraId="1EB5AFD2" w14:textId="77777777" w:rsidR="00230A00" w:rsidRPr="00E02D7E" w:rsidRDefault="00230A00" w:rsidP="00A03111">
      <w:pPr>
        <w:rPr>
          <w:sz w:val="27"/>
          <w:szCs w:val="27"/>
        </w:rPr>
      </w:pPr>
    </w:p>
    <w:p w14:paraId="6FFFAD50" w14:textId="77777777" w:rsidR="0023148F" w:rsidRPr="00E02D7E" w:rsidRDefault="0023148F" w:rsidP="0023148F">
      <w:pPr>
        <w:jc w:val="center"/>
        <w:rPr>
          <w:b/>
          <w:sz w:val="27"/>
          <w:szCs w:val="27"/>
        </w:rPr>
      </w:pPr>
      <w:r w:rsidRPr="00E02D7E">
        <w:rPr>
          <w:b/>
          <w:sz w:val="27"/>
          <w:szCs w:val="27"/>
        </w:rPr>
        <w:t xml:space="preserve">РЕШИЛА: </w:t>
      </w:r>
    </w:p>
    <w:p w14:paraId="4B77B998" w14:textId="77777777" w:rsidR="001064F7" w:rsidRPr="00E02D7E" w:rsidRDefault="001064F7" w:rsidP="0023148F">
      <w:pPr>
        <w:autoSpaceDE w:val="0"/>
        <w:autoSpaceDN w:val="0"/>
        <w:adjustRightInd w:val="0"/>
        <w:ind w:firstLine="708"/>
        <w:jc w:val="both"/>
        <w:outlineLvl w:val="1"/>
        <w:rPr>
          <w:sz w:val="27"/>
          <w:szCs w:val="27"/>
        </w:rPr>
      </w:pPr>
    </w:p>
    <w:p w14:paraId="6ADB06EF" w14:textId="65166CB9" w:rsidR="0023148F" w:rsidRPr="00E02D7E" w:rsidRDefault="00E4771A" w:rsidP="006D4F5B">
      <w:pPr>
        <w:ind w:right="-5" w:firstLine="720"/>
        <w:jc w:val="both"/>
        <w:rPr>
          <w:sz w:val="27"/>
          <w:szCs w:val="27"/>
        </w:rPr>
      </w:pPr>
      <w:r>
        <w:rPr>
          <w:sz w:val="27"/>
          <w:szCs w:val="27"/>
        </w:rPr>
        <w:t xml:space="preserve">1. </w:t>
      </w:r>
      <w:r w:rsidR="0023148F" w:rsidRPr="00E02D7E">
        <w:rPr>
          <w:sz w:val="27"/>
          <w:szCs w:val="27"/>
        </w:rPr>
        <w:t xml:space="preserve">Признать жалобу </w:t>
      </w:r>
      <w:r w:rsidR="006324AD" w:rsidRPr="006324AD">
        <w:rPr>
          <w:iCs/>
          <w:sz w:val="27"/>
          <w:szCs w:val="27"/>
          <w:lang w:eastAsia="en-US"/>
        </w:rPr>
        <w:t>ООО «Актив»</w:t>
      </w:r>
      <w:r>
        <w:rPr>
          <w:iCs/>
          <w:sz w:val="27"/>
          <w:szCs w:val="27"/>
          <w:lang w:eastAsia="en-US"/>
        </w:rPr>
        <w:t xml:space="preserve"> </w:t>
      </w:r>
      <w:r w:rsidR="0023148F" w:rsidRPr="00E02D7E">
        <w:rPr>
          <w:sz w:val="27"/>
          <w:szCs w:val="27"/>
        </w:rPr>
        <w:t>обоснованной.</w:t>
      </w:r>
    </w:p>
    <w:p w14:paraId="50F7B119" w14:textId="77777777" w:rsidR="00E4771A" w:rsidRPr="00E02D7E" w:rsidRDefault="00E4771A" w:rsidP="00E4771A">
      <w:pPr>
        <w:tabs>
          <w:tab w:val="left" w:pos="1134"/>
        </w:tabs>
        <w:autoSpaceDE w:val="0"/>
        <w:autoSpaceDN w:val="0"/>
        <w:adjustRightInd w:val="0"/>
        <w:ind w:firstLine="720"/>
        <w:jc w:val="both"/>
        <w:outlineLvl w:val="1"/>
        <w:rPr>
          <w:color w:val="000000"/>
          <w:sz w:val="27"/>
          <w:szCs w:val="27"/>
        </w:rPr>
      </w:pPr>
      <w:r w:rsidRPr="00E02D7E">
        <w:rPr>
          <w:color w:val="000000"/>
          <w:sz w:val="27"/>
          <w:szCs w:val="27"/>
        </w:rPr>
        <w:t xml:space="preserve">2. </w:t>
      </w:r>
      <w:r w:rsidRPr="00E02D7E">
        <w:rPr>
          <w:color w:val="000000"/>
          <w:sz w:val="27"/>
          <w:szCs w:val="27"/>
        </w:rPr>
        <w:tab/>
        <w:t xml:space="preserve">Признать в действиях Заказчика нарушение </w:t>
      </w:r>
      <w:proofErr w:type="spellStart"/>
      <w:r w:rsidRPr="005033A8">
        <w:rPr>
          <w:color w:val="000000"/>
          <w:sz w:val="27"/>
          <w:szCs w:val="27"/>
        </w:rPr>
        <w:t>п</w:t>
      </w:r>
      <w:r>
        <w:rPr>
          <w:color w:val="000000"/>
          <w:sz w:val="27"/>
          <w:szCs w:val="27"/>
        </w:rPr>
        <w:t>п</w:t>
      </w:r>
      <w:proofErr w:type="spellEnd"/>
      <w:r>
        <w:rPr>
          <w:color w:val="000000"/>
          <w:sz w:val="27"/>
          <w:szCs w:val="27"/>
        </w:rPr>
        <w:t>.</w:t>
      </w:r>
      <w:r w:rsidRPr="005033A8">
        <w:rPr>
          <w:color w:val="000000"/>
          <w:sz w:val="27"/>
          <w:szCs w:val="27"/>
        </w:rPr>
        <w:t xml:space="preserve"> </w:t>
      </w:r>
      <w:r>
        <w:rPr>
          <w:color w:val="000000"/>
          <w:sz w:val="27"/>
          <w:szCs w:val="27"/>
        </w:rPr>
        <w:t>б</w:t>
      </w:r>
      <w:r w:rsidRPr="005033A8">
        <w:rPr>
          <w:color w:val="000000"/>
          <w:sz w:val="27"/>
          <w:szCs w:val="27"/>
        </w:rPr>
        <w:t xml:space="preserve"> п</w:t>
      </w:r>
      <w:r>
        <w:rPr>
          <w:color w:val="000000"/>
          <w:sz w:val="27"/>
          <w:szCs w:val="27"/>
        </w:rPr>
        <w:t>.</w:t>
      </w:r>
      <w:r w:rsidRPr="005033A8">
        <w:rPr>
          <w:color w:val="000000"/>
          <w:sz w:val="27"/>
          <w:szCs w:val="27"/>
        </w:rPr>
        <w:t xml:space="preserve"> 1 ч</w:t>
      </w:r>
      <w:r>
        <w:rPr>
          <w:color w:val="000000"/>
          <w:sz w:val="27"/>
          <w:szCs w:val="27"/>
        </w:rPr>
        <w:t>.</w:t>
      </w:r>
      <w:r w:rsidRPr="005033A8">
        <w:rPr>
          <w:color w:val="000000"/>
          <w:sz w:val="27"/>
          <w:szCs w:val="27"/>
        </w:rPr>
        <w:t xml:space="preserve"> 11 ст</w:t>
      </w:r>
      <w:r>
        <w:rPr>
          <w:color w:val="000000"/>
          <w:sz w:val="27"/>
          <w:szCs w:val="27"/>
        </w:rPr>
        <w:t>.</w:t>
      </w:r>
      <w:r w:rsidRPr="005033A8">
        <w:rPr>
          <w:color w:val="000000"/>
          <w:sz w:val="27"/>
          <w:szCs w:val="27"/>
        </w:rPr>
        <w:t xml:space="preserve"> 48 </w:t>
      </w:r>
      <w:r w:rsidRPr="00E02D7E">
        <w:rPr>
          <w:color w:val="000000"/>
          <w:sz w:val="27"/>
          <w:szCs w:val="27"/>
        </w:rPr>
        <w:t>Закона о контрактной системе</w:t>
      </w:r>
    </w:p>
    <w:p w14:paraId="4951E6E5" w14:textId="72B0A707" w:rsidR="00E4771A" w:rsidRPr="00E02D7E" w:rsidRDefault="00E4771A" w:rsidP="00E4771A">
      <w:pPr>
        <w:tabs>
          <w:tab w:val="left" w:pos="1134"/>
        </w:tabs>
        <w:autoSpaceDE w:val="0"/>
        <w:autoSpaceDN w:val="0"/>
        <w:adjustRightInd w:val="0"/>
        <w:ind w:firstLine="720"/>
        <w:jc w:val="both"/>
        <w:outlineLvl w:val="1"/>
        <w:rPr>
          <w:color w:val="000000"/>
          <w:sz w:val="27"/>
          <w:szCs w:val="27"/>
        </w:rPr>
      </w:pPr>
      <w:r w:rsidRPr="00E02D7E">
        <w:rPr>
          <w:color w:val="000000"/>
          <w:sz w:val="27"/>
          <w:szCs w:val="27"/>
        </w:rPr>
        <w:t xml:space="preserve">3. </w:t>
      </w:r>
      <w:r w:rsidRPr="00E02D7E">
        <w:rPr>
          <w:color w:val="000000"/>
          <w:sz w:val="27"/>
          <w:szCs w:val="27"/>
        </w:rPr>
        <w:tab/>
      </w:r>
      <w:r w:rsidR="006324AD" w:rsidRPr="006324AD">
        <w:rPr>
          <w:color w:val="000000"/>
          <w:sz w:val="27"/>
          <w:szCs w:val="27"/>
        </w:rPr>
        <w:t>Обязательное для исполнения предписание об устранении выявленного нарушения законодательства о контрактной системе в связи с его выдач</w:t>
      </w:r>
      <w:r w:rsidR="006324AD">
        <w:rPr>
          <w:color w:val="000000"/>
          <w:sz w:val="27"/>
          <w:szCs w:val="27"/>
        </w:rPr>
        <w:t>ей по ранее рассмотренному делу</w:t>
      </w:r>
      <w:r w:rsidRPr="00E02D7E">
        <w:rPr>
          <w:color w:val="000000"/>
          <w:sz w:val="27"/>
          <w:szCs w:val="27"/>
        </w:rPr>
        <w:t>.</w:t>
      </w:r>
    </w:p>
    <w:p w14:paraId="0F709E13" w14:textId="538719C6" w:rsidR="00317F9B" w:rsidRDefault="00A03111" w:rsidP="000100E5">
      <w:pPr>
        <w:tabs>
          <w:tab w:val="left" w:pos="2700"/>
        </w:tabs>
        <w:ind w:firstLine="720"/>
        <w:jc w:val="both"/>
        <w:rPr>
          <w:color w:val="000000"/>
          <w:sz w:val="27"/>
          <w:szCs w:val="27"/>
        </w:rPr>
      </w:pPr>
      <w:r w:rsidRPr="00A03111">
        <w:rPr>
          <w:color w:val="000000"/>
          <w:sz w:val="27"/>
          <w:szCs w:val="27"/>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комиссии Заказчика по осуществлению закупок.</w:t>
      </w:r>
    </w:p>
    <w:p w14:paraId="1FAA48D7" w14:textId="77777777" w:rsidR="00E526F5" w:rsidRDefault="00E526F5" w:rsidP="000100E5">
      <w:pPr>
        <w:tabs>
          <w:tab w:val="left" w:pos="2700"/>
        </w:tabs>
        <w:ind w:firstLine="720"/>
        <w:jc w:val="both"/>
        <w:rPr>
          <w:color w:val="000000"/>
          <w:sz w:val="27"/>
          <w:szCs w:val="27"/>
        </w:rPr>
      </w:pPr>
    </w:p>
    <w:p w14:paraId="62B92BA2" w14:textId="77777777" w:rsidR="00E526F5" w:rsidRPr="00E02D7E" w:rsidRDefault="00E526F5" w:rsidP="000100E5">
      <w:pPr>
        <w:tabs>
          <w:tab w:val="left" w:pos="2700"/>
        </w:tabs>
        <w:ind w:firstLine="720"/>
        <w:jc w:val="both"/>
        <w:rPr>
          <w:sz w:val="27"/>
          <w:szCs w:val="27"/>
        </w:rPr>
      </w:pPr>
    </w:p>
    <w:p w14:paraId="42762FB5" w14:textId="77777777" w:rsidR="00BD42F8" w:rsidRDefault="00BD42F8" w:rsidP="006324AD">
      <w:pPr>
        <w:tabs>
          <w:tab w:val="left" w:pos="2700"/>
        </w:tabs>
        <w:jc w:val="both"/>
        <w:rPr>
          <w:i/>
          <w:sz w:val="27"/>
          <w:szCs w:val="27"/>
        </w:rPr>
      </w:pPr>
      <w:bookmarkStart w:id="1" w:name="_GoBack"/>
      <w:bookmarkEnd w:id="1"/>
    </w:p>
    <w:p w14:paraId="082155F5" w14:textId="77777777" w:rsidR="00335CD1" w:rsidRPr="00E02D7E" w:rsidRDefault="0023148F" w:rsidP="000100E5">
      <w:pPr>
        <w:tabs>
          <w:tab w:val="left" w:pos="2700"/>
        </w:tabs>
        <w:ind w:firstLine="720"/>
        <w:jc w:val="both"/>
        <w:rPr>
          <w:i/>
          <w:sz w:val="27"/>
          <w:szCs w:val="27"/>
        </w:rPr>
      </w:pPr>
      <w:r w:rsidRPr="00E02D7E">
        <w:rPr>
          <w:i/>
          <w:sz w:val="27"/>
          <w:szCs w:val="27"/>
        </w:rPr>
        <w:t>Настоящее решение может быть обжаловано в судебном порядке в течение трёх месяцев со дня принятия.</w:t>
      </w:r>
    </w:p>
    <w:sectPr w:rsidR="00335CD1" w:rsidRPr="00E02D7E" w:rsidSect="00F960AB">
      <w:headerReference w:type="default" r:id="rId7"/>
      <w:pgSz w:w="11906" w:h="16838"/>
      <w:pgMar w:top="1134" w:right="850" w:bottom="184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7613A2" w14:textId="77777777" w:rsidR="00A81FE3" w:rsidRDefault="00A81FE3" w:rsidP="003F5525">
      <w:r>
        <w:separator/>
      </w:r>
    </w:p>
  </w:endnote>
  <w:endnote w:type="continuationSeparator" w:id="0">
    <w:p w14:paraId="5AC1073D" w14:textId="77777777" w:rsidR="00A81FE3" w:rsidRDefault="00A81FE3"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B65BE9" w14:textId="77777777" w:rsidR="00A81FE3" w:rsidRDefault="00A81FE3" w:rsidP="003F5525">
      <w:r>
        <w:separator/>
      </w:r>
    </w:p>
  </w:footnote>
  <w:footnote w:type="continuationSeparator" w:id="0">
    <w:p w14:paraId="66B8F40A" w14:textId="77777777" w:rsidR="00A81FE3" w:rsidRDefault="00A81FE3"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9B5EE8">
          <w:rPr>
            <w:noProof/>
          </w:rPr>
          <w:t>9</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27230"/>
    <w:rsid w:val="0003284F"/>
    <w:rsid w:val="000331AD"/>
    <w:rsid w:val="0003625A"/>
    <w:rsid w:val="000508CA"/>
    <w:rsid w:val="00054B3C"/>
    <w:rsid w:val="0005622F"/>
    <w:rsid w:val="000659EA"/>
    <w:rsid w:val="00065C24"/>
    <w:rsid w:val="000772EB"/>
    <w:rsid w:val="000803D5"/>
    <w:rsid w:val="00092CD8"/>
    <w:rsid w:val="00097633"/>
    <w:rsid w:val="000A5D03"/>
    <w:rsid w:val="000A5FEB"/>
    <w:rsid w:val="000B5422"/>
    <w:rsid w:val="000B6018"/>
    <w:rsid w:val="000B7C19"/>
    <w:rsid w:val="000C5092"/>
    <w:rsid w:val="000C78D3"/>
    <w:rsid w:val="000D05DC"/>
    <w:rsid w:val="000D2518"/>
    <w:rsid w:val="000D2C33"/>
    <w:rsid w:val="000E2BCA"/>
    <w:rsid w:val="000E6166"/>
    <w:rsid w:val="000F2400"/>
    <w:rsid w:val="00100995"/>
    <w:rsid w:val="001027BD"/>
    <w:rsid w:val="00105001"/>
    <w:rsid w:val="001064F7"/>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354F"/>
    <w:rsid w:val="00196586"/>
    <w:rsid w:val="00196998"/>
    <w:rsid w:val="001A3092"/>
    <w:rsid w:val="001A5773"/>
    <w:rsid w:val="001B05FB"/>
    <w:rsid w:val="001B3FF6"/>
    <w:rsid w:val="001B6DCC"/>
    <w:rsid w:val="001C4374"/>
    <w:rsid w:val="001C5CC9"/>
    <w:rsid w:val="001C66E0"/>
    <w:rsid w:val="001C7D13"/>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804"/>
    <w:rsid w:val="00230A00"/>
    <w:rsid w:val="00230BEB"/>
    <w:rsid w:val="0023148F"/>
    <w:rsid w:val="00240F2F"/>
    <w:rsid w:val="00263531"/>
    <w:rsid w:val="0026394B"/>
    <w:rsid w:val="002749B2"/>
    <w:rsid w:val="002765D4"/>
    <w:rsid w:val="00292A3D"/>
    <w:rsid w:val="00296491"/>
    <w:rsid w:val="00296779"/>
    <w:rsid w:val="00297709"/>
    <w:rsid w:val="002A013C"/>
    <w:rsid w:val="002A0BAD"/>
    <w:rsid w:val="002A0BD3"/>
    <w:rsid w:val="002A1D38"/>
    <w:rsid w:val="002A2AD8"/>
    <w:rsid w:val="002A47AA"/>
    <w:rsid w:val="002A4A2F"/>
    <w:rsid w:val="002A57B8"/>
    <w:rsid w:val="002A60F8"/>
    <w:rsid w:val="002A6B96"/>
    <w:rsid w:val="002A7B32"/>
    <w:rsid w:val="002B0880"/>
    <w:rsid w:val="002B10BA"/>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2DF7"/>
    <w:rsid w:val="003A52DA"/>
    <w:rsid w:val="003A7229"/>
    <w:rsid w:val="003B0730"/>
    <w:rsid w:val="003C43E0"/>
    <w:rsid w:val="003C5308"/>
    <w:rsid w:val="003D0BB6"/>
    <w:rsid w:val="003D18A4"/>
    <w:rsid w:val="003D672D"/>
    <w:rsid w:val="003E07E0"/>
    <w:rsid w:val="003E22FD"/>
    <w:rsid w:val="003F1308"/>
    <w:rsid w:val="003F47C7"/>
    <w:rsid w:val="003F5525"/>
    <w:rsid w:val="00400B06"/>
    <w:rsid w:val="004011BB"/>
    <w:rsid w:val="00403B16"/>
    <w:rsid w:val="0041379B"/>
    <w:rsid w:val="00427BA0"/>
    <w:rsid w:val="004305CE"/>
    <w:rsid w:val="00434EDD"/>
    <w:rsid w:val="0044089A"/>
    <w:rsid w:val="004416EE"/>
    <w:rsid w:val="00450D28"/>
    <w:rsid w:val="004617F7"/>
    <w:rsid w:val="00462F84"/>
    <w:rsid w:val="00472462"/>
    <w:rsid w:val="00475925"/>
    <w:rsid w:val="004833F3"/>
    <w:rsid w:val="004907E9"/>
    <w:rsid w:val="004912AA"/>
    <w:rsid w:val="00492836"/>
    <w:rsid w:val="0049286A"/>
    <w:rsid w:val="00493A64"/>
    <w:rsid w:val="00495476"/>
    <w:rsid w:val="00496BDF"/>
    <w:rsid w:val="004975F5"/>
    <w:rsid w:val="004A75EA"/>
    <w:rsid w:val="004B0D80"/>
    <w:rsid w:val="004B1C1D"/>
    <w:rsid w:val="004B285D"/>
    <w:rsid w:val="004B4966"/>
    <w:rsid w:val="004C13F6"/>
    <w:rsid w:val="004D052D"/>
    <w:rsid w:val="004D1C0A"/>
    <w:rsid w:val="004D4A21"/>
    <w:rsid w:val="004E422C"/>
    <w:rsid w:val="004E5845"/>
    <w:rsid w:val="004E745D"/>
    <w:rsid w:val="00501230"/>
    <w:rsid w:val="005033A8"/>
    <w:rsid w:val="005063F9"/>
    <w:rsid w:val="00507E17"/>
    <w:rsid w:val="00516488"/>
    <w:rsid w:val="005173E4"/>
    <w:rsid w:val="00521843"/>
    <w:rsid w:val="00522D18"/>
    <w:rsid w:val="005275B8"/>
    <w:rsid w:val="00532250"/>
    <w:rsid w:val="005332AA"/>
    <w:rsid w:val="005349CD"/>
    <w:rsid w:val="0053727C"/>
    <w:rsid w:val="00537F77"/>
    <w:rsid w:val="00541C72"/>
    <w:rsid w:val="00546A56"/>
    <w:rsid w:val="00546B75"/>
    <w:rsid w:val="00556570"/>
    <w:rsid w:val="005621E4"/>
    <w:rsid w:val="005676ED"/>
    <w:rsid w:val="005737B4"/>
    <w:rsid w:val="00573E16"/>
    <w:rsid w:val="0058458B"/>
    <w:rsid w:val="005868FE"/>
    <w:rsid w:val="00586DDE"/>
    <w:rsid w:val="00593C0E"/>
    <w:rsid w:val="0059431F"/>
    <w:rsid w:val="0059515F"/>
    <w:rsid w:val="005967E0"/>
    <w:rsid w:val="005A3176"/>
    <w:rsid w:val="005B7C9F"/>
    <w:rsid w:val="005B7F21"/>
    <w:rsid w:val="005C3E1A"/>
    <w:rsid w:val="005C415C"/>
    <w:rsid w:val="005C6DC4"/>
    <w:rsid w:val="005D6BE0"/>
    <w:rsid w:val="005E3CD3"/>
    <w:rsid w:val="005F4A37"/>
    <w:rsid w:val="005F661B"/>
    <w:rsid w:val="006020CB"/>
    <w:rsid w:val="00602A78"/>
    <w:rsid w:val="00605AE8"/>
    <w:rsid w:val="00606CB6"/>
    <w:rsid w:val="006149D4"/>
    <w:rsid w:val="00617F93"/>
    <w:rsid w:val="00622589"/>
    <w:rsid w:val="00622D08"/>
    <w:rsid w:val="0062562C"/>
    <w:rsid w:val="00627DCA"/>
    <w:rsid w:val="006324AD"/>
    <w:rsid w:val="00632BD2"/>
    <w:rsid w:val="00634A1D"/>
    <w:rsid w:val="00635AD1"/>
    <w:rsid w:val="00637370"/>
    <w:rsid w:val="00640CAB"/>
    <w:rsid w:val="006424E2"/>
    <w:rsid w:val="0064474F"/>
    <w:rsid w:val="0064661F"/>
    <w:rsid w:val="0065100C"/>
    <w:rsid w:val="006568CA"/>
    <w:rsid w:val="00660E5C"/>
    <w:rsid w:val="006621F5"/>
    <w:rsid w:val="00662BD5"/>
    <w:rsid w:val="00663C69"/>
    <w:rsid w:val="0067002A"/>
    <w:rsid w:val="00680220"/>
    <w:rsid w:val="00681504"/>
    <w:rsid w:val="0068502A"/>
    <w:rsid w:val="0068622C"/>
    <w:rsid w:val="00690A58"/>
    <w:rsid w:val="00695140"/>
    <w:rsid w:val="006A0409"/>
    <w:rsid w:val="006A3DEC"/>
    <w:rsid w:val="006A3E6D"/>
    <w:rsid w:val="006A7E4D"/>
    <w:rsid w:val="006B18E3"/>
    <w:rsid w:val="006B4814"/>
    <w:rsid w:val="006B683E"/>
    <w:rsid w:val="006C301D"/>
    <w:rsid w:val="006C4083"/>
    <w:rsid w:val="006D089E"/>
    <w:rsid w:val="006D2007"/>
    <w:rsid w:val="006D42C4"/>
    <w:rsid w:val="006D4F5B"/>
    <w:rsid w:val="006D512C"/>
    <w:rsid w:val="006E4854"/>
    <w:rsid w:val="006E69CC"/>
    <w:rsid w:val="006E7472"/>
    <w:rsid w:val="006F23C7"/>
    <w:rsid w:val="006F643A"/>
    <w:rsid w:val="006F6832"/>
    <w:rsid w:val="00700C48"/>
    <w:rsid w:val="00703421"/>
    <w:rsid w:val="0070611E"/>
    <w:rsid w:val="00713680"/>
    <w:rsid w:val="00717591"/>
    <w:rsid w:val="0073799B"/>
    <w:rsid w:val="00744A2F"/>
    <w:rsid w:val="0075636B"/>
    <w:rsid w:val="007718EB"/>
    <w:rsid w:val="00772FA9"/>
    <w:rsid w:val="00780F5E"/>
    <w:rsid w:val="0078131C"/>
    <w:rsid w:val="00782023"/>
    <w:rsid w:val="00785866"/>
    <w:rsid w:val="00787C67"/>
    <w:rsid w:val="00796071"/>
    <w:rsid w:val="007960BE"/>
    <w:rsid w:val="00797C25"/>
    <w:rsid w:val="00797C80"/>
    <w:rsid w:val="007A2C83"/>
    <w:rsid w:val="007A2EFE"/>
    <w:rsid w:val="007A5B05"/>
    <w:rsid w:val="007B0266"/>
    <w:rsid w:val="007B0D0F"/>
    <w:rsid w:val="007B2152"/>
    <w:rsid w:val="007B4C2F"/>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57DB"/>
    <w:rsid w:val="008069F8"/>
    <w:rsid w:val="008120C2"/>
    <w:rsid w:val="008174B3"/>
    <w:rsid w:val="00817C2F"/>
    <w:rsid w:val="00821C6E"/>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3C17"/>
    <w:rsid w:val="008A7E03"/>
    <w:rsid w:val="008B2547"/>
    <w:rsid w:val="008B2C4E"/>
    <w:rsid w:val="008B30D3"/>
    <w:rsid w:val="008C22F6"/>
    <w:rsid w:val="008C634A"/>
    <w:rsid w:val="008C7198"/>
    <w:rsid w:val="008D327E"/>
    <w:rsid w:val="008D3C0E"/>
    <w:rsid w:val="008D524B"/>
    <w:rsid w:val="008D5BC2"/>
    <w:rsid w:val="008E084B"/>
    <w:rsid w:val="008E3158"/>
    <w:rsid w:val="008F1E28"/>
    <w:rsid w:val="008F3DAF"/>
    <w:rsid w:val="008F5F48"/>
    <w:rsid w:val="008F629D"/>
    <w:rsid w:val="008F7987"/>
    <w:rsid w:val="008F798E"/>
    <w:rsid w:val="00903BE6"/>
    <w:rsid w:val="009063AF"/>
    <w:rsid w:val="00906A8B"/>
    <w:rsid w:val="009130F5"/>
    <w:rsid w:val="009158D3"/>
    <w:rsid w:val="00915ADD"/>
    <w:rsid w:val="00924ADD"/>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0B59"/>
    <w:rsid w:val="00974DA3"/>
    <w:rsid w:val="009760EC"/>
    <w:rsid w:val="00977742"/>
    <w:rsid w:val="00980166"/>
    <w:rsid w:val="00983860"/>
    <w:rsid w:val="00985142"/>
    <w:rsid w:val="0098791A"/>
    <w:rsid w:val="00992B31"/>
    <w:rsid w:val="009932AB"/>
    <w:rsid w:val="00995FFC"/>
    <w:rsid w:val="009A0574"/>
    <w:rsid w:val="009A3CFE"/>
    <w:rsid w:val="009A441D"/>
    <w:rsid w:val="009A496B"/>
    <w:rsid w:val="009A60C3"/>
    <w:rsid w:val="009A77F7"/>
    <w:rsid w:val="009B3977"/>
    <w:rsid w:val="009B423B"/>
    <w:rsid w:val="009B5EE8"/>
    <w:rsid w:val="009C0C6A"/>
    <w:rsid w:val="009C1C36"/>
    <w:rsid w:val="009C26DA"/>
    <w:rsid w:val="009C7515"/>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03111"/>
    <w:rsid w:val="00A224B8"/>
    <w:rsid w:val="00A25D56"/>
    <w:rsid w:val="00A276C6"/>
    <w:rsid w:val="00A32994"/>
    <w:rsid w:val="00A32BE4"/>
    <w:rsid w:val="00A36982"/>
    <w:rsid w:val="00A44D0F"/>
    <w:rsid w:val="00A4573B"/>
    <w:rsid w:val="00A46FBC"/>
    <w:rsid w:val="00A529BA"/>
    <w:rsid w:val="00A5750F"/>
    <w:rsid w:val="00A612BB"/>
    <w:rsid w:val="00A617AF"/>
    <w:rsid w:val="00A619CB"/>
    <w:rsid w:val="00A645CE"/>
    <w:rsid w:val="00A667D9"/>
    <w:rsid w:val="00A730AB"/>
    <w:rsid w:val="00A812FB"/>
    <w:rsid w:val="00A81FE3"/>
    <w:rsid w:val="00A8511B"/>
    <w:rsid w:val="00A856E7"/>
    <w:rsid w:val="00A90C74"/>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E4976"/>
    <w:rsid w:val="00AE4C10"/>
    <w:rsid w:val="00AE5FB9"/>
    <w:rsid w:val="00AE7A66"/>
    <w:rsid w:val="00AF1090"/>
    <w:rsid w:val="00AF55B0"/>
    <w:rsid w:val="00AF718B"/>
    <w:rsid w:val="00B1283C"/>
    <w:rsid w:val="00B135AD"/>
    <w:rsid w:val="00B20A22"/>
    <w:rsid w:val="00B21525"/>
    <w:rsid w:val="00B30E7A"/>
    <w:rsid w:val="00B36D7D"/>
    <w:rsid w:val="00B4025C"/>
    <w:rsid w:val="00B43D8E"/>
    <w:rsid w:val="00B47DE2"/>
    <w:rsid w:val="00B609EA"/>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C02E2"/>
    <w:rsid w:val="00BC3D27"/>
    <w:rsid w:val="00BC6F65"/>
    <w:rsid w:val="00BD42F8"/>
    <w:rsid w:val="00BD43F4"/>
    <w:rsid w:val="00BD60BD"/>
    <w:rsid w:val="00BD77C1"/>
    <w:rsid w:val="00BF16B7"/>
    <w:rsid w:val="00BF587B"/>
    <w:rsid w:val="00C021EE"/>
    <w:rsid w:val="00C06BFD"/>
    <w:rsid w:val="00C075A4"/>
    <w:rsid w:val="00C24EDA"/>
    <w:rsid w:val="00C33A01"/>
    <w:rsid w:val="00C50DD2"/>
    <w:rsid w:val="00C515AD"/>
    <w:rsid w:val="00C53267"/>
    <w:rsid w:val="00C63106"/>
    <w:rsid w:val="00C67BEA"/>
    <w:rsid w:val="00C7549C"/>
    <w:rsid w:val="00C80A92"/>
    <w:rsid w:val="00C862C8"/>
    <w:rsid w:val="00C90AB5"/>
    <w:rsid w:val="00C97D33"/>
    <w:rsid w:val="00CA0995"/>
    <w:rsid w:val="00CA2054"/>
    <w:rsid w:val="00CA5C88"/>
    <w:rsid w:val="00CB0AB7"/>
    <w:rsid w:val="00CB31B8"/>
    <w:rsid w:val="00CC5F2E"/>
    <w:rsid w:val="00CC7892"/>
    <w:rsid w:val="00CD104A"/>
    <w:rsid w:val="00CD1527"/>
    <w:rsid w:val="00CF372B"/>
    <w:rsid w:val="00CF3CB9"/>
    <w:rsid w:val="00CF3FAB"/>
    <w:rsid w:val="00CF63E6"/>
    <w:rsid w:val="00CF7057"/>
    <w:rsid w:val="00D001C3"/>
    <w:rsid w:val="00D02080"/>
    <w:rsid w:val="00D025CB"/>
    <w:rsid w:val="00D11BE3"/>
    <w:rsid w:val="00D15A87"/>
    <w:rsid w:val="00D249E3"/>
    <w:rsid w:val="00D31F0F"/>
    <w:rsid w:val="00D41FC6"/>
    <w:rsid w:val="00D55D4B"/>
    <w:rsid w:val="00D64789"/>
    <w:rsid w:val="00D64B8D"/>
    <w:rsid w:val="00D65EBC"/>
    <w:rsid w:val="00D70128"/>
    <w:rsid w:val="00D70218"/>
    <w:rsid w:val="00D74507"/>
    <w:rsid w:val="00D747EE"/>
    <w:rsid w:val="00D8028B"/>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D39"/>
    <w:rsid w:val="00DD623D"/>
    <w:rsid w:val="00DE1BDB"/>
    <w:rsid w:val="00DE1F35"/>
    <w:rsid w:val="00DF0AEA"/>
    <w:rsid w:val="00DF0F86"/>
    <w:rsid w:val="00DF5E58"/>
    <w:rsid w:val="00DF7B10"/>
    <w:rsid w:val="00E02192"/>
    <w:rsid w:val="00E02D7E"/>
    <w:rsid w:val="00E0440B"/>
    <w:rsid w:val="00E06327"/>
    <w:rsid w:val="00E06932"/>
    <w:rsid w:val="00E212C6"/>
    <w:rsid w:val="00E23E30"/>
    <w:rsid w:val="00E33092"/>
    <w:rsid w:val="00E36231"/>
    <w:rsid w:val="00E37606"/>
    <w:rsid w:val="00E37FF7"/>
    <w:rsid w:val="00E413CC"/>
    <w:rsid w:val="00E424B2"/>
    <w:rsid w:val="00E4405F"/>
    <w:rsid w:val="00E45EF5"/>
    <w:rsid w:val="00E46F6E"/>
    <w:rsid w:val="00E4771A"/>
    <w:rsid w:val="00E47D3F"/>
    <w:rsid w:val="00E512D2"/>
    <w:rsid w:val="00E526F5"/>
    <w:rsid w:val="00E542AC"/>
    <w:rsid w:val="00E604C0"/>
    <w:rsid w:val="00E616BA"/>
    <w:rsid w:val="00E6309E"/>
    <w:rsid w:val="00E65310"/>
    <w:rsid w:val="00E73860"/>
    <w:rsid w:val="00E7670C"/>
    <w:rsid w:val="00E909AE"/>
    <w:rsid w:val="00E94710"/>
    <w:rsid w:val="00EA16B8"/>
    <w:rsid w:val="00EA25DA"/>
    <w:rsid w:val="00EB184E"/>
    <w:rsid w:val="00EB4424"/>
    <w:rsid w:val="00EC18E6"/>
    <w:rsid w:val="00EC2126"/>
    <w:rsid w:val="00EC59CA"/>
    <w:rsid w:val="00EE2972"/>
    <w:rsid w:val="00EE6AFF"/>
    <w:rsid w:val="00EF39B9"/>
    <w:rsid w:val="00EF5045"/>
    <w:rsid w:val="00EF649D"/>
    <w:rsid w:val="00F008A5"/>
    <w:rsid w:val="00F015EA"/>
    <w:rsid w:val="00F02FD7"/>
    <w:rsid w:val="00F06C0E"/>
    <w:rsid w:val="00F07465"/>
    <w:rsid w:val="00F11779"/>
    <w:rsid w:val="00F1611F"/>
    <w:rsid w:val="00F21842"/>
    <w:rsid w:val="00F24DF9"/>
    <w:rsid w:val="00F2547D"/>
    <w:rsid w:val="00F26C3E"/>
    <w:rsid w:val="00F33EAD"/>
    <w:rsid w:val="00F35D8C"/>
    <w:rsid w:val="00F36E15"/>
    <w:rsid w:val="00F402EC"/>
    <w:rsid w:val="00F40BEE"/>
    <w:rsid w:val="00F41A79"/>
    <w:rsid w:val="00F5368B"/>
    <w:rsid w:val="00F559BC"/>
    <w:rsid w:val="00F579F0"/>
    <w:rsid w:val="00F618BA"/>
    <w:rsid w:val="00F657B1"/>
    <w:rsid w:val="00F70415"/>
    <w:rsid w:val="00F75A28"/>
    <w:rsid w:val="00F831DD"/>
    <w:rsid w:val="00F86FC3"/>
    <w:rsid w:val="00F91C6C"/>
    <w:rsid w:val="00F958EA"/>
    <w:rsid w:val="00F960AB"/>
    <w:rsid w:val="00FA2657"/>
    <w:rsid w:val="00FA345B"/>
    <w:rsid w:val="00FB773E"/>
    <w:rsid w:val="00FB7DBC"/>
    <w:rsid w:val="00FC3B03"/>
    <w:rsid w:val="00FC3FEE"/>
    <w:rsid w:val="00FC475D"/>
    <w:rsid w:val="00FC73C9"/>
    <w:rsid w:val="00FC75DD"/>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E02D7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requestReviewTable">
    <w:name w:val="requestReviewTable"/>
    <w:basedOn w:val="a1"/>
    <w:rsid w:val="00E06932"/>
    <w:pPr>
      <w:spacing w:after="0" w:line="240" w:lineRule="auto"/>
    </w:pPr>
    <w:rPr>
      <w:rFonts w:ascii="Times New Roman" w:eastAsia="Times New Roman" w:hAnsi="Times New Roman" w:cs="Times New Roman"/>
      <w:sz w:val="20"/>
      <w:szCs w:val="20"/>
      <w:lang w:eastAsia="ru-RU"/>
    </w:rPr>
    <w:tblPr/>
  </w:style>
  <w:style w:type="character" w:customStyle="1" w:styleId="cardmaininfocontent">
    <w:name w:val="cardmaininfo__content"/>
    <w:basedOn w:val="a0"/>
    <w:rsid w:val="00A5750F"/>
  </w:style>
  <w:style w:type="table" w:customStyle="1" w:styleId="table">
    <w:name w:val="table"/>
    <w:basedOn w:val="a1"/>
    <w:rsid w:val="005737B4"/>
    <w:pPr>
      <w:spacing w:after="0" w:line="240" w:lineRule="auto"/>
    </w:pPr>
    <w:rPr>
      <w:rFonts w:ascii="Times New Roman" w:eastAsia="Times New Roman" w:hAnsi="Times New Roman" w:cs="Times New Roman"/>
      <w:sz w:val="20"/>
      <w:szCs w:val="20"/>
      <w:lang w:eastAsia="ru-RU"/>
    </w:rPr>
    <w:tblPr/>
  </w:style>
  <w:style w:type="table" w:customStyle="1" w:styleId="dt">
    <w:name w:val="dt"/>
    <w:basedOn w:val="a1"/>
    <w:rsid w:val="005737B4"/>
    <w:pPr>
      <w:spacing w:after="0" w:line="240" w:lineRule="auto"/>
    </w:pPr>
    <w:rPr>
      <w:rFonts w:ascii="Times New Roman" w:eastAsia="Times New Roman" w:hAnsi="Times New Roman" w:cs="Times New Roman"/>
      <w:sz w:val="20"/>
      <w:szCs w:val="20"/>
      <w:lang w:eastAsia="ru-RU"/>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33670442">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3215</Words>
  <Characters>18331</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Быканов Александр Сергеевич</cp:lastModifiedBy>
  <cp:revision>16</cp:revision>
  <cp:lastPrinted>2023-02-13T13:17:00Z</cp:lastPrinted>
  <dcterms:created xsi:type="dcterms:W3CDTF">2023-02-15T09:45:00Z</dcterms:created>
  <dcterms:modified xsi:type="dcterms:W3CDTF">2024-01-18T16:28:00Z</dcterms:modified>
</cp:coreProperties>
</file>