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CD8B99" w14:textId="77777777" w:rsidR="007D6794" w:rsidRPr="0057603C" w:rsidRDefault="007D6794" w:rsidP="0057603C">
      <w:pPr>
        <w:spacing w:line="386" w:lineRule="exact"/>
        <w:jc w:val="center"/>
        <w:rPr>
          <w:rFonts w:ascii="Times New Roman" w:hAnsi="Times New Roman"/>
          <w:sz w:val="28"/>
          <w:szCs w:val="28"/>
        </w:rPr>
      </w:pPr>
      <w:r w:rsidRPr="0057603C">
        <w:rPr>
          <w:rFonts w:ascii="Times New Roman" w:hAnsi="Times New Roman"/>
          <w:sz w:val="28"/>
          <w:szCs w:val="28"/>
        </w:rPr>
        <w:t>РЕШЕНИЕ</w:t>
      </w:r>
    </w:p>
    <w:p w14:paraId="73711604" w14:textId="6F90A6B2" w:rsidR="007D6794" w:rsidRPr="0057603C" w:rsidRDefault="007D6794" w:rsidP="0057603C">
      <w:pPr>
        <w:spacing w:line="386" w:lineRule="exact"/>
        <w:jc w:val="center"/>
        <w:rPr>
          <w:rFonts w:ascii="Times New Roman" w:hAnsi="Times New Roman"/>
          <w:sz w:val="28"/>
          <w:szCs w:val="28"/>
        </w:rPr>
      </w:pPr>
      <w:r w:rsidRPr="0057603C">
        <w:rPr>
          <w:rFonts w:ascii="Times New Roman" w:hAnsi="Times New Roman"/>
          <w:sz w:val="28"/>
          <w:szCs w:val="28"/>
        </w:rPr>
        <w:t xml:space="preserve">по делу № </w:t>
      </w:r>
      <w:r w:rsidR="00AF4D8B" w:rsidRPr="0057603C">
        <w:rPr>
          <w:rFonts w:ascii="Times New Roman" w:hAnsi="Times New Roman"/>
          <w:sz w:val="28"/>
          <w:szCs w:val="28"/>
        </w:rPr>
        <w:t>28/06/105-</w:t>
      </w:r>
      <w:r w:rsidR="003F2723">
        <w:rPr>
          <w:rFonts w:ascii="Times New Roman" w:hAnsi="Times New Roman"/>
          <w:sz w:val="28"/>
          <w:szCs w:val="28"/>
        </w:rPr>
        <w:t>2927</w:t>
      </w:r>
      <w:r w:rsidR="00AF4D8B" w:rsidRPr="0057603C">
        <w:rPr>
          <w:rFonts w:ascii="Times New Roman" w:hAnsi="Times New Roman"/>
          <w:sz w:val="28"/>
          <w:szCs w:val="28"/>
        </w:rPr>
        <w:t>/202</w:t>
      </w:r>
      <w:r w:rsidR="002B52BD">
        <w:rPr>
          <w:rFonts w:ascii="Times New Roman" w:hAnsi="Times New Roman"/>
          <w:sz w:val="28"/>
          <w:szCs w:val="28"/>
        </w:rPr>
        <w:t>3</w:t>
      </w:r>
      <w:r w:rsidR="00AF4D8B" w:rsidRPr="0057603C">
        <w:rPr>
          <w:rFonts w:ascii="Times New Roman" w:hAnsi="Times New Roman"/>
          <w:sz w:val="28"/>
          <w:szCs w:val="28"/>
        </w:rPr>
        <w:t xml:space="preserve"> </w:t>
      </w:r>
      <w:r w:rsidRPr="0057603C">
        <w:rPr>
          <w:rFonts w:ascii="Times New Roman" w:hAnsi="Times New Roman"/>
          <w:sz w:val="28"/>
          <w:szCs w:val="28"/>
        </w:rPr>
        <w:t xml:space="preserve">о нарушении </w:t>
      </w:r>
    </w:p>
    <w:p w14:paraId="54668273" w14:textId="77777777" w:rsidR="007D6794" w:rsidRPr="0057603C" w:rsidRDefault="007D6794" w:rsidP="0057603C">
      <w:pPr>
        <w:spacing w:line="386" w:lineRule="exact"/>
        <w:jc w:val="center"/>
        <w:rPr>
          <w:rFonts w:ascii="Times New Roman" w:hAnsi="Times New Roman"/>
          <w:sz w:val="28"/>
          <w:szCs w:val="28"/>
        </w:rPr>
      </w:pPr>
      <w:r w:rsidRPr="0057603C">
        <w:rPr>
          <w:rFonts w:ascii="Times New Roman" w:hAnsi="Times New Roman"/>
          <w:sz w:val="28"/>
          <w:szCs w:val="28"/>
        </w:rPr>
        <w:t xml:space="preserve">законодательства Российской Федерации </w:t>
      </w:r>
    </w:p>
    <w:p w14:paraId="7BA75E4D" w14:textId="77777777" w:rsidR="007D6794" w:rsidRPr="0057603C" w:rsidRDefault="007D6794" w:rsidP="0057603C">
      <w:pPr>
        <w:spacing w:line="386" w:lineRule="exact"/>
        <w:jc w:val="center"/>
        <w:rPr>
          <w:rFonts w:ascii="Times New Roman" w:hAnsi="Times New Roman"/>
          <w:sz w:val="28"/>
          <w:szCs w:val="28"/>
        </w:rPr>
      </w:pPr>
      <w:r w:rsidRPr="0057603C">
        <w:rPr>
          <w:rFonts w:ascii="Times New Roman" w:hAnsi="Times New Roman"/>
          <w:sz w:val="28"/>
          <w:szCs w:val="28"/>
        </w:rPr>
        <w:t>о контрактной системе в сфере закупок</w:t>
      </w:r>
    </w:p>
    <w:p w14:paraId="5ED998B9" w14:textId="77777777" w:rsidR="00D66FA8" w:rsidRPr="0057603C" w:rsidRDefault="00D66FA8" w:rsidP="0057603C">
      <w:pPr>
        <w:tabs>
          <w:tab w:val="left" w:pos="567"/>
          <w:tab w:val="left" w:pos="9639"/>
        </w:tabs>
        <w:autoSpaceDE/>
        <w:autoSpaceDN/>
        <w:adjustRightInd/>
        <w:spacing w:line="386" w:lineRule="exact"/>
        <w:jc w:val="both"/>
        <w:rPr>
          <w:rFonts w:ascii="Times New Roman" w:hAnsi="Times New Roman"/>
          <w:noProof/>
          <w:sz w:val="28"/>
          <w:szCs w:val="28"/>
        </w:rPr>
      </w:pPr>
    </w:p>
    <w:p w14:paraId="69162C23" w14:textId="18AA6F1F" w:rsidR="001A005B" w:rsidRPr="0057603C" w:rsidRDefault="003F2723" w:rsidP="0057603C">
      <w:pPr>
        <w:tabs>
          <w:tab w:val="left" w:pos="567"/>
          <w:tab w:val="left" w:pos="9639"/>
        </w:tabs>
        <w:spacing w:line="386" w:lineRule="exact"/>
        <w:jc w:val="both"/>
        <w:rPr>
          <w:rFonts w:ascii="Times New Roman" w:hAnsi="Times New Roman"/>
          <w:noProof/>
          <w:sz w:val="28"/>
          <w:szCs w:val="28"/>
        </w:rPr>
      </w:pPr>
      <w:r>
        <w:rPr>
          <w:rFonts w:ascii="Times New Roman" w:hAnsi="Times New Roman"/>
          <w:noProof/>
          <w:sz w:val="28"/>
          <w:szCs w:val="28"/>
        </w:rPr>
        <w:t>14</w:t>
      </w:r>
      <w:r w:rsidR="0050631F">
        <w:rPr>
          <w:rFonts w:ascii="Times New Roman" w:hAnsi="Times New Roman"/>
          <w:noProof/>
          <w:sz w:val="28"/>
          <w:szCs w:val="28"/>
        </w:rPr>
        <w:t>.</w:t>
      </w:r>
      <w:r w:rsidR="00136763">
        <w:rPr>
          <w:rFonts w:ascii="Times New Roman" w:hAnsi="Times New Roman"/>
          <w:noProof/>
          <w:sz w:val="28"/>
          <w:szCs w:val="28"/>
        </w:rPr>
        <w:t>12</w:t>
      </w:r>
      <w:r w:rsidR="001A005B" w:rsidRPr="0057603C">
        <w:rPr>
          <w:rFonts w:ascii="Times New Roman" w:hAnsi="Times New Roman"/>
          <w:noProof/>
          <w:sz w:val="28"/>
          <w:szCs w:val="28"/>
        </w:rPr>
        <w:t>.2023                                                                                                                                             Москва</w:t>
      </w:r>
    </w:p>
    <w:p w14:paraId="12A82497" w14:textId="77777777" w:rsidR="001A005B" w:rsidRPr="0057603C" w:rsidRDefault="001A005B" w:rsidP="0057603C">
      <w:pPr>
        <w:tabs>
          <w:tab w:val="left" w:pos="567"/>
          <w:tab w:val="left" w:pos="9639"/>
        </w:tabs>
        <w:spacing w:line="386" w:lineRule="exact"/>
        <w:ind w:firstLine="567"/>
        <w:jc w:val="both"/>
        <w:rPr>
          <w:rFonts w:ascii="Times New Roman" w:hAnsi="Times New Roman"/>
          <w:noProof/>
          <w:sz w:val="28"/>
          <w:szCs w:val="28"/>
        </w:rPr>
      </w:pPr>
    </w:p>
    <w:p w14:paraId="40C7EBDA" w14:textId="47109650" w:rsidR="00576C45" w:rsidRPr="00766264" w:rsidRDefault="001A005B" w:rsidP="00766264">
      <w:pPr>
        <w:tabs>
          <w:tab w:val="left" w:pos="567"/>
          <w:tab w:val="left" w:pos="9639"/>
        </w:tabs>
        <w:spacing w:line="350" w:lineRule="atLeast"/>
        <w:ind w:firstLine="709"/>
        <w:jc w:val="both"/>
        <w:rPr>
          <w:rFonts w:ascii="Times New Roman" w:eastAsia="Calibri" w:hAnsi="Times New Roman"/>
          <w:sz w:val="28"/>
          <w:szCs w:val="28"/>
        </w:rPr>
      </w:pPr>
      <w:r w:rsidRPr="0057603C">
        <w:rPr>
          <w:rFonts w:ascii="Times New Roman" w:hAnsi="Times New Roman"/>
          <w:noProof/>
          <w:sz w:val="28"/>
          <w:szCs w:val="28"/>
        </w:rPr>
        <w:t>Комиссия Федеральной антимонопольной службы по контролю в сфере закупок (далее – Комиссия)</w:t>
      </w:r>
      <w:r w:rsidR="00576C45" w:rsidRPr="0057603C">
        <w:rPr>
          <w:rFonts w:ascii="Times New Roman" w:eastAsia="Calibri" w:hAnsi="Times New Roman"/>
          <w:sz w:val="28"/>
          <w:szCs w:val="28"/>
        </w:rPr>
        <w:t>,</w:t>
      </w:r>
    </w:p>
    <w:p w14:paraId="50AFDD71" w14:textId="7EF52A3A" w:rsidR="00576C45" w:rsidRPr="0057603C" w:rsidRDefault="00576C45" w:rsidP="00CB69F4">
      <w:pPr>
        <w:tabs>
          <w:tab w:val="left" w:pos="567"/>
          <w:tab w:val="left" w:pos="9639"/>
        </w:tabs>
        <w:spacing w:line="350" w:lineRule="atLeast"/>
        <w:ind w:firstLine="709"/>
        <w:jc w:val="both"/>
        <w:rPr>
          <w:rFonts w:ascii="Times New Roman" w:hAnsi="Times New Roman"/>
          <w:sz w:val="28"/>
          <w:szCs w:val="28"/>
        </w:rPr>
      </w:pPr>
      <w:r w:rsidRPr="0057603C">
        <w:rPr>
          <w:rFonts w:ascii="Times New Roman" w:hAnsi="Times New Roman"/>
          <w:sz w:val="28"/>
          <w:szCs w:val="28"/>
        </w:rPr>
        <w:t>рассмотрев посредством систем</w:t>
      </w:r>
      <w:r w:rsidR="0006715B">
        <w:rPr>
          <w:rFonts w:ascii="Times New Roman" w:hAnsi="Times New Roman"/>
          <w:sz w:val="28"/>
          <w:szCs w:val="28"/>
        </w:rPr>
        <w:t xml:space="preserve">ы видео-конференц-связи жалобу </w:t>
      </w:r>
      <w:r w:rsidR="0006715B">
        <w:rPr>
          <w:rFonts w:ascii="Times New Roman" w:hAnsi="Times New Roman"/>
          <w:sz w:val="28"/>
          <w:szCs w:val="28"/>
        </w:rPr>
        <w:br/>
      </w:r>
      <w:r w:rsidR="00FB263F">
        <w:rPr>
          <w:rFonts w:ascii="Times New Roman" w:hAnsi="Times New Roman"/>
          <w:color w:val="000000" w:themeColor="text1"/>
          <w:sz w:val="28"/>
          <w:szCs w:val="28"/>
        </w:rPr>
        <w:t>ООО «</w:t>
      </w:r>
      <w:r w:rsidR="00FB263F" w:rsidRPr="003F2723">
        <w:rPr>
          <w:rFonts w:ascii="Times New Roman" w:hAnsi="Times New Roman"/>
          <w:color w:val="000000" w:themeColor="text1"/>
          <w:sz w:val="28"/>
          <w:szCs w:val="28"/>
        </w:rPr>
        <w:t>Эдвансд тре</w:t>
      </w:r>
      <w:r w:rsidR="00FB263F">
        <w:rPr>
          <w:rFonts w:ascii="Times New Roman" w:hAnsi="Times New Roman"/>
          <w:color w:val="000000" w:themeColor="text1"/>
          <w:sz w:val="28"/>
          <w:szCs w:val="28"/>
        </w:rPr>
        <w:t>йдинг»</w:t>
      </w:r>
      <w:r w:rsidR="00063ACE">
        <w:rPr>
          <w:rFonts w:ascii="Times New Roman" w:hAnsi="Times New Roman"/>
          <w:color w:val="000000"/>
          <w:sz w:val="28"/>
          <w:szCs w:val="28"/>
        </w:rPr>
        <w:t xml:space="preserve"> </w:t>
      </w:r>
      <w:r w:rsidRPr="0057603C">
        <w:rPr>
          <w:rFonts w:ascii="Times New Roman" w:hAnsi="Times New Roman"/>
          <w:sz w:val="28"/>
          <w:szCs w:val="28"/>
        </w:rPr>
        <w:t>(далее – Заявитель) на действия</w:t>
      </w:r>
      <w:r w:rsidR="00C23685">
        <w:rPr>
          <w:rFonts w:ascii="Times New Roman" w:hAnsi="Times New Roman"/>
          <w:sz w:val="28"/>
          <w:szCs w:val="28"/>
        </w:rPr>
        <w:t xml:space="preserve"> </w:t>
      </w:r>
      <w:r w:rsidR="00FB263F">
        <w:rPr>
          <w:rFonts w:ascii="Times New Roman" w:hAnsi="Times New Roman"/>
          <w:bCs/>
          <w:color w:val="000000" w:themeColor="text1"/>
          <w:sz w:val="28"/>
          <w:szCs w:val="28"/>
        </w:rPr>
        <w:t>Федеральной службы</w:t>
      </w:r>
      <w:r w:rsidR="00FB263F" w:rsidRPr="00FB263F">
        <w:rPr>
          <w:rFonts w:ascii="Times New Roman" w:hAnsi="Times New Roman"/>
          <w:bCs/>
          <w:color w:val="000000" w:themeColor="text1"/>
          <w:sz w:val="28"/>
          <w:szCs w:val="28"/>
        </w:rPr>
        <w:t xml:space="preserve"> исполнения наказаний</w:t>
      </w:r>
      <w:r w:rsidR="003A6232">
        <w:rPr>
          <w:rFonts w:ascii="Times New Roman" w:hAnsi="Times New Roman"/>
          <w:sz w:val="28"/>
          <w:szCs w:val="28"/>
        </w:rPr>
        <w:t xml:space="preserve"> </w:t>
      </w:r>
      <w:r w:rsidR="008229AC">
        <w:rPr>
          <w:rFonts w:ascii="Times New Roman" w:hAnsi="Times New Roman"/>
          <w:sz w:val="28"/>
          <w:szCs w:val="28"/>
        </w:rPr>
        <w:t xml:space="preserve">(далее – </w:t>
      </w:r>
      <w:r w:rsidR="0064315E">
        <w:rPr>
          <w:rFonts w:ascii="Times New Roman" w:hAnsi="Times New Roman"/>
          <w:sz w:val="28"/>
          <w:szCs w:val="28"/>
        </w:rPr>
        <w:t>Заказчик</w:t>
      </w:r>
      <w:r w:rsidR="00B31C00">
        <w:rPr>
          <w:rFonts w:ascii="Times New Roman" w:hAnsi="Times New Roman"/>
          <w:sz w:val="28"/>
          <w:szCs w:val="28"/>
        </w:rPr>
        <w:t>)</w:t>
      </w:r>
      <w:r w:rsidR="00CA10C1">
        <w:rPr>
          <w:rFonts w:ascii="Times New Roman" w:hAnsi="Times New Roman"/>
          <w:sz w:val="28"/>
          <w:szCs w:val="28"/>
        </w:rPr>
        <w:t xml:space="preserve"> </w:t>
      </w:r>
      <w:r w:rsidR="00B31C00">
        <w:rPr>
          <w:rFonts w:ascii="Times New Roman" w:hAnsi="Times New Roman"/>
          <w:sz w:val="28"/>
          <w:szCs w:val="28"/>
        </w:rPr>
        <w:t>при проведении</w:t>
      </w:r>
      <w:r w:rsidR="00793118">
        <w:rPr>
          <w:rFonts w:ascii="Times New Roman" w:hAnsi="Times New Roman"/>
          <w:sz w:val="28"/>
          <w:szCs w:val="28"/>
        </w:rPr>
        <w:t xml:space="preserve"> </w:t>
      </w:r>
      <w:r w:rsidR="0064315E">
        <w:rPr>
          <w:rFonts w:ascii="Times New Roman" w:hAnsi="Times New Roman"/>
          <w:bCs/>
          <w:color w:val="000000" w:themeColor="text1"/>
          <w:sz w:val="28"/>
          <w:szCs w:val="28"/>
          <w:shd w:val="clear" w:color="auto" w:fill="FFFFFF"/>
        </w:rPr>
        <w:t>Заказчиком</w:t>
      </w:r>
      <w:r w:rsidR="00BA0C78">
        <w:rPr>
          <w:rFonts w:ascii="Times New Roman" w:hAnsi="Times New Roman"/>
          <w:sz w:val="28"/>
          <w:szCs w:val="28"/>
        </w:rPr>
        <w:t>,</w:t>
      </w:r>
      <w:r w:rsidR="00903D69">
        <w:rPr>
          <w:rFonts w:ascii="Times New Roman" w:hAnsi="Times New Roman"/>
          <w:sz w:val="28"/>
          <w:szCs w:val="28"/>
        </w:rPr>
        <w:t xml:space="preserve"> комиссией по осуществлению закупок Заказчика (далее – Комиссия </w:t>
      </w:r>
      <w:r w:rsidR="00305631">
        <w:rPr>
          <w:rFonts w:ascii="Times New Roman" w:hAnsi="Times New Roman"/>
          <w:sz w:val="28"/>
          <w:szCs w:val="28"/>
        </w:rPr>
        <w:br/>
      </w:r>
      <w:r w:rsidR="00903D69">
        <w:rPr>
          <w:rFonts w:ascii="Times New Roman" w:hAnsi="Times New Roman"/>
          <w:sz w:val="28"/>
          <w:szCs w:val="28"/>
        </w:rPr>
        <w:t>по осуществлению закупок),</w:t>
      </w:r>
      <w:r w:rsidR="00BA0C78">
        <w:rPr>
          <w:rFonts w:ascii="Times New Roman" w:hAnsi="Times New Roman"/>
          <w:sz w:val="28"/>
          <w:szCs w:val="28"/>
        </w:rPr>
        <w:t xml:space="preserve"> </w:t>
      </w:r>
      <w:r w:rsidR="00BA0C78" w:rsidRPr="009C59AD">
        <w:rPr>
          <w:rFonts w:ascii="Times New Roman" w:hAnsi="Times New Roman"/>
          <w:bCs/>
          <w:color w:val="000000" w:themeColor="text1"/>
          <w:sz w:val="28"/>
          <w:szCs w:val="28"/>
        </w:rPr>
        <w:t>АО «Сбербанк-АСТ»</w:t>
      </w:r>
      <w:r w:rsidR="00B178DC" w:rsidRPr="0057603C">
        <w:rPr>
          <w:rFonts w:ascii="Times New Roman" w:hAnsi="Times New Roman"/>
          <w:sz w:val="28"/>
          <w:szCs w:val="28"/>
        </w:rPr>
        <w:t xml:space="preserve"> </w:t>
      </w:r>
      <w:r w:rsidRPr="0057603C">
        <w:rPr>
          <w:rFonts w:ascii="Times New Roman" w:hAnsi="Times New Roman"/>
          <w:sz w:val="28"/>
          <w:szCs w:val="28"/>
        </w:rPr>
        <w:t xml:space="preserve">(далее – Оператор электронной площадки) </w:t>
      </w:r>
      <w:r w:rsidR="00CB0B39">
        <w:rPr>
          <w:rFonts w:ascii="Times New Roman" w:hAnsi="Times New Roman"/>
          <w:sz w:val="28"/>
          <w:szCs w:val="28"/>
        </w:rPr>
        <w:t>электронного аукциона</w:t>
      </w:r>
      <w:r w:rsidRPr="0057603C">
        <w:rPr>
          <w:rFonts w:ascii="Times New Roman" w:hAnsi="Times New Roman"/>
          <w:sz w:val="28"/>
          <w:szCs w:val="28"/>
        </w:rPr>
        <w:t xml:space="preserve"> на право заключе</w:t>
      </w:r>
      <w:r w:rsidR="00667E3E" w:rsidRPr="0057603C">
        <w:rPr>
          <w:rFonts w:ascii="Times New Roman" w:hAnsi="Times New Roman"/>
          <w:sz w:val="28"/>
          <w:szCs w:val="28"/>
        </w:rPr>
        <w:t xml:space="preserve">ния государственного контракта </w:t>
      </w:r>
      <w:r w:rsidRPr="0057603C">
        <w:rPr>
          <w:rFonts w:ascii="Times New Roman" w:hAnsi="Times New Roman"/>
          <w:sz w:val="28"/>
          <w:szCs w:val="28"/>
        </w:rPr>
        <w:t>на</w:t>
      </w:r>
      <w:r w:rsidR="009E46C8">
        <w:rPr>
          <w:rFonts w:ascii="Times New Roman" w:hAnsi="Times New Roman"/>
          <w:sz w:val="28"/>
          <w:szCs w:val="28"/>
        </w:rPr>
        <w:t xml:space="preserve"> </w:t>
      </w:r>
      <w:r w:rsidR="00305631">
        <w:rPr>
          <w:rFonts w:ascii="Times New Roman" w:hAnsi="Times New Roman"/>
          <w:sz w:val="28"/>
          <w:szCs w:val="28"/>
        </w:rPr>
        <w:t xml:space="preserve">поставку МНН </w:t>
      </w:r>
      <w:r w:rsidR="00305631" w:rsidRPr="00305631">
        <w:rPr>
          <w:rFonts w:ascii="Times New Roman" w:hAnsi="Times New Roman"/>
          <w:sz w:val="28"/>
          <w:szCs w:val="28"/>
        </w:rPr>
        <w:t>Аминосалициловая кислота</w:t>
      </w:r>
      <w:r w:rsidR="00793118" w:rsidRPr="00793118">
        <w:rPr>
          <w:rFonts w:ascii="Times New Roman" w:hAnsi="Times New Roman"/>
          <w:sz w:val="28"/>
          <w:szCs w:val="28"/>
        </w:rPr>
        <w:t xml:space="preserve"> </w:t>
      </w:r>
      <w:r w:rsidRPr="00793118">
        <w:rPr>
          <w:rFonts w:ascii="Times New Roman" w:hAnsi="Times New Roman"/>
          <w:sz w:val="28"/>
          <w:szCs w:val="28"/>
        </w:rPr>
        <w:t>(номер извещения в единой информационной системе</w:t>
      </w:r>
      <w:r w:rsidRPr="0057603C">
        <w:rPr>
          <w:rFonts w:ascii="Times New Roman" w:hAnsi="Times New Roman"/>
          <w:sz w:val="28"/>
          <w:szCs w:val="28"/>
        </w:rPr>
        <w:t xml:space="preserve"> в сфере закупок www.zakupki.gov.ru (далее – ЕИС) – </w:t>
      </w:r>
      <w:r w:rsidR="00305631" w:rsidRPr="00305631">
        <w:rPr>
          <w:rFonts w:ascii="Times New Roman" w:hAnsi="Times New Roman"/>
          <w:sz w:val="28"/>
          <w:szCs w:val="28"/>
        </w:rPr>
        <w:t>0173100007923000082</w:t>
      </w:r>
      <w:r w:rsidR="00BA0C78">
        <w:rPr>
          <w:rFonts w:ascii="Times New Roman" w:hAnsi="Times New Roman"/>
          <w:sz w:val="28"/>
          <w:szCs w:val="28"/>
        </w:rPr>
        <w:t xml:space="preserve">) </w:t>
      </w:r>
      <w:r w:rsidRPr="0057603C">
        <w:rPr>
          <w:rFonts w:ascii="Times New Roman" w:hAnsi="Times New Roman"/>
          <w:sz w:val="28"/>
          <w:szCs w:val="28"/>
        </w:rPr>
        <w:t>(далее</w:t>
      </w:r>
      <w:r w:rsidR="00BA0C78">
        <w:rPr>
          <w:rFonts w:ascii="Times New Roman" w:hAnsi="Times New Roman"/>
          <w:sz w:val="28"/>
          <w:szCs w:val="28"/>
        </w:rPr>
        <w:t xml:space="preserve"> </w:t>
      </w:r>
      <w:r w:rsidR="00712A1F">
        <w:rPr>
          <w:rFonts w:ascii="Times New Roman" w:hAnsi="Times New Roman"/>
          <w:sz w:val="28"/>
          <w:szCs w:val="28"/>
        </w:rPr>
        <w:t xml:space="preserve">– </w:t>
      </w:r>
      <w:r w:rsidR="00CB0B39">
        <w:rPr>
          <w:rFonts w:ascii="Times New Roman" w:hAnsi="Times New Roman"/>
          <w:sz w:val="28"/>
          <w:szCs w:val="28"/>
        </w:rPr>
        <w:t>Аукцион</w:t>
      </w:r>
      <w:r w:rsidR="00712A1F">
        <w:rPr>
          <w:rFonts w:ascii="Times New Roman" w:hAnsi="Times New Roman"/>
          <w:sz w:val="28"/>
          <w:szCs w:val="28"/>
        </w:rPr>
        <w:t xml:space="preserve">, Извещение), </w:t>
      </w:r>
      <w:r w:rsidRPr="0057603C">
        <w:rPr>
          <w:rFonts w:ascii="Times New Roman" w:hAnsi="Times New Roman"/>
          <w:sz w:val="28"/>
          <w:szCs w:val="28"/>
        </w:rPr>
        <w:t>и в результате осуществления внеп</w:t>
      </w:r>
      <w:r w:rsidR="00712A1F">
        <w:rPr>
          <w:rFonts w:ascii="Times New Roman" w:hAnsi="Times New Roman"/>
          <w:sz w:val="28"/>
          <w:szCs w:val="28"/>
        </w:rPr>
        <w:t xml:space="preserve">лановой проверки </w:t>
      </w:r>
      <w:r w:rsidR="006E180A">
        <w:rPr>
          <w:rFonts w:ascii="Times New Roman" w:hAnsi="Times New Roman"/>
          <w:sz w:val="28"/>
          <w:szCs w:val="28"/>
        </w:rPr>
        <w:br/>
      </w:r>
      <w:r w:rsidR="00712A1F">
        <w:rPr>
          <w:rFonts w:ascii="Times New Roman" w:hAnsi="Times New Roman"/>
          <w:sz w:val="28"/>
          <w:szCs w:val="28"/>
        </w:rPr>
        <w:t xml:space="preserve">в соответствии </w:t>
      </w:r>
      <w:r w:rsidRPr="0057603C">
        <w:rPr>
          <w:rFonts w:ascii="Times New Roman" w:hAnsi="Times New Roman"/>
          <w:sz w:val="28"/>
          <w:szCs w:val="28"/>
        </w:rPr>
        <w:t>с пунктом 1 части 15 статьи 99 Федерально</w:t>
      </w:r>
      <w:r w:rsidR="00712A1F">
        <w:rPr>
          <w:rFonts w:ascii="Times New Roman" w:hAnsi="Times New Roman"/>
          <w:sz w:val="28"/>
          <w:szCs w:val="28"/>
        </w:rPr>
        <w:t xml:space="preserve">го закона от 05.04.2013 № 44-ФЗ </w:t>
      </w:r>
      <w:r w:rsidRPr="0057603C">
        <w:rPr>
          <w:rFonts w:ascii="Times New Roman" w:hAnsi="Times New Roman"/>
          <w:sz w:val="28"/>
          <w:szCs w:val="28"/>
        </w:rPr>
        <w:t>«О контрактной системе в сфере закупок товаров, работ, услуг д</w:t>
      </w:r>
      <w:r w:rsidR="003E4AEC" w:rsidRPr="0057603C">
        <w:rPr>
          <w:rFonts w:ascii="Times New Roman" w:hAnsi="Times New Roman"/>
          <w:sz w:val="28"/>
          <w:szCs w:val="28"/>
        </w:rPr>
        <w:t xml:space="preserve">ля обеспечения государственных </w:t>
      </w:r>
      <w:r w:rsidRPr="0057603C">
        <w:rPr>
          <w:rFonts w:ascii="Times New Roman" w:hAnsi="Times New Roman"/>
          <w:sz w:val="28"/>
          <w:szCs w:val="28"/>
        </w:rPr>
        <w:t>и муниципальных нужд»</w:t>
      </w:r>
      <w:r w:rsidR="00667E3E" w:rsidRPr="0057603C">
        <w:rPr>
          <w:rFonts w:ascii="Times New Roman" w:hAnsi="Times New Roman"/>
          <w:sz w:val="28"/>
          <w:szCs w:val="28"/>
        </w:rPr>
        <w:t xml:space="preserve"> </w:t>
      </w:r>
      <w:r w:rsidRPr="0057603C">
        <w:rPr>
          <w:rFonts w:ascii="Times New Roman" w:hAnsi="Times New Roman"/>
          <w:sz w:val="28"/>
          <w:szCs w:val="28"/>
        </w:rPr>
        <w:t xml:space="preserve">(далее – Закон </w:t>
      </w:r>
      <w:r w:rsidR="006E180A">
        <w:rPr>
          <w:rFonts w:ascii="Times New Roman" w:hAnsi="Times New Roman"/>
          <w:sz w:val="28"/>
          <w:szCs w:val="28"/>
        </w:rPr>
        <w:br/>
      </w:r>
      <w:r w:rsidRPr="0057603C">
        <w:rPr>
          <w:rFonts w:ascii="Times New Roman" w:hAnsi="Times New Roman"/>
          <w:sz w:val="28"/>
          <w:szCs w:val="28"/>
        </w:rPr>
        <w:t>о контрактной системе),</w:t>
      </w:r>
    </w:p>
    <w:p w14:paraId="05CF0A53" w14:textId="77777777" w:rsidR="007D6794" w:rsidRPr="0057603C" w:rsidRDefault="007D6794" w:rsidP="00CB69F4">
      <w:pPr>
        <w:tabs>
          <w:tab w:val="left" w:pos="9639"/>
        </w:tabs>
        <w:spacing w:line="350" w:lineRule="atLeast"/>
        <w:jc w:val="both"/>
        <w:rPr>
          <w:rFonts w:ascii="Times New Roman" w:hAnsi="Times New Roman"/>
          <w:sz w:val="28"/>
          <w:szCs w:val="28"/>
        </w:rPr>
      </w:pPr>
    </w:p>
    <w:p w14:paraId="72CBD68F" w14:textId="77777777" w:rsidR="007D6794" w:rsidRPr="0057603C" w:rsidRDefault="007D6794" w:rsidP="00CB69F4">
      <w:pPr>
        <w:tabs>
          <w:tab w:val="left" w:pos="9639"/>
        </w:tabs>
        <w:spacing w:line="350" w:lineRule="atLeast"/>
        <w:jc w:val="center"/>
        <w:rPr>
          <w:rFonts w:ascii="Times New Roman" w:hAnsi="Times New Roman"/>
          <w:sz w:val="28"/>
          <w:szCs w:val="28"/>
        </w:rPr>
      </w:pPr>
      <w:r w:rsidRPr="0057603C">
        <w:rPr>
          <w:rFonts w:ascii="Times New Roman" w:hAnsi="Times New Roman"/>
          <w:sz w:val="28"/>
          <w:szCs w:val="28"/>
        </w:rPr>
        <w:t>УСТАНОВИЛА:</w:t>
      </w:r>
    </w:p>
    <w:p w14:paraId="10F325F0" w14:textId="77777777" w:rsidR="007D6794" w:rsidRPr="0057603C" w:rsidRDefault="007D6794" w:rsidP="00CB69F4">
      <w:pPr>
        <w:tabs>
          <w:tab w:val="left" w:pos="6375"/>
          <w:tab w:val="left" w:pos="9639"/>
        </w:tabs>
        <w:spacing w:line="350" w:lineRule="atLeast"/>
        <w:rPr>
          <w:rFonts w:ascii="Times New Roman" w:hAnsi="Times New Roman"/>
          <w:sz w:val="28"/>
          <w:szCs w:val="28"/>
        </w:rPr>
      </w:pPr>
      <w:r w:rsidRPr="0057603C">
        <w:rPr>
          <w:rFonts w:ascii="Times New Roman" w:hAnsi="Times New Roman"/>
          <w:sz w:val="28"/>
          <w:szCs w:val="28"/>
        </w:rPr>
        <w:tab/>
      </w:r>
    </w:p>
    <w:p w14:paraId="5B031093" w14:textId="4372825D" w:rsidR="00377EFB" w:rsidRPr="0057603C" w:rsidRDefault="008229AC" w:rsidP="00CB69F4">
      <w:pPr>
        <w:tabs>
          <w:tab w:val="left" w:pos="9639"/>
        </w:tabs>
        <w:spacing w:line="350" w:lineRule="atLeast"/>
        <w:ind w:firstLine="709"/>
        <w:jc w:val="both"/>
        <w:rPr>
          <w:rFonts w:ascii="Times New Roman" w:hAnsi="Times New Roman"/>
          <w:sz w:val="28"/>
          <w:szCs w:val="28"/>
        </w:rPr>
      </w:pPr>
      <w:r w:rsidRPr="0057603C">
        <w:rPr>
          <w:rFonts w:ascii="Times New Roman" w:hAnsi="Times New Roman"/>
          <w:sz w:val="28"/>
          <w:szCs w:val="28"/>
        </w:rPr>
        <w:t xml:space="preserve">В Федеральную антимонопольную службу поступила жалоба Заявителя                          на действия </w:t>
      </w:r>
      <w:r w:rsidR="0064315E">
        <w:rPr>
          <w:rFonts w:ascii="Times New Roman" w:hAnsi="Times New Roman"/>
          <w:sz w:val="28"/>
          <w:szCs w:val="28"/>
        </w:rPr>
        <w:t>Заказ</w:t>
      </w:r>
      <w:r w:rsidR="00BA0C78">
        <w:rPr>
          <w:rFonts w:ascii="Times New Roman" w:hAnsi="Times New Roman"/>
          <w:sz w:val="28"/>
          <w:szCs w:val="28"/>
        </w:rPr>
        <w:t>чика при проведении Заказчиком</w:t>
      </w:r>
      <w:r w:rsidR="00DA222B">
        <w:rPr>
          <w:rFonts w:ascii="Times New Roman" w:hAnsi="Times New Roman"/>
          <w:sz w:val="28"/>
          <w:szCs w:val="28"/>
        </w:rPr>
        <w:t xml:space="preserve">, </w:t>
      </w:r>
      <w:r w:rsidR="00903D69">
        <w:rPr>
          <w:rFonts w:ascii="Times New Roman" w:hAnsi="Times New Roman"/>
          <w:sz w:val="28"/>
          <w:szCs w:val="28"/>
        </w:rPr>
        <w:t xml:space="preserve">Комиссией </w:t>
      </w:r>
      <w:r w:rsidR="00903D69">
        <w:rPr>
          <w:rFonts w:ascii="Times New Roman" w:hAnsi="Times New Roman"/>
          <w:sz w:val="28"/>
          <w:szCs w:val="28"/>
        </w:rPr>
        <w:br/>
        <w:t xml:space="preserve">по осуществлению закупок, </w:t>
      </w:r>
      <w:r>
        <w:rPr>
          <w:rFonts w:ascii="Times New Roman" w:hAnsi="Times New Roman"/>
          <w:sz w:val="28"/>
          <w:szCs w:val="28"/>
        </w:rPr>
        <w:t>Оператором электронной площадки</w:t>
      </w:r>
      <w:r w:rsidR="00377EFB" w:rsidRPr="0057603C">
        <w:rPr>
          <w:rFonts w:ascii="Times New Roman" w:hAnsi="Times New Roman"/>
          <w:sz w:val="28"/>
          <w:szCs w:val="28"/>
        </w:rPr>
        <w:t xml:space="preserve"> </w:t>
      </w:r>
      <w:r w:rsidR="00CB0B39">
        <w:rPr>
          <w:rFonts w:ascii="Times New Roman" w:hAnsi="Times New Roman"/>
          <w:sz w:val="28"/>
          <w:szCs w:val="28"/>
        </w:rPr>
        <w:t>Аукциона</w:t>
      </w:r>
      <w:r w:rsidR="00377EFB" w:rsidRPr="0057603C">
        <w:rPr>
          <w:rFonts w:ascii="Times New Roman" w:hAnsi="Times New Roman"/>
          <w:sz w:val="28"/>
          <w:szCs w:val="28"/>
        </w:rPr>
        <w:t>.</w:t>
      </w:r>
    </w:p>
    <w:p w14:paraId="75E9D8AE" w14:textId="7E6D2505" w:rsidR="00FB70BB" w:rsidRPr="002D7C1C" w:rsidRDefault="00022453" w:rsidP="00CB69F4">
      <w:pPr>
        <w:widowControl w:val="0"/>
        <w:spacing w:line="350" w:lineRule="atLeast"/>
        <w:ind w:firstLine="709"/>
        <w:jc w:val="both"/>
        <w:rPr>
          <w:rFonts w:ascii="Times New Roman" w:hAnsi="Times New Roman"/>
          <w:sz w:val="28"/>
          <w:szCs w:val="28"/>
        </w:rPr>
      </w:pPr>
      <w:bookmarkStart w:id="0" w:name="_Hlk135292409"/>
      <w:r w:rsidRPr="00A40F3E">
        <w:rPr>
          <w:rFonts w:ascii="Times New Roman" w:hAnsi="Times New Roman"/>
          <w:color w:val="000000"/>
          <w:sz w:val="28"/>
          <w:szCs w:val="28"/>
        </w:rPr>
        <w:t xml:space="preserve">По мнению Заявителя, </w:t>
      </w:r>
      <w:r w:rsidR="00B31C00" w:rsidRPr="00A03B35">
        <w:rPr>
          <w:rFonts w:ascii="Times New Roman" w:hAnsi="Times New Roman"/>
          <w:sz w:val="28"/>
          <w:szCs w:val="28"/>
        </w:rPr>
        <w:t>его права и законные интересы нарушены действиями</w:t>
      </w:r>
      <w:r w:rsidR="00FF6203">
        <w:rPr>
          <w:rFonts w:ascii="Times New Roman" w:hAnsi="Times New Roman"/>
          <w:sz w:val="28"/>
          <w:szCs w:val="28"/>
        </w:rPr>
        <w:t xml:space="preserve"> </w:t>
      </w:r>
      <w:r w:rsidR="0064315E">
        <w:rPr>
          <w:rFonts w:ascii="Times New Roman" w:hAnsi="Times New Roman"/>
          <w:sz w:val="28"/>
          <w:szCs w:val="28"/>
        </w:rPr>
        <w:t>Заказчика</w:t>
      </w:r>
      <w:r w:rsidR="002D7C1C">
        <w:rPr>
          <w:rFonts w:ascii="Times New Roman" w:hAnsi="Times New Roman"/>
          <w:sz w:val="28"/>
          <w:szCs w:val="28"/>
        </w:rPr>
        <w:t>,</w:t>
      </w:r>
      <w:r w:rsidR="00BA0C78">
        <w:rPr>
          <w:rFonts w:ascii="Times New Roman" w:hAnsi="Times New Roman"/>
          <w:sz w:val="28"/>
          <w:szCs w:val="28"/>
        </w:rPr>
        <w:t xml:space="preserve"> </w:t>
      </w:r>
      <w:r w:rsidR="007A39BA">
        <w:rPr>
          <w:rFonts w:ascii="Times New Roman" w:hAnsi="Times New Roman"/>
          <w:sz w:val="28"/>
          <w:szCs w:val="28"/>
        </w:rPr>
        <w:t xml:space="preserve">неправомерно </w:t>
      </w:r>
      <w:r w:rsidR="007A39BA" w:rsidRPr="007A39BA">
        <w:rPr>
          <w:rFonts w:ascii="Times New Roman" w:hAnsi="Times New Roman"/>
          <w:sz w:val="28"/>
          <w:szCs w:val="28"/>
        </w:rPr>
        <w:t>направившего проект государственного контракта победителю Аукциона с применением понижающего</w:t>
      </w:r>
      <w:r w:rsidR="005B527A" w:rsidRPr="005B527A">
        <w:rPr>
          <w:rFonts w:ascii="Times New Roman" w:hAnsi="Times New Roman"/>
          <w:sz w:val="28"/>
          <w:szCs w:val="28"/>
        </w:rPr>
        <w:t xml:space="preserve"> 15-</w:t>
      </w:r>
      <w:r w:rsidR="005B527A">
        <w:rPr>
          <w:rFonts w:ascii="Times New Roman" w:hAnsi="Times New Roman"/>
          <w:sz w:val="28"/>
          <w:szCs w:val="28"/>
        </w:rPr>
        <w:t>процентного</w:t>
      </w:r>
      <w:r w:rsidR="007A39BA">
        <w:rPr>
          <w:rFonts w:ascii="Times New Roman" w:hAnsi="Times New Roman"/>
          <w:sz w:val="28"/>
          <w:szCs w:val="28"/>
        </w:rPr>
        <w:t xml:space="preserve"> коэффициента, предусмотренного</w:t>
      </w:r>
      <w:r w:rsidR="00305631" w:rsidRPr="00305631">
        <w:rPr>
          <w:rFonts w:ascii="Times New Roman" w:hAnsi="Times New Roman"/>
          <w:sz w:val="28"/>
          <w:szCs w:val="28"/>
        </w:rPr>
        <w:t xml:space="preserve"> приказом Министерства финансов Росс</w:t>
      </w:r>
      <w:r w:rsidR="00305631">
        <w:rPr>
          <w:rFonts w:ascii="Times New Roman" w:hAnsi="Times New Roman"/>
          <w:sz w:val="28"/>
          <w:szCs w:val="28"/>
        </w:rPr>
        <w:t>ийской Федерации от 04.06.2018 № 126н «</w:t>
      </w:r>
      <w:r w:rsidR="00305631" w:rsidRPr="00305631">
        <w:rPr>
          <w:rFonts w:ascii="Times New Roman" w:hAnsi="Times New Roman"/>
          <w:sz w:val="28"/>
          <w:szCs w:val="28"/>
        </w:rPr>
        <w:t>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w:t>
      </w:r>
      <w:r w:rsidR="00305631">
        <w:rPr>
          <w:rFonts w:ascii="Times New Roman" w:hAnsi="Times New Roman"/>
          <w:sz w:val="28"/>
          <w:szCs w:val="28"/>
        </w:rPr>
        <w:t>дарственных и муниципальных нужд»</w:t>
      </w:r>
      <w:r w:rsidR="00305631" w:rsidRPr="00305631">
        <w:rPr>
          <w:rFonts w:ascii="Times New Roman" w:hAnsi="Times New Roman"/>
          <w:sz w:val="28"/>
          <w:szCs w:val="28"/>
        </w:rPr>
        <w:t xml:space="preserve"> (далее </w:t>
      </w:r>
      <w:r w:rsidR="00305631" w:rsidRPr="0057603C">
        <w:rPr>
          <w:rFonts w:ascii="Times New Roman" w:hAnsi="Times New Roman"/>
          <w:sz w:val="28"/>
          <w:szCs w:val="28"/>
        </w:rPr>
        <w:t xml:space="preserve">– </w:t>
      </w:r>
      <w:r w:rsidR="00305631">
        <w:rPr>
          <w:rFonts w:ascii="Times New Roman" w:hAnsi="Times New Roman"/>
          <w:sz w:val="28"/>
          <w:szCs w:val="28"/>
        </w:rPr>
        <w:t>Приказ №</w:t>
      </w:r>
      <w:r w:rsidR="00305631" w:rsidRPr="00305631">
        <w:rPr>
          <w:rFonts w:ascii="Times New Roman" w:hAnsi="Times New Roman"/>
          <w:sz w:val="28"/>
          <w:szCs w:val="28"/>
        </w:rPr>
        <w:t xml:space="preserve"> 126н).</w:t>
      </w:r>
      <w:bookmarkEnd w:id="0"/>
    </w:p>
    <w:p w14:paraId="3BC672E8" w14:textId="0CD75B67" w:rsidR="00B178DC" w:rsidRPr="00FB70BB" w:rsidRDefault="00B178DC" w:rsidP="00CB69F4">
      <w:pPr>
        <w:widowControl w:val="0"/>
        <w:spacing w:line="350" w:lineRule="atLeast"/>
        <w:ind w:firstLine="709"/>
        <w:jc w:val="both"/>
        <w:rPr>
          <w:rFonts w:ascii="Times New Roman" w:hAnsi="Times New Roman"/>
          <w:sz w:val="28"/>
          <w:szCs w:val="28"/>
        </w:rPr>
      </w:pPr>
      <w:r w:rsidRPr="00FB70BB">
        <w:rPr>
          <w:rFonts w:ascii="Times New Roman" w:hAnsi="Times New Roman"/>
          <w:sz w:val="28"/>
          <w:szCs w:val="28"/>
        </w:rPr>
        <w:t>Представител</w:t>
      </w:r>
      <w:r w:rsidR="00305631">
        <w:rPr>
          <w:rFonts w:ascii="Times New Roman" w:hAnsi="Times New Roman"/>
          <w:sz w:val="28"/>
          <w:szCs w:val="28"/>
        </w:rPr>
        <w:t>ь</w:t>
      </w:r>
      <w:r w:rsidRPr="00FB70BB">
        <w:rPr>
          <w:rFonts w:ascii="Times New Roman" w:hAnsi="Times New Roman"/>
          <w:sz w:val="28"/>
          <w:szCs w:val="28"/>
        </w:rPr>
        <w:t xml:space="preserve"> </w:t>
      </w:r>
      <w:r w:rsidR="00FB70BB">
        <w:rPr>
          <w:rFonts w:ascii="Times New Roman" w:hAnsi="Times New Roman"/>
          <w:sz w:val="28"/>
          <w:szCs w:val="28"/>
        </w:rPr>
        <w:t xml:space="preserve">Заказчика </w:t>
      </w:r>
      <w:r w:rsidRPr="00FB70BB">
        <w:rPr>
          <w:rFonts w:ascii="Times New Roman" w:hAnsi="Times New Roman"/>
          <w:sz w:val="28"/>
          <w:szCs w:val="28"/>
        </w:rPr>
        <w:t xml:space="preserve">на заседании Комиссии не </w:t>
      </w:r>
      <w:r w:rsidR="00305631">
        <w:rPr>
          <w:rFonts w:ascii="Times New Roman" w:hAnsi="Times New Roman"/>
          <w:sz w:val="28"/>
          <w:szCs w:val="28"/>
        </w:rPr>
        <w:t>согласился</w:t>
      </w:r>
      <w:r w:rsidR="00793118" w:rsidRPr="00FB70BB">
        <w:rPr>
          <w:rFonts w:ascii="Times New Roman" w:hAnsi="Times New Roman"/>
          <w:sz w:val="28"/>
          <w:szCs w:val="28"/>
        </w:rPr>
        <w:t xml:space="preserve"> </w:t>
      </w:r>
      <w:r w:rsidR="00FB70BB">
        <w:rPr>
          <w:rFonts w:ascii="Times New Roman" w:hAnsi="Times New Roman"/>
          <w:sz w:val="28"/>
          <w:szCs w:val="28"/>
        </w:rPr>
        <w:br/>
      </w:r>
      <w:r w:rsidR="00935131" w:rsidRPr="00FB70BB">
        <w:rPr>
          <w:rFonts w:ascii="Times New Roman" w:hAnsi="Times New Roman"/>
          <w:sz w:val="28"/>
          <w:szCs w:val="28"/>
        </w:rPr>
        <w:t>с</w:t>
      </w:r>
      <w:r w:rsidRPr="00FB70BB">
        <w:rPr>
          <w:rFonts w:ascii="Times New Roman" w:hAnsi="Times New Roman"/>
          <w:sz w:val="28"/>
          <w:szCs w:val="28"/>
        </w:rPr>
        <w:t xml:space="preserve"> довод</w:t>
      </w:r>
      <w:r w:rsidR="002D7C1C">
        <w:rPr>
          <w:rFonts w:ascii="Times New Roman" w:hAnsi="Times New Roman"/>
          <w:sz w:val="28"/>
          <w:szCs w:val="28"/>
        </w:rPr>
        <w:t>ом</w:t>
      </w:r>
      <w:r w:rsidR="00953E4D" w:rsidRPr="00FB70BB">
        <w:rPr>
          <w:rFonts w:ascii="Times New Roman" w:hAnsi="Times New Roman"/>
          <w:sz w:val="28"/>
          <w:szCs w:val="28"/>
        </w:rPr>
        <w:t xml:space="preserve"> </w:t>
      </w:r>
      <w:r w:rsidRPr="00FB70BB">
        <w:rPr>
          <w:rFonts w:ascii="Times New Roman" w:hAnsi="Times New Roman"/>
          <w:sz w:val="28"/>
          <w:szCs w:val="28"/>
        </w:rPr>
        <w:t xml:space="preserve">Заявителя и сообщил, что при проведении </w:t>
      </w:r>
      <w:r w:rsidR="00CB0B39" w:rsidRPr="00FB70BB">
        <w:rPr>
          <w:rFonts w:ascii="Times New Roman" w:hAnsi="Times New Roman"/>
          <w:sz w:val="28"/>
          <w:szCs w:val="28"/>
        </w:rPr>
        <w:t>Аукциона</w:t>
      </w:r>
      <w:r w:rsidR="00E57289" w:rsidRPr="00FB70BB">
        <w:rPr>
          <w:rFonts w:ascii="Times New Roman" w:hAnsi="Times New Roman"/>
          <w:sz w:val="28"/>
          <w:szCs w:val="28"/>
        </w:rPr>
        <w:t xml:space="preserve"> </w:t>
      </w:r>
      <w:r w:rsidR="001D779D" w:rsidRPr="00FB70BB">
        <w:rPr>
          <w:rFonts w:ascii="Times New Roman" w:hAnsi="Times New Roman"/>
          <w:sz w:val="28"/>
          <w:szCs w:val="28"/>
        </w:rPr>
        <w:t>Заказчик</w:t>
      </w:r>
      <w:r w:rsidR="00903D69">
        <w:rPr>
          <w:rFonts w:ascii="Times New Roman" w:hAnsi="Times New Roman"/>
          <w:sz w:val="28"/>
          <w:szCs w:val="28"/>
        </w:rPr>
        <w:t xml:space="preserve"> </w:t>
      </w:r>
      <w:r w:rsidR="005B527A">
        <w:rPr>
          <w:rFonts w:ascii="Times New Roman" w:hAnsi="Times New Roman"/>
          <w:sz w:val="28"/>
          <w:szCs w:val="28"/>
        </w:rPr>
        <w:br/>
      </w:r>
      <w:r w:rsidR="001D779D" w:rsidRPr="00FB70BB">
        <w:rPr>
          <w:rFonts w:ascii="Times New Roman" w:hAnsi="Times New Roman"/>
          <w:sz w:val="28"/>
          <w:szCs w:val="28"/>
        </w:rPr>
        <w:t>действовал</w:t>
      </w:r>
      <w:r w:rsidR="00BA3F7D" w:rsidRPr="00FB70BB">
        <w:rPr>
          <w:rFonts w:ascii="Times New Roman" w:hAnsi="Times New Roman"/>
          <w:sz w:val="28"/>
          <w:szCs w:val="28"/>
        </w:rPr>
        <w:t xml:space="preserve"> </w:t>
      </w:r>
      <w:r w:rsidR="00E57289" w:rsidRPr="00FB70BB">
        <w:rPr>
          <w:rFonts w:ascii="Times New Roman" w:hAnsi="Times New Roman"/>
          <w:sz w:val="28"/>
          <w:szCs w:val="28"/>
        </w:rPr>
        <w:t xml:space="preserve">в соответствии с законодательством Российской Федерации </w:t>
      </w:r>
      <w:r w:rsidR="005B527A">
        <w:rPr>
          <w:rFonts w:ascii="Times New Roman" w:hAnsi="Times New Roman"/>
          <w:sz w:val="28"/>
          <w:szCs w:val="28"/>
        </w:rPr>
        <w:br/>
      </w:r>
      <w:r w:rsidR="00E57289" w:rsidRPr="00FB70BB">
        <w:rPr>
          <w:rFonts w:ascii="Times New Roman" w:hAnsi="Times New Roman"/>
          <w:sz w:val="28"/>
          <w:szCs w:val="28"/>
        </w:rPr>
        <w:t>о контрактной системе в сфере закупок</w:t>
      </w:r>
      <w:r w:rsidRPr="00FB70BB">
        <w:rPr>
          <w:rFonts w:ascii="Times New Roman" w:hAnsi="Times New Roman"/>
          <w:sz w:val="28"/>
          <w:szCs w:val="28"/>
        </w:rPr>
        <w:t>.</w:t>
      </w:r>
    </w:p>
    <w:p w14:paraId="1342C7E1" w14:textId="55C9F813" w:rsidR="007D6794" w:rsidRPr="0057603C" w:rsidRDefault="007D6794" w:rsidP="00CB69F4">
      <w:pPr>
        <w:pStyle w:val="a3"/>
        <w:tabs>
          <w:tab w:val="left" w:pos="9638"/>
        </w:tabs>
        <w:spacing w:line="350" w:lineRule="atLeast"/>
        <w:ind w:left="0" w:firstLine="709"/>
        <w:jc w:val="both"/>
        <w:rPr>
          <w:rFonts w:ascii="Times New Roman" w:hAnsi="Times New Roman"/>
          <w:sz w:val="28"/>
          <w:szCs w:val="28"/>
        </w:rPr>
      </w:pPr>
      <w:r w:rsidRPr="0057603C">
        <w:rPr>
          <w:rFonts w:ascii="Times New Roman" w:hAnsi="Times New Roman"/>
          <w:sz w:val="28"/>
          <w:szCs w:val="28"/>
        </w:rPr>
        <w:t xml:space="preserve">В соответствии с </w:t>
      </w:r>
      <w:r w:rsidR="00C6500B" w:rsidRPr="0057603C">
        <w:rPr>
          <w:rFonts w:ascii="Times New Roman" w:hAnsi="Times New Roman"/>
          <w:sz w:val="28"/>
          <w:szCs w:val="28"/>
        </w:rPr>
        <w:t>И</w:t>
      </w:r>
      <w:r w:rsidR="00514215" w:rsidRPr="0057603C">
        <w:rPr>
          <w:rFonts w:ascii="Times New Roman" w:hAnsi="Times New Roman"/>
          <w:sz w:val="28"/>
          <w:szCs w:val="28"/>
        </w:rPr>
        <w:t>з</w:t>
      </w:r>
      <w:r w:rsidR="00A27878" w:rsidRPr="0057603C">
        <w:rPr>
          <w:rFonts w:ascii="Times New Roman" w:hAnsi="Times New Roman"/>
          <w:sz w:val="28"/>
          <w:szCs w:val="28"/>
        </w:rPr>
        <w:t>вещением</w:t>
      </w:r>
      <w:r w:rsidRPr="0057603C">
        <w:rPr>
          <w:rFonts w:ascii="Times New Roman" w:hAnsi="Times New Roman"/>
          <w:sz w:val="28"/>
          <w:szCs w:val="28"/>
        </w:rPr>
        <w:t xml:space="preserve">, протоколами, составленными в ходе проведения </w:t>
      </w:r>
      <w:r w:rsidR="00CB0B39">
        <w:rPr>
          <w:rFonts w:ascii="Times New Roman" w:hAnsi="Times New Roman"/>
          <w:sz w:val="28"/>
          <w:szCs w:val="28"/>
        </w:rPr>
        <w:t>Аукциона</w:t>
      </w:r>
      <w:r w:rsidRPr="0057603C">
        <w:rPr>
          <w:rFonts w:ascii="Times New Roman" w:hAnsi="Times New Roman"/>
          <w:sz w:val="28"/>
          <w:szCs w:val="28"/>
        </w:rPr>
        <w:t>:</w:t>
      </w:r>
    </w:p>
    <w:p w14:paraId="03FABB3D" w14:textId="1F0ABAF1" w:rsidR="007D6794" w:rsidRPr="0057603C" w:rsidRDefault="007D6794" w:rsidP="00CB69F4">
      <w:pPr>
        <w:numPr>
          <w:ilvl w:val="0"/>
          <w:numId w:val="16"/>
        </w:numPr>
        <w:tabs>
          <w:tab w:val="left" w:pos="902"/>
          <w:tab w:val="left" w:pos="9638"/>
        </w:tabs>
        <w:spacing w:line="350" w:lineRule="atLeast"/>
        <w:ind w:left="0" w:firstLine="709"/>
        <w:jc w:val="both"/>
        <w:rPr>
          <w:rFonts w:ascii="Times New Roman" w:hAnsi="Times New Roman"/>
          <w:sz w:val="28"/>
          <w:szCs w:val="28"/>
        </w:rPr>
      </w:pPr>
      <w:r w:rsidRPr="00A17209">
        <w:rPr>
          <w:rFonts w:ascii="Times New Roman" w:hAnsi="Times New Roman"/>
          <w:sz w:val="28"/>
          <w:szCs w:val="28"/>
        </w:rPr>
        <w:t>Извещение размещено</w:t>
      </w:r>
      <w:r w:rsidRPr="0057603C">
        <w:rPr>
          <w:rFonts w:ascii="Times New Roman" w:hAnsi="Times New Roman"/>
          <w:sz w:val="28"/>
          <w:szCs w:val="28"/>
        </w:rPr>
        <w:t xml:space="preserve"> в ЕИС – </w:t>
      </w:r>
      <w:r w:rsidR="00305631">
        <w:rPr>
          <w:rFonts w:ascii="Times New Roman" w:hAnsi="Times New Roman"/>
          <w:sz w:val="28"/>
          <w:szCs w:val="28"/>
        </w:rPr>
        <w:t>16</w:t>
      </w:r>
      <w:r w:rsidR="001F1409" w:rsidRPr="0057603C">
        <w:rPr>
          <w:rFonts w:ascii="Times New Roman" w:hAnsi="Times New Roman"/>
          <w:sz w:val="28"/>
          <w:szCs w:val="28"/>
        </w:rPr>
        <w:t>.</w:t>
      </w:r>
      <w:r w:rsidR="00E66DFD">
        <w:rPr>
          <w:rFonts w:ascii="Times New Roman" w:hAnsi="Times New Roman"/>
          <w:sz w:val="28"/>
          <w:szCs w:val="28"/>
        </w:rPr>
        <w:t>11</w:t>
      </w:r>
      <w:r w:rsidR="001F1409" w:rsidRPr="0057603C">
        <w:rPr>
          <w:rFonts w:ascii="Times New Roman" w:hAnsi="Times New Roman"/>
          <w:sz w:val="28"/>
          <w:szCs w:val="28"/>
        </w:rPr>
        <w:t>.202</w:t>
      </w:r>
      <w:r w:rsidR="007F29D1" w:rsidRPr="0057603C">
        <w:rPr>
          <w:rFonts w:ascii="Times New Roman" w:hAnsi="Times New Roman"/>
          <w:sz w:val="28"/>
          <w:szCs w:val="28"/>
        </w:rPr>
        <w:t>3</w:t>
      </w:r>
      <w:r w:rsidRPr="0057603C">
        <w:rPr>
          <w:rFonts w:ascii="Times New Roman" w:hAnsi="Times New Roman"/>
          <w:sz w:val="28"/>
          <w:szCs w:val="28"/>
        </w:rPr>
        <w:t>;</w:t>
      </w:r>
    </w:p>
    <w:p w14:paraId="44EDC4FD" w14:textId="2043CF50" w:rsidR="007D6794" w:rsidRPr="0057603C" w:rsidRDefault="007D6794" w:rsidP="00CB69F4">
      <w:pPr>
        <w:numPr>
          <w:ilvl w:val="0"/>
          <w:numId w:val="16"/>
        </w:numPr>
        <w:tabs>
          <w:tab w:val="left" w:pos="902"/>
          <w:tab w:val="left" w:pos="9638"/>
        </w:tabs>
        <w:spacing w:line="350" w:lineRule="atLeast"/>
        <w:ind w:left="0" w:firstLine="709"/>
        <w:jc w:val="both"/>
        <w:rPr>
          <w:rFonts w:ascii="Times New Roman" w:hAnsi="Times New Roman"/>
          <w:sz w:val="28"/>
          <w:szCs w:val="28"/>
        </w:rPr>
      </w:pPr>
      <w:r w:rsidRPr="0057603C">
        <w:rPr>
          <w:rFonts w:ascii="Times New Roman" w:hAnsi="Times New Roman"/>
          <w:sz w:val="28"/>
          <w:szCs w:val="28"/>
        </w:rPr>
        <w:t>способ определения поставщика (подр</w:t>
      </w:r>
      <w:r w:rsidR="001E5BCF" w:rsidRPr="0057603C">
        <w:rPr>
          <w:rFonts w:ascii="Times New Roman" w:hAnsi="Times New Roman"/>
          <w:sz w:val="28"/>
          <w:szCs w:val="28"/>
        </w:rPr>
        <w:t>ядчика, исполнителя) –</w:t>
      </w:r>
      <w:r w:rsidR="00F34138" w:rsidRPr="0057603C">
        <w:rPr>
          <w:rFonts w:ascii="Times New Roman" w:hAnsi="Times New Roman"/>
          <w:sz w:val="28"/>
          <w:szCs w:val="28"/>
        </w:rPr>
        <w:t xml:space="preserve"> </w:t>
      </w:r>
      <w:r w:rsidR="00F34138" w:rsidRPr="0057603C">
        <w:rPr>
          <w:rFonts w:ascii="Times New Roman" w:hAnsi="Times New Roman"/>
          <w:sz w:val="28"/>
          <w:szCs w:val="28"/>
        </w:rPr>
        <w:br/>
      </w:r>
      <w:r w:rsidR="00CB0B39">
        <w:rPr>
          <w:rFonts w:ascii="Times New Roman" w:hAnsi="Times New Roman"/>
          <w:sz w:val="28"/>
          <w:szCs w:val="28"/>
        </w:rPr>
        <w:t>э</w:t>
      </w:r>
      <w:r w:rsidR="00CB0B39" w:rsidRPr="00CB0B39">
        <w:rPr>
          <w:rFonts w:ascii="Times New Roman" w:hAnsi="Times New Roman"/>
          <w:sz w:val="28"/>
          <w:szCs w:val="28"/>
        </w:rPr>
        <w:t>лектронный аукцион</w:t>
      </w:r>
      <w:r w:rsidRPr="0057603C">
        <w:rPr>
          <w:rFonts w:ascii="Times New Roman" w:hAnsi="Times New Roman"/>
          <w:sz w:val="28"/>
          <w:szCs w:val="28"/>
        </w:rPr>
        <w:t>;</w:t>
      </w:r>
    </w:p>
    <w:p w14:paraId="70AAEFBB" w14:textId="619262AE" w:rsidR="007D6794" w:rsidRPr="0057603C" w:rsidRDefault="007D6794" w:rsidP="00CB69F4">
      <w:pPr>
        <w:numPr>
          <w:ilvl w:val="0"/>
          <w:numId w:val="16"/>
        </w:numPr>
        <w:tabs>
          <w:tab w:val="left" w:pos="902"/>
          <w:tab w:val="left" w:pos="9638"/>
        </w:tabs>
        <w:spacing w:line="350" w:lineRule="atLeast"/>
        <w:ind w:left="0" w:firstLine="709"/>
        <w:jc w:val="both"/>
        <w:rPr>
          <w:rFonts w:ascii="Times New Roman" w:hAnsi="Times New Roman"/>
          <w:sz w:val="28"/>
          <w:szCs w:val="28"/>
          <w:shd w:val="clear" w:color="auto" w:fill="FFFFFF"/>
        </w:rPr>
      </w:pPr>
      <w:r w:rsidRPr="0057603C">
        <w:rPr>
          <w:rFonts w:ascii="Times New Roman" w:hAnsi="Times New Roman"/>
          <w:sz w:val="28"/>
          <w:szCs w:val="28"/>
        </w:rPr>
        <w:t xml:space="preserve">начальная (максимальная) цена контракта – </w:t>
      </w:r>
      <w:r w:rsidR="00305631" w:rsidRPr="00305631">
        <w:rPr>
          <w:rFonts w:ascii="Times New Roman" w:hAnsi="Times New Roman"/>
          <w:sz w:val="28"/>
          <w:szCs w:val="28"/>
          <w:shd w:val="clear" w:color="auto" w:fill="FFFFFF"/>
        </w:rPr>
        <w:t>61 167 520</w:t>
      </w:r>
      <w:r w:rsidR="00F34138" w:rsidRPr="0057603C">
        <w:rPr>
          <w:rFonts w:ascii="Times New Roman" w:hAnsi="Times New Roman"/>
          <w:sz w:val="28"/>
          <w:szCs w:val="28"/>
          <w:shd w:val="clear" w:color="auto" w:fill="FFFFFF"/>
        </w:rPr>
        <w:t xml:space="preserve"> </w:t>
      </w:r>
      <w:r w:rsidRPr="0057603C">
        <w:rPr>
          <w:rFonts w:ascii="Times New Roman" w:hAnsi="Times New Roman"/>
          <w:sz w:val="28"/>
          <w:szCs w:val="28"/>
        </w:rPr>
        <w:t xml:space="preserve">руб.; </w:t>
      </w:r>
    </w:p>
    <w:p w14:paraId="56C34834" w14:textId="49C77C2E" w:rsidR="002D7C1C" w:rsidRDefault="007D6794" w:rsidP="00CB69F4">
      <w:pPr>
        <w:numPr>
          <w:ilvl w:val="0"/>
          <w:numId w:val="16"/>
        </w:numPr>
        <w:tabs>
          <w:tab w:val="left" w:pos="902"/>
          <w:tab w:val="left" w:pos="9638"/>
        </w:tabs>
        <w:spacing w:line="350" w:lineRule="atLeast"/>
        <w:ind w:left="0" w:firstLine="709"/>
        <w:jc w:val="both"/>
        <w:rPr>
          <w:rFonts w:ascii="Times New Roman" w:hAnsi="Times New Roman"/>
          <w:sz w:val="28"/>
          <w:szCs w:val="28"/>
        </w:rPr>
      </w:pPr>
      <w:r w:rsidRPr="0057603C">
        <w:rPr>
          <w:rFonts w:ascii="Times New Roman" w:hAnsi="Times New Roman"/>
          <w:sz w:val="28"/>
          <w:szCs w:val="28"/>
        </w:rPr>
        <w:lastRenderedPageBreak/>
        <w:t>источник финансирования –</w:t>
      </w:r>
      <w:r w:rsidR="00A7000F" w:rsidRPr="0057603C">
        <w:rPr>
          <w:rFonts w:ascii="Times New Roman" w:hAnsi="Times New Roman"/>
          <w:sz w:val="28"/>
          <w:szCs w:val="28"/>
        </w:rPr>
        <w:t xml:space="preserve"> </w:t>
      </w:r>
      <w:r w:rsidR="00305631">
        <w:rPr>
          <w:rFonts w:ascii="Times New Roman" w:hAnsi="Times New Roman"/>
          <w:sz w:val="28"/>
          <w:szCs w:val="28"/>
        </w:rPr>
        <w:t>ф</w:t>
      </w:r>
      <w:r w:rsidR="00305631" w:rsidRPr="00305631">
        <w:rPr>
          <w:rFonts w:ascii="Times New Roman" w:hAnsi="Times New Roman"/>
          <w:sz w:val="28"/>
          <w:szCs w:val="28"/>
        </w:rPr>
        <w:t>едеральный бюджет</w:t>
      </w:r>
      <w:r w:rsidR="00305631">
        <w:rPr>
          <w:rFonts w:ascii="Times New Roman" w:hAnsi="Times New Roman"/>
          <w:sz w:val="28"/>
          <w:szCs w:val="28"/>
        </w:rPr>
        <w:t xml:space="preserve">, КБК </w:t>
      </w:r>
      <w:r w:rsidR="00305631" w:rsidRPr="0057603C">
        <w:rPr>
          <w:rFonts w:ascii="Times New Roman" w:hAnsi="Times New Roman"/>
          <w:sz w:val="28"/>
          <w:szCs w:val="28"/>
        </w:rPr>
        <w:t>–</w:t>
      </w:r>
      <w:r w:rsidR="00305631">
        <w:rPr>
          <w:rFonts w:ascii="Times New Roman" w:hAnsi="Times New Roman"/>
          <w:sz w:val="28"/>
          <w:szCs w:val="28"/>
        </w:rPr>
        <w:t xml:space="preserve"> </w:t>
      </w:r>
      <w:r w:rsidR="00305631" w:rsidRPr="00305631">
        <w:rPr>
          <w:rFonts w:ascii="Times New Roman" w:hAnsi="Times New Roman"/>
          <w:sz w:val="28"/>
          <w:szCs w:val="28"/>
        </w:rPr>
        <w:t>32009010142192010244</w:t>
      </w:r>
      <w:r w:rsidR="002821CB" w:rsidRPr="0057603C">
        <w:rPr>
          <w:rFonts w:ascii="Times New Roman" w:hAnsi="Times New Roman"/>
          <w:sz w:val="28"/>
          <w:szCs w:val="28"/>
        </w:rPr>
        <w:t>;</w:t>
      </w:r>
    </w:p>
    <w:p w14:paraId="05CB9067" w14:textId="0C162F3A" w:rsidR="007F4B25" w:rsidRPr="002D7C1C" w:rsidRDefault="007D6794" w:rsidP="00CB69F4">
      <w:pPr>
        <w:numPr>
          <w:ilvl w:val="0"/>
          <w:numId w:val="16"/>
        </w:numPr>
        <w:tabs>
          <w:tab w:val="left" w:pos="902"/>
          <w:tab w:val="left" w:pos="9638"/>
        </w:tabs>
        <w:spacing w:line="350" w:lineRule="atLeast"/>
        <w:ind w:left="0" w:firstLine="709"/>
        <w:jc w:val="both"/>
        <w:rPr>
          <w:rFonts w:ascii="Times New Roman" w:hAnsi="Times New Roman"/>
          <w:sz w:val="28"/>
          <w:szCs w:val="28"/>
        </w:rPr>
      </w:pPr>
      <w:r w:rsidRPr="002D7C1C">
        <w:rPr>
          <w:rFonts w:ascii="Times New Roman" w:hAnsi="Times New Roman"/>
          <w:sz w:val="28"/>
          <w:szCs w:val="28"/>
        </w:rPr>
        <w:t xml:space="preserve">дата окончания </w:t>
      </w:r>
      <w:r w:rsidR="00FF6394" w:rsidRPr="002D7C1C">
        <w:rPr>
          <w:rFonts w:ascii="Times New Roman" w:hAnsi="Times New Roman"/>
          <w:sz w:val="28"/>
          <w:szCs w:val="28"/>
        </w:rPr>
        <w:t xml:space="preserve">срока </w:t>
      </w:r>
      <w:r w:rsidRPr="002D7C1C">
        <w:rPr>
          <w:rFonts w:ascii="Times New Roman" w:hAnsi="Times New Roman"/>
          <w:sz w:val="28"/>
          <w:szCs w:val="28"/>
        </w:rPr>
        <w:t xml:space="preserve">подачи заявок на участие в </w:t>
      </w:r>
      <w:r w:rsidR="00CB0B39" w:rsidRPr="002D7C1C">
        <w:rPr>
          <w:rFonts w:ascii="Times New Roman" w:hAnsi="Times New Roman"/>
          <w:sz w:val="28"/>
          <w:szCs w:val="28"/>
        </w:rPr>
        <w:t>Аукционе</w:t>
      </w:r>
      <w:r w:rsidR="002D7C1C" w:rsidRPr="002D7C1C">
        <w:rPr>
          <w:rFonts w:ascii="Times New Roman" w:hAnsi="Times New Roman"/>
          <w:sz w:val="28"/>
          <w:szCs w:val="28"/>
        </w:rPr>
        <w:t xml:space="preserve"> – </w:t>
      </w:r>
      <w:r w:rsidR="00305631" w:rsidRPr="00305631">
        <w:rPr>
          <w:rFonts w:ascii="Times New Roman" w:hAnsi="Times New Roman"/>
          <w:sz w:val="28"/>
          <w:szCs w:val="28"/>
        </w:rPr>
        <w:t>29.11.2023</w:t>
      </w:r>
      <w:r w:rsidR="00CE26BB" w:rsidRPr="002D7C1C">
        <w:rPr>
          <w:rFonts w:ascii="Times New Roman" w:hAnsi="Times New Roman"/>
          <w:sz w:val="28"/>
          <w:szCs w:val="28"/>
        </w:rPr>
        <w:t>;</w:t>
      </w:r>
    </w:p>
    <w:p w14:paraId="57807F7C" w14:textId="5A028253" w:rsidR="00CE26BB" w:rsidRDefault="00676A80" w:rsidP="00CB69F4">
      <w:pPr>
        <w:numPr>
          <w:ilvl w:val="0"/>
          <w:numId w:val="16"/>
        </w:numPr>
        <w:tabs>
          <w:tab w:val="left" w:pos="902"/>
          <w:tab w:val="left" w:pos="9638"/>
        </w:tabs>
        <w:spacing w:line="350" w:lineRule="atLeast"/>
        <w:ind w:left="0" w:firstLine="709"/>
        <w:jc w:val="both"/>
        <w:rPr>
          <w:rFonts w:ascii="Times New Roman" w:hAnsi="Times New Roman"/>
          <w:sz w:val="28"/>
          <w:szCs w:val="28"/>
        </w:rPr>
      </w:pPr>
      <w:r>
        <w:rPr>
          <w:rFonts w:ascii="Times New Roman" w:hAnsi="Times New Roman"/>
          <w:sz w:val="28"/>
          <w:szCs w:val="28"/>
        </w:rPr>
        <w:t xml:space="preserve">на участие в </w:t>
      </w:r>
      <w:r w:rsidR="00CB0B39">
        <w:rPr>
          <w:rFonts w:ascii="Times New Roman" w:hAnsi="Times New Roman"/>
          <w:sz w:val="28"/>
          <w:szCs w:val="28"/>
        </w:rPr>
        <w:t>Аукционе</w:t>
      </w:r>
      <w:r w:rsidR="003B0C19">
        <w:rPr>
          <w:rFonts w:ascii="Times New Roman" w:hAnsi="Times New Roman"/>
          <w:sz w:val="28"/>
          <w:szCs w:val="28"/>
        </w:rPr>
        <w:t xml:space="preserve"> подано </w:t>
      </w:r>
      <w:r w:rsidR="00305631">
        <w:rPr>
          <w:rFonts w:ascii="Times New Roman" w:hAnsi="Times New Roman"/>
          <w:sz w:val="28"/>
          <w:szCs w:val="28"/>
        </w:rPr>
        <w:t>2</w:t>
      </w:r>
      <w:r w:rsidR="00E66DFD">
        <w:rPr>
          <w:rFonts w:ascii="Times New Roman" w:hAnsi="Times New Roman"/>
          <w:sz w:val="28"/>
          <w:szCs w:val="28"/>
        </w:rPr>
        <w:t xml:space="preserve"> заявки</w:t>
      </w:r>
      <w:r w:rsidR="00CE26BB">
        <w:rPr>
          <w:rFonts w:ascii="Times New Roman" w:hAnsi="Times New Roman"/>
          <w:sz w:val="28"/>
          <w:szCs w:val="28"/>
        </w:rPr>
        <w:t xml:space="preserve"> от участников закупки;</w:t>
      </w:r>
    </w:p>
    <w:p w14:paraId="61BCBA10" w14:textId="37CB9D37" w:rsidR="00CE26BB" w:rsidRDefault="00CE26BB" w:rsidP="00CB69F4">
      <w:pPr>
        <w:numPr>
          <w:ilvl w:val="0"/>
          <w:numId w:val="16"/>
        </w:numPr>
        <w:tabs>
          <w:tab w:val="left" w:pos="902"/>
          <w:tab w:val="left" w:pos="9638"/>
        </w:tabs>
        <w:spacing w:line="350" w:lineRule="atLeast"/>
        <w:ind w:left="0" w:firstLine="709"/>
        <w:jc w:val="both"/>
        <w:rPr>
          <w:rFonts w:ascii="Times New Roman" w:hAnsi="Times New Roman"/>
          <w:sz w:val="28"/>
          <w:szCs w:val="28"/>
        </w:rPr>
      </w:pPr>
      <w:r>
        <w:rPr>
          <w:rFonts w:ascii="Times New Roman" w:hAnsi="Times New Roman"/>
          <w:sz w:val="28"/>
          <w:szCs w:val="28"/>
        </w:rPr>
        <w:t xml:space="preserve">дата подведения итогов – </w:t>
      </w:r>
      <w:r w:rsidR="00305631">
        <w:rPr>
          <w:rFonts w:ascii="Times New Roman" w:hAnsi="Times New Roman"/>
          <w:sz w:val="28"/>
          <w:szCs w:val="28"/>
        </w:rPr>
        <w:t>01</w:t>
      </w:r>
      <w:r w:rsidR="00287DF0">
        <w:rPr>
          <w:rFonts w:ascii="Times New Roman" w:hAnsi="Times New Roman"/>
          <w:sz w:val="28"/>
          <w:szCs w:val="28"/>
        </w:rPr>
        <w:t>.12</w:t>
      </w:r>
      <w:r w:rsidR="00E66DFD" w:rsidRPr="00E66DFD">
        <w:rPr>
          <w:rFonts w:ascii="Times New Roman" w:hAnsi="Times New Roman"/>
          <w:sz w:val="28"/>
          <w:szCs w:val="28"/>
        </w:rPr>
        <w:t>.2023</w:t>
      </w:r>
      <w:r>
        <w:rPr>
          <w:rFonts w:ascii="Times New Roman" w:hAnsi="Times New Roman"/>
          <w:sz w:val="28"/>
          <w:szCs w:val="28"/>
        </w:rPr>
        <w:t>;</w:t>
      </w:r>
    </w:p>
    <w:p w14:paraId="0CC5E4C9" w14:textId="288D7FE4" w:rsidR="00DA222B" w:rsidRDefault="002D7C1C" w:rsidP="00CB69F4">
      <w:pPr>
        <w:numPr>
          <w:ilvl w:val="0"/>
          <w:numId w:val="16"/>
        </w:numPr>
        <w:tabs>
          <w:tab w:val="left" w:pos="902"/>
          <w:tab w:val="left" w:pos="9638"/>
        </w:tabs>
        <w:spacing w:line="350" w:lineRule="atLeast"/>
        <w:ind w:left="0" w:firstLine="709"/>
        <w:jc w:val="both"/>
        <w:rPr>
          <w:rFonts w:ascii="Times New Roman" w:hAnsi="Times New Roman"/>
          <w:sz w:val="28"/>
          <w:szCs w:val="28"/>
        </w:rPr>
      </w:pPr>
      <w:r w:rsidRPr="002620EA">
        <w:rPr>
          <w:rFonts w:ascii="Times New Roman" w:hAnsi="Times New Roman"/>
          <w:sz w:val="28"/>
          <w:szCs w:val="28"/>
        </w:rPr>
        <w:t>по результат</w:t>
      </w:r>
      <w:r>
        <w:rPr>
          <w:rFonts w:ascii="Times New Roman" w:hAnsi="Times New Roman"/>
          <w:sz w:val="28"/>
          <w:szCs w:val="28"/>
        </w:rPr>
        <w:t xml:space="preserve">ам рассмотрения заявок заявки </w:t>
      </w:r>
      <w:r w:rsidR="00305631">
        <w:rPr>
          <w:rFonts w:ascii="Times New Roman" w:hAnsi="Times New Roman"/>
          <w:sz w:val="28"/>
          <w:szCs w:val="28"/>
        </w:rPr>
        <w:t>всех</w:t>
      </w:r>
      <w:r w:rsidRPr="002620EA">
        <w:rPr>
          <w:rFonts w:ascii="Times New Roman" w:hAnsi="Times New Roman"/>
          <w:sz w:val="28"/>
          <w:szCs w:val="28"/>
        </w:rPr>
        <w:t xml:space="preserve"> участников закупки признаны соответствующими требованиям Извещения и Закона о контрактной системе</w:t>
      </w:r>
      <w:r w:rsidR="00DA222B">
        <w:rPr>
          <w:rFonts w:ascii="Times New Roman" w:hAnsi="Times New Roman"/>
          <w:sz w:val="28"/>
          <w:szCs w:val="28"/>
        </w:rPr>
        <w:t>;</w:t>
      </w:r>
    </w:p>
    <w:p w14:paraId="345F298F" w14:textId="312D1051" w:rsidR="00DA222B" w:rsidRPr="00DA222B" w:rsidRDefault="00DA222B" w:rsidP="00CB69F4">
      <w:pPr>
        <w:numPr>
          <w:ilvl w:val="0"/>
          <w:numId w:val="16"/>
        </w:numPr>
        <w:tabs>
          <w:tab w:val="left" w:pos="902"/>
          <w:tab w:val="left" w:pos="9638"/>
        </w:tabs>
        <w:spacing w:line="350" w:lineRule="atLeast"/>
        <w:ind w:left="0" w:firstLine="709"/>
        <w:jc w:val="both"/>
        <w:rPr>
          <w:rFonts w:ascii="Times New Roman" w:hAnsi="Times New Roman"/>
          <w:sz w:val="28"/>
          <w:szCs w:val="28"/>
        </w:rPr>
      </w:pPr>
      <w:r w:rsidRPr="00DA222B">
        <w:rPr>
          <w:rFonts w:ascii="Times New Roman" w:hAnsi="Times New Roman"/>
          <w:sz w:val="28"/>
          <w:szCs w:val="28"/>
        </w:rPr>
        <w:t xml:space="preserve"> победителем Аукц</w:t>
      </w:r>
      <w:r>
        <w:rPr>
          <w:rFonts w:ascii="Times New Roman" w:hAnsi="Times New Roman"/>
          <w:sz w:val="28"/>
          <w:szCs w:val="28"/>
        </w:rPr>
        <w:t xml:space="preserve">иона признано </w:t>
      </w:r>
      <w:r w:rsidR="00305631" w:rsidRPr="00305631">
        <w:rPr>
          <w:rFonts w:ascii="Times New Roman" w:hAnsi="Times New Roman"/>
          <w:sz w:val="28"/>
          <w:szCs w:val="28"/>
        </w:rPr>
        <w:t>ООО «Эдвансд трейдинг»</w:t>
      </w:r>
      <w:r w:rsidR="007A39BA">
        <w:rPr>
          <w:rFonts w:ascii="Times New Roman" w:hAnsi="Times New Roman"/>
          <w:sz w:val="28"/>
          <w:szCs w:val="28"/>
        </w:rPr>
        <w:t xml:space="preserve"> </w:t>
      </w:r>
      <w:r w:rsidR="007A39BA">
        <w:rPr>
          <w:rFonts w:ascii="Times New Roman" w:hAnsi="Times New Roman"/>
          <w:sz w:val="28"/>
          <w:szCs w:val="28"/>
        </w:rPr>
        <w:br/>
        <w:t xml:space="preserve">(далее – Победитель) </w:t>
      </w:r>
      <w:r w:rsidR="00305631" w:rsidRPr="00305631">
        <w:rPr>
          <w:rFonts w:ascii="Times New Roman" w:hAnsi="Times New Roman"/>
          <w:sz w:val="28"/>
          <w:szCs w:val="28"/>
        </w:rPr>
        <w:t>с минимальным предложением о цене контракта в размере</w:t>
      </w:r>
      <w:r w:rsidRPr="00DA222B">
        <w:rPr>
          <w:rFonts w:ascii="Times New Roman" w:hAnsi="Times New Roman"/>
          <w:sz w:val="28"/>
          <w:szCs w:val="28"/>
        </w:rPr>
        <w:t xml:space="preserve"> </w:t>
      </w:r>
      <w:r w:rsidR="00305631" w:rsidRPr="00305631">
        <w:rPr>
          <w:rFonts w:ascii="Times New Roman" w:hAnsi="Times New Roman"/>
          <w:sz w:val="28"/>
          <w:szCs w:val="28"/>
        </w:rPr>
        <w:t>60 861 682</w:t>
      </w:r>
      <w:r w:rsidR="005E5679">
        <w:rPr>
          <w:rFonts w:ascii="Times New Roman" w:hAnsi="Times New Roman"/>
          <w:sz w:val="28"/>
          <w:szCs w:val="28"/>
        </w:rPr>
        <w:t xml:space="preserve"> </w:t>
      </w:r>
      <w:r w:rsidRPr="00DA222B">
        <w:rPr>
          <w:rFonts w:ascii="Times New Roman" w:hAnsi="Times New Roman"/>
          <w:sz w:val="28"/>
          <w:szCs w:val="28"/>
        </w:rPr>
        <w:t>руб.</w:t>
      </w:r>
    </w:p>
    <w:p w14:paraId="21923E75" w14:textId="3A66288A" w:rsidR="004E7460" w:rsidRDefault="004E7460" w:rsidP="00CB69F4">
      <w:pPr>
        <w:widowControl w:val="0"/>
        <w:spacing w:line="350" w:lineRule="atLeast"/>
        <w:ind w:firstLine="709"/>
        <w:jc w:val="both"/>
        <w:rPr>
          <w:rFonts w:ascii="Times New Roman" w:hAnsi="Times New Roman"/>
          <w:sz w:val="28"/>
          <w:szCs w:val="28"/>
        </w:rPr>
      </w:pPr>
      <w:r w:rsidRPr="004E7460">
        <w:rPr>
          <w:rFonts w:ascii="Times New Roman" w:hAnsi="Times New Roman"/>
          <w:sz w:val="28"/>
          <w:szCs w:val="28"/>
        </w:rPr>
        <w:t xml:space="preserve">Согласно доводу Заявителя </w:t>
      </w:r>
      <w:r w:rsidR="00287DF0">
        <w:rPr>
          <w:rFonts w:ascii="Times New Roman" w:hAnsi="Times New Roman"/>
          <w:sz w:val="28"/>
          <w:szCs w:val="28"/>
        </w:rPr>
        <w:t xml:space="preserve">Заказчиком </w:t>
      </w:r>
      <w:r w:rsidR="007A39BA">
        <w:rPr>
          <w:rFonts w:ascii="Times New Roman" w:hAnsi="Times New Roman"/>
          <w:sz w:val="28"/>
          <w:szCs w:val="28"/>
        </w:rPr>
        <w:t>неправомерно направлен</w:t>
      </w:r>
      <w:r w:rsidR="007A39BA" w:rsidRPr="007A39BA">
        <w:rPr>
          <w:rFonts w:ascii="Times New Roman" w:hAnsi="Times New Roman"/>
          <w:sz w:val="28"/>
          <w:szCs w:val="28"/>
        </w:rPr>
        <w:t xml:space="preserve"> проект государственного контракта </w:t>
      </w:r>
      <w:r w:rsidR="007A39BA">
        <w:rPr>
          <w:rFonts w:ascii="Times New Roman" w:hAnsi="Times New Roman"/>
          <w:sz w:val="28"/>
          <w:szCs w:val="28"/>
        </w:rPr>
        <w:t>Победителю</w:t>
      </w:r>
      <w:r w:rsidR="007A39BA" w:rsidRPr="007A39BA">
        <w:rPr>
          <w:rFonts w:ascii="Times New Roman" w:hAnsi="Times New Roman"/>
          <w:sz w:val="28"/>
          <w:szCs w:val="28"/>
        </w:rPr>
        <w:t xml:space="preserve"> с применением понижающего</w:t>
      </w:r>
      <w:r w:rsidR="005B527A">
        <w:rPr>
          <w:rFonts w:ascii="Times New Roman" w:hAnsi="Times New Roman"/>
          <w:sz w:val="28"/>
          <w:szCs w:val="28"/>
        </w:rPr>
        <w:t xml:space="preserve"> </w:t>
      </w:r>
      <w:r w:rsidR="005B527A">
        <w:rPr>
          <w:rFonts w:ascii="Times New Roman" w:hAnsi="Times New Roman"/>
          <w:sz w:val="28"/>
          <w:szCs w:val="28"/>
        </w:rPr>
        <w:br/>
        <w:t>15-процентного</w:t>
      </w:r>
      <w:r w:rsidR="007A39BA">
        <w:rPr>
          <w:rFonts w:ascii="Times New Roman" w:hAnsi="Times New Roman"/>
          <w:sz w:val="28"/>
          <w:szCs w:val="28"/>
        </w:rPr>
        <w:t xml:space="preserve"> коэффициента, предусмотренного </w:t>
      </w:r>
      <w:r w:rsidR="00305631" w:rsidRPr="00305631">
        <w:rPr>
          <w:rFonts w:ascii="Times New Roman" w:hAnsi="Times New Roman"/>
          <w:sz w:val="28"/>
          <w:szCs w:val="28"/>
        </w:rPr>
        <w:t>Приказ</w:t>
      </w:r>
      <w:r w:rsidR="00305631">
        <w:rPr>
          <w:rFonts w:ascii="Times New Roman" w:hAnsi="Times New Roman"/>
          <w:sz w:val="28"/>
          <w:szCs w:val="28"/>
        </w:rPr>
        <w:t>ом</w:t>
      </w:r>
      <w:r w:rsidR="00305631" w:rsidRPr="00305631">
        <w:rPr>
          <w:rFonts w:ascii="Times New Roman" w:hAnsi="Times New Roman"/>
          <w:sz w:val="28"/>
          <w:szCs w:val="28"/>
        </w:rPr>
        <w:t xml:space="preserve"> №</w:t>
      </w:r>
      <w:r w:rsidR="00305631">
        <w:rPr>
          <w:rFonts w:ascii="Times New Roman" w:hAnsi="Times New Roman"/>
          <w:sz w:val="28"/>
          <w:szCs w:val="28"/>
        </w:rPr>
        <w:t xml:space="preserve"> 126н</w:t>
      </w:r>
      <w:r w:rsidRPr="004E7460">
        <w:rPr>
          <w:rFonts w:ascii="Times New Roman" w:hAnsi="Times New Roman"/>
          <w:sz w:val="28"/>
          <w:szCs w:val="28"/>
        </w:rPr>
        <w:t>.</w:t>
      </w:r>
    </w:p>
    <w:p w14:paraId="4DB391BF" w14:textId="77777777" w:rsidR="007A39BA" w:rsidRPr="007A39BA" w:rsidRDefault="007A39BA" w:rsidP="00CB69F4">
      <w:pPr>
        <w:widowControl w:val="0"/>
        <w:spacing w:line="350" w:lineRule="atLeast"/>
        <w:ind w:firstLine="709"/>
        <w:jc w:val="both"/>
        <w:rPr>
          <w:rFonts w:ascii="Times New Roman" w:hAnsi="Times New Roman"/>
          <w:sz w:val="28"/>
          <w:szCs w:val="28"/>
        </w:rPr>
      </w:pPr>
      <w:r w:rsidRPr="007A39BA">
        <w:rPr>
          <w:rFonts w:ascii="Times New Roman" w:hAnsi="Times New Roman"/>
          <w:sz w:val="28"/>
          <w:szCs w:val="28"/>
        </w:rPr>
        <w:t xml:space="preserve">В соответствии с частью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w:t>
      </w:r>
      <w:r w:rsidRPr="007A39BA">
        <w:rPr>
          <w:rFonts w:ascii="Times New Roman" w:hAnsi="Times New Roman"/>
          <w:sz w:val="28"/>
          <w:szCs w:val="28"/>
        </w:rPr>
        <w:br/>
        <w:t>в соответствии с частью 3 статьи 14 Закона о контрактной системе.</w:t>
      </w:r>
    </w:p>
    <w:p w14:paraId="7CEB2F37" w14:textId="370D204C" w:rsidR="007A39BA" w:rsidRPr="007A39BA" w:rsidRDefault="00330729" w:rsidP="00CB69F4">
      <w:pPr>
        <w:widowControl w:val="0"/>
        <w:spacing w:line="350" w:lineRule="atLeast"/>
        <w:ind w:firstLine="709"/>
        <w:jc w:val="both"/>
        <w:rPr>
          <w:rFonts w:ascii="Times New Roman" w:hAnsi="Times New Roman"/>
          <w:sz w:val="28"/>
          <w:szCs w:val="28"/>
        </w:rPr>
      </w:pPr>
      <w:r>
        <w:rPr>
          <w:rFonts w:ascii="Times New Roman" w:hAnsi="Times New Roman"/>
          <w:sz w:val="28"/>
          <w:szCs w:val="28"/>
        </w:rPr>
        <w:t>П</w:t>
      </w:r>
      <w:r w:rsidR="007A39BA" w:rsidRPr="007A39BA">
        <w:rPr>
          <w:rFonts w:ascii="Times New Roman" w:hAnsi="Times New Roman"/>
          <w:sz w:val="28"/>
          <w:szCs w:val="28"/>
        </w:rPr>
        <w:t xml:space="preserve">унктом 1 Приказа № 126н 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w:t>
      </w:r>
      <w:r w:rsidR="007A39BA" w:rsidRPr="007A39BA">
        <w:rPr>
          <w:rFonts w:ascii="Times New Roman" w:hAnsi="Times New Roman"/>
          <w:sz w:val="28"/>
          <w:szCs w:val="28"/>
        </w:rPr>
        <w:br/>
        <w:t xml:space="preserve">и муниципальных нужд, указанных в приложениях к Приказу № 126н </w:t>
      </w:r>
      <w:r w:rsidR="007A39BA" w:rsidRPr="007A39BA">
        <w:rPr>
          <w:rFonts w:ascii="Times New Roman" w:hAnsi="Times New Roman"/>
          <w:sz w:val="28"/>
          <w:szCs w:val="28"/>
        </w:rPr>
        <w:br/>
        <w:t xml:space="preserve">(далее – Приложения). </w:t>
      </w:r>
    </w:p>
    <w:p w14:paraId="657F4139" w14:textId="3A38DF8C" w:rsidR="007A39BA" w:rsidRDefault="007A39BA" w:rsidP="00CB69F4">
      <w:pPr>
        <w:widowControl w:val="0"/>
        <w:spacing w:line="350" w:lineRule="atLeast"/>
        <w:ind w:firstLine="709"/>
        <w:jc w:val="both"/>
        <w:rPr>
          <w:rFonts w:ascii="Times New Roman" w:hAnsi="Times New Roman"/>
          <w:sz w:val="28"/>
          <w:szCs w:val="28"/>
        </w:rPr>
      </w:pPr>
      <w:r w:rsidRPr="007A39BA">
        <w:rPr>
          <w:rFonts w:ascii="Times New Roman" w:hAnsi="Times New Roman"/>
          <w:sz w:val="28"/>
          <w:szCs w:val="28"/>
        </w:rPr>
        <w:t>В соответствии с подпунктом «а» пункта 1.3 Приказа № 126н                                      при проведении аукциона контракт заключается по цене сниженной                                         на 15 процентов в отношении товаров, указанных в приложении № 1, сниженной на 20 процентов в отношении товаров, указанных в приложении № 2                                      и закупаемых при реализации национальных проектов (программ),                                          от предложенной победителем аукциона в случае, если заявка такого победителя содержит предложени</w:t>
      </w:r>
      <w:r>
        <w:rPr>
          <w:rFonts w:ascii="Times New Roman" w:hAnsi="Times New Roman"/>
          <w:sz w:val="28"/>
          <w:szCs w:val="28"/>
        </w:rPr>
        <w:t xml:space="preserve">е о поставке товаров, указанных </w:t>
      </w:r>
      <w:r w:rsidRPr="007A39BA">
        <w:rPr>
          <w:rFonts w:ascii="Times New Roman" w:hAnsi="Times New Roman"/>
          <w:sz w:val="28"/>
          <w:szCs w:val="28"/>
        </w:rPr>
        <w:t xml:space="preserve">в Приложениях, страной происхождения хотя бы одного из которых является иностранное государство </w:t>
      </w:r>
      <w:r>
        <w:rPr>
          <w:rFonts w:ascii="Times New Roman" w:hAnsi="Times New Roman"/>
          <w:sz w:val="28"/>
          <w:szCs w:val="28"/>
        </w:rPr>
        <w:br/>
      </w:r>
      <w:r w:rsidRPr="007A39BA">
        <w:rPr>
          <w:rFonts w:ascii="Times New Roman" w:hAnsi="Times New Roman"/>
          <w:sz w:val="28"/>
          <w:szCs w:val="28"/>
        </w:rPr>
        <w:t xml:space="preserve">(за исключением государств </w:t>
      </w:r>
      <w:r w:rsidR="00330729" w:rsidRPr="007A39BA">
        <w:rPr>
          <w:rFonts w:ascii="Times New Roman" w:hAnsi="Times New Roman"/>
          <w:sz w:val="28"/>
          <w:szCs w:val="28"/>
        </w:rPr>
        <w:t xml:space="preserve">– </w:t>
      </w:r>
      <w:r w:rsidRPr="007A39BA">
        <w:rPr>
          <w:rFonts w:ascii="Times New Roman" w:hAnsi="Times New Roman"/>
          <w:sz w:val="28"/>
          <w:szCs w:val="28"/>
        </w:rPr>
        <w:t>членов Евразийского экономического союза).</w:t>
      </w:r>
    </w:p>
    <w:p w14:paraId="4ABC893C" w14:textId="17F584A8" w:rsidR="00330729" w:rsidRDefault="00330729" w:rsidP="00CB69F4">
      <w:pPr>
        <w:widowControl w:val="0"/>
        <w:spacing w:line="350" w:lineRule="atLeast"/>
        <w:ind w:firstLine="709"/>
        <w:jc w:val="both"/>
        <w:rPr>
          <w:rFonts w:ascii="Times New Roman" w:hAnsi="Times New Roman"/>
          <w:sz w:val="28"/>
          <w:szCs w:val="28"/>
        </w:rPr>
      </w:pPr>
      <w:r w:rsidRPr="00330729">
        <w:rPr>
          <w:rFonts w:ascii="Times New Roman" w:hAnsi="Times New Roman"/>
          <w:sz w:val="28"/>
          <w:szCs w:val="28"/>
        </w:rPr>
        <w:t xml:space="preserve">В </w:t>
      </w:r>
      <w:r>
        <w:rPr>
          <w:rFonts w:ascii="Times New Roman" w:hAnsi="Times New Roman"/>
          <w:sz w:val="28"/>
          <w:szCs w:val="28"/>
        </w:rPr>
        <w:t>силу</w:t>
      </w:r>
      <w:r w:rsidRPr="00330729">
        <w:rPr>
          <w:rFonts w:ascii="Times New Roman" w:hAnsi="Times New Roman"/>
          <w:sz w:val="28"/>
          <w:szCs w:val="28"/>
        </w:rPr>
        <w:t xml:space="preserve"> </w:t>
      </w:r>
      <w:r>
        <w:rPr>
          <w:rFonts w:ascii="Times New Roman" w:hAnsi="Times New Roman"/>
          <w:sz w:val="28"/>
          <w:szCs w:val="28"/>
        </w:rPr>
        <w:t>пункта</w:t>
      </w:r>
      <w:r w:rsidRPr="00330729">
        <w:rPr>
          <w:rFonts w:ascii="Times New Roman" w:hAnsi="Times New Roman"/>
          <w:sz w:val="28"/>
          <w:szCs w:val="28"/>
        </w:rPr>
        <w:t xml:space="preserve"> 1.6</w:t>
      </w:r>
      <w:r>
        <w:rPr>
          <w:rFonts w:ascii="Times New Roman" w:hAnsi="Times New Roman"/>
          <w:sz w:val="28"/>
          <w:szCs w:val="28"/>
        </w:rPr>
        <w:t xml:space="preserve"> Приказа №</w:t>
      </w:r>
      <w:r w:rsidRPr="00330729">
        <w:rPr>
          <w:rFonts w:ascii="Times New Roman" w:hAnsi="Times New Roman"/>
          <w:sz w:val="28"/>
          <w:szCs w:val="28"/>
        </w:rPr>
        <w:t xml:space="preserve"> 126н подтверждением страны происхождения товаров, указанных в приложениях, является указание (декларирование) участником закупки в заявке в соответствии с Законом </w:t>
      </w:r>
      <w:r>
        <w:rPr>
          <w:rFonts w:ascii="Times New Roman" w:hAnsi="Times New Roman"/>
          <w:sz w:val="28"/>
          <w:szCs w:val="28"/>
        </w:rPr>
        <w:br/>
      </w:r>
      <w:r w:rsidRPr="00330729">
        <w:rPr>
          <w:rFonts w:ascii="Times New Roman" w:hAnsi="Times New Roman"/>
          <w:sz w:val="28"/>
          <w:szCs w:val="28"/>
        </w:rPr>
        <w:lastRenderedPageBreak/>
        <w:t>о контрактной системе наименования страны происхождения товара.</w:t>
      </w:r>
    </w:p>
    <w:p w14:paraId="1130B452" w14:textId="1961746F" w:rsidR="00330729" w:rsidRPr="007A39BA" w:rsidRDefault="00330729" w:rsidP="00CB69F4">
      <w:pPr>
        <w:widowControl w:val="0"/>
        <w:spacing w:line="350" w:lineRule="atLeast"/>
        <w:ind w:firstLine="709"/>
        <w:jc w:val="both"/>
        <w:rPr>
          <w:rFonts w:ascii="Times New Roman" w:hAnsi="Times New Roman"/>
          <w:sz w:val="28"/>
          <w:szCs w:val="28"/>
        </w:rPr>
      </w:pPr>
      <w:r w:rsidRPr="00330729">
        <w:rPr>
          <w:rFonts w:ascii="Times New Roman" w:hAnsi="Times New Roman"/>
          <w:sz w:val="28"/>
          <w:szCs w:val="28"/>
        </w:rPr>
        <w:t xml:space="preserve">В соответствии с </w:t>
      </w:r>
      <w:r>
        <w:rPr>
          <w:rFonts w:ascii="Times New Roman" w:hAnsi="Times New Roman"/>
          <w:sz w:val="28"/>
          <w:szCs w:val="28"/>
        </w:rPr>
        <w:t>подпунктом «б»</w:t>
      </w:r>
      <w:r w:rsidRPr="00330729">
        <w:rPr>
          <w:rFonts w:ascii="Times New Roman" w:hAnsi="Times New Roman"/>
          <w:sz w:val="28"/>
          <w:szCs w:val="28"/>
        </w:rPr>
        <w:t xml:space="preserve"> пункта 1 части 2 статьи 51 Закона </w:t>
      </w:r>
      <w:r>
        <w:rPr>
          <w:rFonts w:ascii="Times New Roman" w:hAnsi="Times New Roman"/>
          <w:sz w:val="28"/>
          <w:szCs w:val="28"/>
        </w:rPr>
        <w:br/>
      </w:r>
      <w:r w:rsidRPr="00330729">
        <w:rPr>
          <w:rFonts w:ascii="Times New Roman" w:hAnsi="Times New Roman"/>
          <w:sz w:val="28"/>
          <w:szCs w:val="28"/>
        </w:rPr>
        <w:t xml:space="preserve">о контрактной системе не позднее двух рабочих дней, следующих за днем размещения в ЕИС протоколов, указанных в части 1 статьи 51 Закона </w:t>
      </w:r>
      <w:r>
        <w:rPr>
          <w:rFonts w:ascii="Times New Roman" w:hAnsi="Times New Roman"/>
          <w:sz w:val="28"/>
          <w:szCs w:val="28"/>
        </w:rPr>
        <w:br/>
      </w:r>
      <w:r w:rsidRPr="00330729">
        <w:rPr>
          <w:rFonts w:ascii="Times New Roman" w:hAnsi="Times New Roman"/>
          <w:sz w:val="28"/>
          <w:szCs w:val="28"/>
        </w:rPr>
        <w:t xml:space="preserve">о контрактной системе, заказчик формирует с использованием ЕИС и размещает в ЕИС (без размещения на официальном сайте) и на электронной площадке </w:t>
      </w:r>
      <w:r>
        <w:rPr>
          <w:rFonts w:ascii="Times New Roman" w:hAnsi="Times New Roman"/>
          <w:sz w:val="28"/>
          <w:szCs w:val="28"/>
        </w:rPr>
        <w:br/>
      </w:r>
      <w:r w:rsidRPr="00330729">
        <w:rPr>
          <w:rFonts w:ascii="Times New Roman" w:hAnsi="Times New Roman"/>
          <w:sz w:val="28"/>
          <w:szCs w:val="28"/>
        </w:rPr>
        <w:t>(с использованием единой информационной системы) без своей подписи проект контракта, указанный в пункте 5 части 2 статьи 42 Закона о контрактной системе, который должен содержать цену контракта, соответствующую цене контракта, предложенной в соответствии с Законом о контрактной системе участником закупки, с которым заключается контракт, с учетом положений нормативных правовых актов, принятых в соответствии со статьей 14 Закона о контрактной системе.</w:t>
      </w:r>
    </w:p>
    <w:p w14:paraId="5DF60571" w14:textId="6822956C" w:rsidR="007A39BA" w:rsidRPr="007A39BA" w:rsidRDefault="007A39BA" w:rsidP="00CB69F4">
      <w:pPr>
        <w:widowControl w:val="0"/>
        <w:spacing w:line="350" w:lineRule="atLeast"/>
        <w:ind w:firstLine="709"/>
        <w:jc w:val="both"/>
        <w:rPr>
          <w:rFonts w:ascii="Times New Roman" w:hAnsi="Times New Roman"/>
          <w:sz w:val="28"/>
          <w:szCs w:val="28"/>
        </w:rPr>
      </w:pPr>
      <w:r w:rsidRPr="007A39BA">
        <w:rPr>
          <w:rFonts w:ascii="Times New Roman" w:hAnsi="Times New Roman"/>
          <w:sz w:val="28"/>
          <w:szCs w:val="28"/>
        </w:rPr>
        <w:t>Согласно Извещению</w:t>
      </w:r>
      <w:r w:rsidR="00CF43C5">
        <w:rPr>
          <w:rFonts w:ascii="Times New Roman" w:hAnsi="Times New Roman"/>
          <w:sz w:val="28"/>
          <w:szCs w:val="28"/>
        </w:rPr>
        <w:t>,</w:t>
      </w:r>
      <w:r w:rsidRPr="007A39BA">
        <w:rPr>
          <w:rFonts w:ascii="Times New Roman" w:hAnsi="Times New Roman"/>
          <w:sz w:val="28"/>
          <w:szCs w:val="28"/>
        </w:rPr>
        <w:t xml:space="preserve"> </w:t>
      </w:r>
      <w:r w:rsidR="00CF43C5">
        <w:rPr>
          <w:rFonts w:ascii="Times New Roman" w:hAnsi="Times New Roman"/>
          <w:sz w:val="28"/>
          <w:szCs w:val="28"/>
        </w:rPr>
        <w:t>Заказчиком установлены условия</w:t>
      </w:r>
      <w:r w:rsidRPr="007A39BA">
        <w:rPr>
          <w:rFonts w:ascii="Times New Roman" w:hAnsi="Times New Roman"/>
          <w:sz w:val="28"/>
          <w:szCs w:val="28"/>
        </w:rPr>
        <w:t xml:space="preserve"> допуска</w:t>
      </w:r>
      <w:r w:rsidR="00CF43C5">
        <w:rPr>
          <w:rFonts w:ascii="Times New Roman" w:hAnsi="Times New Roman"/>
          <w:sz w:val="28"/>
          <w:szCs w:val="28"/>
        </w:rPr>
        <w:t xml:space="preserve"> </w:t>
      </w:r>
      <w:r w:rsidR="00CF43C5" w:rsidRPr="00CF43C5">
        <w:rPr>
          <w:rFonts w:ascii="Times New Roman" w:hAnsi="Times New Roman"/>
          <w:sz w:val="28"/>
          <w:szCs w:val="28"/>
        </w:rPr>
        <w:t>товаров, происходящих из иностранного государства или группы иностранных государств</w:t>
      </w:r>
      <w:r w:rsidR="00CF43C5">
        <w:rPr>
          <w:rFonts w:ascii="Times New Roman" w:hAnsi="Times New Roman"/>
          <w:sz w:val="28"/>
          <w:szCs w:val="28"/>
        </w:rPr>
        <w:t xml:space="preserve">, в соответствии </w:t>
      </w:r>
      <w:r w:rsidRPr="007A39BA">
        <w:rPr>
          <w:rFonts w:ascii="Times New Roman" w:hAnsi="Times New Roman"/>
          <w:sz w:val="28"/>
          <w:szCs w:val="28"/>
        </w:rPr>
        <w:t>с Приказом № 126н, поскольку закупаемый Заказчиком товар включен в приложение № 1 Приказа № 126н.</w:t>
      </w:r>
    </w:p>
    <w:p w14:paraId="7DA2C83E" w14:textId="67A8CA04" w:rsidR="00A26957" w:rsidRDefault="00330729" w:rsidP="00CB69F4">
      <w:pPr>
        <w:widowControl w:val="0"/>
        <w:spacing w:line="350" w:lineRule="atLeast"/>
        <w:ind w:firstLine="709"/>
        <w:jc w:val="both"/>
        <w:rPr>
          <w:rFonts w:ascii="Times New Roman" w:hAnsi="Times New Roman"/>
          <w:sz w:val="28"/>
          <w:szCs w:val="28"/>
        </w:rPr>
      </w:pPr>
      <w:r>
        <w:rPr>
          <w:rFonts w:ascii="Times New Roman" w:hAnsi="Times New Roman"/>
          <w:sz w:val="28"/>
          <w:szCs w:val="28"/>
        </w:rPr>
        <w:t xml:space="preserve">На заседании Комиссии установлено, что в составе заявки на участие </w:t>
      </w:r>
      <w:r>
        <w:rPr>
          <w:rFonts w:ascii="Times New Roman" w:hAnsi="Times New Roman"/>
          <w:sz w:val="28"/>
          <w:szCs w:val="28"/>
        </w:rPr>
        <w:br/>
        <w:t xml:space="preserve">в </w:t>
      </w:r>
      <w:r w:rsidR="00725D7E">
        <w:rPr>
          <w:rFonts w:ascii="Times New Roman" w:hAnsi="Times New Roman"/>
          <w:sz w:val="28"/>
          <w:szCs w:val="28"/>
        </w:rPr>
        <w:t>Аукционе</w:t>
      </w:r>
      <w:r>
        <w:rPr>
          <w:rFonts w:ascii="Times New Roman" w:hAnsi="Times New Roman"/>
          <w:sz w:val="28"/>
          <w:szCs w:val="28"/>
        </w:rPr>
        <w:t xml:space="preserve"> Победителя и участника с идентификационным номером «146» </w:t>
      </w:r>
      <w:r w:rsidRPr="00330729">
        <w:rPr>
          <w:rFonts w:ascii="Times New Roman" w:hAnsi="Times New Roman"/>
          <w:sz w:val="28"/>
          <w:szCs w:val="28"/>
        </w:rPr>
        <w:t>указана страна происхождени</w:t>
      </w:r>
      <w:r>
        <w:rPr>
          <w:rFonts w:ascii="Times New Roman" w:hAnsi="Times New Roman"/>
          <w:sz w:val="28"/>
          <w:szCs w:val="28"/>
        </w:rPr>
        <w:t xml:space="preserve">я товара </w:t>
      </w:r>
      <w:r w:rsidRPr="007A39BA">
        <w:rPr>
          <w:rFonts w:ascii="Times New Roman" w:hAnsi="Times New Roman"/>
          <w:sz w:val="28"/>
          <w:szCs w:val="28"/>
        </w:rPr>
        <w:t>–</w:t>
      </w:r>
      <w:r>
        <w:rPr>
          <w:rFonts w:ascii="Times New Roman" w:hAnsi="Times New Roman"/>
          <w:sz w:val="28"/>
          <w:szCs w:val="28"/>
        </w:rPr>
        <w:t xml:space="preserve"> Российская Федерация.</w:t>
      </w:r>
    </w:p>
    <w:p w14:paraId="1CA75C1E" w14:textId="7103D39A" w:rsidR="00330729" w:rsidRDefault="00330729" w:rsidP="00CB69F4">
      <w:pPr>
        <w:widowControl w:val="0"/>
        <w:spacing w:line="350" w:lineRule="atLeast"/>
        <w:ind w:firstLine="709"/>
        <w:jc w:val="both"/>
        <w:rPr>
          <w:rFonts w:ascii="Times New Roman" w:hAnsi="Times New Roman"/>
          <w:sz w:val="28"/>
          <w:szCs w:val="28"/>
        </w:rPr>
      </w:pPr>
      <w:r w:rsidRPr="00330729">
        <w:rPr>
          <w:rFonts w:ascii="Times New Roman" w:hAnsi="Times New Roman"/>
          <w:sz w:val="28"/>
          <w:szCs w:val="28"/>
        </w:rPr>
        <w:t xml:space="preserve">В соответствии с </w:t>
      </w:r>
      <w:r>
        <w:rPr>
          <w:rFonts w:ascii="Times New Roman" w:hAnsi="Times New Roman"/>
          <w:sz w:val="28"/>
          <w:szCs w:val="28"/>
        </w:rPr>
        <w:t>п</w:t>
      </w:r>
      <w:r w:rsidRPr="00330729">
        <w:rPr>
          <w:rFonts w:ascii="Times New Roman" w:hAnsi="Times New Roman"/>
          <w:sz w:val="28"/>
          <w:szCs w:val="28"/>
        </w:rPr>
        <w:t>ротоколом подведения итогов</w:t>
      </w:r>
      <w:r>
        <w:rPr>
          <w:rFonts w:ascii="Times New Roman" w:hAnsi="Times New Roman"/>
          <w:sz w:val="28"/>
          <w:szCs w:val="28"/>
        </w:rPr>
        <w:t xml:space="preserve"> </w:t>
      </w:r>
      <w:r w:rsidRPr="00330729">
        <w:rPr>
          <w:rFonts w:ascii="Times New Roman" w:hAnsi="Times New Roman"/>
          <w:sz w:val="28"/>
          <w:szCs w:val="28"/>
        </w:rPr>
        <w:t>определения поставщика (подрядчика, исполнителя) от 01.12.2023 №</w:t>
      </w:r>
      <w:r>
        <w:rPr>
          <w:rFonts w:ascii="Times New Roman" w:hAnsi="Times New Roman"/>
          <w:sz w:val="28"/>
          <w:szCs w:val="28"/>
        </w:rPr>
        <w:t xml:space="preserve"> </w:t>
      </w:r>
      <w:r w:rsidRPr="00330729">
        <w:rPr>
          <w:rFonts w:ascii="Times New Roman" w:hAnsi="Times New Roman"/>
          <w:sz w:val="28"/>
          <w:szCs w:val="28"/>
        </w:rPr>
        <w:t xml:space="preserve">ИЭА1 вышеуказанные заявки </w:t>
      </w:r>
      <w:r>
        <w:rPr>
          <w:rFonts w:ascii="Times New Roman" w:hAnsi="Times New Roman"/>
          <w:sz w:val="28"/>
          <w:szCs w:val="28"/>
        </w:rPr>
        <w:br/>
      </w:r>
      <w:r w:rsidRPr="00330729">
        <w:rPr>
          <w:rFonts w:ascii="Times New Roman" w:hAnsi="Times New Roman"/>
          <w:sz w:val="28"/>
          <w:szCs w:val="28"/>
        </w:rPr>
        <w:t xml:space="preserve">на участие в Аукционе признаны соответствующими требованиям Извещения </w:t>
      </w:r>
      <w:r>
        <w:rPr>
          <w:rFonts w:ascii="Times New Roman" w:hAnsi="Times New Roman"/>
          <w:sz w:val="28"/>
          <w:szCs w:val="28"/>
        </w:rPr>
        <w:br/>
      </w:r>
      <w:r w:rsidRPr="00330729">
        <w:rPr>
          <w:rFonts w:ascii="Times New Roman" w:hAnsi="Times New Roman"/>
          <w:sz w:val="28"/>
          <w:szCs w:val="28"/>
        </w:rPr>
        <w:t>и Закона о контрактной системе.</w:t>
      </w:r>
    </w:p>
    <w:p w14:paraId="3429D4C6" w14:textId="230A3703" w:rsidR="00725D7E" w:rsidRPr="00725D7E" w:rsidRDefault="00725D7E" w:rsidP="00CB69F4">
      <w:pPr>
        <w:widowControl w:val="0"/>
        <w:spacing w:line="350" w:lineRule="atLeast"/>
        <w:ind w:firstLine="709"/>
        <w:jc w:val="both"/>
        <w:rPr>
          <w:rFonts w:ascii="Times New Roman" w:hAnsi="Times New Roman"/>
          <w:sz w:val="28"/>
          <w:szCs w:val="28"/>
        </w:rPr>
      </w:pPr>
      <w:r w:rsidRPr="00725D7E">
        <w:rPr>
          <w:rFonts w:ascii="Times New Roman" w:hAnsi="Times New Roman"/>
          <w:sz w:val="28"/>
          <w:szCs w:val="28"/>
        </w:rPr>
        <w:t xml:space="preserve">Таким образом, Комиссия приходит к выводу, что Заказчиком </w:t>
      </w:r>
      <w:r>
        <w:rPr>
          <w:rFonts w:ascii="Times New Roman" w:hAnsi="Times New Roman"/>
          <w:sz w:val="28"/>
          <w:szCs w:val="28"/>
        </w:rPr>
        <w:br/>
      </w:r>
      <w:r w:rsidRPr="00725D7E">
        <w:rPr>
          <w:rFonts w:ascii="Times New Roman" w:hAnsi="Times New Roman"/>
          <w:sz w:val="28"/>
          <w:szCs w:val="28"/>
        </w:rPr>
        <w:t xml:space="preserve">при заключении государственного контракта к предложению о цене Победителя </w:t>
      </w:r>
      <w:r w:rsidRPr="00725D7E">
        <w:rPr>
          <w:rFonts w:ascii="Times New Roman" w:hAnsi="Times New Roman"/>
          <w:sz w:val="28"/>
          <w:szCs w:val="28"/>
          <w:u w:val="single"/>
        </w:rPr>
        <w:t>неправомерно</w:t>
      </w:r>
      <w:r w:rsidRPr="00725D7E">
        <w:rPr>
          <w:rFonts w:ascii="Times New Roman" w:hAnsi="Times New Roman"/>
          <w:sz w:val="28"/>
          <w:szCs w:val="28"/>
        </w:rPr>
        <w:t xml:space="preserve"> применен понижающий коэффициент в размере 15 процентов</w:t>
      </w:r>
      <w:r>
        <w:rPr>
          <w:rFonts w:ascii="Times New Roman" w:hAnsi="Times New Roman"/>
          <w:sz w:val="28"/>
          <w:szCs w:val="28"/>
        </w:rPr>
        <w:t xml:space="preserve"> </w:t>
      </w:r>
      <w:r>
        <w:rPr>
          <w:rFonts w:ascii="Times New Roman" w:hAnsi="Times New Roman"/>
          <w:sz w:val="28"/>
          <w:szCs w:val="28"/>
        </w:rPr>
        <w:br/>
      </w:r>
      <w:r w:rsidRPr="00725D7E">
        <w:rPr>
          <w:rFonts w:ascii="Times New Roman" w:hAnsi="Times New Roman"/>
          <w:sz w:val="28"/>
          <w:szCs w:val="28"/>
        </w:rPr>
        <w:t xml:space="preserve">в соответствии с </w:t>
      </w:r>
      <w:r>
        <w:rPr>
          <w:rFonts w:ascii="Times New Roman" w:hAnsi="Times New Roman"/>
          <w:sz w:val="28"/>
          <w:szCs w:val="28"/>
        </w:rPr>
        <w:t>подпунктом «а»</w:t>
      </w:r>
      <w:r w:rsidRPr="00725D7E">
        <w:rPr>
          <w:rFonts w:ascii="Times New Roman" w:hAnsi="Times New Roman"/>
          <w:sz w:val="28"/>
          <w:szCs w:val="28"/>
        </w:rPr>
        <w:t xml:space="preserve"> пункта 1.3</w:t>
      </w:r>
      <w:r>
        <w:rPr>
          <w:rFonts w:ascii="Times New Roman" w:hAnsi="Times New Roman"/>
          <w:sz w:val="28"/>
          <w:szCs w:val="28"/>
        </w:rPr>
        <w:t xml:space="preserve"> Приказа №</w:t>
      </w:r>
      <w:r w:rsidRPr="00725D7E">
        <w:rPr>
          <w:rFonts w:ascii="Times New Roman" w:hAnsi="Times New Roman"/>
          <w:sz w:val="28"/>
          <w:szCs w:val="28"/>
        </w:rPr>
        <w:t xml:space="preserve"> 126н</w:t>
      </w:r>
      <w:r>
        <w:rPr>
          <w:rFonts w:ascii="Times New Roman" w:hAnsi="Times New Roman"/>
          <w:sz w:val="28"/>
          <w:szCs w:val="28"/>
        </w:rPr>
        <w:t>, поскольку все поданные заявки</w:t>
      </w:r>
      <w:r w:rsidR="00CF43C5">
        <w:rPr>
          <w:rFonts w:ascii="Times New Roman" w:hAnsi="Times New Roman"/>
          <w:sz w:val="28"/>
          <w:szCs w:val="28"/>
        </w:rPr>
        <w:t xml:space="preserve"> на участие в аукционе представили</w:t>
      </w:r>
      <w:r>
        <w:rPr>
          <w:rFonts w:ascii="Times New Roman" w:hAnsi="Times New Roman"/>
          <w:sz w:val="28"/>
          <w:szCs w:val="28"/>
        </w:rPr>
        <w:t xml:space="preserve"> деклар</w:t>
      </w:r>
      <w:r w:rsidR="00CF43C5">
        <w:rPr>
          <w:rFonts w:ascii="Times New Roman" w:hAnsi="Times New Roman"/>
          <w:sz w:val="28"/>
          <w:szCs w:val="28"/>
        </w:rPr>
        <w:t>ацию о стране</w:t>
      </w:r>
      <w:r w:rsidRPr="00725D7E">
        <w:rPr>
          <w:rFonts w:ascii="Times New Roman" w:hAnsi="Times New Roman"/>
          <w:sz w:val="28"/>
          <w:szCs w:val="28"/>
        </w:rPr>
        <w:t xml:space="preserve"> происхождения товара – Российская Федерация</w:t>
      </w:r>
      <w:r>
        <w:rPr>
          <w:rFonts w:ascii="Times New Roman" w:hAnsi="Times New Roman"/>
          <w:sz w:val="28"/>
          <w:szCs w:val="28"/>
        </w:rPr>
        <w:t>.</w:t>
      </w:r>
    </w:p>
    <w:p w14:paraId="686079FF" w14:textId="42266ACD" w:rsidR="00725D7E" w:rsidRDefault="00725D7E" w:rsidP="00CB69F4">
      <w:pPr>
        <w:widowControl w:val="0"/>
        <w:spacing w:line="350" w:lineRule="atLeast"/>
        <w:ind w:firstLine="709"/>
        <w:jc w:val="both"/>
        <w:rPr>
          <w:rFonts w:ascii="Times New Roman" w:hAnsi="Times New Roman"/>
          <w:sz w:val="28"/>
          <w:szCs w:val="28"/>
        </w:rPr>
      </w:pPr>
      <w:r>
        <w:rPr>
          <w:rFonts w:ascii="Times New Roman" w:hAnsi="Times New Roman"/>
          <w:sz w:val="28"/>
          <w:szCs w:val="28"/>
        </w:rPr>
        <w:t xml:space="preserve">Учитывая вышеизложенное, действия Заказчика, неправомерно направившего проект государственного контракта Победителю с применением понижающего </w:t>
      </w:r>
      <w:r w:rsidR="00CF43C5">
        <w:rPr>
          <w:rFonts w:ascii="Times New Roman" w:hAnsi="Times New Roman"/>
          <w:sz w:val="28"/>
          <w:szCs w:val="28"/>
        </w:rPr>
        <w:t xml:space="preserve">15-процентного </w:t>
      </w:r>
      <w:r>
        <w:rPr>
          <w:rFonts w:ascii="Times New Roman" w:hAnsi="Times New Roman"/>
          <w:sz w:val="28"/>
          <w:szCs w:val="28"/>
        </w:rPr>
        <w:t xml:space="preserve">коэффициента, предусмотренного Приказом </w:t>
      </w:r>
      <w:r w:rsidR="00CF43C5">
        <w:rPr>
          <w:rFonts w:ascii="Times New Roman" w:hAnsi="Times New Roman"/>
          <w:sz w:val="28"/>
          <w:szCs w:val="28"/>
        </w:rPr>
        <w:br/>
      </w:r>
      <w:r>
        <w:rPr>
          <w:rFonts w:ascii="Times New Roman" w:hAnsi="Times New Roman"/>
          <w:sz w:val="28"/>
          <w:szCs w:val="28"/>
        </w:rPr>
        <w:t xml:space="preserve">№ 126н, нарушают пункт 1 части 2 статьи 51 Закона о контрактной системе </w:t>
      </w:r>
      <w:r w:rsidR="00CF43C5">
        <w:rPr>
          <w:rFonts w:ascii="Times New Roman" w:hAnsi="Times New Roman"/>
          <w:sz w:val="28"/>
          <w:szCs w:val="28"/>
        </w:rPr>
        <w:br/>
      </w:r>
      <w:r w:rsidRPr="00A26957">
        <w:rPr>
          <w:rFonts w:ascii="Times New Roman" w:hAnsi="Times New Roman"/>
          <w:sz w:val="28"/>
          <w:szCs w:val="28"/>
        </w:rPr>
        <w:t xml:space="preserve">и содержат признаки состава административного правонарушения, предусмотренного </w:t>
      </w:r>
      <w:r>
        <w:rPr>
          <w:rFonts w:ascii="Times New Roman" w:hAnsi="Times New Roman"/>
          <w:sz w:val="28"/>
          <w:szCs w:val="28"/>
        </w:rPr>
        <w:t xml:space="preserve">частью </w:t>
      </w:r>
      <w:r w:rsidR="00CB69F4">
        <w:rPr>
          <w:rFonts w:ascii="Times New Roman" w:hAnsi="Times New Roman"/>
          <w:sz w:val="28"/>
          <w:szCs w:val="28"/>
        </w:rPr>
        <w:t>1.</w:t>
      </w:r>
      <w:r>
        <w:rPr>
          <w:rFonts w:ascii="Times New Roman" w:hAnsi="Times New Roman"/>
          <w:sz w:val="28"/>
          <w:szCs w:val="28"/>
        </w:rPr>
        <w:t>4</w:t>
      </w:r>
      <w:r w:rsidRPr="00A26957">
        <w:rPr>
          <w:rFonts w:ascii="Times New Roman" w:hAnsi="Times New Roman"/>
          <w:sz w:val="28"/>
          <w:szCs w:val="28"/>
        </w:rPr>
        <w:t xml:space="preserve"> статьи 7.30 Кодекса Российской Федерации </w:t>
      </w:r>
      <w:r w:rsidR="00CF43C5">
        <w:rPr>
          <w:rFonts w:ascii="Times New Roman" w:hAnsi="Times New Roman"/>
          <w:sz w:val="28"/>
          <w:szCs w:val="28"/>
        </w:rPr>
        <w:br/>
      </w:r>
      <w:r w:rsidRPr="00A26957">
        <w:rPr>
          <w:rFonts w:ascii="Times New Roman" w:hAnsi="Times New Roman"/>
          <w:sz w:val="28"/>
          <w:szCs w:val="28"/>
        </w:rPr>
        <w:t xml:space="preserve">об административных </w:t>
      </w:r>
      <w:r>
        <w:rPr>
          <w:rFonts w:ascii="Times New Roman" w:hAnsi="Times New Roman"/>
          <w:sz w:val="28"/>
          <w:szCs w:val="28"/>
        </w:rPr>
        <w:t>правонарушениях.</w:t>
      </w:r>
    </w:p>
    <w:p w14:paraId="01C67359" w14:textId="5FC4F827" w:rsidR="00725D7E" w:rsidRDefault="004A77B1" w:rsidP="006E180A">
      <w:pPr>
        <w:widowControl w:val="0"/>
        <w:spacing w:line="350" w:lineRule="atLeast"/>
        <w:ind w:firstLine="709"/>
        <w:jc w:val="both"/>
        <w:rPr>
          <w:rFonts w:ascii="Times New Roman" w:hAnsi="Times New Roman"/>
          <w:sz w:val="28"/>
          <w:szCs w:val="28"/>
        </w:rPr>
      </w:pPr>
      <w:r w:rsidRPr="004A77B1">
        <w:rPr>
          <w:rFonts w:ascii="Times New Roman" w:hAnsi="Times New Roman"/>
          <w:sz w:val="28"/>
          <w:szCs w:val="28"/>
        </w:rPr>
        <w:t>На основании изложенного и руководствуясь частью 1 статьи 2,                              пунктом 1 части 15, пунктом 2 части 22 статьи 99, частью 8 статьи 106                        Закона о контрактной системе, Комиссия</w:t>
      </w:r>
    </w:p>
    <w:p w14:paraId="2270D938" w14:textId="77777777" w:rsidR="006E180A" w:rsidRPr="002138E5" w:rsidRDefault="006E180A" w:rsidP="006E180A">
      <w:pPr>
        <w:widowControl w:val="0"/>
        <w:spacing w:line="350" w:lineRule="atLeast"/>
        <w:ind w:firstLine="709"/>
        <w:jc w:val="both"/>
        <w:rPr>
          <w:rFonts w:ascii="Times New Roman" w:hAnsi="Times New Roman"/>
          <w:sz w:val="28"/>
          <w:szCs w:val="28"/>
        </w:rPr>
      </w:pPr>
    </w:p>
    <w:p w14:paraId="037624FC" w14:textId="1B46EC04" w:rsidR="00853684" w:rsidRDefault="005E31BC" w:rsidP="00C511B2">
      <w:pPr>
        <w:widowControl w:val="0"/>
        <w:tabs>
          <w:tab w:val="left" w:pos="9639"/>
        </w:tabs>
        <w:spacing w:line="276" w:lineRule="auto"/>
        <w:jc w:val="center"/>
        <w:rPr>
          <w:rFonts w:ascii="Times New Roman" w:hAnsi="Times New Roman"/>
          <w:sz w:val="28"/>
          <w:szCs w:val="28"/>
        </w:rPr>
      </w:pPr>
      <w:r w:rsidRPr="005E31BC">
        <w:rPr>
          <w:rFonts w:ascii="Times New Roman" w:hAnsi="Times New Roman"/>
          <w:sz w:val="28"/>
          <w:szCs w:val="28"/>
        </w:rPr>
        <w:lastRenderedPageBreak/>
        <w:t>РЕШИЛА:</w:t>
      </w:r>
    </w:p>
    <w:p w14:paraId="0AD91957" w14:textId="77777777" w:rsidR="00C511B2" w:rsidRPr="00C511B2" w:rsidRDefault="00C511B2" w:rsidP="00C511B2">
      <w:pPr>
        <w:widowControl w:val="0"/>
        <w:tabs>
          <w:tab w:val="left" w:pos="9639"/>
        </w:tabs>
        <w:spacing w:line="276" w:lineRule="auto"/>
        <w:jc w:val="center"/>
        <w:rPr>
          <w:rFonts w:ascii="Times New Roman" w:hAnsi="Times New Roman"/>
          <w:sz w:val="28"/>
          <w:szCs w:val="28"/>
        </w:rPr>
      </w:pPr>
    </w:p>
    <w:p w14:paraId="3019BBBB" w14:textId="259A07C7" w:rsidR="00C94888" w:rsidRPr="003A44B9" w:rsidRDefault="00C94888" w:rsidP="003A44B9">
      <w:pPr>
        <w:pStyle w:val="a3"/>
        <w:widowControl w:val="0"/>
        <w:numPr>
          <w:ilvl w:val="0"/>
          <w:numId w:val="14"/>
        </w:numPr>
        <w:tabs>
          <w:tab w:val="left" w:pos="4515"/>
        </w:tabs>
        <w:spacing w:line="276" w:lineRule="auto"/>
        <w:ind w:left="0" w:firstLine="709"/>
        <w:jc w:val="both"/>
        <w:rPr>
          <w:rFonts w:ascii="Times New Roman" w:hAnsi="Times New Roman"/>
          <w:color w:val="000000"/>
          <w:sz w:val="28"/>
          <w:szCs w:val="28"/>
        </w:rPr>
      </w:pPr>
      <w:r w:rsidRPr="00561B5A">
        <w:rPr>
          <w:rFonts w:ascii="Times New Roman" w:hAnsi="Times New Roman"/>
          <w:color w:val="000000"/>
          <w:sz w:val="28"/>
          <w:szCs w:val="28"/>
        </w:rPr>
        <w:t xml:space="preserve">Признать жалобу </w:t>
      </w:r>
      <w:r w:rsidR="00CB69F4">
        <w:rPr>
          <w:rFonts w:ascii="Times New Roman" w:hAnsi="Times New Roman"/>
          <w:color w:val="000000" w:themeColor="text1"/>
          <w:sz w:val="28"/>
          <w:szCs w:val="28"/>
        </w:rPr>
        <w:t>ООО «</w:t>
      </w:r>
      <w:r w:rsidR="00CB69F4" w:rsidRPr="003F2723">
        <w:rPr>
          <w:rFonts w:ascii="Times New Roman" w:hAnsi="Times New Roman"/>
          <w:color w:val="000000" w:themeColor="text1"/>
          <w:sz w:val="28"/>
          <w:szCs w:val="28"/>
        </w:rPr>
        <w:t>Эдвансд тре</w:t>
      </w:r>
      <w:r w:rsidR="00CB69F4">
        <w:rPr>
          <w:rFonts w:ascii="Times New Roman" w:hAnsi="Times New Roman"/>
          <w:color w:val="000000" w:themeColor="text1"/>
          <w:sz w:val="28"/>
          <w:szCs w:val="28"/>
        </w:rPr>
        <w:t>йдинг»</w:t>
      </w:r>
      <w:r w:rsidR="003A44B9">
        <w:rPr>
          <w:rFonts w:ascii="Times New Roman" w:hAnsi="Times New Roman"/>
          <w:bCs/>
          <w:color w:val="000000"/>
          <w:sz w:val="28"/>
          <w:szCs w:val="28"/>
        </w:rPr>
        <w:t xml:space="preserve"> обоснованной</w:t>
      </w:r>
      <w:r w:rsidRPr="003A44B9">
        <w:rPr>
          <w:rFonts w:ascii="Times New Roman" w:hAnsi="Times New Roman"/>
          <w:color w:val="000000"/>
          <w:sz w:val="28"/>
          <w:szCs w:val="28"/>
        </w:rPr>
        <w:t>.</w:t>
      </w:r>
    </w:p>
    <w:p w14:paraId="6643B91E" w14:textId="3E57E43F" w:rsidR="00C94888" w:rsidRDefault="00C94888" w:rsidP="00C94888">
      <w:pPr>
        <w:pStyle w:val="a3"/>
        <w:widowControl w:val="0"/>
        <w:numPr>
          <w:ilvl w:val="0"/>
          <w:numId w:val="14"/>
        </w:numPr>
        <w:tabs>
          <w:tab w:val="left" w:pos="4515"/>
        </w:tabs>
        <w:spacing w:line="276" w:lineRule="auto"/>
        <w:ind w:left="0" w:firstLine="709"/>
        <w:jc w:val="both"/>
        <w:rPr>
          <w:rFonts w:ascii="Times New Roman" w:hAnsi="Times New Roman"/>
          <w:color w:val="000000"/>
          <w:sz w:val="28"/>
          <w:szCs w:val="28"/>
        </w:rPr>
      </w:pPr>
      <w:r w:rsidRPr="006651C3">
        <w:rPr>
          <w:rFonts w:ascii="Times New Roman" w:hAnsi="Times New Roman"/>
          <w:color w:val="000000"/>
          <w:sz w:val="28"/>
          <w:szCs w:val="28"/>
        </w:rPr>
        <w:t>Признать в действиях Заказчика</w:t>
      </w:r>
      <w:r w:rsidR="002138E5">
        <w:rPr>
          <w:rFonts w:ascii="Times New Roman" w:hAnsi="Times New Roman"/>
          <w:color w:val="000000"/>
          <w:sz w:val="28"/>
          <w:szCs w:val="28"/>
        </w:rPr>
        <w:t xml:space="preserve"> нарушение </w:t>
      </w:r>
      <w:r w:rsidR="00CB69F4">
        <w:rPr>
          <w:rFonts w:ascii="Times New Roman" w:hAnsi="Times New Roman"/>
          <w:color w:val="000000"/>
          <w:sz w:val="28"/>
          <w:szCs w:val="28"/>
        </w:rPr>
        <w:t>пункта 1 части 2 статьи 5</w:t>
      </w:r>
      <w:r>
        <w:rPr>
          <w:rFonts w:ascii="Times New Roman" w:hAnsi="Times New Roman"/>
          <w:color w:val="000000"/>
          <w:sz w:val="28"/>
          <w:szCs w:val="28"/>
        </w:rPr>
        <w:t xml:space="preserve">1 </w:t>
      </w:r>
      <w:r w:rsidRPr="006651C3">
        <w:rPr>
          <w:rFonts w:ascii="Times New Roman" w:hAnsi="Times New Roman"/>
          <w:color w:val="000000"/>
          <w:sz w:val="28"/>
          <w:szCs w:val="28"/>
        </w:rPr>
        <w:t>Закона о контрактной системе</w:t>
      </w:r>
      <w:r>
        <w:rPr>
          <w:rFonts w:ascii="Times New Roman" w:hAnsi="Times New Roman"/>
          <w:color w:val="000000"/>
          <w:sz w:val="28"/>
          <w:szCs w:val="28"/>
        </w:rPr>
        <w:t>.</w:t>
      </w:r>
    </w:p>
    <w:p w14:paraId="4F21A75D" w14:textId="53B264AA" w:rsidR="00C94888" w:rsidRDefault="002138E5" w:rsidP="00C94888">
      <w:pPr>
        <w:pStyle w:val="a3"/>
        <w:widowControl w:val="0"/>
        <w:numPr>
          <w:ilvl w:val="0"/>
          <w:numId w:val="14"/>
        </w:numPr>
        <w:tabs>
          <w:tab w:val="left" w:pos="4515"/>
        </w:tabs>
        <w:spacing w:line="276" w:lineRule="auto"/>
        <w:ind w:left="0" w:firstLine="709"/>
        <w:jc w:val="both"/>
        <w:rPr>
          <w:rFonts w:ascii="Times New Roman" w:hAnsi="Times New Roman"/>
          <w:color w:val="000000"/>
          <w:sz w:val="28"/>
          <w:szCs w:val="28"/>
        </w:rPr>
      </w:pPr>
      <w:r>
        <w:rPr>
          <w:rFonts w:ascii="Times New Roman" w:hAnsi="Times New Roman"/>
          <w:color w:val="000000"/>
          <w:sz w:val="28"/>
          <w:szCs w:val="28"/>
        </w:rPr>
        <w:t>Выдать Заказчику</w:t>
      </w:r>
      <w:r w:rsidR="00C94888">
        <w:rPr>
          <w:rFonts w:ascii="Times New Roman" w:hAnsi="Times New Roman"/>
          <w:color w:val="000000"/>
          <w:sz w:val="28"/>
          <w:szCs w:val="28"/>
        </w:rPr>
        <w:t>,</w:t>
      </w:r>
      <w:r w:rsidR="00903D69">
        <w:rPr>
          <w:rFonts w:ascii="Times New Roman" w:hAnsi="Times New Roman"/>
          <w:color w:val="000000"/>
          <w:sz w:val="28"/>
          <w:szCs w:val="28"/>
        </w:rPr>
        <w:t xml:space="preserve"> Комиссии по осуществлению закупок,</w:t>
      </w:r>
      <w:r w:rsidR="00C94888" w:rsidRPr="00D96ACB">
        <w:rPr>
          <w:rFonts w:ascii="Times New Roman" w:hAnsi="Times New Roman"/>
          <w:color w:val="000000"/>
          <w:sz w:val="28"/>
          <w:szCs w:val="28"/>
        </w:rPr>
        <w:t xml:space="preserve"> Оператору электронной площадки пред</w:t>
      </w:r>
      <w:r w:rsidR="0065722C">
        <w:rPr>
          <w:rFonts w:ascii="Times New Roman" w:hAnsi="Times New Roman"/>
          <w:color w:val="000000"/>
          <w:sz w:val="28"/>
          <w:szCs w:val="28"/>
        </w:rPr>
        <w:t>писание об устранении выявленного нарушения</w:t>
      </w:r>
      <w:r w:rsidR="00C94888" w:rsidRPr="00D96ACB">
        <w:rPr>
          <w:rFonts w:ascii="Times New Roman" w:hAnsi="Times New Roman"/>
          <w:color w:val="000000"/>
          <w:sz w:val="28"/>
          <w:szCs w:val="28"/>
        </w:rPr>
        <w:t xml:space="preserve"> Закона о контрактной системе.</w:t>
      </w:r>
    </w:p>
    <w:p w14:paraId="4694F02D" w14:textId="1D564A6F" w:rsidR="002138E5" w:rsidRPr="00D96ACB" w:rsidRDefault="002138E5" w:rsidP="00C94888">
      <w:pPr>
        <w:pStyle w:val="a3"/>
        <w:widowControl w:val="0"/>
        <w:numPr>
          <w:ilvl w:val="0"/>
          <w:numId w:val="14"/>
        </w:numPr>
        <w:tabs>
          <w:tab w:val="left" w:pos="4515"/>
        </w:tabs>
        <w:spacing w:line="276" w:lineRule="auto"/>
        <w:ind w:left="0" w:firstLine="709"/>
        <w:jc w:val="both"/>
        <w:rPr>
          <w:rFonts w:ascii="Times New Roman" w:hAnsi="Times New Roman"/>
          <w:color w:val="000000"/>
          <w:sz w:val="28"/>
          <w:szCs w:val="28"/>
        </w:rPr>
      </w:pPr>
      <w:r w:rsidRPr="00724E75">
        <w:rPr>
          <w:rFonts w:ascii="Times New Roman" w:hAnsi="Times New Roman"/>
          <w:sz w:val="28"/>
          <w:szCs w:val="28"/>
        </w:rPr>
        <w:t xml:space="preserve">Передать материалы от </w:t>
      </w:r>
      <w:r>
        <w:rPr>
          <w:rFonts w:ascii="Times New Roman" w:hAnsi="Times New Roman"/>
          <w:sz w:val="28"/>
          <w:szCs w:val="28"/>
        </w:rPr>
        <w:t>14.12</w:t>
      </w:r>
      <w:r w:rsidRPr="00724E75">
        <w:rPr>
          <w:rFonts w:ascii="Times New Roman" w:hAnsi="Times New Roman"/>
          <w:sz w:val="28"/>
          <w:szCs w:val="28"/>
        </w:rPr>
        <w:t xml:space="preserve">.2023 по делу № </w:t>
      </w:r>
      <w:r w:rsidR="00CB69F4" w:rsidRPr="0057603C">
        <w:rPr>
          <w:rFonts w:ascii="Times New Roman" w:hAnsi="Times New Roman"/>
          <w:sz w:val="28"/>
          <w:szCs w:val="28"/>
        </w:rPr>
        <w:t>28/06/105-</w:t>
      </w:r>
      <w:r w:rsidR="00CB69F4">
        <w:rPr>
          <w:rFonts w:ascii="Times New Roman" w:hAnsi="Times New Roman"/>
          <w:sz w:val="28"/>
          <w:szCs w:val="28"/>
        </w:rPr>
        <w:t>2927</w:t>
      </w:r>
      <w:r w:rsidR="00CB69F4" w:rsidRPr="0057603C">
        <w:rPr>
          <w:rFonts w:ascii="Times New Roman" w:hAnsi="Times New Roman"/>
          <w:sz w:val="28"/>
          <w:szCs w:val="28"/>
        </w:rPr>
        <w:t>/202</w:t>
      </w:r>
      <w:r w:rsidR="00CB69F4">
        <w:rPr>
          <w:rFonts w:ascii="Times New Roman" w:hAnsi="Times New Roman"/>
          <w:sz w:val="28"/>
          <w:szCs w:val="28"/>
        </w:rPr>
        <w:t>3</w:t>
      </w:r>
      <w:r>
        <w:rPr>
          <w:rFonts w:ascii="Times New Roman" w:hAnsi="Times New Roman"/>
          <w:sz w:val="28"/>
          <w:szCs w:val="28"/>
        </w:rPr>
        <w:t xml:space="preserve"> </w:t>
      </w:r>
      <w:r w:rsidRPr="00724E75">
        <w:rPr>
          <w:rFonts w:ascii="Times New Roman" w:hAnsi="Times New Roman"/>
          <w:sz w:val="28"/>
          <w:szCs w:val="28"/>
        </w:rPr>
        <w:t>соответствующему должностному лицу Управления контроля размещения государственного заказа ФАС России для рассмотрения вопроса о возбуждении дел</w:t>
      </w:r>
      <w:r>
        <w:rPr>
          <w:rFonts w:ascii="Times New Roman" w:hAnsi="Times New Roman"/>
          <w:sz w:val="28"/>
          <w:szCs w:val="28"/>
        </w:rPr>
        <w:t>а</w:t>
      </w:r>
      <w:r w:rsidRPr="00724E75">
        <w:rPr>
          <w:rFonts w:ascii="Times New Roman" w:hAnsi="Times New Roman"/>
          <w:sz w:val="28"/>
          <w:szCs w:val="28"/>
        </w:rPr>
        <w:t xml:space="preserve"> об административн</w:t>
      </w:r>
      <w:r>
        <w:rPr>
          <w:rFonts w:ascii="Times New Roman" w:hAnsi="Times New Roman"/>
          <w:sz w:val="28"/>
          <w:szCs w:val="28"/>
        </w:rPr>
        <w:t>ом</w:t>
      </w:r>
      <w:r w:rsidRPr="00724E75">
        <w:rPr>
          <w:rFonts w:ascii="Times New Roman" w:hAnsi="Times New Roman"/>
          <w:sz w:val="28"/>
          <w:szCs w:val="28"/>
        </w:rPr>
        <w:t xml:space="preserve"> правонарушени</w:t>
      </w:r>
      <w:r>
        <w:rPr>
          <w:rFonts w:ascii="Times New Roman" w:hAnsi="Times New Roman"/>
          <w:sz w:val="28"/>
          <w:szCs w:val="28"/>
        </w:rPr>
        <w:t>и</w:t>
      </w:r>
      <w:r w:rsidRPr="00724E75">
        <w:rPr>
          <w:rFonts w:ascii="Times New Roman" w:hAnsi="Times New Roman"/>
          <w:sz w:val="28"/>
          <w:szCs w:val="28"/>
        </w:rPr>
        <w:t>.</w:t>
      </w:r>
    </w:p>
    <w:p w14:paraId="117F5B19" w14:textId="77777777" w:rsidR="00C94888" w:rsidRPr="00C94888" w:rsidRDefault="00C94888" w:rsidP="00C94888">
      <w:pPr>
        <w:widowControl w:val="0"/>
        <w:tabs>
          <w:tab w:val="left" w:pos="4515"/>
        </w:tabs>
        <w:spacing w:line="276" w:lineRule="auto"/>
        <w:jc w:val="both"/>
        <w:rPr>
          <w:rFonts w:ascii="Times New Roman" w:hAnsi="Times New Roman"/>
          <w:color w:val="000000"/>
          <w:sz w:val="28"/>
          <w:szCs w:val="28"/>
        </w:rPr>
      </w:pPr>
    </w:p>
    <w:p w14:paraId="4DE5503A" w14:textId="06BFDA12" w:rsidR="00BA3028" w:rsidRPr="00B26B16" w:rsidRDefault="00AA64DE" w:rsidP="00AA64DE">
      <w:pPr>
        <w:tabs>
          <w:tab w:val="left" w:pos="9639"/>
        </w:tabs>
        <w:spacing w:line="276" w:lineRule="auto"/>
        <w:ind w:firstLine="567"/>
        <w:jc w:val="both"/>
        <w:rPr>
          <w:rFonts w:ascii="Times New Roman" w:hAnsi="Times New Roman"/>
          <w:sz w:val="26"/>
          <w:szCs w:val="28"/>
        </w:rPr>
      </w:pPr>
      <w:r w:rsidRPr="00AA64DE">
        <w:rPr>
          <w:rFonts w:ascii="Times New Roman" w:hAnsi="Times New Roman"/>
          <w:sz w:val="28"/>
          <w:szCs w:val="28"/>
        </w:rPr>
        <w:t>Настоящее решение может быть обжаловано в судебном порядке                            в течение трех месяцев с даты его принятия.</w:t>
      </w:r>
    </w:p>
    <w:p w14:paraId="48CBB7A1" w14:textId="77777777" w:rsidR="009F0C04" w:rsidRDefault="009F0C04" w:rsidP="00EB72E0">
      <w:pPr>
        <w:tabs>
          <w:tab w:val="left" w:pos="9639"/>
        </w:tabs>
        <w:autoSpaceDE/>
        <w:autoSpaceDN/>
        <w:adjustRightInd/>
        <w:spacing w:line="276" w:lineRule="auto"/>
        <w:jc w:val="both"/>
        <w:rPr>
          <w:rFonts w:ascii="Times New Roman" w:hAnsi="Times New Roman"/>
          <w:sz w:val="28"/>
          <w:szCs w:val="28"/>
        </w:rPr>
      </w:pPr>
    </w:p>
    <w:p w14:paraId="61D06DDD" w14:textId="6263678F" w:rsidR="00BA3028" w:rsidRPr="00BA3028" w:rsidRDefault="00BA3028" w:rsidP="00FD55A9">
      <w:pPr>
        <w:autoSpaceDE/>
        <w:autoSpaceDN/>
        <w:adjustRightInd/>
        <w:spacing w:line="240" w:lineRule="auto"/>
        <w:rPr>
          <w:rFonts w:ascii="Times New Roman" w:hAnsi="Times New Roman"/>
          <w:sz w:val="28"/>
          <w:szCs w:val="28"/>
        </w:rPr>
      </w:pPr>
      <w:bookmarkStart w:id="1" w:name="_GoBack"/>
      <w:bookmarkEnd w:id="1"/>
    </w:p>
    <w:sectPr w:rsidR="00BA3028" w:rsidRPr="00BA3028" w:rsidSect="002138E5">
      <w:headerReference w:type="default" r:id="rId8"/>
      <w:pgSz w:w="11906" w:h="16838"/>
      <w:pgMar w:top="851" w:right="567"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9FB5C1" w14:textId="77777777" w:rsidR="000365D0" w:rsidRDefault="000365D0" w:rsidP="00BD21BE">
      <w:pPr>
        <w:spacing w:line="240" w:lineRule="auto"/>
      </w:pPr>
      <w:r>
        <w:separator/>
      </w:r>
    </w:p>
  </w:endnote>
  <w:endnote w:type="continuationSeparator" w:id="0">
    <w:p w14:paraId="5EF84C6E" w14:textId="77777777" w:rsidR="000365D0" w:rsidRDefault="000365D0" w:rsidP="00BD21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210C47" w14:textId="77777777" w:rsidR="000365D0" w:rsidRDefault="000365D0" w:rsidP="00BD21BE">
      <w:pPr>
        <w:spacing w:line="240" w:lineRule="auto"/>
      </w:pPr>
      <w:r>
        <w:separator/>
      </w:r>
    </w:p>
  </w:footnote>
  <w:footnote w:type="continuationSeparator" w:id="0">
    <w:p w14:paraId="2280F8CB" w14:textId="77777777" w:rsidR="000365D0" w:rsidRDefault="000365D0" w:rsidP="00BD21B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9729468"/>
      <w:docPartObj>
        <w:docPartGallery w:val="Page Numbers (Top of Page)"/>
        <w:docPartUnique/>
      </w:docPartObj>
    </w:sdtPr>
    <w:sdtEndPr>
      <w:rPr>
        <w:rFonts w:ascii="Times New Roman" w:hAnsi="Times New Roman"/>
      </w:rPr>
    </w:sdtEndPr>
    <w:sdtContent>
      <w:p w14:paraId="15C2F43B" w14:textId="77777777" w:rsidR="004902DC" w:rsidRPr="008E11AE" w:rsidRDefault="004902DC">
        <w:pPr>
          <w:pStyle w:val="a7"/>
          <w:jc w:val="center"/>
          <w:rPr>
            <w:rFonts w:ascii="Times New Roman" w:hAnsi="Times New Roman"/>
          </w:rPr>
        </w:pPr>
        <w:r w:rsidRPr="008E11AE">
          <w:rPr>
            <w:rFonts w:ascii="Times New Roman" w:hAnsi="Times New Roman"/>
          </w:rPr>
          <w:fldChar w:fldCharType="begin"/>
        </w:r>
        <w:r w:rsidRPr="008E11AE">
          <w:rPr>
            <w:rFonts w:ascii="Times New Roman" w:hAnsi="Times New Roman"/>
          </w:rPr>
          <w:instrText>PAGE   \* MERGEFORMAT</w:instrText>
        </w:r>
        <w:r w:rsidRPr="008E11AE">
          <w:rPr>
            <w:rFonts w:ascii="Times New Roman" w:hAnsi="Times New Roman"/>
          </w:rPr>
          <w:fldChar w:fldCharType="separate"/>
        </w:r>
        <w:r w:rsidR="00766264">
          <w:rPr>
            <w:rFonts w:ascii="Times New Roman" w:hAnsi="Times New Roman"/>
            <w:noProof/>
          </w:rPr>
          <w:t>2</w:t>
        </w:r>
        <w:r w:rsidRPr="008E11AE">
          <w:rPr>
            <w:rFonts w:ascii="Times New Roman" w:hAnsi="Times New Roman"/>
          </w:rPr>
          <w:fldChar w:fldCharType="end"/>
        </w:r>
      </w:p>
    </w:sdtContent>
  </w:sdt>
  <w:p w14:paraId="73202B9C" w14:textId="77777777" w:rsidR="004902DC" w:rsidRDefault="004902D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F70CC6"/>
    <w:multiLevelType w:val="hybridMultilevel"/>
    <w:tmpl w:val="59F6C8D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154B00C6"/>
    <w:multiLevelType w:val="multilevel"/>
    <w:tmpl w:val="BB0AE19E"/>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6137B80"/>
    <w:multiLevelType w:val="multilevel"/>
    <w:tmpl w:val="990A8762"/>
    <w:lvl w:ilvl="0">
      <w:start w:val="1"/>
      <w:numFmt w:val="decimal"/>
      <w:suff w:val="space"/>
      <w:lvlText w:val="%1)"/>
      <w:lvlJc w:val="left"/>
      <w:pPr>
        <w:ind w:left="644" w:hanging="360"/>
      </w:pPr>
      <w:rPr>
        <w:rFonts w:hint="default"/>
        <w:color w:val="000000"/>
        <w:sz w:val="28"/>
        <w:szCs w:val="28"/>
      </w:rPr>
    </w:lvl>
    <w:lvl w:ilvl="1">
      <w:start w:val="1"/>
      <w:numFmt w:val="decimal"/>
      <w:lvlText w:val="%1.%2."/>
      <w:lvlJc w:val="left"/>
      <w:pPr>
        <w:ind w:left="792" w:hanging="432"/>
      </w:pPr>
      <w:rPr>
        <w:rFonts w:hint="default"/>
        <w:color w:val="000000"/>
      </w:rPr>
    </w:lvl>
    <w:lvl w:ilvl="2">
      <w:start w:val="1"/>
      <w:numFmt w:val="decimal"/>
      <w:lvlText w:val="%1.%2.%3."/>
      <w:lvlJc w:val="left"/>
      <w:pPr>
        <w:ind w:left="1224" w:hanging="504"/>
      </w:pPr>
      <w:rPr>
        <w:rFonts w:hint="default"/>
        <w:color w:val="000000"/>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rPr>
        <w:rFonts w:hint="default"/>
        <w:color w:val="000000"/>
      </w:rPr>
    </w:lvl>
    <w:lvl w:ilvl="5">
      <w:start w:val="1"/>
      <w:numFmt w:val="decimal"/>
      <w:lvlText w:val="%1.%2.%3.%4.%5.%6."/>
      <w:lvlJc w:val="left"/>
      <w:pPr>
        <w:ind w:left="2736" w:hanging="936"/>
      </w:pPr>
      <w:rPr>
        <w:rFonts w:hint="default"/>
        <w:color w:val="000000"/>
      </w:rPr>
    </w:lvl>
    <w:lvl w:ilvl="6">
      <w:start w:val="1"/>
      <w:numFmt w:val="decimal"/>
      <w:lvlText w:val="%1.%2.%3.%4.%5.%6.%7."/>
      <w:lvlJc w:val="left"/>
      <w:pPr>
        <w:ind w:left="3240" w:hanging="1080"/>
      </w:pPr>
      <w:rPr>
        <w:rFonts w:hint="default"/>
        <w:color w:val="000000"/>
      </w:rPr>
    </w:lvl>
    <w:lvl w:ilvl="7">
      <w:start w:val="1"/>
      <w:numFmt w:val="decimal"/>
      <w:lvlText w:val="%1.%2.%3.%4.%5.%6.%7.%8."/>
      <w:lvlJc w:val="left"/>
      <w:pPr>
        <w:ind w:left="3744" w:hanging="1224"/>
      </w:pPr>
      <w:rPr>
        <w:rFonts w:hint="default"/>
        <w:color w:val="000000"/>
      </w:rPr>
    </w:lvl>
    <w:lvl w:ilvl="8">
      <w:start w:val="1"/>
      <w:numFmt w:val="decimal"/>
      <w:lvlText w:val="%1.%2.%3.%4.%5.%6.%7.%8.%9."/>
      <w:lvlJc w:val="left"/>
      <w:pPr>
        <w:ind w:left="4320" w:hanging="1440"/>
      </w:pPr>
      <w:rPr>
        <w:rFonts w:hint="default"/>
        <w:color w:val="000000"/>
      </w:rPr>
    </w:lvl>
  </w:abstractNum>
  <w:abstractNum w:abstractNumId="3" w15:restartNumberingAfterBreak="0">
    <w:nsid w:val="185D4D2D"/>
    <w:multiLevelType w:val="hybridMultilevel"/>
    <w:tmpl w:val="1138F8BE"/>
    <w:lvl w:ilvl="0" w:tplc="04190011">
      <w:start w:val="1"/>
      <w:numFmt w:val="decimal"/>
      <w:lvlText w:val="%1)"/>
      <w:lvlJc w:val="left"/>
      <w:pPr>
        <w:ind w:left="1505" w:hanging="360"/>
      </w:pPr>
    </w:lvl>
    <w:lvl w:ilvl="1" w:tplc="04190019" w:tentative="1">
      <w:start w:val="1"/>
      <w:numFmt w:val="lowerLetter"/>
      <w:lvlText w:val="%2."/>
      <w:lvlJc w:val="left"/>
      <w:pPr>
        <w:ind w:left="2225" w:hanging="360"/>
      </w:pPr>
    </w:lvl>
    <w:lvl w:ilvl="2" w:tplc="0419001B" w:tentative="1">
      <w:start w:val="1"/>
      <w:numFmt w:val="lowerRoman"/>
      <w:lvlText w:val="%3."/>
      <w:lvlJc w:val="right"/>
      <w:pPr>
        <w:ind w:left="2945" w:hanging="180"/>
      </w:pPr>
    </w:lvl>
    <w:lvl w:ilvl="3" w:tplc="0419000F" w:tentative="1">
      <w:start w:val="1"/>
      <w:numFmt w:val="decimal"/>
      <w:lvlText w:val="%4."/>
      <w:lvlJc w:val="left"/>
      <w:pPr>
        <w:ind w:left="3665" w:hanging="360"/>
      </w:pPr>
    </w:lvl>
    <w:lvl w:ilvl="4" w:tplc="04190019" w:tentative="1">
      <w:start w:val="1"/>
      <w:numFmt w:val="lowerLetter"/>
      <w:lvlText w:val="%5."/>
      <w:lvlJc w:val="left"/>
      <w:pPr>
        <w:ind w:left="4385" w:hanging="360"/>
      </w:pPr>
    </w:lvl>
    <w:lvl w:ilvl="5" w:tplc="0419001B" w:tentative="1">
      <w:start w:val="1"/>
      <w:numFmt w:val="lowerRoman"/>
      <w:lvlText w:val="%6."/>
      <w:lvlJc w:val="right"/>
      <w:pPr>
        <w:ind w:left="5105" w:hanging="180"/>
      </w:pPr>
    </w:lvl>
    <w:lvl w:ilvl="6" w:tplc="0419000F" w:tentative="1">
      <w:start w:val="1"/>
      <w:numFmt w:val="decimal"/>
      <w:lvlText w:val="%7."/>
      <w:lvlJc w:val="left"/>
      <w:pPr>
        <w:ind w:left="5825" w:hanging="360"/>
      </w:pPr>
    </w:lvl>
    <w:lvl w:ilvl="7" w:tplc="04190019" w:tentative="1">
      <w:start w:val="1"/>
      <w:numFmt w:val="lowerLetter"/>
      <w:lvlText w:val="%8."/>
      <w:lvlJc w:val="left"/>
      <w:pPr>
        <w:ind w:left="6545" w:hanging="360"/>
      </w:pPr>
    </w:lvl>
    <w:lvl w:ilvl="8" w:tplc="0419001B" w:tentative="1">
      <w:start w:val="1"/>
      <w:numFmt w:val="lowerRoman"/>
      <w:lvlText w:val="%9."/>
      <w:lvlJc w:val="right"/>
      <w:pPr>
        <w:ind w:left="7265" w:hanging="180"/>
      </w:pPr>
    </w:lvl>
  </w:abstractNum>
  <w:abstractNum w:abstractNumId="4" w15:restartNumberingAfterBreak="0">
    <w:nsid w:val="1B6B7D95"/>
    <w:multiLevelType w:val="hybridMultilevel"/>
    <w:tmpl w:val="13761A0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1E624665"/>
    <w:multiLevelType w:val="hybridMultilevel"/>
    <w:tmpl w:val="8790069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2AE96759"/>
    <w:multiLevelType w:val="hybridMultilevel"/>
    <w:tmpl w:val="3AFC42C8"/>
    <w:lvl w:ilvl="0" w:tplc="B92C7B26">
      <w:start w:val="1"/>
      <w:numFmt w:val="decimal"/>
      <w:suff w:val="space"/>
      <w:lvlText w:val="%1)"/>
      <w:lvlJc w:val="left"/>
      <w:pPr>
        <w:ind w:left="92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3B8B14C8"/>
    <w:multiLevelType w:val="hybridMultilevel"/>
    <w:tmpl w:val="DBCC9A06"/>
    <w:lvl w:ilvl="0" w:tplc="8B42E91E">
      <w:start w:val="1"/>
      <w:numFmt w:val="decimal"/>
      <w:suff w:val="space"/>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9905A27"/>
    <w:multiLevelType w:val="hybridMultilevel"/>
    <w:tmpl w:val="A83A6C94"/>
    <w:lvl w:ilvl="0" w:tplc="E7F0A1DE">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9" w15:restartNumberingAfterBreak="0">
    <w:nsid w:val="4D2F592A"/>
    <w:multiLevelType w:val="multilevel"/>
    <w:tmpl w:val="52E8DF36"/>
    <w:lvl w:ilvl="0">
      <w:start w:val="1"/>
      <w:numFmt w:val="decimal"/>
      <w:suff w:val="space"/>
      <w:lvlText w:val="%1)"/>
      <w:lvlJc w:val="left"/>
      <w:pPr>
        <w:ind w:left="644" w:hanging="360"/>
      </w:pPr>
      <w:rPr>
        <w:rFonts w:hint="default"/>
        <w:color w:val="000000"/>
        <w:sz w:val="28"/>
        <w:szCs w:val="28"/>
      </w:rPr>
    </w:lvl>
    <w:lvl w:ilvl="1">
      <w:start w:val="1"/>
      <w:numFmt w:val="decimal"/>
      <w:lvlText w:val="%1.%2."/>
      <w:lvlJc w:val="left"/>
      <w:pPr>
        <w:ind w:left="792" w:hanging="432"/>
      </w:pPr>
      <w:rPr>
        <w:rFonts w:hint="default"/>
        <w:color w:val="000000"/>
      </w:rPr>
    </w:lvl>
    <w:lvl w:ilvl="2">
      <w:start w:val="1"/>
      <w:numFmt w:val="decimal"/>
      <w:lvlText w:val="%1.%2.%3."/>
      <w:lvlJc w:val="left"/>
      <w:pPr>
        <w:ind w:left="1224" w:hanging="504"/>
      </w:pPr>
      <w:rPr>
        <w:rFonts w:hint="default"/>
        <w:color w:val="000000"/>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rPr>
        <w:rFonts w:hint="default"/>
        <w:color w:val="000000"/>
      </w:rPr>
    </w:lvl>
    <w:lvl w:ilvl="5">
      <w:start w:val="1"/>
      <w:numFmt w:val="decimal"/>
      <w:lvlText w:val="%1.%2.%3.%4.%5.%6."/>
      <w:lvlJc w:val="left"/>
      <w:pPr>
        <w:ind w:left="2736" w:hanging="936"/>
      </w:pPr>
      <w:rPr>
        <w:rFonts w:hint="default"/>
        <w:color w:val="000000"/>
      </w:rPr>
    </w:lvl>
    <w:lvl w:ilvl="6">
      <w:start w:val="1"/>
      <w:numFmt w:val="decimal"/>
      <w:lvlText w:val="%1.%2.%3.%4.%5.%6.%7."/>
      <w:lvlJc w:val="left"/>
      <w:pPr>
        <w:ind w:left="3240" w:hanging="1080"/>
      </w:pPr>
      <w:rPr>
        <w:rFonts w:hint="default"/>
        <w:color w:val="000000"/>
      </w:rPr>
    </w:lvl>
    <w:lvl w:ilvl="7">
      <w:start w:val="1"/>
      <w:numFmt w:val="decimal"/>
      <w:lvlText w:val="%1.%2.%3.%4.%5.%6.%7.%8."/>
      <w:lvlJc w:val="left"/>
      <w:pPr>
        <w:ind w:left="3744" w:hanging="1224"/>
      </w:pPr>
      <w:rPr>
        <w:rFonts w:hint="default"/>
        <w:color w:val="000000"/>
      </w:rPr>
    </w:lvl>
    <w:lvl w:ilvl="8">
      <w:start w:val="1"/>
      <w:numFmt w:val="decimal"/>
      <w:lvlText w:val="%1.%2.%3.%4.%5.%6.%7.%8.%9."/>
      <w:lvlJc w:val="left"/>
      <w:pPr>
        <w:ind w:left="4320" w:hanging="1440"/>
      </w:pPr>
      <w:rPr>
        <w:rFonts w:hint="default"/>
        <w:color w:val="000000"/>
      </w:rPr>
    </w:lvl>
  </w:abstractNum>
  <w:abstractNum w:abstractNumId="10" w15:restartNumberingAfterBreak="0">
    <w:nsid w:val="4F0F80B4"/>
    <w:multiLevelType w:val="multilevel"/>
    <w:tmpl w:val="23B41E8E"/>
    <w:lvl w:ilvl="0">
      <w:start w:val="1"/>
      <w:numFmt w:val="decimal"/>
      <w:suff w:val="space"/>
      <w:lvlText w:val="%1)"/>
      <w:lvlJc w:val="left"/>
      <w:pPr>
        <w:ind w:left="644" w:hanging="360"/>
      </w:pPr>
      <w:rPr>
        <w:rFonts w:hint="default"/>
        <w:color w:val="000000"/>
        <w:sz w:val="28"/>
        <w:szCs w:val="28"/>
      </w:rPr>
    </w:lvl>
    <w:lvl w:ilvl="1">
      <w:start w:val="1"/>
      <w:numFmt w:val="decimal"/>
      <w:lvlText w:val="%1.%2."/>
      <w:lvlJc w:val="left"/>
      <w:pPr>
        <w:ind w:left="792" w:hanging="432"/>
      </w:pPr>
      <w:rPr>
        <w:rFonts w:hint="default"/>
        <w:color w:val="000000"/>
      </w:rPr>
    </w:lvl>
    <w:lvl w:ilvl="2">
      <w:start w:val="1"/>
      <w:numFmt w:val="decimal"/>
      <w:lvlText w:val="%1.%2.%3."/>
      <w:lvlJc w:val="left"/>
      <w:pPr>
        <w:ind w:left="1224" w:hanging="504"/>
      </w:pPr>
      <w:rPr>
        <w:rFonts w:hint="default"/>
        <w:color w:val="000000"/>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rPr>
        <w:rFonts w:hint="default"/>
        <w:color w:val="000000"/>
      </w:rPr>
    </w:lvl>
    <w:lvl w:ilvl="5">
      <w:start w:val="1"/>
      <w:numFmt w:val="decimal"/>
      <w:lvlText w:val="%1.%2.%3.%4.%5.%6."/>
      <w:lvlJc w:val="left"/>
      <w:pPr>
        <w:ind w:left="2736" w:hanging="936"/>
      </w:pPr>
      <w:rPr>
        <w:rFonts w:hint="default"/>
        <w:color w:val="000000"/>
      </w:rPr>
    </w:lvl>
    <w:lvl w:ilvl="6">
      <w:start w:val="1"/>
      <w:numFmt w:val="decimal"/>
      <w:lvlText w:val="%1.%2.%3.%4.%5.%6.%7."/>
      <w:lvlJc w:val="left"/>
      <w:pPr>
        <w:ind w:left="3240" w:hanging="1080"/>
      </w:pPr>
      <w:rPr>
        <w:rFonts w:hint="default"/>
        <w:color w:val="000000"/>
      </w:rPr>
    </w:lvl>
    <w:lvl w:ilvl="7">
      <w:start w:val="1"/>
      <w:numFmt w:val="decimal"/>
      <w:lvlText w:val="%1.%2.%3.%4.%5.%6.%7.%8."/>
      <w:lvlJc w:val="left"/>
      <w:pPr>
        <w:ind w:left="3744" w:hanging="1224"/>
      </w:pPr>
      <w:rPr>
        <w:rFonts w:hint="default"/>
        <w:color w:val="000000"/>
      </w:rPr>
    </w:lvl>
    <w:lvl w:ilvl="8">
      <w:start w:val="1"/>
      <w:numFmt w:val="decimal"/>
      <w:lvlText w:val="%1.%2.%3.%4.%5.%6.%7.%8.%9."/>
      <w:lvlJc w:val="left"/>
      <w:pPr>
        <w:ind w:left="4320" w:hanging="1440"/>
      </w:pPr>
      <w:rPr>
        <w:rFonts w:hint="default"/>
        <w:color w:val="000000"/>
      </w:rPr>
    </w:lvl>
  </w:abstractNum>
  <w:abstractNum w:abstractNumId="11" w15:restartNumberingAfterBreak="0">
    <w:nsid w:val="52C50986"/>
    <w:multiLevelType w:val="hybridMultilevel"/>
    <w:tmpl w:val="29843734"/>
    <w:lvl w:ilvl="0" w:tplc="0EA084A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5A1521CA"/>
    <w:multiLevelType w:val="hybridMultilevel"/>
    <w:tmpl w:val="DDA6BE76"/>
    <w:lvl w:ilvl="0" w:tplc="895AED1C">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616477FC"/>
    <w:multiLevelType w:val="hybridMultilevel"/>
    <w:tmpl w:val="FBE056A8"/>
    <w:lvl w:ilvl="0" w:tplc="BAC0D12C">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692C08F5"/>
    <w:multiLevelType w:val="multilevel"/>
    <w:tmpl w:val="EDECFC9E"/>
    <w:lvl w:ilvl="0">
      <w:start w:val="1"/>
      <w:numFmt w:val="decimal"/>
      <w:suff w:val="space"/>
      <w:lvlText w:val="%1)"/>
      <w:lvlJc w:val="left"/>
      <w:pPr>
        <w:ind w:left="644" w:hanging="360"/>
      </w:pPr>
      <w:rPr>
        <w:rFonts w:hint="default"/>
        <w:color w:val="000000"/>
        <w:sz w:val="28"/>
        <w:szCs w:val="28"/>
      </w:rPr>
    </w:lvl>
    <w:lvl w:ilvl="1">
      <w:start w:val="1"/>
      <w:numFmt w:val="decimal"/>
      <w:lvlText w:val="%1.%2."/>
      <w:lvlJc w:val="left"/>
      <w:pPr>
        <w:ind w:left="792" w:hanging="432"/>
      </w:pPr>
      <w:rPr>
        <w:rFonts w:hint="default"/>
        <w:color w:val="000000"/>
      </w:rPr>
    </w:lvl>
    <w:lvl w:ilvl="2">
      <w:start w:val="1"/>
      <w:numFmt w:val="decimal"/>
      <w:lvlText w:val="%1.%2.%3."/>
      <w:lvlJc w:val="left"/>
      <w:pPr>
        <w:ind w:left="1224" w:hanging="504"/>
      </w:pPr>
      <w:rPr>
        <w:rFonts w:hint="default"/>
        <w:color w:val="000000"/>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rPr>
        <w:rFonts w:hint="default"/>
        <w:color w:val="000000"/>
      </w:rPr>
    </w:lvl>
    <w:lvl w:ilvl="5">
      <w:start w:val="1"/>
      <w:numFmt w:val="decimal"/>
      <w:lvlText w:val="%1.%2.%3.%4.%5.%6."/>
      <w:lvlJc w:val="left"/>
      <w:pPr>
        <w:ind w:left="2736" w:hanging="936"/>
      </w:pPr>
      <w:rPr>
        <w:rFonts w:hint="default"/>
        <w:color w:val="000000"/>
      </w:rPr>
    </w:lvl>
    <w:lvl w:ilvl="6">
      <w:start w:val="1"/>
      <w:numFmt w:val="decimal"/>
      <w:lvlText w:val="%1.%2.%3.%4.%5.%6.%7."/>
      <w:lvlJc w:val="left"/>
      <w:pPr>
        <w:ind w:left="3240" w:hanging="1080"/>
      </w:pPr>
      <w:rPr>
        <w:rFonts w:hint="default"/>
        <w:color w:val="000000"/>
      </w:rPr>
    </w:lvl>
    <w:lvl w:ilvl="7">
      <w:start w:val="1"/>
      <w:numFmt w:val="decimal"/>
      <w:lvlText w:val="%1.%2.%3.%4.%5.%6.%7.%8."/>
      <w:lvlJc w:val="left"/>
      <w:pPr>
        <w:ind w:left="3744" w:hanging="1224"/>
      </w:pPr>
      <w:rPr>
        <w:rFonts w:hint="default"/>
        <w:color w:val="000000"/>
      </w:rPr>
    </w:lvl>
    <w:lvl w:ilvl="8">
      <w:start w:val="1"/>
      <w:numFmt w:val="decimal"/>
      <w:lvlText w:val="%1.%2.%3.%4.%5.%6.%7.%8.%9."/>
      <w:lvlJc w:val="left"/>
      <w:pPr>
        <w:ind w:left="4320" w:hanging="1440"/>
      </w:pPr>
      <w:rPr>
        <w:rFonts w:hint="default"/>
        <w:color w:val="000000"/>
      </w:rPr>
    </w:lvl>
  </w:abstractNum>
  <w:abstractNum w:abstractNumId="15" w15:restartNumberingAfterBreak="0">
    <w:nsid w:val="6EA206B8"/>
    <w:multiLevelType w:val="multilevel"/>
    <w:tmpl w:val="C788522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
  </w:num>
  <w:num w:numId="2">
    <w:abstractNumId w:val="6"/>
  </w:num>
  <w:num w:numId="3">
    <w:abstractNumId w:val="5"/>
  </w:num>
  <w:num w:numId="4">
    <w:abstractNumId w:val="4"/>
  </w:num>
  <w:num w:numId="5">
    <w:abstractNumId w:val="7"/>
  </w:num>
  <w:num w:numId="6">
    <w:abstractNumId w:val="15"/>
  </w:num>
  <w:num w:numId="7">
    <w:abstractNumId w:val="13"/>
  </w:num>
  <w:num w:numId="8">
    <w:abstractNumId w:val="8"/>
  </w:num>
  <w:num w:numId="9">
    <w:abstractNumId w:val="11"/>
  </w:num>
  <w:num w:numId="10">
    <w:abstractNumId w:val="3"/>
  </w:num>
  <w:num w:numId="11">
    <w:abstractNumId w:val="14"/>
  </w:num>
  <w:num w:numId="12">
    <w:abstractNumId w:val="1"/>
  </w:num>
  <w:num w:numId="13">
    <w:abstractNumId w:val="9"/>
  </w:num>
  <w:num w:numId="14">
    <w:abstractNumId w:val="12"/>
  </w:num>
  <w:num w:numId="15">
    <w:abstractNumId w:val="0"/>
  </w:num>
  <w:num w:numId="16">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A3F"/>
    <w:rsid w:val="0000116C"/>
    <w:rsid w:val="00003D56"/>
    <w:rsid w:val="000048EC"/>
    <w:rsid w:val="00004E7C"/>
    <w:rsid w:val="00004E8B"/>
    <w:rsid w:val="0000547F"/>
    <w:rsid w:val="000074C4"/>
    <w:rsid w:val="0000773D"/>
    <w:rsid w:val="000113B8"/>
    <w:rsid w:val="00013596"/>
    <w:rsid w:val="00013656"/>
    <w:rsid w:val="00014EBE"/>
    <w:rsid w:val="00015A37"/>
    <w:rsid w:val="000165AD"/>
    <w:rsid w:val="00016D16"/>
    <w:rsid w:val="00017F42"/>
    <w:rsid w:val="000206E5"/>
    <w:rsid w:val="000213CA"/>
    <w:rsid w:val="00022453"/>
    <w:rsid w:val="00023676"/>
    <w:rsid w:val="00023FD7"/>
    <w:rsid w:val="00025DCA"/>
    <w:rsid w:val="00027321"/>
    <w:rsid w:val="00033C69"/>
    <w:rsid w:val="00033E4E"/>
    <w:rsid w:val="0003513B"/>
    <w:rsid w:val="00035F9B"/>
    <w:rsid w:val="000365D0"/>
    <w:rsid w:val="00036FD0"/>
    <w:rsid w:val="00037D05"/>
    <w:rsid w:val="00042924"/>
    <w:rsid w:val="00047626"/>
    <w:rsid w:val="00047925"/>
    <w:rsid w:val="0005123D"/>
    <w:rsid w:val="00051F15"/>
    <w:rsid w:val="00056116"/>
    <w:rsid w:val="00056705"/>
    <w:rsid w:val="0006023D"/>
    <w:rsid w:val="00061C17"/>
    <w:rsid w:val="00063ACE"/>
    <w:rsid w:val="0006405F"/>
    <w:rsid w:val="0006715B"/>
    <w:rsid w:val="0006764E"/>
    <w:rsid w:val="00067975"/>
    <w:rsid w:val="00067F02"/>
    <w:rsid w:val="00070606"/>
    <w:rsid w:val="00070707"/>
    <w:rsid w:val="00070A58"/>
    <w:rsid w:val="00070BD5"/>
    <w:rsid w:val="000724BF"/>
    <w:rsid w:val="000742C6"/>
    <w:rsid w:val="00074A0D"/>
    <w:rsid w:val="000819C5"/>
    <w:rsid w:val="00082877"/>
    <w:rsid w:val="00082C00"/>
    <w:rsid w:val="00083094"/>
    <w:rsid w:val="00084E50"/>
    <w:rsid w:val="0008581B"/>
    <w:rsid w:val="0008707D"/>
    <w:rsid w:val="00087F14"/>
    <w:rsid w:val="0009008D"/>
    <w:rsid w:val="000925A6"/>
    <w:rsid w:val="00092741"/>
    <w:rsid w:val="0009439E"/>
    <w:rsid w:val="00094E34"/>
    <w:rsid w:val="0009693C"/>
    <w:rsid w:val="000A3C51"/>
    <w:rsid w:val="000A4005"/>
    <w:rsid w:val="000A559A"/>
    <w:rsid w:val="000A6211"/>
    <w:rsid w:val="000A6F04"/>
    <w:rsid w:val="000A76FF"/>
    <w:rsid w:val="000A77F2"/>
    <w:rsid w:val="000A7E80"/>
    <w:rsid w:val="000B4E7D"/>
    <w:rsid w:val="000B6741"/>
    <w:rsid w:val="000B6EE7"/>
    <w:rsid w:val="000C37BF"/>
    <w:rsid w:val="000C3F5F"/>
    <w:rsid w:val="000C477E"/>
    <w:rsid w:val="000C638D"/>
    <w:rsid w:val="000D1551"/>
    <w:rsid w:val="000D321D"/>
    <w:rsid w:val="000D4381"/>
    <w:rsid w:val="000D468D"/>
    <w:rsid w:val="000D61E9"/>
    <w:rsid w:val="000D7A65"/>
    <w:rsid w:val="000E3CBA"/>
    <w:rsid w:val="000E4F08"/>
    <w:rsid w:val="000E559F"/>
    <w:rsid w:val="000E59B5"/>
    <w:rsid w:val="000E60EC"/>
    <w:rsid w:val="000E6D28"/>
    <w:rsid w:val="000E791C"/>
    <w:rsid w:val="000F16E7"/>
    <w:rsid w:val="000F1D6F"/>
    <w:rsid w:val="000F2A8F"/>
    <w:rsid w:val="000F2EFE"/>
    <w:rsid w:val="000F508E"/>
    <w:rsid w:val="000F60C0"/>
    <w:rsid w:val="000F7A3F"/>
    <w:rsid w:val="000F7B3D"/>
    <w:rsid w:val="00100221"/>
    <w:rsid w:val="00100B08"/>
    <w:rsid w:val="00101031"/>
    <w:rsid w:val="00101F2D"/>
    <w:rsid w:val="00103002"/>
    <w:rsid w:val="00106508"/>
    <w:rsid w:val="00106737"/>
    <w:rsid w:val="001071D5"/>
    <w:rsid w:val="001131F5"/>
    <w:rsid w:val="00113E5D"/>
    <w:rsid w:val="00114377"/>
    <w:rsid w:val="00114951"/>
    <w:rsid w:val="00117BD1"/>
    <w:rsid w:val="0012016E"/>
    <w:rsid w:val="00121191"/>
    <w:rsid w:val="001211C2"/>
    <w:rsid w:val="001211F0"/>
    <w:rsid w:val="00125756"/>
    <w:rsid w:val="00126C3B"/>
    <w:rsid w:val="00127B2F"/>
    <w:rsid w:val="001313BC"/>
    <w:rsid w:val="00132919"/>
    <w:rsid w:val="00133856"/>
    <w:rsid w:val="001355EA"/>
    <w:rsid w:val="00135EB8"/>
    <w:rsid w:val="00136763"/>
    <w:rsid w:val="00142376"/>
    <w:rsid w:val="0014371E"/>
    <w:rsid w:val="0015377E"/>
    <w:rsid w:val="00154024"/>
    <w:rsid w:val="0015664C"/>
    <w:rsid w:val="00156F16"/>
    <w:rsid w:val="0015725E"/>
    <w:rsid w:val="001616D5"/>
    <w:rsid w:val="001631FA"/>
    <w:rsid w:val="00163E24"/>
    <w:rsid w:val="00165AC3"/>
    <w:rsid w:val="001666FC"/>
    <w:rsid w:val="001669DA"/>
    <w:rsid w:val="00166B32"/>
    <w:rsid w:val="0016761D"/>
    <w:rsid w:val="00167907"/>
    <w:rsid w:val="001711EA"/>
    <w:rsid w:val="001715E0"/>
    <w:rsid w:val="0017428A"/>
    <w:rsid w:val="00174A3C"/>
    <w:rsid w:val="00177AA3"/>
    <w:rsid w:val="00180AA9"/>
    <w:rsid w:val="00181E1F"/>
    <w:rsid w:val="00182646"/>
    <w:rsid w:val="0018623E"/>
    <w:rsid w:val="0019253C"/>
    <w:rsid w:val="00192A90"/>
    <w:rsid w:val="001931F6"/>
    <w:rsid w:val="001956E5"/>
    <w:rsid w:val="00196F78"/>
    <w:rsid w:val="001971FD"/>
    <w:rsid w:val="001A005B"/>
    <w:rsid w:val="001A1A67"/>
    <w:rsid w:val="001A2654"/>
    <w:rsid w:val="001A2D32"/>
    <w:rsid w:val="001A3D51"/>
    <w:rsid w:val="001A663F"/>
    <w:rsid w:val="001A7ACC"/>
    <w:rsid w:val="001B2C2F"/>
    <w:rsid w:val="001B3C40"/>
    <w:rsid w:val="001B7696"/>
    <w:rsid w:val="001B7E30"/>
    <w:rsid w:val="001C04A6"/>
    <w:rsid w:val="001C06D8"/>
    <w:rsid w:val="001C072E"/>
    <w:rsid w:val="001C490D"/>
    <w:rsid w:val="001C5203"/>
    <w:rsid w:val="001D0282"/>
    <w:rsid w:val="001D03CF"/>
    <w:rsid w:val="001D1F88"/>
    <w:rsid w:val="001D2156"/>
    <w:rsid w:val="001D2BF9"/>
    <w:rsid w:val="001D4F24"/>
    <w:rsid w:val="001D779D"/>
    <w:rsid w:val="001E0132"/>
    <w:rsid w:val="001E4EE9"/>
    <w:rsid w:val="001E5520"/>
    <w:rsid w:val="001E5BCF"/>
    <w:rsid w:val="001E5BF8"/>
    <w:rsid w:val="001F09E8"/>
    <w:rsid w:val="001F13D0"/>
    <w:rsid w:val="001F1409"/>
    <w:rsid w:val="001F2013"/>
    <w:rsid w:val="001F3542"/>
    <w:rsid w:val="001F49C6"/>
    <w:rsid w:val="001F5199"/>
    <w:rsid w:val="0020300B"/>
    <w:rsid w:val="00206367"/>
    <w:rsid w:val="00207B94"/>
    <w:rsid w:val="002138E5"/>
    <w:rsid w:val="00213AFC"/>
    <w:rsid w:val="00213DEE"/>
    <w:rsid w:val="00215D82"/>
    <w:rsid w:val="00216294"/>
    <w:rsid w:val="00216DEC"/>
    <w:rsid w:val="002179AA"/>
    <w:rsid w:val="00225656"/>
    <w:rsid w:val="0022572F"/>
    <w:rsid w:val="00225787"/>
    <w:rsid w:val="00227F54"/>
    <w:rsid w:val="0023521D"/>
    <w:rsid w:val="00235BDE"/>
    <w:rsid w:val="00236148"/>
    <w:rsid w:val="002414EE"/>
    <w:rsid w:val="002421CB"/>
    <w:rsid w:val="0024270B"/>
    <w:rsid w:val="00245F62"/>
    <w:rsid w:val="00250258"/>
    <w:rsid w:val="00251009"/>
    <w:rsid w:val="00251776"/>
    <w:rsid w:val="002533D9"/>
    <w:rsid w:val="00253A95"/>
    <w:rsid w:val="002544A0"/>
    <w:rsid w:val="002620DB"/>
    <w:rsid w:val="0026438A"/>
    <w:rsid w:val="00267BAD"/>
    <w:rsid w:val="00271530"/>
    <w:rsid w:val="00271E9F"/>
    <w:rsid w:val="00276551"/>
    <w:rsid w:val="00277B00"/>
    <w:rsid w:val="00280006"/>
    <w:rsid w:val="00280A1F"/>
    <w:rsid w:val="002821CB"/>
    <w:rsid w:val="00282BEB"/>
    <w:rsid w:val="00282D2B"/>
    <w:rsid w:val="00283D5C"/>
    <w:rsid w:val="002848BE"/>
    <w:rsid w:val="0028634B"/>
    <w:rsid w:val="002870B0"/>
    <w:rsid w:val="00287DF0"/>
    <w:rsid w:val="00290613"/>
    <w:rsid w:val="00290F50"/>
    <w:rsid w:val="00293A9C"/>
    <w:rsid w:val="002948C7"/>
    <w:rsid w:val="0029601A"/>
    <w:rsid w:val="002979A4"/>
    <w:rsid w:val="002A06E5"/>
    <w:rsid w:val="002A144A"/>
    <w:rsid w:val="002A3FE6"/>
    <w:rsid w:val="002A4D13"/>
    <w:rsid w:val="002A5710"/>
    <w:rsid w:val="002A62BA"/>
    <w:rsid w:val="002A75BB"/>
    <w:rsid w:val="002A7BDA"/>
    <w:rsid w:val="002B5103"/>
    <w:rsid w:val="002B52BD"/>
    <w:rsid w:val="002C32FB"/>
    <w:rsid w:val="002C381A"/>
    <w:rsid w:val="002C4503"/>
    <w:rsid w:val="002C5633"/>
    <w:rsid w:val="002D0678"/>
    <w:rsid w:val="002D08AD"/>
    <w:rsid w:val="002D09C3"/>
    <w:rsid w:val="002D1E08"/>
    <w:rsid w:val="002D1FFB"/>
    <w:rsid w:val="002D55BD"/>
    <w:rsid w:val="002D676F"/>
    <w:rsid w:val="002D6CE6"/>
    <w:rsid w:val="002D75C2"/>
    <w:rsid w:val="002D769A"/>
    <w:rsid w:val="002D785C"/>
    <w:rsid w:val="002D7C1C"/>
    <w:rsid w:val="002E12C2"/>
    <w:rsid w:val="002E153A"/>
    <w:rsid w:val="002E16EE"/>
    <w:rsid w:val="002E1D6E"/>
    <w:rsid w:val="002E3110"/>
    <w:rsid w:val="002E3124"/>
    <w:rsid w:val="002E4550"/>
    <w:rsid w:val="002E460A"/>
    <w:rsid w:val="002E5205"/>
    <w:rsid w:val="002E5AAA"/>
    <w:rsid w:val="002E6726"/>
    <w:rsid w:val="002F0246"/>
    <w:rsid w:val="002F0977"/>
    <w:rsid w:val="002F2451"/>
    <w:rsid w:val="002F2D1D"/>
    <w:rsid w:val="002F438D"/>
    <w:rsid w:val="00302EBE"/>
    <w:rsid w:val="00304AE3"/>
    <w:rsid w:val="00305631"/>
    <w:rsid w:val="003061FA"/>
    <w:rsid w:val="00310ABB"/>
    <w:rsid w:val="00316042"/>
    <w:rsid w:val="00317864"/>
    <w:rsid w:val="00321091"/>
    <w:rsid w:val="0032150D"/>
    <w:rsid w:val="003216E5"/>
    <w:rsid w:val="00322292"/>
    <w:rsid w:val="003225B5"/>
    <w:rsid w:val="00324FCB"/>
    <w:rsid w:val="003272EC"/>
    <w:rsid w:val="00330729"/>
    <w:rsid w:val="00335B20"/>
    <w:rsid w:val="003365F7"/>
    <w:rsid w:val="00341AFC"/>
    <w:rsid w:val="0034250A"/>
    <w:rsid w:val="00342DE9"/>
    <w:rsid w:val="00344664"/>
    <w:rsid w:val="00345232"/>
    <w:rsid w:val="00345947"/>
    <w:rsid w:val="00346CCB"/>
    <w:rsid w:val="003526EC"/>
    <w:rsid w:val="0035384B"/>
    <w:rsid w:val="00355594"/>
    <w:rsid w:val="0035615C"/>
    <w:rsid w:val="003571CE"/>
    <w:rsid w:val="00357649"/>
    <w:rsid w:val="00360EAF"/>
    <w:rsid w:val="003613B5"/>
    <w:rsid w:val="00363C14"/>
    <w:rsid w:val="003709BC"/>
    <w:rsid w:val="003709FE"/>
    <w:rsid w:val="003736FB"/>
    <w:rsid w:val="0037420A"/>
    <w:rsid w:val="0037657D"/>
    <w:rsid w:val="0037673B"/>
    <w:rsid w:val="00377EFB"/>
    <w:rsid w:val="00384CF1"/>
    <w:rsid w:val="00385E24"/>
    <w:rsid w:val="003868B7"/>
    <w:rsid w:val="00387382"/>
    <w:rsid w:val="00391232"/>
    <w:rsid w:val="003913D2"/>
    <w:rsid w:val="00392887"/>
    <w:rsid w:val="00392A0B"/>
    <w:rsid w:val="003938E4"/>
    <w:rsid w:val="003938F6"/>
    <w:rsid w:val="003943F2"/>
    <w:rsid w:val="00394CAE"/>
    <w:rsid w:val="00395283"/>
    <w:rsid w:val="00395345"/>
    <w:rsid w:val="00395A7F"/>
    <w:rsid w:val="003960BA"/>
    <w:rsid w:val="003A0B86"/>
    <w:rsid w:val="003A1EC0"/>
    <w:rsid w:val="003A3258"/>
    <w:rsid w:val="003A385E"/>
    <w:rsid w:val="003A44B9"/>
    <w:rsid w:val="003A6232"/>
    <w:rsid w:val="003B00BB"/>
    <w:rsid w:val="003B0C19"/>
    <w:rsid w:val="003B287B"/>
    <w:rsid w:val="003B3073"/>
    <w:rsid w:val="003B6199"/>
    <w:rsid w:val="003B686D"/>
    <w:rsid w:val="003C02C5"/>
    <w:rsid w:val="003C065F"/>
    <w:rsid w:val="003C0D87"/>
    <w:rsid w:val="003C1350"/>
    <w:rsid w:val="003C1CD8"/>
    <w:rsid w:val="003C2864"/>
    <w:rsid w:val="003C4894"/>
    <w:rsid w:val="003C6075"/>
    <w:rsid w:val="003D09C4"/>
    <w:rsid w:val="003D58C0"/>
    <w:rsid w:val="003D59D7"/>
    <w:rsid w:val="003E033A"/>
    <w:rsid w:val="003E058A"/>
    <w:rsid w:val="003E4AEC"/>
    <w:rsid w:val="003E4D03"/>
    <w:rsid w:val="003E554D"/>
    <w:rsid w:val="003F09C0"/>
    <w:rsid w:val="003F1470"/>
    <w:rsid w:val="003F1DD1"/>
    <w:rsid w:val="003F2723"/>
    <w:rsid w:val="003F2BA3"/>
    <w:rsid w:val="003F3A18"/>
    <w:rsid w:val="003F3A69"/>
    <w:rsid w:val="003F3E17"/>
    <w:rsid w:val="003F451F"/>
    <w:rsid w:val="003F4DB7"/>
    <w:rsid w:val="003F660B"/>
    <w:rsid w:val="003F7D86"/>
    <w:rsid w:val="0040064C"/>
    <w:rsid w:val="004034EF"/>
    <w:rsid w:val="00403A64"/>
    <w:rsid w:val="00404A89"/>
    <w:rsid w:val="0040539A"/>
    <w:rsid w:val="00407057"/>
    <w:rsid w:val="0041054C"/>
    <w:rsid w:val="00411075"/>
    <w:rsid w:val="004112E3"/>
    <w:rsid w:val="004125CE"/>
    <w:rsid w:val="00413FA6"/>
    <w:rsid w:val="00420EF3"/>
    <w:rsid w:val="00421471"/>
    <w:rsid w:val="00423D49"/>
    <w:rsid w:val="00426224"/>
    <w:rsid w:val="00433991"/>
    <w:rsid w:val="00434656"/>
    <w:rsid w:val="004379D3"/>
    <w:rsid w:val="00441008"/>
    <w:rsid w:val="00443610"/>
    <w:rsid w:val="0044436A"/>
    <w:rsid w:val="00444464"/>
    <w:rsid w:val="00446B50"/>
    <w:rsid w:val="00447B49"/>
    <w:rsid w:val="00450274"/>
    <w:rsid w:val="00452336"/>
    <w:rsid w:val="00452E99"/>
    <w:rsid w:val="0045388A"/>
    <w:rsid w:val="00453EFB"/>
    <w:rsid w:val="00456595"/>
    <w:rsid w:val="0045772B"/>
    <w:rsid w:val="0046045F"/>
    <w:rsid w:val="004610F6"/>
    <w:rsid w:val="004616AD"/>
    <w:rsid w:val="00463810"/>
    <w:rsid w:val="0046410C"/>
    <w:rsid w:val="00465564"/>
    <w:rsid w:val="00466711"/>
    <w:rsid w:val="00467319"/>
    <w:rsid w:val="004674BB"/>
    <w:rsid w:val="0046761C"/>
    <w:rsid w:val="00471404"/>
    <w:rsid w:val="004725B5"/>
    <w:rsid w:val="004743CB"/>
    <w:rsid w:val="00474DB4"/>
    <w:rsid w:val="00475166"/>
    <w:rsid w:val="00475C48"/>
    <w:rsid w:val="004762BD"/>
    <w:rsid w:val="0047735B"/>
    <w:rsid w:val="00483102"/>
    <w:rsid w:val="00483201"/>
    <w:rsid w:val="004833DE"/>
    <w:rsid w:val="00487130"/>
    <w:rsid w:val="004902DC"/>
    <w:rsid w:val="00491342"/>
    <w:rsid w:val="00491622"/>
    <w:rsid w:val="00491F49"/>
    <w:rsid w:val="00493130"/>
    <w:rsid w:val="00493C01"/>
    <w:rsid w:val="00495735"/>
    <w:rsid w:val="0049637C"/>
    <w:rsid w:val="004979C4"/>
    <w:rsid w:val="004A1167"/>
    <w:rsid w:val="004A171F"/>
    <w:rsid w:val="004A3A7E"/>
    <w:rsid w:val="004A77B1"/>
    <w:rsid w:val="004A7FB1"/>
    <w:rsid w:val="004B0230"/>
    <w:rsid w:val="004B0559"/>
    <w:rsid w:val="004B080B"/>
    <w:rsid w:val="004B3F0D"/>
    <w:rsid w:val="004B5C13"/>
    <w:rsid w:val="004B6EF0"/>
    <w:rsid w:val="004B77DC"/>
    <w:rsid w:val="004B78D2"/>
    <w:rsid w:val="004B7923"/>
    <w:rsid w:val="004B7C4A"/>
    <w:rsid w:val="004C2A92"/>
    <w:rsid w:val="004C38FF"/>
    <w:rsid w:val="004C3F62"/>
    <w:rsid w:val="004C5B0E"/>
    <w:rsid w:val="004C73A2"/>
    <w:rsid w:val="004D0348"/>
    <w:rsid w:val="004D0690"/>
    <w:rsid w:val="004D1804"/>
    <w:rsid w:val="004D457E"/>
    <w:rsid w:val="004D4B83"/>
    <w:rsid w:val="004D5F16"/>
    <w:rsid w:val="004E30F0"/>
    <w:rsid w:val="004E5CFB"/>
    <w:rsid w:val="004E60EA"/>
    <w:rsid w:val="004E7460"/>
    <w:rsid w:val="004E7EC2"/>
    <w:rsid w:val="004F4DE0"/>
    <w:rsid w:val="004F572E"/>
    <w:rsid w:val="004F63E2"/>
    <w:rsid w:val="0050318C"/>
    <w:rsid w:val="00503261"/>
    <w:rsid w:val="00505DEF"/>
    <w:rsid w:val="0050631F"/>
    <w:rsid w:val="00506414"/>
    <w:rsid w:val="00506A8B"/>
    <w:rsid w:val="00506AFB"/>
    <w:rsid w:val="0050718E"/>
    <w:rsid w:val="005125D8"/>
    <w:rsid w:val="00514215"/>
    <w:rsid w:val="00514B68"/>
    <w:rsid w:val="00514C4B"/>
    <w:rsid w:val="005154A9"/>
    <w:rsid w:val="0051657C"/>
    <w:rsid w:val="00520F5F"/>
    <w:rsid w:val="00522687"/>
    <w:rsid w:val="005229FA"/>
    <w:rsid w:val="0052467A"/>
    <w:rsid w:val="005252C5"/>
    <w:rsid w:val="00527FA6"/>
    <w:rsid w:val="0053078C"/>
    <w:rsid w:val="00531302"/>
    <w:rsid w:val="005320C6"/>
    <w:rsid w:val="00532E48"/>
    <w:rsid w:val="00536AD1"/>
    <w:rsid w:val="00536EA3"/>
    <w:rsid w:val="00537027"/>
    <w:rsid w:val="005379F4"/>
    <w:rsid w:val="0054036A"/>
    <w:rsid w:val="005417E9"/>
    <w:rsid w:val="00542532"/>
    <w:rsid w:val="00542C0D"/>
    <w:rsid w:val="00542FDC"/>
    <w:rsid w:val="0054324F"/>
    <w:rsid w:val="0054492E"/>
    <w:rsid w:val="0054514B"/>
    <w:rsid w:val="005459E0"/>
    <w:rsid w:val="00547A22"/>
    <w:rsid w:val="00550C3A"/>
    <w:rsid w:val="00554E59"/>
    <w:rsid w:val="005551E1"/>
    <w:rsid w:val="00557B0E"/>
    <w:rsid w:val="00560F5E"/>
    <w:rsid w:val="00561E26"/>
    <w:rsid w:val="0056264D"/>
    <w:rsid w:val="00562B6B"/>
    <w:rsid w:val="00562F4B"/>
    <w:rsid w:val="005648A0"/>
    <w:rsid w:val="00565E05"/>
    <w:rsid w:val="005721B8"/>
    <w:rsid w:val="00573C80"/>
    <w:rsid w:val="00573FBE"/>
    <w:rsid w:val="00575523"/>
    <w:rsid w:val="00575F9B"/>
    <w:rsid w:val="0057603C"/>
    <w:rsid w:val="00576C45"/>
    <w:rsid w:val="005811BD"/>
    <w:rsid w:val="00584627"/>
    <w:rsid w:val="00584AA1"/>
    <w:rsid w:val="005858D5"/>
    <w:rsid w:val="00585D9A"/>
    <w:rsid w:val="00591645"/>
    <w:rsid w:val="00591970"/>
    <w:rsid w:val="00591C74"/>
    <w:rsid w:val="0059289B"/>
    <w:rsid w:val="00594E2A"/>
    <w:rsid w:val="00597D0C"/>
    <w:rsid w:val="005A0569"/>
    <w:rsid w:val="005A0897"/>
    <w:rsid w:val="005A0A39"/>
    <w:rsid w:val="005A3F7C"/>
    <w:rsid w:val="005A489B"/>
    <w:rsid w:val="005A663C"/>
    <w:rsid w:val="005A67DA"/>
    <w:rsid w:val="005B0E73"/>
    <w:rsid w:val="005B2BAC"/>
    <w:rsid w:val="005B3DAF"/>
    <w:rsid w:val="005B527A"/>
    <w:rsid w:val="005C019F"/>
    <w:rsid w:val="005C072A"/>
    <w:rsid w:val="005C14B2"/>
    <w:rsid w:val="005C2C75"/>
    <w:rsid w:val="005C2E81"/>
    <w:rsid w:val="005C3913"/>
    <w:rsid w:val="005C62C3"/>
    <w:rsid w:val="005C6ADF"/>
    <w:rsid w:val="005C7FAC"/>
    <w:rsid w:val="005D02B8"/>
    <w:rsid w:val="005D0441"/>
    <w:rsid w:val="005D0559"/>
    <w:rsid w:val="005D056C"/>
    <w:rsid w:val="005D0D61"/>
    <w:rsid w:val="005D0EB9"/>
    <w:rsid w:val="005D10D6"/>
    <w:rsid w:val="005D14D1"/>
    <w:rsid w:val="005D3D58"/>
    <w:rsid w:val="005D4B18"/>
    <w:rsid w:val="005D6540"/>
    <w:rsid w:val="005D6BBA"/>
    <w:rsid w:val="005E1928"/>
    <w:rsid w:val="005E31BC"/>
    <w:rsid w:val="005E322A"/>
    <w:rsid w:val="005E395A"/>
    <w:rsid w:val="005E4D52"/>
    <w:rsid w:val="005E500A"/>
    <w:rsid w:val="005E5341"/>
    <w:rsid w:val="005E5679"/>
    <w:rsid w:val="005E5C61"/>
    <w:rsid w:val="005E6ACC"/>
    <w:rsid w:val="005E6DC9"/>
    <w:rsid w:val="005E793C"/>
    <w:rsid w:val="005E7B29"/>
    <w:rsid w:val="005F0FE1"/>
    <w:rsid w:val="005F166C"/>
    <w:rsid w:val="005F24B7"/>
    <w:rsid w:val="005F2EE8"/>
    <w:rsid w:val="005F52AA"/>
    <w:rsid w:val="005F76BC"/>
    <w:rsid w:val="00600608"/>
    <w:rsid w:val="00600C1E"/>
    <w:rsid w:val="0060132F"/>
    <w:rsid w:val="0060247D"/>
    <w:rsid w:val="006042EB"/>
    <w:rsid w:val="00604807"/>
    <w:rsid w:val="00605070"/>
    <w:rsid w:val="00610ECC"/>
    <w:rsid w:val="00614BA8"/>
    <w:rsid w:val="0061681B"/>
    <w:rsid w:val="00616973"/>
    <w:rsid w:val="00621748"/>
    <w:rsid w:val="0062203F"/>
    <w:rsid w:val="006222BF"/>
    <w:rsid w:val="00623CED"/>
    <w:rsid w:val="0062458F"/>
    <w:rsid w:val="00624820"/>
    <w:rsid w:val="0062722E"/>
    <w:rsid w:val="00630C35"/>
    <w:rsid w:val="006319DB"/>
    <w:rsid w:val="006319DC"/>
    <w:rsid w:val="00631C22"/>
    <w:rsid w:val="0063247D"/>
    <w:rsid w:val="00632D4E"/>
    <w:rsid w:val="00634C37"/>
    <w:rsid w:val="00635CCE"/>
    <w:rsid w:val="00640609"/>
    <w:rsid w:val="006421B4"/>
    <w:rsid w:val="00642241"/>
    <w:rsid w:val="0064315E"/>
    <w:rsid w:val="006435E6"/>
    <w:rsid w:val="00643B97"/>
    <w:rsid w:val="00644132"/>
    <w:rsid w:val="006445E0"/>
    <w:rsid w:val="006454C6"/>
    <w:rsid w:val="00646640"/>
    <w:rsid w:val="00646DE3"/>
    <w:rsid w:val="00647646"/>
    <w:rsid w:val="00651369"/>
    <w:rsid w:val="00654291"/>
    <w:rsid w:val="006553EE"/>
    <w:rsid w:val="00656333"/>
    <w:rsid w:val="00656486"/>
    <w:rsid w:val="0065722C"/>
    <w:rsid w:val="00660CDE"/>
    <w:rsid w:val="00663272"/>
    <w:rsid w:val="0066574B"/>
    <w:rsid w:val="00665F1C"/>
    <w:rsid w:val="006660C6"/>
    <w:rsid w:val="00666A84"/>
    <w:rsid w:val="00667709"/>
    <w:rsid w:val="00667A70"/>
    <w:rsid w:val="00667B60"/>
    <w:rsid w:val="00667E3E"/>
    <w:rsid w:val="00667EC9"/>
    <w:rsid w:val="00670691"/>
    <w:rsid w:val="006709C2"/>
    <w:rsid w:val="00671E07"/>
    <w:rsid w:val="00674887"/>
    <w:rsid w:val="00676982"/>
    <w:rsid w:val="00676A80"/>
    <w:rsid w:val="00681358"/>
    <w:rsid w:val="006817FD"/>
    <w:rsid w:val="00681CAC"/>
    <w:rsid w:val="006832D9"/>
    <w:rsid w:val="00686368"/>
    <w:rsid w:val="00687746"/>
    <w:rsid w:val="00690EDA"/>
    <w:rsid w:val="00692D82"/>
    <w:rsid w:val="00694F91"/>
    <w:rsid w:val="00695928"/>
    <w:rsid w:val="00696F63"/>
    <w:rsid w:val="00697FCA"/>
    <w:rsid w:val="006A1387"/>
    <w:rsid w:val="006A1551"/>
    <w:rsid w:val="006A381E"/>
    <w:rsid w:val="006A439E"/>
    <w:rsid w:val="006A5263"/>
    <w:rsid w:val="006A5BDB"/>
    <w:rsid w:val="006A738D"/>
    <w:rsid w:val="006B0149"/>
    <w:rsid w:val="006B0545"/>
    <w:rsid w:val="006B2956"/>
    <w:rsid w:val="006B402F"/>
    <w:rsid w:val="006B66F4"/>
    <w:rsid w:val="006B692B"/>
    <w:rsid w:val="006B7887"/>
    <w:rsid w:val="006C08D4"/>
    <w:rsid w:val="006C1A18"/>
    <w:rsid w:val="006C1C4C"/>
    <w:rsid w:val="006C326D"/>
    <w:rsid w:val="006C4257"/>
    <w:rsid w:val="006C45ED"/>
    <w:rsid w:val="006C47E5"/>
    <w:rsid w:val="006C4976"/>
    <w:rsid w:val="006C4A4C"/>
    <w:rsid w:val="006C4DFB"/>
    <w:rsid w:val="006C5695"/>
    <w:rsid w:val="006D19C7"/>
    <w:rsid w:val="006D3FF5"/>
    <w:rsid w:val="006D4907"/>
    <w:rsid w:val="006D71FB"/>
    <w:rsid w:val="006D7F48"/>
    <w:rsid w:val="006E180A"/>
    <w:rsid w:val="006E49E6"/>
    <w:rsid w:val="006E5529"/>
    <w:rsid w:val="006E5A3C"/>
    <w:rsid w:val="006E75A8"/>
    <w:rsid w:val="006F0F94"/>
    <w:rsid w:val="006F1563"/>
    <w:rsid w:val="006F256A"/>
    <w:rsid w:val="006F26C5"/>
    <w:rsid w:val="006F2F46"/>
    <w:rsid w:val="006F4791"/>
    <w:rsid w:val="00700011"/>
    <w:rsid w:val="00703EAC"/>
    <w:rsid w:val="00704056"/>
    <w:rsid w:val="00705187"/>
    <w:rsid w:val="007057DC"/>
    <w:rsid w:val="00705AE1"/>
    <w:rsid w:val="00712A1F"/>
    <w:rsid w:val="00713DEF"/>
    <w:rsid w:val="00713EFE"/>
    <w:rsid w:val="00714604"/>
    <w:rsid w:val="00716E33"/>
    <w:rsid w:val="007214BA"/>
    <w:rsid w:val="0072278E"/>
    <w:rsid w:val="007240E4"/>
    <w:rsid w:val="00724C55"/>
    <w:rsid w:val="00725D7E"/>
    <w:rsid w:val="0072684C"/>
    <w:rsid w:val="00730C0E"/>
    <w:rsid w:val="00731D38"/>
    <w:rsid w:val="00731DBB"/>
    <w:rsid w:val="00731DE5"/>
    <w:rsid w:val="00732059"/>
    <w:rsid w:val="00732B79"/>
    <w:rsid w:val="0073690B"/>
    <w:rsid w:val="00737987"/>
    <w:rsid w:val="00745BFC"/>
    <w:rsid w:val="00747642"/>
    <w:rsid w:val="0075013C"/>
    <w:rsid w:val="007521FB"/>
    <w:rsid w:val="00753CDD"/>
    <w:rsid w:val="00753CE9"/>
    <w:rsid w:val="00754E09"/>
    <w:rsid w:val="0075723A"/>
    <w:rsid w:val="007604B0"/>
    <w:rsid w:val="007628FC"/>
    <w:rsid w:val="007631FD"/>
    <w:rsid w:val="0076352F"/>
    <w:rsid w:val="007642DF"/>
    <w:rsid w:val="00766264"/>
    <w:rsid w:val="00767291"/>
    <w:rsid w:val="00767C06"/>
    <w:rsid w:val="007704B4"/>
    <w:rsid w:val="00770F3B"/>
    <w:rsid w:val="00772E61"/>
    <w:rsid w:val="007730C8"/>
    <w:rsid w:val="00774385"/>
    <w:rsid w:val="0077469A"/>
    <w:rsid w:val="007751D1"/>
    <w:rsid w:val="00780099"/>
    <w:rsid w:val="00781B2A"/>
    <w:rsid w:val="00781D85"/>
    <w:rsid w:val="007825DE"/>
    <w:rsid w:val="007826E0"/>
    <w:rsid w:val="00782B9E"/>
    <w:rsid w:val="00792099"/>
    <w:rsid w:val="007922CD"/>
    <w:rsid w:val="00792F74"/>
    <w:rsid w:val="00792FE5"/>
    <w:rsid w:val="00793118"/>
    <w:rsid w:val="00793CEE"/>
    <w:rsid w:val="00797230"/>
    <w:rsid w:val="007A13D7"/>
    <w:rsid w:val="007A2886"/>
    <w:rsid w:val="007A39BA"/>
    <w:rsid w:val="007A39C3"/>
    <w:rsid w:val="007A3DB7"/>
    <w:rsid w:val="007A406A"/>
    <w:rsid w:val="007A5F87"/>
    <w:rsid w:val="007A674A"/>
    <w:rsid w:val="007A76F9"/>
    <w:rsid w:val="007B31FB"/>
    <w:rsid w:val="007B5602"/>
    <w:rsid w:val="007C1B97"/>
    <w:rsid w:val="007C5E42"/>
    <w:rsid w:val="007D18A7"/>
    <w:rsid w:val="007D3B39"/>
    <w:rsid w:val="007D4B9F"/>
    <w:rsid w:val="007D5D25"/>
    <w:rsid w:val="007D5E65"/>
    <w:rsid w:val="007D6794"/>
    <w:rsid w:val="007D6C65"/>
    <w:rsid w:val="007E04A3"/>
    <w:rsid w:val="007E1353"/>
    <w:rsid w:val="007E14DF"/>
    <w:rsid w:val="007E5927"/>
    <w:rsid w:val="007E6273"/>
    <w:rsid w:val="007E7709"/>
    <w:rsid w:val="007E777F"/>
    <w:rsid w:val="007F086A"/>
    <w:rsid w:val="007F29D1"/>
    <w:rsid w:val="007F2FC6"/>
    <w:rsid w:val="007F4B25"/>
    <w:rsid w:val="007F4DF3"/>
    <w:rsid w:val="007F5659"/>
    <w:rsid w:val="007F5C4F"/>
    <w:rsid w:val="007F75B4"/>
    <w:rsid w:val="00802D98"/>
    <w:rsid w:val="00804318"/>
    <w:rsid w:val="0080438B"/>
    <w:rsid w:val="00804D37"/>
    <w:rsid w:val="0080534D"/>
    <w:rsid w:val="0080655C"/>
    <w:rsid w:val="0081116C"/>
    <w:rsid w:val="00811CA1"/>
    <w:rsid w:val="00812A46"/>
    <w:rsid w:val="0081705C"/>
    <w:rsid w:val="0081746B"/>
    <w:rsid w:val="00817D7B"/>
    <w:rsid w:val="00820B48"/>
    <w:rsid w:val="00820DC0"/>
    <w:rsid w:val="008213ED"/>
    <w:rsid w:val="008229AC"/>
    <w:rsid w:val="008237A5"/>
    <w:rsid w:val="00824144"/>
    <w:rsid w:val="008266DB"/>
    <w:rsid w:val="0083026A"/>
    <w:rsid w:val="00831C10"/>
    <w:rsid w:val="00834F12"/>
    <w:rsid w:val="008350CD"/>
    <w:rsid w:val="008352BB"/>
    <w:rsid w:val="008373DD"/>
    <w:rsid w:val="00840706"/>
    <w:rsid w:val="008419A5"/>
    <w:rsid w:val="00843427"/>
    <w:rsid w:val="0084385E"/>
    <w:rsid w:val="00843A78"/>
    <w:rsid w:val="00843D1A"/>
    <w:rsid w:val="008454FC"/>
    <w:rsid w:val="00845A1C"/>
    <w:rsid w:val="00846ABF"/>
    <w:rsid w:val="00846DC0"/>
    <w:rsid w:val="00847194"/>
    <w:rsid w:val="00847688"/>
    <w:rsid w:val="0085023E"/>
    <w:rsid w:val="00850C57"/>
    <w:rsid w:val="008511B4"/>
    <w:rsid w:val="00851A50"/>
    <w:rsid w:val="00852DE9"/>
    <w:rsid w:val="00853684"/>
    <w:rsid w:val="008547B5"/>
    <w:rsid w:val="008549FE"/>
    <w:rsid w:val="00854DF2"/>
    <w:rsid w:val="008558A3"/>
    <w:rsid w:val="0086389F"/>
    <w:rsid w:val="008645D3"/>
    <w:rsid w:val="0086465B"/>
    <w:rsid w:val="00865A08"/>
    <w:rsid w:val="0086773D"/>
    <w:rsid w:val="00867EDE"/>
    <w:rsid w:val="008766F3"/>
    <w:rsid w:val="00876E16"/>
    <w:rsid w:val="008825CD"/>
    <w:rsid w:val="00883BCE"/>
    <w:rsid w:val="00885B9A"/>
    <w:rsid w:val="00887437"/>
    <w:rsid w:val="00890201"/>
    <w:rsid w:val="0089499B"/>
    <w:rsid w:val="008961E2"/>
    <w:rsid w:val="0089684E"/>
    <w:rsid w:val="008975ED"/>
    <w:rsid w:val="008A060B"/>
    <w:rsid w:val="008A09CC"/>
    <w:rsid w:val="008A0E31"/>
    <w:rsid w:val="008A1507"/>
    <w:rsid w:val="008A2784"/>
    <w:rsid w:val="008A2986"/>
    <w:rsid w:val="008A348F"/>
    <w:rsid w:val="008A3DB1"/>
    <w:rsid w:val="008A62C8"/>
    <w:rsid w:val="008A70AC"/>
    <w:rsid w:val="008B1BF9"/>
    <w:rsid w:val="008B2548"/>
    <w:rsid w:val="008B5611"/>
    <w:rsid w:val="008B68C4"/>
    <w:rsid w:val="008C0FFF"/>
    <w:rsid w:val="008C15DB"/>
    <w:rsid w:val="008C16CD"/>
    <w:rsid w:val="008C6780"/>
    <w:rsid w:val="008D09BB"/>
    <w:rsid w:val="008D2693"/>
    <w:rsid w:val="008D426F"/>
    <w:rsid w:val="008D5A6A"/>
    <w:rsid w:val="008E0FC9"/>
    <w:rsid w:val="008E1044"/>
    <w:rsid w:val="008E11AE"/>
    <w:rsid w:val="008E1E90"/>
    <w:rsid w:val="008E3CFC"/>
    <w:rsid w:val="008E3E35"/>
    <w:rsid w:val="008E6859"/>
    <w:rsid w:val="008E6ACF"/>
    <w:rsid w:val="008F04A3"/>
    <w:rsid w:val="008F140A"/>
    <w:rsid w:val="008F2301"/>
    <w:rsid w:val="008F6B9E"/>
    <w:rsid w:val="008F729E"/>
    <w:rsid w:val="00900688"/>
    <w:rsid w:val="00903D69"/>
    <w:rsid w:val="00905429"/>
    <w:rsid w:val="00907118"/>
    <w:rsid w:val="00907ACD"/>
    <w:rsid w:val="00907E4B"/>
    <w:rsid w:val="009100DF"/>
    <w:rsid w:val="0091011E"/>
    <w:rsid w:val="00911FA4"/>
    <w:rsid w:val="00913281"/>
    <w:rsid w:val="0091381F"/>
    <w:rsid w:val="009140A3"/>
    <w:rsid w:val="00915445"/>
    <w:rsid w:val="00915E72"/>
    <w:rsid w:val="00916354"/>
    <w:rsid w:val="00916F02"/>
    <w:rsid w:val="00917FD4"/>
    <w:rsid w:val="00921488"/>
    <w:rsid w:val="009236E2"/>
    <w:rsid w:val="00923D05"/>
    <w:rsid w:val="0092416F"/>
    <w:rsid w:val="00924756"/>
    <w:rsid w:val="00927BFB"/>
    <w:rsid w:val="00930149"/>
    <w:rsid w:val="009304C6"/>
    <w:rsid w:val="00930B69"/>
    <w:rsid w:val="00931F40"/>
    <w:rsid w:val="00935131"/>
    <w:rsid w:val="009357C5"/>
    <w:rsid w:val="00937AC6"/>
    <w:rsid w:val="009405DB"/>
    <w:rsid w:val="00940A31"/>
    <w:rsid w:val="00940D5F"/>
    <w:rsid w:val="0094265D"/>
    <w:rsid w:val="0094322E"/>
    <w:rsid w:val="00944AEC"/>
    <w:rsid w:val="0095350B"/>
    <w:rsid w:val="00953E4D"/>
    <w:rsid w:val="00955B05"/>
    <w:rsid w:val="00955D67"/>
    <w:rsid w:val="009574B8"/>
    <w:rsid w:val="009603D4"/>
    <w:rsid w:val="00960478"/>
    <w:rsid w:val="0096121D"/>
    <w:rsid w:val="009640CB"/>
    <w:rsid w:val="009646F6"/>
    <w:rsid w:val="009656B3"/>
    <w:rsid w:val="00967A01"/>
    <w:rsid w:val="0097128A"/>
    <w:rsid w:val="00971B48"/>
    <w:rsid w:val="00973DC9"/>
    <w:rsid w:val="00973DF6"/>
    <w:rsid w:val="0097494E"/>
    <w:rsid w:val="00977A19"/>
    <w:rsid w:val="0098008B"/>
    <w:rsid w:val="0098048E"/>
    <w:rsid w:val="00983512"/>
    <w:rsid w:val="009855A7"/>
    <w:rsid w:val="009862F7"/>
    <w:rsid w:val="0098669B"/>
    <w:rsid w:val="00987B89"/>
    <w:rsid w:val="00990575"/>
    <w:rsid w:val="00994554"/>
    <w:rsid w:val="00994EC3"/>
    <w:rsid w:val="00994EFE"/>
    <w:rsid w:val="009951C7"/>
    <w:rsid w:val="0099705D"/>
    <w:rsid w:val="009978D6"/>
    <w:rsid w:val="009A02D0"/>
    <w:rsid w:val="009A0386"/>
    <w:rsid w:val="009A1359"/>
    <w:rsid w:val="009A70E2"/>
    <w:rsid w:val="009B0BFB"/>
    <w:rsid w:val="009B1BE6"/>
    <w:rsid w:val="009B76AA"/>
    <w:rsid w:val="009B786E"/>
    <w:rsid w:val="009B7F40"/>
    <w:rsid w:val="009C24C5"/>
    <w:rsid w:val="009C4276"/>
    <w:rsid w:val="009C4453"/>
    <w:rsid w:val="009C4FEB"/>
    <w:rsid w:val="009C59AD"/>
    <w:rsid w:val="009C6463"/>
    <w:rsid w:val="009C6493"/>
    <w:rsid w:val="009C7065"/>
    <w:rsid w:val="009C7158"/>
    <w:rsid w:val="009C7D17"/>
    <w:rsid w:val="009C7FDE"/>
    <w:rsid w:val="009D285B"/>
    <w:rsid w:val="009D2A82"/>
    <w:rsid w:val="009D3BB3"/>
    <w:rsid w:val="009D7114"/>
    <w:rsid w:val="009D7F2F"/>
    <w:rsid w:val="009E3D93"/>
    <w:rsid w:val="009E46C8"/>
    <w:rsid w:val="009E5106"/>
    <w:rsid w:val="009E7284"/>
    <w:rsid w:val="009E7CA9"/>
    <w:rsid w:val="009F0C04"/>
    <w:rsid w:val="009F14FF"/>
    <w:rsid w:val="009F3314"/>
    <w:rsid w:val="009F3D81"/>
    <w:rsid w:val="009F40A0"/>
    <w:rsid w:val="009F4585"/>
    <w:rsid w:val="009F542B"/>
    <w:rsid w:val="009F577D"/>
    <w:rsid w:val="009F5FC5"/>
    <w:rsid w:val="009F611F"/>
    <w:rsid w:val="009F6957"/>
    <w:rsid w:val="00A007CB"/>
    <w:rsid w:val="00A01C7D"/>
    <w:rsid w:val="00A02D92"/>
    <w:rsid w:val="00A03B0B"/>
    <w:rsid w:val="00A042BC"/>
    <w:rsid w:val="00A05E07"/>
    <w:rsid w:val="00A061D3"/>
    <w:rsid w:val="00A06ED8"/>
    <w:rsid w:val="00A132F8"/>
    <w:rsid w:val="00A147C0"/>
    <w:rsid w:val="00A17209"/>
    <w:rsid w:val="00A17A85"/>
    <w:rsid w:val="00A21793"/>
    <w:rsid w:val="00A23C5C"/>
    <w:rsid w:val="00A26957"/>
    <w:rsid w:val="00A271C2"/>
    <w:rsid w:val="00A272A9"/>
    <w:rsid w:val="00A27878"/>
    <w:rsid w:val="00A279F5"/>
    <w:rsid w:val="00A30179"/>
    <w:rsid w:val="00A30E70"/>
    <w:rsid w:val="00A31AF4"/>
    <w:rsid w:val="00A31CD7"/>
    <w:rsid w:val="00A322C4"/>
    <w:rsid w:val="00A32709"/>
    <w:rsid w:val="00A333A1"/>
    <w:rsid w:val="00A3372E"/>
    <w:rsid w:val="00A34472"/>
    <w:rsid w:val="00A34AC4"/>
    <w:rsid w:val="00A36396"/>
    <w:rsid w:val="00A40930"/>
    <w:rsid w:val="00A40ACC"/>
    <w:rsid w:val="00A41370"/>
    <w:rsid w:val="00A41960"/>
    <w:rsid w:val="00A41E96"/>
    <w:rsid w:val="00A4215A"/>
    <w:rsid w:val="00A42218"/>
    <w:rsid w:val="00A42938"/>
    <w:rsid w:val="00A440AC"/>
    <w:rsid w:val="00A46D87"/>
    <w:rsid w:val="00A475B0"/>
    <w:rsid w:val="00A50199"/>
    <w:rsid w:val="00A517DF"/>
    <w:rsid w:val="00A544B7"/>
    <w:rsid w:val="00A55C36"/>
    <w:rsid w:val="00A56343"/>
    <w:rsid w:val="00A62383"/>
    <w:rsid w:val="00A63504"/>
    <w:rsid w:val="00A637DE"/>
    <w:rsid w:val="00A65905"/>
    <w:rsid w:val="00A7000F"/>
    <w:rsid w:val="00A7024D"/>
    <w:rsid w:val="00A706B0"/>
    <w:rsid w:val="00A70765"/>
    <w:rsid w:val="00A70EF4"/>
    <w:rsid w:val="00A715AC"/>
    <w:rsid w:val="00A7296F"/>
    <w:rsid w:val="00A747E2"/>
    <w:rsid w:val="00A74BF5"/>
    <w:rsid w:val="00A76FCB"/>
    <w:rsid w:val="00A80316"/>
    <w:rsid w:val="00A80926"/>
    <w:rsid w:val="00A80BDF"/>
    <w:rsid w:val="00A82372"/>
    <w:rsid w:val="00A84429"/>
    <w:rsid w:val="00A84BB7"/>
    <w:rsid w:val="00A86270"/>
    <w:rsid w:val="00A8698C"/>
    <w:rsid w:val="00A86DDB"/>
    <w:rsid w:val="00A9074F"/>
    <w:rsid w:val="00A90F28"/>
    <w:rsid w:val="00A91E39"/>
    <w:rsid w:val="00A94C8C"/>
    <w:rsid w:val="00A952CD"/>
    <w:rsid w:val="00A972A2"/>
    <w:rsid w:val="00A979F4"/>
    <w:rsid w:val="00A97D17"/>
    <w:rsid w:val="00AA1663"/>
    <w:rsid w:val="00AA2DEB"/>
    <w:rsid w:val="00AA3B4B"/>
    <w:rsid w:val="00AA53E2"/>
    <w:rsid w:val="00AA64DE"/>
    <w:rsid w:val="00AA722C"/>
    <w:rsid w:val="00AA7285"/>
    <w:rsid w:val="00AB0E7A"/>
    <w:rsid w:val="00AB1717"/>
    <w:rsid w:val="00AB4936"/>
    <w:rsid w:val="00AB68E2"/>
    <w:rsid w:val="00AB6981"/>
    <w:rsid w:val="00AB7593"/>
    <w:rsid w:val="00AB77DF"/>
    <w:rsid w:val="00AC0E78"/>
    <w:rsid w:val="00AC0EFD"/>
    <w:rsid w:val="00AC1B66"/>
    <w:rsid w:val="00AC2085"/>
    <w:rsid w:val="00AC2A3E"/>
    <w:rsid w:val="00AC30FD"/>
    <w:rsid w:val="00AC33DF"/>
    <w:rsid w:val="00AC3FC3"/>
    <w:rsid w:val="00AC7439"/>
    <w:rsid w:val="00AC7935"/>
    <w:rsid w:val="00AD0279"/>
    <w:rsid w:val="00AD0EEB"/>
    <w:rsid w:val="00AD0FD1"/>
    <w:rsid w:val="00AD1FCE"/>
    <w:rsid w:val="00AD2002"/>
    <w:rsid w:val="00AD226C"/>
    <w:rsid w:val="00AD23F5"/>
    <w:rsid w:val="00AD2D77"/>
    <w:rsid w:val="00AD46C1"/>
    <w:rsid w:val="00AD6BD3"/>
    <w:rsid w:val="00AE081E"/>
    <w:rsid w:val="00AE0956"/>
    <w:rsid w:val="00AE0FB8"/>
    <w:rsid w:val="00AE17A1"/>
    <w:rsid w:val="00AE1830"/>
    <w:rsid w:val="00AE1CA7"/>
    <w:rsid w:val="00AE3FE9"/>
    <w:rsid w:val="00AE4DF9"/>
    <w:rsid w:val="00AF0084"/>
    <w:rsid w:val="00AF19A2"/>
    <w:rsid w:val="00AF26B6"/>
    <w:rsid w:val="00AF3FA8"/>
    <w:rsid w:val="00AF4D8B"/>
    <w:rsid w:val="00AF5476"/>
    <w:rsid w:val="00AF58A0"/>
    <w:rsid w:val="00AF6011"/>
    <w:rsid w:val="00AF6A4E"/>
    <w:rsid w:val="00B0020F"/>
    <w:rsid w:val="00B0145A"/>
    <w:rsid w:val="00B02950"/>
    <w:rsid w:val="00B05F6E"/>
    <w:rsid w:val="00B06B6A"/>
    <w:rsid w:val="00B077A2"/>
    <w:rsid w:val="00B07ABA"/>
    <w:rsid w:val="00B1089E"/>
    <w:rsid w:val="00B10E32"/>
    <w:rsid w:val="00B12A6A"/>
    <w:rsid w:val="00B13432"/>
    <w:rsid w:val="00B13F5E"/>
    <w:rsid w:val="00B178DC"/>
    <w:rsid w:val="00B17B6A"/>
    <w:rsid w:val="00B20FA7"/>
    <w:rsid w:val="00B214FE"/>
    <w:rsid w:val="00B219E6"/>
    <w:rsid w:val="00B24173"/>
    <w:rsid w:val="00B24387"/>
    <w:rsid w:val="00B25C69"/>
    <w:rsid w:val="00B26606"/>
    <w:rsid w:val="00B26B16"/>
    <w:rsid w:val="00B30FDD"/>
    <w:rsid w:val="00B31C00"/>
    <w:rsid w:val="00B3379E"/>
    <w:rsid w:val="00B36BC4"/>
    <w:rsid w:val="00B37786"/>
    <w:rsid w:val="00B37D11"/>
    <w:rsid w:val="00B415A2"/>
    <w:rsid w:val="00B43C9D"/>
    <w:rsid w:val="00B44D79"/>
    <w:rsid w:val="00B473BB"/>
    <w:rsid w:val="00B53C6C"/>
    <w:rsid w:val="00B633BB"/>
    <w:rsid w:val="00B64640"/>
    <w:rsid w:val="00B64E2A"/>
    <w:rsid w:val="00B66A37"/>
    <w:rsid w:val="00B71E45"/>
    <w:rsid w:val="00B7278B"/>
    <w:rsid w:val="00B73545"/>
    <w:rsid w:val="00B7449C"/>
    <w:rsid w:val="00B7589C"/>
    <w:rsid w:val="00B82996"/>
    <w:rsid w:val="00B83E32"/>
    <w:rsid w:val="00B843F5"/>
    <w:rsid w:val="00B851EC"/>
    <w:rsid w:val="00B86DFC"/>
    <w:rsid w:val="00B87564"/>
    <w:rsid w:val="00B90A0D"/>
    <w:rsid w:val="00B914EF"/>
    <w:rsid w:val="00B92862"/>
    <w:rsid w:val="00B9377E"/>
    <w:rsid w:val="00B95D79"/>
    <w:rsid w:val="00B96E82"/>
    <w:rsid w:val="00BA0C78"/>
    <w:rsid w:val="00BA3028"/>
    <w:rsid w:val="00BA3F7D"/>
    <w:rsid w:val="00BA4398"/>
    <w:rsid w:val="00BB2EC2"/>
    <w:rsid w:val="00BB6CB0"/>
    <w:rsid w:val="00BB6F26"/>
    <w:rsid w:val="00BC2414"/>
    <w:rsid w:val="00BC3E9F"/>
    <w:rsid w:val="00BC433A"/>
    <w:rsid w:val="00BC4FC6"/>
    <w:rsid w:val="00BC5869"/>
    <w:rsid w:val="00BC594E"/>
    <w:rsid w:val="00BC68AC"/>
    <w:rsid w:val="00BD0C0C"/>
    <w:rsid w:val="00BD0C31"/>
    <w:rsid w:val="00BD21BE"/>
    <w:rsid w:val="00BD37A3"/>
    <w:rsid w:val="00BD44F3"/>
    <w:rsid w:val="00BD5C8C"/>
    <w:rsid w:val="00BE1B49"/>
    <w:rsid w:val="00BE599F"/>
    <w:rsid w:val="00BE6435"/>
    <w:rsid w:val="00BE70B7"/>
    <w:rsid w:val="00BF073E"/>
    <w:rsid w:val="00BF1CEC"/>
    <w:rsid w:val="00BF2280"/>
    <w:rsid w:val="00BF4BB0"/>
    <w:rsid w:val="00BF4BB3"/>
    <w:rsid w:val="00BF563F"/>
    <w:rsid w:val="00BF5BB7"/>
    <w:rsid w:val="00BF66FD"/>
    <w:rsid w:val="00BF6B86"/>
    <w:rsid w:val="00C006CA"/>
    <w:rsid w:val="00C0144F"/>
    <w:rsid w:val="00C01561"/>
    <w:rsid w:val="00C01D23"/>
    <w:rsid w:val="00C020AD"/>
    <w:rsid w:val="00C025FF"/>
    <w:rsid w:val="00C03178"/>
    <w:rsid w:val="00C036FD"/>
    <w:rsid w:val="00C03771"/>
    <w:rsid w:val="00C03861"/>
    <w:rsid w:val="00C043BD"/>
    <w:rsid w:val="00C051EB"/>
    <w:rsid w:val="00C0536C"/>
    <w:rsid w:val="00C05E35"/>
    <w:rsid w:val="00C11B73"/>
    <w:rsid w:val="00C127B5"/>
    <w:rsid w:val="00C13741"/>
    <w:rsid w:val="00C13E3C"/>
    <w:rsid w:val="00C17F58"/>
    <w:rsid w:val="00C20946"/>
    <w:rsid w:val="00C20E57"/>
    <w:rsid w:val="00C23269"/>
    <w:rsid w:val="00C2365B"/>
    <w:rsid w:val="00C23685"/>
    <w:rsid w:val="00C2476A"/>
    <w:rsid w:val="00C2598D"/>
    <w:rsid w:val="00C26FC3"/>
    <w:rsid w:val="00C2743C"/>
    <w:rsid w:val="00C31FE5"/>
    <w:rsid w:val="00C33178"/>
    <w:rsid w:val="00C3466C"/>
    <w:rsid w:val="00C34A0B"/>
    <w:rsid w:val="00C41574"/>
    <w:rsid w:val="00C415F0"/>
    <w:rsid w:val="00C44D1B"/>
    <w:rsid w:val="00C450C3"/>
    <w:rsid w:val="00C47041"/>
    <w:rsid w:val="00C47850"/>
    <w:rsid w:val="00C5054F"/>
    <w:rsid w:val="00C511B2"/>
    <w:rsid w:val="00C51BF7"/>
    <w:rsid w:val="00C527D3"/>
    <w:rsid w:val="00C5506D"/>
    <w:rsid w:val="00C551E1"/>
    <w:rsid w:val="00C56DD3"/>
    <w:rsid w:val="00C5712B"/>
    <w:rsid w:val="00C57CC2"/>
    <w:rsid w:val="00C60DD7"/>
    <w:rsid w:val="00C614A4"/>
    <w:rsid w:val="00C62210"/>
    <w:rsid w:val="00C62832"/>
    <w:rsid w:val="00C63E93"/>
    <w:rsid w:val="00C64DD0"/>
    <w:rsid w:val="00C6500B"/>
    <w:rsid w:val="00C65CF2"/>
    <w:rsid w:val="00C676E2"/>
    <w:rsid w:val="00C67718"/>
    <w:rsid w:val="00C70373"/>
    <w:rsid w:val="00C7098D"/>
    <w:rsid w:val="00C710FE"/>
    <w:rsid w:val="00C73FD7"/>
    <w:rsid w:val="00C7437D"/>
    <w:rsid w:val="00C778CF"/>
    <w:rsid w:val="00C80BE8"/>
    <w:rsid w:val="00C81BA0"/>
    <w:rsid w:val="00C874A3"/>
    <w:rsid w:val="00C91048"/>
    <w:rsid w:val="00C914E0"/>
    <w:rsid w:val="00C91EB4"/>
    <w:rsid w:val="00C936A4"/>
    <w:rsid w:val="00C93C06"/>
    <w:rsid w:val="00C94888"/>
    <w:rsid w:val="00C94B8C"/>
    <w:rsid w:val="00C96808"/>
    <w:rsid w:val="00C976A5"/>
    <w:rsid w:val="00CA0D0B"/>
    <w:rsid w:val="00CA10C1"/>
    <w:rsid w:val="00CA424C"/>
    <w:rsid w:val="00CA52AE"/>
    <w:rsid w:val="00CA5F6E"/>
    <w:rsid w:val="00CA6336"/>
    <w:rsid w:val="00CA65BD"/>
    <w:rsid w:val="00CA749B"/>
    <w:rsid w:val="00CA7DC8"/>
    <w:rsid w:val="00CB008C"/>
    <w:rsid w:val="00CB0B39"/>
    <w:rsid w:val="00CB0D8C"/>
    <w:rsid w:val="00CB2219"/>
    <w:rsid w:val="00CB69F4"/>
    <w:rsid w:val="00CC27AE"/>
    <w:rsid w:val="00CC281F"/>
    <w:rsid w:val="00CC2D0F"/>
    <w:rsid w:val="00CC5FAA"/>
    <w:rsid w:val="00CC7472"/>
    <w:rsid w:val="00CD152B"/>
    <w:rsid w:val="00CD35DE"/>
    <w:rsid w:val="00CD3B64"/>
    <w:rsid w:val="00CD4ABD"/>
    <w:rsid w:val="00CE0D94"/>
    <w:rsid w:val="00CE1D94"/>
    <w:rsid w:val="00CE2537"/>
    <w:rsid w:val="00CE26BB"/>
    <w:rsid w:val="00CE3A1E"/>
    <w:rsid w:val="00CE4DDD"/>
    <w:rsid w:val="00CE575E"/>
    <w:rsid w:val="00CE5AD7"/>
    <w:rsid w:val="00CE5B1D"/>
    <w:rsid w:val="00CE6806"/>
    <w:rsid w:val="00CE6CE4"/>
    <w:rsid w:val="00CF029B"/>
    <w:rsid w:val="00CF1813"/>
    <w:rsid w:val="00CF43C5"/>
    <w:rsid w:val="00CF66FD"/>
    <w:rsid w:val="00CF72FA"/>
    <w:rsid w:val="00D0288C"/>
    <w:rsid w:val="00D05B14"/>
    <w:rsid w:val="00D07814"/>
    <w:rsid w:val="00D10F27"/>
    <w:rsid w:val="00D115DD"/>
    <w:rsid w:val="00D13E99"/>
    <w:rsid w:val="00D14F3F"/>
    <w:rsid w:val="00D16F89"/>
    <w:rsid w:val="00D20B60"/>
    <w:rsid w:val="00D20F88"/>
    <w:rsid w:val="00D21770"/>
    <w:rsid w:val="00D22885"/>
    <w:rsid w:val="00D245D0"/>
    <w:rsid w:val="00D265EC"/>
    <w:rsid w:val="00D32777"/>
    <w:rsid w:val="00D33049"/>
    <w:rsid w:val="00D33ACE"/>
    <w:rsid w:val="00D34259"/>
    <w:rsid w:val="00D34453"/>
    <w:rsid w:val="00D34753"/>
    <w:rsid w:val="00D35C87"/>
    <w:rsid w:val="00D35F66"/>
    <w:rsid w:val="00D40753"/>
    <w:rsid w:val="00D41C45"/>
    <w:rsid w:val="00D461EB"/>
    <w:rsid w:val="00D50024"/>
    <w:rsid w:val="00D50992"/>
    <w:rsid w:val="00D5174A"/>
    <w:rsid w:val="00D51752"/>
    <w:rsid w:val="00D51846"/>
    <w:rsid w:val="00D5193E"/>
    <w:rsid w:val="00D5199E"/>
    <w:rsid w:val="00D52215"/>
    <w:rsid w:val="00D537BB"/>
    <w:rsid w:val="00D5381B"/>
    <w:rsid w:val="00D54201"/>
    <w:rsid w:val="00D54322"/>
    <w:rsid w:val="00D54686"/>
    <w:rsid w:val="00D54CD0"/>
    <w:rsid w:val="00D5677B"/>
    <w:rsid w:val="00D569D2"/>
    <w:rsid w:val="00D56D6C"/>
    <w:rsid w:val="00D615DF"/>
    <w:rsid w:val="00D61EE5"/>
    <w:rsid w:val="00D625F7"/>
    <w:rsid w:val="00D63C3D"/>
    <w:rsid w:val="00D64D35"/>
    <w:rsid w:val="00D66FA8"/>
    <w:rsid w:val="00D67C21"/>
    <w:rsid w:val="00D711D3"/>
    <w:rsid w:val="00D7214E"/>
    <w:rsid w:val="00D73F96"/>
    <w:rsid w:val="00D748DB"/>
    <w:rsid w:val="00D75D83"/>
    <w:rsid w:val="00D760AB"/>
    <w:rsid w:val="00D819EB"/>
    <w:rsid w:val="00D833EF"/>
    <w:rsid w:val="00D838E6"/>
    <w:rsid w:val="00D84F2F"/>
    <w:rsid w:val="00D8511D"/>
    <w:rsid w:val="00D8566E"/>
    <w:rsid w:val="00D87314"/>
    <w:rsid w:val="00D91E62"/>
    <w:rsid w:val="00D94645"/>
    <w:rsid w:val="00D94B31"/>
    <w:rsid w:val="00D96028"/>
    <w:rsid w:val="00DA222B"/>
    <w:rsid w:val="00DA356B"/>
    <w:rsid w:val="00DA40E3"/>
    <w:rsid w:val="00DA5EAA"/>
    <w:rsid w:val="00DB3DA0"/>
    <w:rsid w:val="00DB4F86"/>
    <w:rsid w:val="00DB5119"/>
    <w:rsid w:val="00DB527C"/>
    <w:rsid w:val="00DB6A15"/>
    <w:rsid w:val="00DC0584"/>
    <w:rsid w:val="00DC1AD8"/>
    <w:rsid w:val="00DC1D71"/>
    <w:rsid w:val="00DC3A5A"/>
    <w:rsid w:val="00DC4708"/>
    <w:rsid w:val="00DC5DD1"/>
    <w:rsid w:val="00DC6EFE"/>
    <w:rsid w:val="00DC74F3"/>
    <w:rsid w:val="00DC780D"/>
    <w:rsid w:val="00DD096A"/>
    <w:rsid w:val="00DD1BB1"/>
    <w:rsid w:val="00DD4C23"/>
    <w:rsid w:val="00DD52ED"/>
    <w:rsid w:val="00DD5595"/>
    <w:rsid w:val="00DD6717"/>
    <w:rsid w:val="00DD704F"/>
    <w:rsid w:val="00DD70FD"/>
    <w:rsid w:val="00DD73AC"/>
    <w:rsid w:val="00DE0E27"/>
    <w:rsid w:val="00DE1DFC"/>
    <w:rsid w:val="00DE2A44"/>
    <w:rsid w:val="00DE4308"/>
    <w:rsid w:val="00DE4F9D"/>
    <w:rsid w:val="00DE5171"/>
    <w:rsid w:val="00DE5F63"/>
    <w:rsid w:val="00DE6207"/>
    <w:rsid w:val="00DE64CB"/>
    <w:rsid w:val="00DF16D7"/>
    <w:rsid w:val="00DF2252"/>
    <w:rsid w:val="00DF2C64"/>
    <w:rsid w:val="00DF3EDB"/>
    <w:rsid w:val="00DF6922"/>
    <w:rsid w:val="00DF6CD4"/>
    <w:rsid w:val="00DF725B"/>
    <w:rsid w:val="00DF7989"/>
    <w:rsid w:val="00DF7B0E"/>
    <w:rsid w:val="00E0376E"/>
    <w:rsid w:val="00E052EE"/>
    <w:rsid w:val="00E071C4"/>
    <w:rsid w:val="00E0727A"/>
    <w:rsid w:val="00E07C04"/>
    <w:rsid w:val="00E125DE"/>
    <w:rsid w:val="00E12BA2"/>
    <w:rsid w:val="00E12FE0"/>
    <w:rsid w:val="00E13BD5"/>
    <w:rsid w:val="00E1454E"/>
    <w:rsid w:val="00E156C6"/>
    <w:rsid w:val="00E24C02"/>
    <w:rsid w:val="00E25126"/>
    <w:rsid w:val="00E27849"/>
    <w:rsid w:val="00E30CF8"/>
    <w:rsid w:val="00E3193E"/>
    <w:rsid w:val="00E335E8"/>
    <w:rsid w:val="00E339B5"/>
    <w:rsid w:val="00E3566B"/>
    <w:rsid w:val="00E3614D"/>
    <w:rsid w:val="00E36CF3"/>
    <w:rsid w:val="00E371D7"/>
    <w:rsid w:val="00E37FA7"/>
    <w:rsid w:val="00E4071E"/>
    <w:rsid w:val="00E42380"/>
    <w:rsid w:val="00E43268"/>
    <w:rsid w:val="00E432FE"/>
    <w:rsid w:val="00E449C2"/>
    <w:rsid w:val="00E50C1E"/>
    <w:rsid w:val="00E54AAF"/>
    <w:rsid w:val="00E55938"/>
    <w:rsid w:val="00E57289"/>
    <w:rsid w:val="00E577E5"/>
    <w:rsid w:val="00E626F4"/>
    <w:rsid w:val="00E62A30"/>
    <w:rsid w:val="00E62E83"/>
    <w:rsid w:val="00E64074"/>
    <w:rsid w:val="00E64833"/>
    <w:rsid w:val="00E649D8"/>
    <w:rsid w:val="00E649E5"/>
    <w:rsid w:val="00E65875"/>
    <w:rsid w:val="00E66DFD"/>
    <w:rsid w:val="00E7007E"/>
    <w:rsid w:val="00E7027E"/>
    <w:rsid w:val="00E721C7"/>
    <w:rsid w:val="00E73C19"/>
    <w:rsid w:val="00E77099"/>
    <w:rsid w:val="00E85605"/>
    <w:rsid w:val="00E85978"/>
    <w:rsid w:val="00E86264"/>
    <w:rsid w:val="00E862E7"/>
    <w:rsid w:val="00E905A3"/>
    <w:rsid w:val="00E91EEC"/>
    <w:rsid w:val="00E92769"/>
    <w:rsid w:val="00EA2366"/>
    <w:rsid w:val="00EA3D3A"/>
    <w:rsid w:val="00EA6ED4"/>
    <w:rsid w:val="00EB0B0C"/>
    <w:rsid w:val="00EB270F"/>
    <w:rsid w:val="00EB3834"/>
    <w:rsid w:val="00EB3C9D"/>
    <w:rsid w:val="00EB3DE3"/>
    <w:rsid w:val="00EB486C"/>
    <w:rsid w:val="00EB52BA"/>
    <w:rsid w:val="00EB72E0"/>
    <w:rsid w:val="00EC13CC"/>
    <w:rsid w:val="00EC1441"/>
    <w:rsid w:val="00EC1516"/>
    <w:rsid w:val="00EC1CD6"/>
    <w:rsid w:val="00EC4576"/>
    <w:rsid w:val="00EC518C"/>
    <w:rsid w:val="00EC5570"/>
    <w:rsid w:val="00EC718F"/>
    <w:rsid w:val="00ED06D3"/>
    <w:rsid w:val="00ED64C4"/>
    <w:rsid w:val="00EE1A2C"/>
    <w:rsid w:val="00EE2AB7"/>
    <w:rsid w:val="00EE309C"/>
    <w:rsid w:val="00EE4AB7"/>
    <w:rsid w:val="00EE5869"/>
    <w:rsid w:val="00EE5B14"/>
    <w:rsid w:val="00EE72B9"/>
    <w:rsid w:val="00EE760F"/>
    <w:rsid w:val="00EF1074"/>
    <w:rsid w:val="00EF3505"/>
    <w:rsid w:val="00EF47BA"/>
    <w:rsid w:val="00EF4F95"/>
    <w:rsid w:val="00EF52E7"/>
    <w:rsid w:val="00EF609A"/>
    <w:rsid w:val="00EF77B4"/>
    <w:rsid w:val="00F01199"/>
    <w:rsid w:val="00F0376E"/>
    <w:rsid w:val="00F03FD6"/>
    <w:rsid w:val="00F0471D"/>
    <w:rsid w:val="00F0764A"/>
    <w:rsid w:val="00F10BF0"/>
    <w:rsid w:val="00F12969"/>
    <w:rsid w:val="00F14114"/>
    <w:rsid w:val="00F1476D"/>
    <w:rsid w:val="00F214B3"/>
    <w:rsid w:val="00F23B6E"/>
    <w:rsid w:val="00F26126"/>
    <w:rsid w:val="00F26E96"/>
    <w:rsid w:val="00F26FC6"/>
    <w:rsid w:val="00F273ED"/>
    <w:rsid w:val="00F311CB"/>
    <w:rsid w:val="00F3209E"/>
    <w:rsid w:val="00F34138"/>
    <w:rsid w:val="00F3482E"/>
    <w:rsid w:val="00F36204"/>
    <w:rsid w:val="00F36A81"/>
    <w:rsid w:val="00F37E77"/>
    <w:rsid w:val="00F4463E"/>
    <w:rsid w:val="00F44D5C"/>
    <w:rsid w:val="00F46671"/>
    <w:rsid w:val="00F47E6B"/>
    <w:rsid w:val="00F50487"/>
    <w:rsid w:val="00F50496"/>
    <w:rsid w:val="00F50783"/>
    <w:rsid w:val="00F50AF5"/>
    <w:rsid w:val="00F50E64"/>
    <w:rsid w:val="00F532CB"/>
    <w:rsid w:val="00F53515"/>
    <w:rsid w:val="00F57121"/>
    <w:rsid w:val="00F61346"/>
    <w:rsid w:val="00F61C73"/>
    <w:rsid w:val="00F625C3"/>
    <w:rsid w:val="00F6278C"/>
    <w:rsid w:val="00F63173"/>
    <w:rsid w:val="00F64607"/>
    <w:rsid w:val="00F64B3B"/>
    <w:rsid w:val="00F650BA"/>
    <w:rsid w:val="00F65BB8"/>
    <w:rsid w:val="00F661D6"/>
    <w:rsid w:val="00F702AA"/>
    <w:rsid w:val="00F72AE2"/>
    <w:rsid w:val="00F74378"/>
    <w:rsid w:val="00F74DC0"/>
    <w:rsid w:val="00F75943"/>
    <w:rsid w:val="00F7652C"/>
    <w:rsid w:val="00F7665C"/>
    <w:rsid w:val="00F77490"/>
    <w:rsid w:val="00F77596"/>
    <w:rsid w:val="00F77AFB"/>
    <w:rsid w:val="00F80F0E"/>
    <w:rsid w:val="00F82EAE"/>
    <w:rsid w:val="00F83D55"/>
    <w:rsid w:val="00F85A26"/>
    <w:rsid w:val="00F8659E"/>
    <w:rsid w:val="00F86DBA"/>
    <w:rsid w:val="00F90908"/>
    <w:rsid w:val="00F91398"/>
    <w:rsid w:val="00F93F32"/>
    <w:rsid w:val="00F94632"/>
    <w:rsid w:val="00F9479C"/>
    <w:rsid w:val="00F94E51"/>
    <w:rsid w:val="00F95B6B"/>
    <w:rsid w:val="00FA0AA5"/>
    <w:rsid w:val="00FA1576"/>
    <w:rsid w:val="00FA21B4"/>
    <w:rsid w:val="00FA2D8D"/>
    <w:rsid w:val="00FA369D"/>
    <w:rsid w:val="00FA532C"/>
    <w:rsid w:val="00FA7217"/>
    <w:rsid w:val="00FB121C"/>
    <w:rsid w:val="00FB1B2A"/>
    <w:rsid w:val="00FB263F"/>
    <w:rsid w:val="00FB59A3"/>
    <w:rsid w:val="00FB5C96"/>
    <w:rsid w:val="00FB65DC"/>
    <w:rsid w:val="00FB70BB"/>
    <w:rsid w:val="00FC04B9"/>
    <w:rsid w:val="00FC0767"/>
    <w:rsid w:val="00FC1698"/>
    <w:rsid w:val="00FC2958"/>
    <w:rsid w:val="00FC6898"/>
    <w:rsid w:val="00FD31D6"/>
    <w:rsid w:val="00FD5096"/>
    <w:rsid w:val="00FD526A"/>
    <w:rsid w:val="00FD55A9"/>
    <w:rsid w:val="00FD55C1"/>
    <w:rsid w:val="00FD5F25"/>
    <w:rsid w:val="00FD7A6F"/>
    <w:rsid w:val="00FD7F91"/>
    <w:rsid w:val="00FE00BE"/>
    <w:rsid w:val="00FE014D"/>
    <w:rsid w:val="00FE4474"/>
    <w:rsid w:val="00FE5F99"/>
    <w:rsid w:val="00FF0D99"/>
    <w:rsid w:val="00FF16DF"/>
    <w:rsid w:val="00FF3026"/>
    <w:rsid w:val="00FF4256"/>
    <w:rsid w:val="00FF6203"/>
    <w:rsid w:val="00FF6394"/>
    <w:rsid w:val="00FF6C7F"/>
    <w:rsid w:val="00FF6E12"/>
    <w:rsid w:val="00FF72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22977"/>
  <w15:chartTrackingRefBased/>
  <w15:docId w15:val="{A9485377-6648-4605-9976-0B340C189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707D"/>
    <w:pPr>
      <w:autoSpaceDE w:val="0"/>
      <w:autoSpaceDN w:val="0"/>
      <w:adjustRightInd w:val="0"/>
      <w:spacing w:after="0" w:line="258"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it_List1,UL"/>
    <w:basedOn w:val="a"/>
    <w:link w:val="a4"/>
    <w:uiPriority w:val="99"/>
    <w:qFormat/>
    <w:rsid w:val="007D6794"/>
    <w:pPr>
      <w:ind w:left="720"/>
      <w:contextualSpacing/>
    </w:pPr>
  </w:style>
  <w:style w:type="character" w:customStyle="1" w:styleId="a4">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3"/>
    <w:uiPriority w:val="99"/>
    <w:qFormat/>
    <w:locked/>
    <w:rsid w:val="007D6794"/>
    <w:rPr>
      <w:rFonts w:ascii="Calibri" w:eastAsia="Times New Roman" w:hAnsi="Calibri" w:cs="Times New Roman"/>
      <w:lang w:eastAsia="ru-RU"/>
    </w:rPr>
  </w:style>
  <w:style w:type="paragraph" w:styleId="a5">
    <w:name w:val="Balloon Text"/>
    <w:basedOn w:val="a"/>
    <w:link w:val="a6"/>
    <w:uiPriority w:val="99"/>
    <w:semiHidden/>
    <w:unhideWhenUsed/>
    <w:rsid w:val="00BD21BE"/>
    <w:pPr>
      <w:spacing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D21BE"/>
    <w:rPr>
      <w:rFonts w:ascii="Segoe UI" w:eastAsia="Times New Roman" w:hAnsi="Segoe UI" w:cs="Segoe UI"/>
      <w:sz w:val="18"/>
      <w:szCs w:val="18"/>
      <w:lang w:eastAsia="ru-RU"/>
    </w:rPr>
  </w:style>
  <w:style w:type="paragraph" w:styleId="a7">
    <w:name w:val="header"/>
    <w:basedOn w:val="a"/>
    <w:link w:val="a8"/>
    <w:uiPriority w:val="99"/>
    <w:unhideWhenUsed/>
    <w:rsid w:val="00BD21BE"/>
    <w:pPr>
      <w:tabs>
        <w:tab w:val="center" w:pos="4677"/>
        <w:tab w:val="right" w:pos="9355"/>
      </w:tabs>
      <w:spacing w:line="240" w:lineRule="auto"/>
    </w:pPr>
  </w:style>
  <w:style w:type="character" w:customStyle="1" w:styleId="a8">
    <w:name w:val="Верхний колонтитул Знак"/>
    <w:basedOn w:val="a0"/>
    <w:link w:val="a7"/>
    <w:uiPriority w:val="99"/>
    <w:rsid w:val="00BD21BE"/>
    <w:rPr>
      <w:rFonts w:ascii="Calibri" w:eastAsia="Times New Roman" w:hAnsi="Calibri" w:cs="Times New Roman"/>
      <w:lang w:eastAsia="ru-RU"/>
    </w:rPr>
  </w:style>
  <w:style w:type="paragraph" w:styleId="a9">
    <w:name w:val="footer"/>
    <w:basedOn w:val="a"/>
    <w:link w:val="aa"/>
    <w:uiPriority w:val="99"/>
    <w:unhideWhenUsed/>
    <w:rsid w:val="00BD21BE"/>
    <w:pPr>
      <w:tabs>
        <w:tab w:val="center" w:pos="4677"/>
        <w:tab w:val="right" w:pos="9355"/>
      </w:tabs>
      <w:spacing w:line="240" w:lineRule="auto"/>
    </w:pPr>
  </w:style>
  <w:style w:type="character" w:customStyle="1" w:styleId="aa">
    <w:name w:val="Нижний колонтитул Знак"/>
    <w:basedOn w:val="a0"/>
    <w:link w:val="a9"/>
    <w:uiPriority w:val="99"/>
    <w:rsid w:val="00BD21BE"/>
    <w:rPr>
      <w:rFonts w:ascii="Calibri" w:eastAsia="Times New Roman" w:hAnsi="Calibri" w:cs="Times New Roman"/>
      <w:lang w:eastAsia="ru-RU"/>
    </w:rPr>
  </w:style>
  <w:style w:type="character" w:styleId="ab">
    <w:name w:val="Hyperlink"/>
    <w:basedOn w:val="a0"/>
    <w:uiPriority w:val="99"/>
    <w:unhideWhenUsed/>
    <w:rsid w:val="00667709"/>
    <w:rPr>
      <w:color w:val="0563C1" w:themeColor="hyperlink"/>
      <w:u w:val="single"/>
    </w:rPr>
  </w:style>
  <w:style w:type="character" w:customStyle="1" w:styleId="UnresolvedMention">
    <w:name w:val="Unresolved Mention"/>
    <w:basedOn w:val="a0"/>
    <w:uiPriority w:val="99"/>
    <w:semiHidden/>
    <w:unhideWhenUsed/>
    <w:rsid w:val="00225656"/>
    <w:rPr>
      <w:color w:val="605E5C"/>
      <w:shd w:val="clear" w:color="auto" w:fill="E1DFDD"/>
    </w:rPr>
  </w:style>
  <w:style w:type="table" w:styleId="ac">
    <w:name w:val="Table Grid"/>
    <w:basedOn w:val="a1"/>
    <w:uiPriority w:val="39"/>
    <w:rsid w:val="006572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728350">
      <w:bodyDiv w:val="1"/>
      <w:marLeft w:val="0"/>
      <w:marRight w:val="0"/>
      <w:marTop w:val="0"/>
      <w:marBottom w:val="0"/>
      <w:divBdr>
        <w:top w:val="none" w:sz="0" w:space="0" w:color="auto"/>
        <w:left w:val="none" w:sz="0" w:space="0" w:color="auto"/>
        <w:bottom w:val="none" w:sz="0" w:space="0" w:color="auto"/>
        <w:right w:val="none" w:sz="0" w:space="0" w:color="auto"/>
      </w:divBdr>
    </w:div>
    <w:div w:id="248348305">
      <w:bodyDiv w:val="1"/>
      <w:marLeft w:val="0"/>
      <w:marRight w:val="0"/>
      <w:marTop w:val="0"/>
      <w:marBottom w:val="0"/>
      <w:divBdr>
        <w:top w:val="none" w:sz="0" w:space="0" w:color="auto"/>
        <w:left w:val="none" w:sz="0" w:space="0" w:color="auto"/>
        <w:bottom w:val="none" w:sz="0" w:space="0" w:color="auto"/>
        <w:right w:val="none" w:sz="0" w:space="0" w:color="auto"/>
      </w:divBdr>
    </w:div>
    <w:div w:id="298609840">
      <w:bodyDiv w:val="1"/>
      <w:marLeft w:val="0"/>
      <w:marRight w:val="0"/>
      <w:marTop w:val="0"/>
      <w:marBottom w:val="0"/>
      <w:divBdr>
        <w:top w:val="none" w:sz="0" w:space="0" w:color="auto"/>
        <w:left w:val="none" w:sz="0" w:space="0" w:color="auto"/>
        <w:bottom w:val="none" w:sz="0" w:space="0" w:color="auto"/>
        <w:right w:val="none" w:sz="0" w:space="0" w:color="auto"/>
      </w:divBdr>
    </w:div>
    <w:div w:id="365179768">
      <w:bodyDiv w:val="1"/>
      <w:marLeft w:val="0"/>
      <w:marRight w:val="0"/>
      <w:marTop w:val="0"/>
      <w:marBottom w:val="0"/>
      <w:divBdr>
        <w:top w:val="none" w:sz="0" w:space="0" w:color="auto"/>
        <w:left w:val="none" w:sz="0" w:space="0" w:color="auto"/>
        <w:bottom w:val="none" w:sz="0" w:space="0" w:color="auto"/>
        <w:right w:val="none" w:sz="0" w:space="0" w:color="auto"/>
      </w:divBdr>
    </w:div>
    <w:div w:id="407700308">
      <w:bodyDiv w:val="1"/>
      <w:marLeft w:val="0"/>
      <w:marRight w:val="0"/>
      <w:marTop w:val="0"/>
      <w:marBottom w:val="0"/>
      <w:divBdr>
        <w:top w:val="none" w:sz="0" w:space="0" w:color="auto"/>
        <w:left w:val="none" w:sz="0" w:space="0" w:color="auto"/>
        <w:bottom w:val="none" w:sz="0" w:space="0" w:color="auto"/>
        <w:right w:val="none" w:sz="0" w:space="0" w:color="auto"/>
      </w:divBdr>
    </w:div>
    <w:div w:id="565261316">
      <w:bodyDiv w:val="1"/>
      <w:marLeft w:val="0"/>
      <w:marRight w:val="0"/>
      <w:marTop w:val="0"/>
      <w:marBottom w:val="0"/>
      <w:divBdr>
        <w:top w:val="none" w:sz="0" w:space="0" w:color="auto"/>
        <w:left w:val="none" w:sz="0" w:space="0" w:color="auto"/>
        <w:bottom w:val="none" w:sz="0" w:space="0" w:color="auto"/>
        <w:right w:val="none" w:sz="0" w:space="0" w:color="auto"/>
      </w:divBdr>
    </w:div>
    <w:div w:id="705373639">
      <w:bodyDiv w:val="1"/>
      <w:marLeft w:val="0"/>
      <w:marRight w:val="0"/>
      <w:marTop w:val="0"/>
      <w:marBottom w:val="0"/>
      <w:divBdr>
        <w:top w:val="none" w:sz="0" w:space="0" w:color="auto"/>
        <w:left w:val="none" w:sz="0" w:space="0" w:color="auto"/>
        <w:bottom w:val="none" w:sz="0" w:space="0" w:color="auto"/>
        <w:right w:val="none" w:sz="0" w:space="0" w:color="auto"/>
      </w:divBdr>
    </w:div>
    <w:div w:id="929853646">
      <w:bodyDiv w:val="1"/>
      <w:marLeft w:val="0"/>
      <w:marRight w:val="0"/>
      <w:marTop w:val="0"/>
      <w:marBottom w:val="0"/>
      <w:divBdr>
        <w:top w:val="none" w:sz="0" w:space="0" w:color="auto"/>
        <w:left w:val="none" w:sz="0" w:space="0" w:color="auto"/>
        <w:bottom w:val="none" w:sz="0" w:space="0" w:color="auto"/>
        <w:right w:val="none" w:sz="0" w:space="0" w:color="auto"/>
      </w:divBdr>
    </w:div>
    <w:div w:id="935944406">
      <w:bodyDiv w:val="1"/>
      <w:marLeft w:val="0"/>
      <w:marRight w:val="0"/>
      <w:marTop w:val="0"/>
      <w:marBottom w:val="0"/>
      <w:divBdr>
        <w:top w:val="none" w:sz="0" w:space="0" w:color="auto"/>
        <w:left w:val="none" w:sz="0" w:space="0" w:color="auto"/>
        <w:bottom w:val="none" w:sz="0" w:space="0" w:color="auto"/>
        <w:right w:val="none" w:sz="0" w:space="0" w:color="auto"/>
      </w:divBdr>
    </w:div>
    <w:div w:id="966282379">
      <w:bodyDiv w:val="1"/>
      <w:marLeft w:val="0"/>
      <w:marRight w:val="0"/>
      <w:marTop w:val="0"/>
      <w:marBottom w:val="0"/>
      <w:divBdr>
        <w:top w:val="none" w:sz="0" w:space="0" w:color="auto"/>
        <w:left w:val="none" w:sz="0" w:space="0" w:color="auto"/>
        <w:bottom w:val="none" w:sz="0" w:space="0" w:color="auto"/>
        <w:right w:val="none" w:sz="0" w:space="0" w:color="auto"/>
      </w:divBdr>
    </w:div>
    <w:div w:id="974145897">
      <w:bodyDiv w:val="1"/>
      <w:marLeft w:val="0"/>
      <w:marRight w:val="0"/>
      <w:marTop w:val="0"/>
      <w:marBottom w:val="0"/>
      <w:divBdr>
        <w:top w:val="none" w:sz="0" w:space="0" w:color="auto"/>
        <w:left w:val="none" w:sz="0" w:space="0" w:color="auto"/>
        <w:bottom w:val="none" w:sz="0" w:space="0" w:color="auto"/>
        <w:right w:val="none" w:sz="0" w:space="0" w:color="auto"/>
      </w:divBdr>
    </w:div>
    <w:div w:id="1036613260">
      <w:bodyDiv w:val="1"/>
      <w:marLeft w:val="0"/>
      <w:marRight w:val="0"/>
      <w:marTop w:val="0"/>
      <w:marBottom w:val="0"/>
      <w:divBdr>
        <w:top w:val="none" w:sz="0" w:space="0" w:color="auto"/>
        <w:left w:val="none" w:sz="0" w:space="0" w:color="auto"/>
        <w:bottom w:val="none" w:sz="0" w:space="0" w:color="auto"/>
        <w:right w:val="none" w:sz="0" w:space="0" w:color="auto"/>
      </w:divBdr>
      <w:divsChild>
        <w:div w:id="1484348184">
          <w:marLeft w:val="0"/>
          <w:marRight w:val="0"/>
          <w:marTop w:val="0"/>
          <w:marBottom w:val="0"/>
          <w:divBdr>
            <w:top w:val="none" w:sz="0" w:space="0" w:color="auto"/>
            <w:left w:val="none" w:sz="0" w:space="0" w:color="auto"/>
            <w:bottom w:val="none" w:sz="0" w:space="0" w:color="auto"/>
            <w:right w:val="none" w:sz="0" w:space="0" w:color="auto"/>
          </w:divBdr>
        </w:div>
      </w:divsChild>
    </w:div>
    <w:div w:id="1061446097">
      <w:bodyDiv w:val="1"/>
      <w:marLeft w:val="0"/>
      <w:marRight w:val="0"/>
      <w:marTop w:val="0"/>
      <w:marBottom w:val="0"/>
      <w:divBdr>
        <w:top w:val="none" w:sz="0" w:space="0" w:color="auto"/>
        <w:left w:val="none" w:sz="0" w:space="0" w:color="auto"/>
        <w:bottom w:val="none" w:sz="0" w:space="0" w:color="auto"/>
        <w:right w:val="none" w:sz="0" w:space="0" w:color="auto"/>
      </w:divBdr>
    </w:div>
    <w:div w:id="1070270346">
      <w:bodyDiv w:val="1"/>
      <w:marLeft w:val="0"/>
      <w:marRight w:val="0"/>
      <w:marTop w:val="0"/>
      <w:marBottom w:val="0"/>
      <w:divBdr>
        <w:top w:val="none" w:sz="0" w:space="0" w:color="auto"/>
        <w:left w:val="none" w:sz="0" w:space="0" w:color="auto"/>
        <w:bottom w:val="none" w:sz="0" w:space="0" w:color="auto"/>
        <w:right w:val="none" w:sz="0" w:space="0" w:color="auto"/>
      </w:divBdr>
    </w:div>
    <w:div w:id="1088965456">
      <w:bodyDiv w:val="1"/>
      <w:marLeft w:val="0"/>
      <w:marRight w:val="0"/>
      <w:marTop w:val="0"/>
      <w:marBottom w:val="0"/>
      <w:divBdr>
        <w:top w:val="none" w:sz="0" w:space="0" w:color="auto"/>
        <w:left w:val="none" w:sz="0" w:space="0" w:color="auto"/>
        <w:bottom w:val="none" w:sz="0" w:space="0" w:color="auto"/>
        <w:right w:val="none" w:sz="0" w:space="0" w:color="auto"/>
      </w:divBdr>
      <w:divsChild>
        <w:div w:id="163010941">
          <w:marLeft w:val="0"/>
          <w:marRight w:val="0"/>
          <w:marTop w:val="0"/>
          <w:marBottom w:val="0"/>
          <w:divBdr>
            <w:top w:val="none" w:sz="0" w:space="0" w:color="auto"/>
            <w:left w:val="none" w:sz="0" w:space="0" w:color="auto"/>
            <w:bottom w:val="none" w:sz="0" w:space="0" w:color="auto"/>
            <w:right w:val="none" w:sz="0" w:space="0" w:color="auto"/>
          </w:divBdr>
        </w:div>
      </w:divsChild>
    </w:div>
    <w:div w:id="1167211642">
      <w:bodyDiv w:val="1"/>
      <w:marLeft w:val="0"/>
      <w:marRight w:val="0"/>
      <w:marTop w:val="0"/>
      <w:marBottom w:val="0"/>
      <w:divBdr>
        <w:top w:val="none" w:sz="0" w:space="0" w:color="auto"/>
        <w:left w:val="none" w:sz="0" w:space="0" w:color="auto"/>
        <w:bottom w:val="none" w:sz="0" w:space="0" w:color="auto"/>
        <w:right w:val="none" w:sz="0" w:space="0" w:color="auto"/>
      </w:divBdr>
    </w:div>
    <w:div w:id="1186361927">
      <w:bodyDiv w:val="1"/>
      <w:marLeft w:val="0"/>
      <w:marRight w:val="0"/>
      <w:marTop w:val="0"/>
      <w:marBottom w:val="0"/>
      <w:divBdr>
        <w:top w:val="none" w:sz="0" w:space="0" w:color="auto"/>
        <w:left w:val="none" w:sz="0" w:space="0" w:color="auto"/>
        <w:bottom w:val="none" w:sz="0" w:space="0" w:color="auto"/>
        <w:right w:val="none" w:sz="0" w:space="0" w:color="auto"/>
      </w:divBdr>
    </w:div>
    <w:div w:id="1214392675">
      <w:bodyDiv w:val="1"/>
      <w:marLeft w:val="0"/>
      <w:marRight w:val="0"/>
      <w:marTop w:val="0"/>
      <w:marBottom w:val="0"/>
      <w:divBdr>
        <w:top w:val="none" w:sz="0" w:space="0" w:color="auto"/>
        <w:left w:val="none" w:sz="0" w:space="0" w:color="auto"/>
        <w:bottom w:val="none" w:sz="0" w:space="0" w:color="auto"/>
        <w:right w:val="none" w:sz="0" w:space="0" w:color="auto"/>
      </w:divBdr>
    </w:div>
    <w:div w:id="1316301785">
      <w:bodyDiv w:val="1"/>
      <w:marLeft w:val="0"/>
      <w:marRight w:val="0"/>
      <w:marTop w:val="0"/>
      <w:marBottom w:val="0"/>
      <w:divBdr>
        <w:top w:val="none" w:sz="0" w:space="0" w:color="auto"/>
        <w:left w:val="none" w:sz="0" w:space="0" w:color="auto"/>
        <w:bottom w:val="none" w:sz="0" w:space="0" w:color="auto"/>
        <w:right w:val="none" w:sz="0" w:space="0" w:color="auto"/>
      </w:divBdr>
    </w:div>
    <w:div w:id="1355184629">
      <w:bodyDiv w:val="1"/>
      <w:marLeft w:val="0"/>
      <w:marRight w:val="0"/>
      <w:marTop w:val="0"/>
      <w:marBottom w:val="0"/>
      <w:divBdr>
        <w:top w:val="none" w:sz="0" w:space="0" w:color="auto"/>
        <w:left w:val="none" w:sz="0" w:space="0" w:color="auto"/>
        <w:bottom w:val="none" w:sz="0" w:space="0" w:color="auto"/>
        <w:right w:val="none" w:sz="0" w:space="0" w:color="auto"/>
      </w:divBdr>
    </w:div>
    <w:div w:id="1439711919">
      <w:bodyDiv w:val="1"/>
      <w:marLeft w:val="0"/>
      <w:marRight w:val="0"/>
      <w:marTop w:val="0"/>
      <w:marBottom w:val="0"/>
      <w:divBdr>
        <w:top w:val="none" w:sz="0" w:space="0" w:color="auto"/>
        <w:left w:val="none" w:sz="0" w:space="0" w:color="auto"/>
        <w:bottom w:val="none" w:sz="0" w:space="0" w:color="auto"/>
        <w:right w:val="none" w:sz="0" w:space="0" w:color="auto"/>
      </w:divBdr>
    </w:div>
    <w:div w:id="1471511210">
      <w:bodyDiv w:val="1"/>
      <w:marLeft w:val="0"/>
      <w:marRight w:val="0"/>
      <w:marTop w:val="0"/>
      <w:marBottom w:val="0"/>
      <w:divBdr>
        <w:top w:val="none" w:sz="0" w:space="0" w:color="auto"/>
        <w:left w:val="none" w:sz="0" w:space="0" w:color="auto"/>
        <w:bottom w:val="none" w:sz="0" w:space="0" w:color="auto"/>
        <w:right w:val="none" w:sz="0" w:space="0" w:color="auto"/>
      </w:divBdr>
    </w:div>
    <w:div w:id="1529180866">
      <w:bodyDiv w:val="1"/>
      <w:marLeft w:val="0"/>
      <w:marRight w:val="0"/>
      <w:marTop w:val="0"/>
      <w:marBottom w:val="0"/>
      <w:divBdr>
        <w:top w:val="none" w:sz="0" w:space="0" w:color="auto"/>
        <w:left w:val="none" w:sz="0" w:space="0" w:color="auto"/>
        <w:bottom w:val="none" w:sz="0" w:space="0" w:color="auto"/>
        <w:right w:val="none" w:sz="0" w:space="0" w:color="auto"/>
      </w:divBdr>
    </w:div>
    <w:div w:id="1613896526">
      <w:bodyDiv w:val="1"/>
      <w:marLeft w:val="0"/>
      <w:marRight w:val="0"/>
      <w:marTop w:val="0"/>
      <w:marBottom w:val="0"/>
      <w:divBdr>
        <w:top w:val="none" w:sz="0" w:space="0" w:color="auto"/>
        <w:left w:val="none" w:sz="0" w:space="0" w:color="auto"/>
        <w:bottom w:val="none" w:sz="0" w:space="0" w:color="auto"/>
        <w:right w:val="none" w:sz="0" w:space="0" w:color="auto"/>
      </w:divBdr>
    </w:div>
    <w:div w:id="1632663389">
      <w:bodyDiv w:val="1"/>
      <w:marLeft w:val="0"/>
      <w:marRight w:val="0"/>
      <w:marTop w:val="0"/>
      <w:marBottom w:val="0"/>
      <w:divBdr>
        <w:top w:val="none" w:sz="0" w:space="0" w:color="auto"/>
        <w:left w:val="none" w:sz="0" w:space="0" w:color="auto"/>
        <w:bottom w:val="none" w:sz="0" w:space="0" w:color="auto"/>
        <w:right w:val="none" w:sz="0" w:space="0" w:color="auto"/>
      </w:divBdr>
    </w:div>
    <w:div w:id="1704287501">
      <w:bodyDiv w:val="1"/>
      <w:marLeft w:val="0"/>
      <w:marRight w:val="0"/>
      <w:marTop w:val="0"/>
      <w:marBottom w:val="0"/>
      <w:divBdr>
        <w:top w:val="none" w:sz="0" w:space="0" w:color="auto"/>
        <w:left w:val="none" w:sz="0" w:space="0" w:color="auto"/>
        <w:bottom w:val="none" w:sz="0" w:space="0" w:color="auto"/>
        <w:right w:val="none" w:sz="0" w:space="0" w:color="auto"/>
      </w:divBdr>
    </w:div>
    <w:div w:id="1813206720">
      <w:bodyDiv w:val="1"/>
      <w:marLeft w:val="0"/>
      <w:marRight w:val="0"/>
      <w:marTop w:val="0"/>
      <w:marBottom w:val="0"/>
      <w:divBdr>
        <w:top w:val="none" w:sz="0" w:space="0" w:color="auto"/>
        <w:left w:val="none" w:sz="0" w:space="0" w:color="auto"/>
        <w:bottom w:val="none" w:sz="0" w:space="0" w:color="auto"/>
        <w:right w:val="none" w:sz="0" w:space="0" w:color="auto"/>
      </w:divBdr>
    </w:div>
    <w:div w:id="1866671731">
      <w:bodyDiv w:val="1"/>
      <w:marLeft w:val="0"/>
      <w:marRight w:val="0"/>
      <w:marTop w:val="0"/>
      <w:marBottom w:val="0"/>
      <w:divBdr>
        <w:top w:val="none" w:sz="0" w:space="0" w:color="auto"/>
        <w:left w:val="none" w:sz="0" w:space="0" w:color="auto"/>
        <w:bottom w:val="none" w:sz="0" w:space="0" w:color="auto"/>
        <w:right w:val="none" w:sz="0" w:space="0" w:color="auto"/>
      </w:divBdr>
    </w:div>
    <w:div w:id="1910387694">
      <w:bodyDiv w:val="1"/>
      <w:marLeft w:val="0"/>
      <w:marRight w:val="0"/>
      <w:marTop w:val="0"/>
      <w:marBottom w:val="0"/>
      <w:divBdr>
        <w:top w:val="none" w:sz="0" w:space="0" w:color="auto"/>
        <w:left w:val="none" w:sz="0" w:space="0" w:color="auto"/>
        <w:bottom w:val="none" w:sz="0" w:space="0" w:color="auto"/>
        <w:right w:val="none" w:sz="0" w:space="0" w:color="auto"/>
      </w:divBdr>
    </w:div>
    <w:div w:id="1916815862">
      <w:bodyDiv w:val="1"/>
      <w:marLeft w:val="0"/>
      <w:marRight w:val="0"/>
      <w:marTop w:val="0"/>
      <w:marBottom w:val="0"/>
      <w:divBdr>
        <w:top w:val="none" w:sz="0" w:space="0" w:color="auto"/>
        <w:left w:val="none" w:sz="0" w:space="0" w:color="auto"/>
        <w:bottom w:val="none" w:sz="0" w:space="0" w:color="auto"/>
        <w:right w:val="none" w:sz="0" w:space="0" w:color="auto"/>
      </w:divBdr>
    </w:div>
    <w:div w:id="1940527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E4910F-0F0E-4E80-94C8-819FEA525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1270</Words>
  <Characters>7243</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Стаин Максим Александрович</dc:creator>
  <cp:keywords/>
  <dc:description/>
  <cp:lastModifiedBy>Алыбин Юрий Александрович</cp:lastModifiedBy>
  <cp:revision>2</cp:revision>
  <cp:lastPrinted>2023-12-19T17:08:00Z</cp:lastPrinted>
  <dcterms:created xsi:type="dcterms:W3CDTF">2023-12-19T17:10:00Z</dcterms:created>
  <dcterms:modified xsi:type="dcterms:W3CDTF">2023-12-19T17:10:00Z</dcterms:modified>
</cp:coreProperties>
</file>