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A53C24" w:rsidRPr="00A53C24" w:rsidRDefault="00A53C24" w:rsidP="00A53C24">
            <w:pPr>
              <w:ind w:left="455"/>
              <w:rPr>
                <w:iCs/>
                <w:sz w:val="28"/>
                <w:szCs w:val="28"/>
                <w:lang w:eastAsia="en-US"/>
              </w:rPr>
            </w:pPr>
            <w:r w:rsidRPr="00A53C24">
              <w:rPr>
                <w:iCs/>
                <w:sz w:val="28"/>
                <w:szCs w:val="28"/>
                <w:lang w:eastAsia="en-US"/>
              </w:rPr>
              <w:t xml:space="preserve">СПБ ГКУЗ ЦВЛ «Детская психиатрия» </w:t>
            </w:r>
          </w:p>
          <w:p w:rsidR="00A53C24" w:rsidRPr="00A53C24" w:rsidRDefault="00A53C24" w:rsidP="00A53C24">
            <w:pPr>
              <w:ind w:left="455"/>
              <w:rPr>
                <w:iCs/>
                <w:sz w:val="28"/>
                <w:szCs w:val="28"/>
                <w:lang w:eastAsia="en-US"/>
              </w:rPr>
            </w:pPr>
            <w:r w:rsidRPr="00A53C24">
              <w:rPr>
                <w:iCs/>
                <w:sz w:val="28"/>
                <w:szCs w:val="28"/>
                <w:lang w:eastAsia="en-US"/>
              </w:rPr>
              <w:t xml:space="preserve">им. С.С. Мнухина» </w:t>
            </w:r>
          </w:p>
          <w:p w:rsidR="00A53C24" w:rsidRPr="00A53C24" w:rsidRDefault="00A53C24" w:rsidP="00A53C24">
            <w:pPr>
              <w:ind w:left="455"/>
              <w:rPr>
                <w:iCs/>
                <w:sz w:val="28"/>
                <w:szCs w:val="28"/>
                <w:lang w:eastAsia="en-US"/>
              </w:rPr>
            </w:pPr>
            <w:r w:rsidRPr="00A53C24">
              <w:rPr>
                <w:iCs/>
                <w:sz w:val="28"/>
                <w:szCs w:val="28"/>
                <w:lang w:eastAsia="en-US"/>
              </w:rPr>
              <w:t>ул. Чапыгина, д. 13, лит. А</w:t>
            </w:r>
          </w:p>
          <w:p w:rsidR="00A53C24" w:rsidRPr="00A53C24" w:rsidRDefault="00A53C24" w:rsidP="00A53C24">
            <w:pPr>
              <w:ind w:left="455"/>
              <w:rPr>
                <w:iCs/>
                <w:sz w:val="28"/>
                <w:szCs w:val="28"/>
                <w:lang w:eastAsia="en-US"/>
              </w:rPr>
            </w:pPr>
            <w:r w:rsidRPr="00A53C24">
              <w:rPr>
                <w:iCs/>
                <w:sz w:val="28"/>
                <w:szCs w:val="28"/>
                <w:lang w:eastAsia="en-US"/>
              </w:rPr>
              <w:t>Санкт-Петербург, 197022</w:t>
            </w:r>
          </w:p>
          <w:p w:rsidR="00A53C24" w:rsidRPr="00A53C24" w:rsidRDefault="00A53C24" w:rsidP="00A53C24">
            <w:pPr>
              <w:ind w:left="455"/>
              <w:rPr>
                <w:iCs/>
                <w:sz w:val="28"/>
                <w:szCs w:val="28"/>
                <w:lang w:eastAsia="en-US"/>
              </w:rPr>
            </w:pPr>
            <w:r w:rsidRPr="00A53C24">
              <w:rPr>
                <w:iCs/>
                <w:sz w:val="28"/>
                <w:szCs w:val="28"/>
                <w:lang w:eastAsia="en-US"/>
              </w:rPr>
              <w:t>Эл. почта: sprudometova@yandex.ru</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 xml:space="preserve">АО «Агентство по государственному </w:t>
            </w:r>
          </w:p>
          <w:p w:rsidR="00A53C24" w:rsidRPr="00A53C24" w:rsidRDefault="00A53C24" w:rsidP="00A53C24">
            <w:pPr>
              <w:ind w:left="455"/>
              <w:rPr>
                <w:iCs/>
                <w:sz w:val="28"/>
                <w:szCs w:val="28"/>
                <w:lang w:eastAsia="en-US"/>
              </w:rPr>
            </w:pPr>
            <w:r w:rsidRPr="00A53C24">
              <w:rPr>
                <w:iCs/>
                <w:sz w:val="28"/>
                <w:szCs w:val="28"/>
                <w:lang w:eastAsia="en-US"/>
              </w:rPr>
              <w:t>заказу РТ»</w:t>
            </w:r>
          </w:p>
          <w:p w:rsidR="00A53C24" w:rsidRPr="00A53C24" w:rsidRDefault="00A53C24" w:rsidP="00A53C24">
            <w:pPr>
              <w:ind w:left="455"/>
              <w:rPr>
                <w:iCs/>
                <w:sz w:val="28"/>
                <w:szCs w:val="28"/>
                <w:lang w:eastAsia="en-US"/>
              </w:rPr>
            </w:pPr>
            <w:r w:rsidRPr="00A53C24">
              <w:rPr>
                <w:iCs/>
                <w:sz w:val="28"/>
                <w:szCs w:val="28"/>
                <w:lang w:eastAsia="en-US"/>
              </w:rPr>
              <w:t xml:space="preserve">ул. Московская, д. 55, </w:t>
            </w:r>
          </w:p>
          <w:p w:rsidR="00A53C24" w:rsidRPr="00A53C24" w:rsidRDefault="00A53C24" w:rsidP="00A53C24">
            <w:pPr>
              <w:ind w:left="455"/>
              <w:rPr>
                <w:iCs/>
                <w:sz w:val="28"/>
                <w:szCs w:val="28"/>
                <w:lang w:eastAsia="en-US"/>
              </w:rPr>
            </w:pPr>
            <w:r w:rsidRPr="00A53C24">
              <w:rPr>
                <w:iCs/>
                <w:sz w:val="28"/>
                <w:szCs w:val="28"/>
                <w:lang w:eastAsia="en-US"/>
              </w:rPr>
              <w:t>Казань, 420021</w:t>
            </w:r>
          </w:p>
          <w:p w:rsidR="00A53C24" w:rsidRPr="00A53C24" w:rsidRDefault="00A53C24" w:rsidP="00A53C24">
            <w:pPr>
              <w:ind w:left="455"/>
              <w:rPr>
                <w:iCs/>
                <w:sz w:val="28"/>
                <w:szCs w:val="28"/>
                <w:lang w:eastAsia="en-US"/>
              </w:rPr>
            </w:pPr>
            <w:r w:rsidRPr="00A53C24">
              <w:rPr>
                <w:iCs/>
                <w:sz w:val="28"/>
                <w:szCs w:val="28"/>
                <w:lang w:eastAsia="en-US"/>
              </w:rPr>
              <w:t>факс: (843) 292-95-87</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ООО «ЮК «Эвантика»</w:t>
            </w:r>
          </w:p>
          <w:p w:rsidR="00A53C24" w:rsidRPr="00A53C24" w:rsidRDefault="00A53C24" w:rsidP="00A53C24">
            <w:pPr>
              <w:ind w:left="455"/>
              <w:rPr>
                <w:iCs/>
                <w:sz w:val="28"/>
                <w:szCs w:val="28"/>
                <w:lang w:eastAsia="en-US"/>
              </w:rPr>
            </w:pPr>
            <w:r w:rsidRPr="00A53C24">
              <w:rPr>
                <w:iCs/>
                <w:sz w:val="28"/>
                <w:szCs w:val="28"/>
                <w:lang w:eastAsia="en-US"/>
              </w:rPr>
              <w:t>ул. Тихоокеанская, д. 14, к. 2, стр. 1, кв. 588</w:t>
            </w:r>
          </w:p>
          <w:p w:rsidR="00A53C24" w:rsidRPr="00A53C24" w:rsidRDefault="00A53C24" w:rsidP="00A53C24">
            <w:pPr>
              <w:ind w:left="455"/>
              <w:rPr>
                <w:iCs/>
                <w:sz w:val="28"/>
                <w:szCs w:val="28"/>
                <w:lang w:eastAsia="en-US"/>
              </w:rPr>
            </w:pPr>
            <w:r w:rsidRPr="00A53C24">
              <w:rPr>
                <w:iCs/>
                <w:sz w:val="28"/>
                <w:szCs w:val="28"/>
                <w:lang w:eastAsia="en-US"/>
              </w:rPr>
              <w:t>п. Парголово, Санкт-Петербург, 194294</w:t>
            </w:r>
          </w:p>
          <w:p w:rsidR="00DA6A1D" w:rsidRPr="00B763DF" w:rsidRDefault="00A53C24" w:rsidP="00A53C24">
            <w:pPr>
              <w:ind w:left="455"/>
              <w:rPr>
                <w:sz w:val="28"/>
                <w:szCs w:val="28"/>
                <w:highlight w:val="yellow"/>
                <w:shd w:val="clear" w:color="auto" w:fill="FFFFFF"/>
                <w:lang w:eastAsia="en-US"/>
              </w:rPr>
            </w:pPr>
            <w:r w:rsidRPr="00A53C24">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B018ED">
        <w:rPr>
          <w:b/>
          <w:sz w:val="28"/>
          <w:szCs w:val="28"/>
        </w:rPr>
        <w:t>5474</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A53C24" w:rsidP="00A53C24">
      <w:pPr>
        <w:ind w:firstLine="709"/>
        <w:jc w:val="both"/>
        <w:rPr>
          <w:iCs/>
          <w:sz w:val="28"/>
          <w:szCs w:val="28"/>
          <w:lang w:eastAsia="en-US"/>
        </w:rPr>
      </w:pPr>
      <w:r w:rsidRPr="00A53C24">
        <w:rPr>
          <w:iCs/>
          <w:sz w:val="28"/>
          <w:szCs w:val="28"/>
          <w:lang w:eastAsia="en-US"/>
        </w:rPr>
        <w:t>СПБ</w:t>
      </w:r>
      <w:r>
        <w:rPr>
          <w:iCs/>
          <w:sz w:val="28"/>
          <w:szCs w:val="28"/>
          <w:lang w:eastAsia="en-US"/>
        </w:rPr>
        <w:t xml:space="preserve"> ГКУЗ ЦВЛ «Детская психиатрия» </w:t>
      </w:r>
      <w:r w:rsidRPr="00A53C24">
        <w:rPr>
          <w:iCs/>
          <w:sz w:val="28"/>
          <w:szCs w:val="28"/>
          <w:lang w:eastAsia="en-US"/>
        </w:rPr>
        <w:t>им. С.С. Мнухина»</w:t>
      </w:r>
      <w:r>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A53C24" w:rsidRPr="00A53C24">
        <w:rPr>
          <w:sz w:val="28"/>
          <w:szCs w:val="28"/>
        </w:rPr>
        <w:t>3229</w:t>
      </w:r>
      <w:r w:rsidR="00696614">
        <w:rPr>
          <w:sz w:val="28"/>
          <w:szCs w:val="28"/>
        </w:rPr>
        <w:t>4</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A53C24">
        <w:rPr>
          <w:sz w:val="28"/>
          <w:szCs w:val="28"/>
        </w:rPr>
        <w:t xml:space="preserve"> </w:t>
      </w:r>
      <w:r w:rsidR="00696614">
        <w:rPr>
          <w:sz w:val="28"/>
          <w:szCs w:val="28"/>
        </w:rPr>
        <w:t>п</w:t>
      </w:r>
      <w:r w:rsidR="00696614" w:rsidRPr="00696614">
        <w:rPr>
          <w:sz w:val="28"/>
          <w:szCs w:val="28"/>
        </w:rPr>
        <w:t>оставк</w:t>
      </w:r>
      <w:r w:rsidR="00696614">
        <w:rPr>
          <w:sz w:val="28"/>
          <w:szCs w:val="28"/>
        </w:rPr>
        <w:t>у</w:t>
      </w:r>
      <w:r w:rsidR="00696614" w:rsidRPr="00696614">
        <w:rPr>
          <w:sz w:val="28"/>
          <w:szCs w:val="28"/>
        </w:rPr>
        <w:t xml:space="preserve"> продуктов питания (лот 7) для нужд СПб ГКУЗ ЦВЛ «Детская психиатрия» имени С.С. Мнухина для государственных нужд Санкт-Петербурга на 2024 год</w:t>
      </w:r>
      <w:r w:rsidR="007461BC" w:rsidRPr="007461BC">
        <w:rPr>
          <w:sz w:val="28"/>
          <w:szCs w:val="28"/>
        </w:rPr>
        <w:t xml:space="preserve"> </w:t>
      </w:r>
      <w:r w:rsidR="00A857AD" w:rsidRPr="00A857AD">
        <w:rPr>
          <w:sz w:val="28"/>
          <w:szCs w:val="28"/>
        </w:rPr>
        <w:t>(извещение</w:t>
      </w:r>
      <w:r w:rsidR="00DD367D">
        <w:rPr>
          <w:sz w:val="28"/>
          <w:szCs w:val="28"/>
        </w:rPr>
        <w:t xml:space="preserve"> </w:t>
      </w:r>
      <w:r w:rsidR="00A857AD" w:rsidRPr="00A857AD">
        <w:rPr>
          <w:sz w:val="28"/>
          <w:szCs w:val="28"/>
        </w:rPr>
        <w:t xml:space="preserve">№ </w:t>
      </w:r>
      <w:r w:rsidR="00696614" w:rsidRPr="00696614">
        <w:rPr>
          <w:sz w:val="28"/>
          <w:szCs w:val="28"/>
        </w:rPr>
        <w:t>0372200205023000146</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A53C24">
        <w:rPr>
          <w:sz w:val="28"/>
          <w:szCs w:val="28"/>
        </w:rPr>
        <w:t>20</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696614" w:rsidRPr="00696614">
        <w:rPr>
          <w:sz w:val="28"/>
          <w:szCs w:val="28"/>
        </w:rPr>
        <w:t>0372200205023000146</w:t>
      </w:r>
      <w:r w:rsidRPr="00DA6A1D">
        <w:rPr>
          <w:sz w:val="28"/>
          <w:szCs w:val="28"/>
        </w:rPr>
        <w:t xml:space="preserve">. Начальная (максимальная) цена контракта – </w:t>
      </w:r>
      <w:r w:rsidR="00696614" w:rsidRPr="00696614">
        <w:rPr>
          <w:sz w:val="28"/>
          <w:szCs w:val="28"/>
        </w:rPr>
        <w:t>1 284 469,</w:t>
      </w:r>
      <w:r w:rsidR="00696614">
        <w:rPr>
          <w:sz w:val="28"/>
          <w:szCs w:val="28"/>
        </w:rPr>
        <w:t xml:space="preserve"> </w:t>
      </w:r>
      <w:r w:rsidR="00696614" w:rsidRPr="00696614">
        <w:rPr>
          <w:sz w:val="28"/>
          <w:szCs w:val="28"/>
        </w:rPr>
        <w:t>18</w:t>
      </w:r>
      <w:r w:rsidR="00696614">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A53C24" w:rsidRPr="00A53C24" w:rsidRDefault="0004406B" w:rsidP="00A53C24">
      <w:pPr>
        <w:ind w:firstLine="708"/>
        <w:jc w:val="both"/>
        <w:rPr>
          <w:i/>
          <w:sz w:val="28"/>
          <w:szCs w:val="28"/>
        </w:rPr>
      </w:pPr>
      <w:r>
        <w:rPr>
          <w:i/>
          <w:sz w:val="28"/>
          <w:szCs w:val="28"/>
        </w:rPr>
        <w:t>«</w:t>
      </w:r>
      <w:r w:rsidR="00A53C24" w:rsidRPr="00A53C24">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A53C24" w:rsidRPr="00A53C24">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процесс исполнения контракта, на право заключения которого проводится настоящая закупка;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право заключения которого проводится настоящая закупка.</w:t>
      </w:r>
    </w:p>
    <w:p w:rsidR="00A53C24" w:rsidRPr="00A53C24" w:rsidRDefault="00A53C24" w:rsidP="00A53C24">
      <w:pPr>
        <w:ind w:firstLine="708"/>
        <w:jc w:val="both"/>
        <w:rPr>
          <w:i/>
          <w:sz w:val="28"/>
          <w:szCs w:val="28"/>
        </w:rPr>
      </w:pPr>
      <w:r w:rsidRPr="00A53C24">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A53C24" w:rsidRPr="00A53C24" w:rsidRDefault="00A53C24" w:rsidP="00A53C24">
      <w:pPr>
        <w:ind w:firstLine="708"/>
        <w:jc w:val="both"/>
        <w:rPr>
          <w:i/>
          <w:sz w:val="28"/>
          <w:szCs w:val="28"/>
        </w:rPr>
      </w:pPr>
      <w:r w:rsidRPr="00A53C24">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A53C24" w:rsidRPr="00A53C24" w:rsidRDefault="00A53C24" w:rsidP="00A53C24">
      <w:pPr>
        <w:ind w:firstLine="708"/>
        <w:jc w:val="both"/>
        <w:rPr>
          <w:i/>
          <w:sz w:val="28"/>
          <w:szCs w:val="28"/>
        </w:rPr>
      </w:pPr>
      <w:r w:rsidRPr="00A53C24">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w:t>
      </w:r>
      <w:r w:rsidRPr="00A53C24">
        <w:rPr>
          <w:i/>
          <w:sz w:val="28"/>
          <w:szCs w:val="28"/>
        </w:rPr>
        <w:lastRenderedPageBreak/>
        <w:t>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A53C24" w:rsidRPr="00A53C24" w:rsidRDefault="00A53C24" w:rsidP="00A53C24">
      <w:pPr>
        <w:ind w:firstLine="708"/>
        <w:jc w:val="both"/>
        <w:rPr>
          <w:i/>
          <w:sz w:val="28"/>
          <w:szCs w:val="28"/>
        </w:rPr>
      </w:pPr>
      <w:r w:rsidRPr="00A53C24">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A53C24" w:rsidRPr="00A53C24" w:rsidRDefault="00A53C24" w:rsidP="00A53C24">
      <w:pPr>
        <w:ind w:firstLine="708"/>
        <w:jc w:val="both"/>
        <w:rPr>
          <w:i/>
          <w:sz w:val="28"/>
          <w:szCs w:val="28"/>
        </w:rPr>
      </w:pPr>
      <w:r w:rsidRPr="00A53C24">
        <w:rPr>
          <w:i/>
          <w:sz w:val="28"/>
          <w:szCs w:val="28"/>
        </w:rPr>
        <w:t xml:space="preserve">В рамках свойства объекта закупки - процесс исполнения контракта, на право заключения которого проводится настоящая закупка, участнику закупки необходимо предоставить следующие сведения: процесс отработки заявки заказчика на поставку продуктов питания: от получения информации и её фиксации до подписания заказчиком документа о приемке, соблюдая всю хронологию действий сотрудников и временные рамки, в соответствии с порядком оценки, установленным в настоящем пункте; принятые меры по противодействию распространению новой коронавирусной инфекции </w:t>
      </w:r>
      <w:r w:rsidRPr="00A53C24">
        <w:rPr>
          <w:i/>
          <w:sz w:val="28"/>
          <w:szCs w:val="28"/>
        </w:rPr>
        <w:lastRenderedPageBreak/>
        <w:t>(COVID-19)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продуктов питания, являющихся объектом закупки, соблюдаемых участником закупки при осуществлении своей деятельности, включая температурный режим хранения, уровень влажности воздуха (относительная влажность) при хранении, а также сведения о соблюдении правил товарного соседства при таком хранении (включая группу (подгруппу при наличии)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разгрузки по адресу заказчика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на право заключения которого проводится настоящий конкурс,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производственный контроль за соблюдением санитарных правил и выполнением санитарно-</w:t>
      </w:r>
      <w:r w:rsidRPr="00A53C24">
        <w:rPr>
          <w:i/>
          <w:sz w:val="28"/>
          <w:szCs w:val="28"/>
        </w:rPr>
        <w:lastRenderedPageBreak/>
        <w:t>противоэпидемических (профилактических) мероприятий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и в инструкции по заполнению заявки, вне зависимости от степени детализации таких сведений.</w:t>
      </w:r>
    </w:p>
    <w:p w:rsidR="00A53C24" w:rsidRPr="00A53C24" w:rsidRDefault="00A53C24" w:rsidP="00A53C24">
      <w:pPr>
        <w:ind w:firstLine="708"/>
        <w:jc w:val="both"/>
        <w:rPr>
          <w:i/>
          <w:sz w:val="28"/>
          <w:szCs w:val="28"/>
        </w:rPr>
      </w:pPr>
      <w:r w:rsidRPr="00A53C24">
        <w:rPr>
          <w:i/>
          <w:sz w:val="28"/>
          <w:szCs w:val="28"/>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A53C24" w:rsidRPr="00A53C24" w:rsidRDefault="00A53C24" w:rsidP="00A53C24">
      <w:pPr>
        <w:ind w:firstLine="708"/>
        <w:jc w:val="both"/>
        <w:rPr>
          <w:i/>
          <w:sz w:val="28"/>
          <w:szCs w:val="28"/>
        </w:rPr>
      </w:pPr>
      <w:r w:rsidRPr="00A53C24">
        <w:rPr>
          <w:i/>
          <w:sz w:val="28"/>
          <w:szCs w:val="28"/>
        </w:rPr>
        <w:t>Значение детализирующего показателя - характеристики N 1 (качество товаров (работ, услуг)) показателя «качественные характеристики объекта закупки»</w:t>
      </w:r>
      <w:r w:rsidRPr="00A53C24">
        <w:rPr>
          <w:i/>
          <w:sz w:val="28"/>
          <w:szCs w:val="28"/>
        </w:rPr>
        <w:tab/>
        <w:t>Количество присваиваемых баллов</w:t>
      </w:r>
    </w:p>
    <w:p w:rsidR="00A53C24" w:rsidRPr="00A53C24" w:rsidRDefault="00A53C24" w:rsidP="00A53C24">
      <w:pPr>
        <w:ind w:firstLine="708"/>
        <w:jc w:val="both"/>
        <w:rPr>
          <w:i/>
          <w:sz w:val="28"/>
          <w:szCs w:val="28"/>
        </w:rPr>
      </w:pPr>
      <w:r w:rsidRPr="00A53C24">
        <w:rPr>
          <w:i/>
          <w:sz w:val="28"/>
          <w:szCs w:val="28"/>
        </w:rPr>
        <w:t>Предложение о наличии характеристики объекта закупки</w:t>
      </w:r>
      <w:r w:rsidRPr="00A53C24">
        <w:rPr>
          <w:i/>
          <w:sz w:val="28"/>
          <w:szCs w:val="28"/>
        </w:rPr>
        <w:tab/>
        <w:t>100 баллов</w:t>
      </w:r>
    </w:p>
    <w:p w:rsidR="00A53C24" w:rsidRPr="00A53C24" w:rsidRDefault="00A53C24" w:rsidP="00A53C24">
      <w:pPr>
        <w:ind w:firstLine="708"/>
        <w:jc w:val="both"/>
        <w:rPr>
          <w:i/>
          <w:sz w:val="28"/>
          <w:szCs w:val="28"/>
        </w:rPr>
      </w:pPr>
      <w:r w:rsidRPr="00A53C24">
        <w:rPr>
          <w:i/>
          <w:sz w:val="28"/>
          <w:szCs w:val="28"/>
        </w:rPr>
        <w:t>Отсутствие характеристики объекта закупки</w:t>
      </w:r>
      <w:r w:rsidRPr="00A53C24">
        <w:rPr>
          <w:i/>
          <w:sz w:val="28"/>
          <w:szCs w:val="28"/>
        </w:rPr>
        <w:tab/>
        <w:t>0 баллов</w:t>
      </w:r>
    </w:p>
    <w:p w:rsidR="00A53C24" w:rsidRPr="00A53C24" w:rsidRDefault="00A53C24" w:rsidP="00A53C24">
      <w:pPr>
        <w:ind w:firstLine="708"/>
        <w:jc w:val="both"/>
        <w:rPr>
          <w:i/>
          <w:sz w:val="28"/>
          <w:szCs w:val="28"/>
        </w:rPr>
      </w:pPr>
      <w:r w:rsidRPr="00A53C24">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A53C24" w:rsidRPr="00A53C24" w:rsidRDefault="00A53C24" w:rsidP="00A53C24">
      <w:pPr>
        <w:ind w:firstLine="708"/>
        <w:jc w:val="both"/>
        <w:rPr>
          <w:i/>
          <w:sz w:val="28"/>
          <w:szCs w:val="28"/>
        </w:rPr>
      </w:pPr>
      <w:r w:rsidRPr="00A53C24">
        <w:rPr>
          <w:i/>
          <w:sz w:val="28"/>
          <w:szCs w:val="28"/>
        </w:rPr>
        <w:lastRenderedPageBreak/>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заказчика, а под методами организационного контроля – способы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w:t>
      </w:r>
    </w:p>
    <w:p w:rsidR="00A53C24" w:rsidRPr="00A53C24" w:rsidRDefault="00A53C24" w:rsidP="00A53C24">
      <w:pPr>
        <w:ind w:firstLine="708"/>
        <w:jc w:val="both"/>
        <w:rPr>
          <w:i/>
          <w:sz w:val="28"/>
          <w:szCs w:val="28"/>
        </w:rPr>
      </w:pPr>
      <w:r w:rsidRPr="00A53C24">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заказчика,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и лице (лицах) (должность/должности), осуществляющих каждый такой способ контроля.</w:t>
      </w:r>
    </w:p>
    <w:p w:rsidR="006919E0"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на право заключения которого проводится настоящий конкурс, выявленных при контроле за действиями сотрудников, которые будут задействованы при исполнении контракта, на право заключения которого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на право заключения которого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w:t>
      </w:r>
      <w:r w:rsidRPr="00DA6A1D">
        <w:rPr>
          <w:sz w:val="28"/>
          <w:szCs w:val="28"/>
        </w:rPr>
        <w:lastRenderedPageBreak/>
        <w:t>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 xml:space="preserve">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w:t>
      </w:r>
      <w:r w:rsidRPr="00DA6A1D">
        <w:rPr>
          <w:sz w:val="28"/>
          <w:szCs w:val="28"/>
        </w:rPr>
        <w:lastRenderedPageBreak/>
        <w:t>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C9B" w:rsidRDefault="00DD1C9B" w:rsidP="00DA6A1D">
      <w:r>
        <w:separator/>
      </w:r>
    </w:p>
  </w:endnote>
  <w:endnote w:type="continuationSeparator" w:id="0">
    <w:p w:rsidR="00DD1C9B" w:rsidRDefault="00DD1C9B"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C9B" w:rsidRDefault="00DD1C9B" w:rsidP="00DA6A1D">
      <w:r>
        <w:separator/>
      </w:r>
    </w:p>
  </w:footnote>
  <w:footnote w:type="continuationSeparator" w:id="0">
    <w:p w:rsidR="00DD1C9B" w:rsidRDefault="00DD1C9B"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32597A">
          <w:rPr>
            <w:noProof/>
          </w:rPr>
          <w:t>13</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14137"/>
    <w:rsid w:val="00241D77"/>
    <w:rsid w:val="002A0A53"/>
    <w:rsid w:val="002D239E"/>
    <w:rsid w:val="002F68ED"/>
    <w:rsid w:val="00300DF5"/>
    <w:rsid w:val="0032597A"/>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96614"/>
    <w:rsid w:val="006A13FD"/>
    <w:rsid w:val="00722FE5"/>
    <w:rsid w:val="007461BC"/>
    <w:rsid w:val="00784206"/>
    <w:rsid w:val="00794F0D"/>
    <w:rsid w:val="007B287B"/>
    <w:rsid w:val="007B695D"/>
    <w:rsid w:val="007D13C9"/>
    <w:rsid w:val="00867B6C"/>
    <w:rsid w:val="008C6142"/>
    <w:rsid w:val="008F5C95"/>
    <w:rsid w:val="009007B7"/>
    <w:rsid w:val="0090233D"/>
    <w:rsid w:val="009131E0"/>
    <w:rsid w:val="00946D36"/>
    <w:rsid w:val="00967FB1"/>
    <w:rsid w:val="009E5086"/>
    <w:rsid w:val="009F396C"/>
    <w:rsid w:val="009F6D76"/>
    <w:rsid w:val="00A32C3B"/>
    <w:rsid w:val="00A45D78"/>
    <w:rsid w:val="00A53C24"/>
    <w:rsid w:val="00A63D35"/>
    <w:rsid w:val="00A67542"/>
    <w:rsid w:val="00A857AD"/>
    <w:rsid w:val="00A94EEE"/>
    <w:rsid w:val="00A9724C"/>
    <w:rsid w:val="00AD3DE0"/>
    <w:rsid w:val="00B018ED"/>
    <w:rsid w:val="00B462D7"/>
    <w:rsid w:val="00B46879"/>
    <w:rsid w:val="00B54679"/>
    <w:rsid w:val="00B71168"/>
    <w:rsid w:val="00B722F2"/>
    <w:rsid w:val="00B763DF"/>
    <w:rsid w:val="00B94EB6"/>
    <w:rsid w:val="00BE3445"/>
    <w:rsid w:val="00C04F08"/>
    <w:rsid w:val="00C15095"/>
    <w:rsid w:val="00C4422D"/>
    <w:rsid w:val="00C61370"/>
    <w:rsid w:val="00C642AB"/>
    <w:rsid w:val="00C83260"/>
    <w:rsid w:val="00C9024F"/>
    <w:rsid w:val="00CF2545"/>
    <w:rsid w:val="00CF61A7"/>
    <w:rsid w:val="00D23A19"/>
    <w:rsid w:val="00DA6A1D"/>
    <w:rsid w:val="00DB0FD7"/>
    <w:rsid w:val="00DD1C9B"/>
    <w:rsid w:val="00DD367D"/>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4710</Words>
  <Characters>26851</Characters>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2023-12-19T15:40:00Z</dcterms:created>
  <dcterms:modified xsi:type="dcterms:W3CDTF">2023-12-19T15:40:00Z</dcterms:modified>
</cp:coreProperties>
</file>