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A536C5" w:rsidRPr="00A536C5" w:rsidTr="00343706">
        <w:tc>
          <w:tcPr>
            <w:tcW w:w="4594" w:type="dxa"/>
          </w:tcPr>
          <w:p w:rsidR="00A536C5" w:rsidRPr="00A536C5" w:rsidRDefault="00A536C5" w:rsidP="00A536C5">
            <w:pPr>
              <w:widowControl w:val="0"/>
              <w:rPr>
                <w:sz w:val="28"/>
                <w:szCs w:val="28"/>
              </w:rPr>
            </w:pPr>
            <w:r w:rsidRPr="00A536C5">
              <w:rPr>
                <w:sz w:val="28"/>
                <w:szCs w:val="28"/>
              </w:rPr>
              <w:t xml:space="preserve">  </w:t>
            </w:r>
          </w:p>
        </w:tc>
        <w:tc>
          <w:tcPr>
            <w:tcW w:w="5295" w:type="dxa"/>
          </w:tcPr>
          <w:p w:rsidR="00A536C5" w:rsidRPr="00A536C5" w:rsidRDefault="00A536C5" w:rsidP="00A536C5">
            <w:pPr>
              <w:widowControl w:val="0"/>
              <w:rPr>
                <w:sz w:val="28"/>
                <w:szCs w:val="28"/>
              </w:rPr>
            </w:pPr>
            <w:r w:rsidRPr="00A536C5">
              <w:rPr>
                <w:sz w:val="28"/>
                <w:szCs w:val="28"/>
              </w:rPr>
              <w:t>ФГБОУ ВО «</w:t>
            </w:r>
            <w:proofErr w:type="spellStart"/>
            <w:r w:rsidRPr="00A536C5">
              <w:rPr>
                <w:sz w:val="28"/>
                <w:szCs w:val="28"/>
              </w:rPr>
              <w:t>СПбГМТУ</w:t>
            </w:r>
            <w:proofErr w:type="spellEnd"/>
            <w:r w:rsidRPr="00A536C5">
              <w:rPr>
                <w:sz w:val="28"/>
                <w:szCs w:val="28"/>
              </w:rPr>
              <w:t>»</w:t>
            </w:r>
          </w:p>
          <w:p w:rsidR="00A536C5" w:rsidRPr="00A536C5" w:rsidRDefault="00A536C5" w:rsidP="00A536C5">
            <w:pPr>
              <w:widowControl w:val="0"/>
              <w:rPr>
                <w:sz w:val="28"/>
                <w:szCs w:val="28"/>
              </w:rPr>
            </w:pPr>
            <w:r w:rsidRPr="00A536C5">
              <w:rPr>
                <w:sz w:val="28"/>
                <w:szCs w:val="28"/>
              </w:rPr>
              <w:t>ул. Лоцманская, д. 3,</w:t>
            </w:r>
          </w:p>
          <w:p w:rsidR="00A536C5" w:rsidRPr="00A536C5" w:rsidRDefault="00A536C5" w:rsidP="00A536C5">
            <w:pPr>
              <w:widowControl w:val="0"/>
              <w:rPr>
                <w:sz w:val="28"/>
                <w:szCs w:val="28"/>
              </w:rPr>
            </w:pPr>
            <w:r w:rsidRPr="00A536C5">
              <w:rPr>
                <w:sz w:val="28"/>
                <w:szCs w:val="28"/>
              </w:rPr>
              <w:t>Санкт-Петербург, 190121</w:t>
            </w:r>
          </w:p>
          <w:p w:rsidR="00A536C5" w:rsidRPr="00A536C5" w:rsidRDefault="00A536C5" w:rsidP="00A536C5">
            <w:pPr>
              <w:widowControl w:val="0"/>
              <w:rPr>
                <w:sz w:val="28"/>
                <w:szCs w:val="28"/>
              </w:rPr>
            </w:pPr>
            <w:r w:rsidRPr="00A536C5">
              <w:rPr>
                <w:sz w:val="28"/>
                <w:szCs w:val="28"/>
              </w:rPr>
              <w:t xml:space="preserve">                                                                                           </w:t>
            </w:r>
          </w:p>
          <w:p w:rsidR="00A536C5" w:rsidRPr="00A536C5" w:rsidRDefault="00A536C5" w:rsidP="00A536C5">
            <w:pPr>
              <w:widowControl w:val="0"/>
              <w:rPr>
                <w:sz w:val="28"/>
                <w:szCs w:val="28"/>
              </w:rPr>
            </w:pPr>
            <w:r w:rsidRPr="00A536C5">
              <w:rPr>
                <w:sz w:val="28"/>
                <w:szCs w:val="28"/>
              </w:rPr>
              <w:t>ООО «РТС-тендер»</w:t>
            </w:r>
          </w:p>
          <w:p w:rsidR="00A536C5" w:rsidRPr="00A536C5" w:rsidRDefault="00A536C5" w:rsidP="00A536C5">
            <w:pPr>
              <w:widowControl w:val="0"/>
              <w:rPr>
                <w:sz w:val="28"/>
                <w:szCs w:val="28"/>
              </w:rPr>
            </w:pPr>
            <w:r w:rsidRPr="00A536C5">
              <w:rPr>
                <w:sz w:val="28"/>
                <w:szCs w:val="28"/>
              </w:rPr>
              <w:t>наб. Тараса Шевченко, д. 23А,</w:t>
            </w:r>
          </w:p>
          <w:p w:rsidR="00A536C5" w:rsidRPr="00A536C5" w:rsidRDefault="00A536C5" w:rsidP="00A536C5">
            <w:pPr>
              <w:widowControl w:val="0"/>
              <w:rPr>
                <w:sz w:val="28"/>
                <w:szCs w:val="28"/>
              </w:rPr>
            </w:pPr>
            <w:r w:rsidRPr="00A536C5">
              <w:rPr>
                <w:sz w:val="28"/>
                <w:szCs w:val="28"/>
              </w:rPr>
              <w:t>Москва, 121151</w:t>
            </w:r>
          </w:p>
          <w:p w:rsidR="00A536C5" w:rsidRPr="00A536C5" w:rsidRDefault="00A536C5" w:rsidP="00A536C5">
            <w:pPr>
              <w:widowControl w:val="0"/>
              <w:rPr>
                <w:sz w:val="28"/>
                <w:szCs w:val="28"/>
              </w:rPr>
            </w:pPr>
            <w:r w:rsidRPr="00A536C5">
              <w:rPr>
                <w:sz w:val="28"/>
                <w:szCs w:val="28"/>
              </w:rPr>
              <w:t xml:space="preserve">факс: (495) 733-95-19 </w:t>
            </w:r>
          </w:p>
          <w:p w:rsidR="00A536C5" w:rsidRPr="00A536C5" w:rsidRDefault="00A536C5" w:rsidP="00A536C5">
            <w:pPr>
              <w:widowControl w:val="0"/>
              <w:rPr>
                <w:sz w:val="28"/>
                <w:szCs w:val="28"/>
              </w:rPr>
            </w:pPr>
          </w:p>
          <w:p w:rsidR="00A536C5" w:rsidRPr="00A536C5" w:rsidRDefault="00A536C5" w:rsidP="00A536C5">
            <w:pPr>
              <w:widowControl w:val="0"/>
              <w:rPr>
                <w:sz w:val="28"/>
                <w:szCs w:val="28"/>
              </w:rPr>
            </w:pPr>
            <w:bookmarkStart w:id="0" w:name="_Hlk153645661"/>
            <w:r w:rsidRPr="00A536C5">
              <w:rPr>
                <w:sz w:val="28"/>
                <w:szCs w:val="28"/>
              </w:rPr>
              <w:t>ИП Кораблев Е.Е.</w:t>
            </w:r>
          </w:p>
          <w:bookmarkEnd w:id="0"/>
          <w:p w:rsidR="00A536C5" w:rsidRPr="00A536C5" w:rsidRDefault="00A536C5" w:rsidP="00A536C5">
            <w:pPr>
              <w:widowControl w:val="0"/>
              <w:rPr>
                <w:color w:val="000000"/>
                <w:sz w:val="28"/>
                <w:szCs w:val="28"/>
                <w:shd w:val="clear" w:color="auto" w:fill="FFFFFF"/>
              </w:rPr>
            </w:pPr>
            <w:r w:rsidRPr="00A536C5">
              <w:rPr>
                <w:sz w:val="28"/>
                <w:szCs w:val="28"/>
              </w:rPr>
              <w:t>пр. Комендантский, д. 67, c. 1, кв./оф. 134, Санкт-Петербург, 197350</w:t>
            </w:r>
          </w:p>
        </w:tc>
      </w:tr>
      <w:tr w:rsidR="00A536C5" w:rsidRPr="00A536C5" w:rsidTr="00343706">
        <w:tc>
          <w:tcPr>
            <w:tcW w:w="4594" w:type="dxa"/>
          </w:tcPr>
          <w:p w:rsidR="00A536C5" w:rsidRPr="00A536C5" w:rsidRDefault="00A536C5" w:rsidP="00A536C5">
            <w:pPr>
              <w:widowControl w:val="0"/>
              <w:ind w:right="-908"/>
              <w:rPr>
                <w:sz w:val="28"/>
                <w:szCs w:val="28"/>
              </w:rPr>
            </w:pPr>
          </w:p>
        </w:tc>
        <w:tc>
          <w:tcPr>
            <w:tcW w:w="5295" w:type="dxa"/>
          </w:tcPr>
          <w:p w:rsidR="00A536C5" w:rsidRPr="00A536C5" w:rsidRDefault="00A536C5" w:rsidP="00A536C5">
            <w:pPr>
              <w:widowControl w:val="0"/>
              <w:rPr>
                <w:color w:val="000000"/>
                <w:sz w:val="28"/>
                <w:szCs w:val="28"/>
              </w:rPr>
            </w:pPr>
          </w:p>
        </w:tc>
      </w:tr>
    </w:tbl>
    <w:p w:rsidR="00A536C5" w:rsidRPr="00A536C5" w:rsidRDefault="00A536C5" w:rsidP="00A536C5">
      <w:pPr>
        <w:widowControl w:val="0"/>
        <w:jc w:val="center"/>
        <w:outlineLvl w:val="0"/>
        <w:rPr>
          <w:sz w:val="28"/>
          <w:szCs w:val="28"/>
        </w:rPr>
      </w:pPr>
    </w:p>
    <w:p w:rsidR="00A536C5" w:rsidRPr="00A536C5" w:rsidRDefault="00A536C5" w:rsidP="00A536C5">
      <w:pPr>
        <w:widowControl w:val="0"/>
        <w:jc w:val="center"/>
        <w:outlineLvl w:val="0"/>
        <w:rPr>
          <w:b/>
          <w:sz w:val="28"/>
          <w:szCs w:val="28"/>
        </w:rPr>
      </w:pPr>
      <w:r w:rsidRPr="00A536C5">
        <w:rPr>
          <w:b/>
          <w:sz w:val="28"/>
          <w:szCs w:val="28"/>
        </w:rPr>
        <w:t>РЕШЕНИЕ</w:t>
      </w:r>
    </w:p>
    <w:p w:rsidR="00A536C5" w:rsidRPr="00A536C5" w:rsidRDefault="00A536C5" w:rsidP="00A536C5">
      <w:pPr>
        <w:widowControl w:val="0"/>
        <w:jc w:val="center"/>
        <w:rPr>
          <w:sz w:val="28"/>
          <w:szCs w:val="28"/>
        </w:rPr>
      </w:pPr>
      <w:r w:rsidRPr="00A536C5">
        <w:rPr>
          <w:sz w:val="28"/>
          <w:szCs w:val="28"/>
        </w:rPr>
        <w:t xml:space="preserve">по делу № </w:t>
      </w:r>
      <w:r w:rsidRPr="00A536C5">
        <w:rPr>
          <w:b/>
          <w:sz w:val="28"/>
          <w:szCs w:val="28"/>
        </w:rPr>
        <w:t>44</w:t>
      </w:r>
      <w:r>
        <w:rPr>
          <w:b/>
          <w:sz w:val="28"/>
          <w:szCs w:val="28"/>
        </w:rPr>
        <w:t>-5368/</w:t>
      </w:r>
      <w:r w:rsidRPr="00A536C5">
        <w:rPr>
          <w:b/>
          <w:sz w:val="28"/>
          <w:szCs w:val="28"/>
        </w:rPr>
        <w:t>23</w:t>
      </w:r>
    </w:p>
    <w:p w:rsidR="00A536C5" w:rsidRPr="00A536C5" w:rsidRDefault="00A536C5" w:rsidP="00A536C5">
      <w:pPr>
        <w:widowControl w:val="0"/>
        <w:jc w:val="center"/>
        <w:rPr>
          <w:sz w:val="28"/>
          <w:szCs w:val="28"/>
        </w:rPr>
      </w:pPr>
      <w:r w:rsidRPr="00A536C5">
        <w:rPr>
          <w:sz w:val="28"/>
          <w:szCs w:val="28"/>
        </w:rPr>
        <w:t xml:space="preserve"> о нарушении законодательства о контрактной системе</w:t>
      </w:r>
    </w:p>
    <w:p w:rsidR="00A536C5" w:rsidRPr="00A536C5" w:rsidRDefault="00A536C5" w:rsidP="00A536C5">
      <w:pPr>
        <w:widowControl w:val="0"/>
        <w:ind w:firstLine="540"/>
        <w:jc w:val="both"/>
        <w:rPr>
          <w:sz w:val="28"/>
          <w:szCs w:val="28"/>
        </w:rPr>
      </w:pPr>
    </w:p>
    <w:p w:rsidR="00A536C5" w:rsidRPr="00A536C5" w:rsidRDefault="00A536C5" w:rsidP="00A536C5">
      <w:pPr>
        <w:widowControl w:val="0"/>
        <w:tabs>
          <w:tab w:val="left" w:pos="0"/>
        </w:tabs>
        <w:jc w:val="both"/>
        <w:rPr>
          <w:sz w:val="28"/>
          <w:szCs w:val="28"/>
        </w:rPr>
      </w:pPr>
      <w:r w:rsidRPr="00A536C5">
        <w:rPr>
          <w:sz w:val="28"/>
          <w:szCs w:val="28"/>
        </w:rPr>
        <w:t xml:space="preserve">14.12.2023              </w:t>
      </w:r>
      <w:r>
        <w:rPr>
          <w:sz w:val="28"/>
          <w:szCs w:val="28"/>
        </w:rPr>
        <w:t xml:space="preserve">                            </w:t>
      </w:r>
      <w:r w:rsidRPr="00A536C5">
        <w:rPr>
          <w:sz w:val="28"/>
          <w:szCs w:val="28"/>
        </w:rPr>
        <w:t xml:space="preserve">                                                  Санкт-Петербург</w:t>
      </w:r>
    </w:p>
    <w:p w:rsidR="00A536C5" w:rsidRPr="00A536C5" w:rsidRDefault="00A536C5" w:rsidP="00A536C5">
      <w:pPr>
        <w:widowControl w:val="0"/>
        <w:tabs>
          <w:tab w:val="left" w:pos="0"/>
        </w:tabs>
        <w:jc w:val="both"/>
        <w:rPr>
          <w:sz w:val="28"/>
          <w:szCs w:val="28"/>
        </w:rPr>
      </w:pPr>
    </w:p>
    <w:p w:rsidR="00A536C5" w:rsidRPr="00A536C5" w:rsidRDefault="00A536C5" w:rsidP="00A536C5">
      <w:pPr>
        <w:widowControl w:val="0"/>
        <w:tabs>
          <w:tab w:val="left" w:pos="0"/>
        </w:tabs>
        <w:ind w:firstLine="709"/>
        <w:jc w:val="both"/>
        <w:rPr>
          <w:sz w:val="28"/>
          <w:szCs w:val="28"/>
        </w:rPr>
      </w:pPr>
      <w:r w:rsidRPr="00A536C5">
        <w:rPr>
          <w:sz w:val="28"/>
          <w:szCs w:val="28"/>
        </w:rPr>
        <w:t>Комиссия Санкт-Петербургского УФАС России по контролю в сфере закупок (далее – Комиссия УФАС) в составе:</w:t>
      </w:r>
    </w:p>
    <w:p w:rsidR="00A536C5" w:rsidRPr="00A536C5" w:rsidRDefault="00A536C5" w:rsidP="00A536C5">
      <w:pPr>
        <w:tabs>
          <w:tab w:val="left" w:pos="2700"/>
        </w:tabs>
        <w:ind w:firstLine="720"/>
        <w:jc w:val="both"/>
        <w:rPr>
          <w:sz w:val="28"/>
          <w:szCs w:val="28"/>
        </w:rPr>
      </w:pPr>
    </w:p>
    <w:p w:rsidR="00A536C5" w:rsidRPr="00A536C5" w:rsidRDefault="00A536C5" w:rsidP="00A536C5">
      <w:pPr>
        <w:tabs>
          <w:tab w:val="left" w:pos="2700"/>
        </w:tabs>
        <w:ind w:firstLine="720"/>
        <w:jc w:val="both"/>
        <w:rPr>
          <w:sz w:val="28"/>
          <w:szCs w:val="28"/>
        </w:rPr>
      </w:pPr>
      <w:r w:rsidRPr="00A536C5">
        <w:rPr>
          <w:sz w:val="28"/>
          <w:szCs w:val="28"/>
        </w:rPr>
        <w:t>при участии представителей:</w:t>
      </w:r>
    </w:p>
    <w:p w:rsidR="00A536C5" w:rsidRPr="00A536C5" w:rsidRDefault="00A536C5" w:rsidP="00A536C5">
      <w:pPr>
        <w:tabs>
          <w:tab w:val="left" w:pos="2700"/>
        </w:tabs>
        <w:ind w:firstLine="720"/>
        <w:jc w:val="both"/>
        <w:rPr>
          <w:sz w:val="28"/>
          <w:szCs w:val="28"/>
        </w:rPr>
      </w:pPr>
      <w:r w:rsidRPr="00A536C5">
        <w:rPr>
          <w:sz w:val="28"/>
          <w:szCs w:val="28"/>
        </w:rPr>
        <w:t>ФГБОУ ВО «</w:t>
      </w:r>
      <w:proofErr w:type="spellStart"/>
      <w:r w:rsidRPr="00A536C5">
        <w:rPr>
          <w:sz w:val="28"/>
          <w:szCs w:val="28"/>
        </w:rPr>
        <w:t>СПбГМТУ</w:t>
      </w:r>
      <w:proofErr w:type="spellEnd"/>
      <w:r w:rsidRPr="00A536C5">
        <w:rPr>
          <w:sz w:val="28"/>
          <w:szCs w:val="28"/>
        </w:rPr>
        <w:t xml:space="preserve">» (далее – Заказчик): </w:t>
      </w:r>
    </w:p>
    <w:p w:rsidR="00A536C5" w:rsidRPr="00A536C5" w:rsidRDefault="00A536C5" w:rsidP="00A536C5">
      <w:pPr>
        <w:tabs>
          <w:tab w:val="left" w:pos="2700"/>
        </w:tabs>
        <w:ind w:firstLine="720"/>
        <w:jc w:val="both"/>
        <w:rPr>
          <w:sz w:val="28"/>
          <w:szCs w:val="28"/>
        </w:rPr>
      </w:pPr>
      <w:r w:rsidRPr="00A536C5">
        <w:rPr>
          <w:sz w:val="28"/>
          <w:szCs w:val="28"/>
        </w:rPr>
        <w:t>ИП Кораблева Е.Е. (далее – Заявитель)</w:t>
      </w:r>
      <w:r>
        <w:rPr>
          <w:sz w:val="28"/>
          <w:szCs w:val="28"/>
        </w:rPr>
        <w:t>:</w:t>
      </w:r>
    </w:p>
    <w:p w:rsidR="00A536C5" w:rsidRPr="00A536C5" w:rsidRDefault="00A536C5" w:rsidP="00A536C5">
      <w:pPr>
        <w:widowControl w:val="0"/>
        <w:tabs>
          <w:tab w:val="left" w:pos="0"/>
        </w:tabs>
        <w:ind w:firstLine="709"/>
        <w:jc w:val="both"/>
        <w:rPr>
          <w:sz w:val="28"/>
          <w:szCs w:val="28"/>
        </w:rPr>
      </w:pPr>
      <w:r w:rsidRPr="00A536C5">
        <w:rPr>
          <w:sz w:val="28"/>
          <w:szCs w:val="28"/>
        </w:rPr>
        <w:t>рассмотрев посредством системы видеоконференцсвязи жалобу Заявителя (</w:t>
      </w:r>
      <w:proofErr w:type="spellStart"/>
      <w:r w:rsidRPr="00A536C5">
        <w:rPr>
          <w:sz w:val="28"/>
          <w:szCs w:val="28"/>
        </w:rPr>
        <w:t>вх</w:t>
      </w:r>
      <w:proofErr w:type="spellEnd"/>
      <w:r w:rsidRPr="00A536C5">
        <w:rPr>
          <w:sz w:val="28"/>
          <w:szCs w:val="28"/>
        </w:rPr>
        <w:t xml:space="preserve">. № 32299-ЭП/23 от 08.12.2023) на действия котировочной комиссии при определении (подрядчика, исполнителя) путем проведения запроса котировок в электронной форме на поставку дезинфицирующего средства для бассейнов (жидкого хлора) (далее – запрос котировок),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A536C5" w:rsidRPr="00A536C5" w:rsidRDefault="00A536C5" w:rsidP="00A536C5">
      <w:pPr>
        <w:widowControl w:val="0"/>
        <w:jc w:val="center"/>
        <w:rPr>
          <w:sz w:val="28"/>
          <w:szCs w:val="28"/>
        </w:rPr>
      </w:pPr>
    </w:p>
    <w:p w:rsidR="00A536C5" w:rsidRPr="00A536C5" w:rsidRDefault="00A536C5" w:rsidP="00A536C5">
      <w:pPr>
        <w:widowControl w:val="0"/>
        <w:jc w:val="center"/>
        <w:rPr>
          <w:b/>
          <w:sz w:val="28"/>
          <w:szCs w:val="28"/>
        </w:rPr>
      </w:pPr>
      <w:r w:rsidRPr="00A536C5">
        <w:rPr>
          <w:b/>
          <w:sz w:val="28"/>
          <w:szCs w:val="28"/>
        </w:rPr>
        <w:t>УСТАНОВИЛА:</w:t>
      </w:r>
    </w:p>
    <w:p w:rsidR="00A536C5" w:rsidRPr="00A536C5" w:rsidRDefault="00A536C5" w:rsidP="00A536C5">
      <w:pPr>
        <w:widowControl w:val="0"/>
        <w:jc w:val="center"/>
        <w:outlineLvl w:val="0"/>
        <w:rPr>
          <w:sz w:val="28"/>
          <w:szCs w:val="28"/>
        </w:rPr>
      </w:pPr>
    </w:p>
    <w:p w:rsidR="00A536C5" w:rsidRPr="00A536C5" w:rsidRDefault="00A536C5" w:rsidP="00A536C5">
      <w:pPr>
        <w:widowControl w:val="0"/>
        <w:ind w:firstLine="709"/>
        <w:jc w:val="both"/>
        <w:rPr>
          <w:sz w:val="28"/>
          <w:szCs w:val="28"/>
        </w:rPr>
      </w:pPr>
      <w:r w:rsidRPr="00A536C5">
        <w:rPr>
          <w:sz w:val="28"/>
          <w:szCs w:val="28"/>
        </w:rPr>
        <w:t xml:space="preserve">Извещение о проведении запроса котировок размещено 01.12.2023 </w:t>
      </w:r>
      <w:r>
        <w:rPr>
          <w:sz w:val="28"/>
          <w:szCs w:val="28"/>
        </w:rPr>
        <w:br/>
      </w:r>
      <w:r w:rsidRPr="00A536C5">
        <w:rPr>
          <w:sz w:val="28"/>
          <w:szCs w:val="28"/>
        </w:rPr>
        <w:t xml:space="preserve">на Официальном сайте Единой информационной системы в сфере закупок </w:t>
      </w:r>
      <w:proofErr w:type="spellStart"/>
      <w:r w:rsidRPr="00A536C5">
        <w:rPr>
          <w:sz w:val="28"/>
          <w:szCs w:val="28"/>
        </w:rPr>
        <w:t>www</w:t>
      </w:r>
      <w:proofErr w:type="spellEnd"/>
      <w:r w:rsidRPr="00A536C5">
        <w:rPr>
          <w:sz w:val="28"/>
          <w:szCs w:val="28"/>
        </w:rPr>
        <w:t>.</w:t>
      </w:r>
      <w:proofErr w:type="spellStart"/>
      <w:r w:rsidRPr="00A536C5">
        <w:rPr>
          <w:sz w:val="28"/>
          <w:szCs w:val="28"/>
          <w:lang w:val="en-US"/>
        </w:rPr>
        <w:t>zakupki</w:t>
      </w:r>
      <w:proofErr w:type="spellEnd"/>
      <w:r w:rsidRPr="00A536C5">
        <w:rPr>
          <w:sz w:val="28"/>
          <w:szCs w:val="28"/>
        </w:rPr>
        <w:t>.</w:t>
      </w:r>
      <w:proofErr w:type="spellStart"/>
      <w:r w:rsidRPr="00A536C5">
        <w:rPr>
          <w:sz w:val="28"/>
          <w:szCs w:val="28"/>
          <w:lang w:val="en-US"/>
        </w:rPr>
        <w:t>gov</w:t>
      </w:r>
      <w:proofErr w:type="spellEnd"/>
      <w:r w:rsidRPr="00A536C5">
        <w:rPr>
          <w:sz w:val="28"/>
          <w:szCs w:val="28"/>
        </w:rPr>
        <w:t>.</w:t>
      </w:r>
      <w:proofErr w:type="spellStart"/>
      <w:r w:rsidRPr="00A536C5">
        <w:rPr>
          <w:sz w:val="28"/>
          <w:szCs w:val="28"/>
        </w:rPr>
        <w:t>ru</w:t>
      </w:r>
      <w:proofErr w:type="spellEnd"/>
      <w:r w:rsidRPr="00A536C5">
        <w:rPr>
          <w:sz w:val="28"/>
          <w:szCs w:val="28"/>
        </w:rPr>
        <w:t>, номер извещения 0372100041123000036. Начальная (максимальная) цена контракта – 141 136,</w:t>
      </w:r>
      <w:r>
        <w:rPr>
          <w:sz w:val="28"/>
          <w:szCs w:val="28"/>
        </w:rPr>
        <w:t xml:space="preserve"> </w:t>
      </w:r>
      <w:r w:rsidRPr="00A536C5">
        <w:rPr>
          <w:sz w:val="28"/>
          <w:szCs w:val="28"/>
        </w:rPr>
        <w:t>00 рублей.</w:t>
      </w:r>
    </w:p>
    <w:p w:rsidR="00A536C5" w:rsidRPr="00A536C5" w:rsidRDefault="00A536C5" w:rsidP="00A536C5">
      <w:pPr>
        <w:widowControl w:val="0"/>
        <w:ind w:right="-5" w:firstLine="720"/>
        <w:jc w:val="both"/>
        <w:rPr>
          <w:sz w:val="28"/>
          <w:szCs w:val="28"/>
        </w:rPr>
      </w:pPr>
      <w:r w:rsidRPr="00A536C5">
        <w:rPr>
          <w:sz w:val="28"/>
          <w:szCs w:val="28"/>
        </w:rPr>
        <w:t xml:space="preserve">В жалобе ИП Кораблев Е.Е. указывает на неправомерные действия </w:t>
      </w:r>
      <w:r w:rsidRPr="00A536C5">
        <w:rPr>
          <w:sz w:val="28"/>
          <w:szCs w:val="28"/>
        </w:rPr>
        <w:lastRenderedPageBreak/>
        <w:t xml:space="preserve">котировочной комиссии, выразившиеся, по мнению Заявителя, </w:t>
      </w:r>
      <w:r>
        <w:rPr>
          <w:sz w:val="28"/>
          <w:szCs w:val="28"/>
        </w:rPr>
        <w:br/>
      </w:r>
      <w:r w:rsidRPr="00A536C5">
        <w:rPr>
          <w:sz w:val="28"/>
          <w:szCs w:val="28"/>
        </w:rPr>
        <w:t>в неправомерном отклонени</w:t>
      </w:r>
      <w:r>
        <w:rPr>
          <w:sz w:val="28"/>
          <w:szCs w:val="28"/>
        </w:rPr>
        <w:t>и заявки З</w:t>
      </w:r>
      <w:r w:rsidRPr="00A536C5">
        <w:rPr>
          <w:sz w:val="28"/>
          <w:szCs w:val="28"/>
        </w:rPr>
        <w:t>аявителя.</w:t>
      </w:r>
    </w:p>
    <w:p w:rsidR="00A536C5" w:rsidRPr="00A536C5" w:rsidRDefault="00A536C5" w:rsidP="00A536C5">
      <w:pPr>
        <w:widowControl w:val="0"/>
        <w:ind w:right="-5" w:firstLine="720"/>
        <w:jc w:val="both"/>
        <w:rPr>
          <w:sz w:val="28"/>
          <w:szCs w:val="28"/>
        </w:rPr>
      </w:pPr>
      <w:r w:rsidRPr="00A536C5">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A536C5" w:rsidRPr="00A536C5" w:rsidRDefault="00A536C5" w:rsidP="00A536C5">
      <w:pPr>
        <w:widowControl w:val="0"/>
        <w:ind w:right="-5" w:firstLine="720"/>
        <w:jc w:val="both"/>
        <w:rPr>
          <w:sz w:val="28"/>
          <w:szCs w:val="28"/>
        </w:rPr>
      </w:pPr>
      <w:r w:rsidRPr="00A536C5">
        <w:rPr>
          <w:sz w:val="28"/>
          <w:szCs w:val="28"/>
        </w:rPr>
        <w:t>Информация, изложенная в жалобе, имеющиеся документы подтверждают следующие обстоятельства.</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Согласно </w:t>
      </w:r>
      <w:proofErr w:type="spellStart"/>
      <w:r w:rsidRPr="00A536C5">
        <w:rPr>
          <w:sz w:val="28"/>
          <w:szCs w:val="28"/>
        </w:rPr>
        <w:t>пп</w:t>
      </w:r>
      <w:proofErr w:type="spellEnd"/>
      <w:r w:rsidRPr="00A536C5">
        <w:rPr>
          <w:sz w:val="28"/>
          <w:szCs w:val="28"/>
        </w:rPr>
        <w:t>. «а» п. 1 ч. 3 ст. 50 Закона о контрактной системе</w:t>
      </w:r>
      <w:r>
        <w:rPr>
          <w:sz w:val="28"/>
          <w:szCs w:val="28"/>
        </w:rPr>
        <w:t>, не</w:t>
      </w:r>
      <w:r w:rsidRPr="00A536C5">
        <w:rPr>
          <w:sz w:val="28"/>
          <w:szCs w:val="28"/>
        </w:rPr>
        <w:t xml:space="preserve">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w:t>
      </w:r>
      <w:r>
        <w:rPr>
          <w:sz w:val="28"/>
          <w:szCs w:val="28"/>
        </w:rPr>
        <w:br/>
      </w:r>
      <w:r w:rsidRPr="00A536C5">
        <w:rPr>
          <w:sz w:val="28"/>
          <w:szCs w:val="28"/>
        </w:rPr>
        <w:t>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A536C5">
        <w:rPr>
          <w:sz w:val="28"/>
          <w:szCs w:val="28"/>
        </w:rPr>
        <w:t>п.п</w:t>
      </w:r>
      <w:proofErr w:type="spellEnd"/>
      <w:r w:rsidRPr="00A536C5">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 непредставления информации и документов, предусмотренных </w:t>
      </w:r>
      <w:proofErr w:type="spellStart"/>
      <w:r w:rsidRPr="00A536C5">
        <w:rPr>
          <w:sz w:val="28"/>
          <w:szCs w:val="28"/>
        </w:rPr>
        <w:t>п.п</w:t>
      </w:r>
      <w:proofErr w:type="spellEnd"/>
      <w:r w:rsidRPr="00A536C5">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A536C5">
        <w:rPr>
          <w:sz w:val="28"/>
          <w:szCs w:val="28"/>
        </w:rPr>
        <w:t>ч.ч</w:t>
      </w:r>
      <w:proofErr w:type="spellEnd"/>
      <w:r w:rsidRPr="00A536C5">
        <w:rPr>
          <w:sz w:val="28"/>
          <w:szCs w:val="28"/>
        </w:rPr>
        <w:t>. 1.1, 2 и 2.1 (при наличии таких требований) ст. 31 настоящего Федерального закона;</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w:t>
      </w:r>
      <w:r>
        <w:rPr>
          <w:sz w:val="28"/>
          <w:szCs w:val="28"/>
        </w:rPr>
        <w:br/>
      </w:r>
      <w:r w:rsidRPr="00A536C5">
        <w:rPr>
          <w:sz w:val="28"/>
          <w:szCs w:val="28"/>
        </w:rPr>
        <w:t>п. 5 ч. 1 ст. 43 настоящего Федерального закона);</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lastRenderedPageBreak/>
        <w:t xml:space="preserve">- непредставления информации и документов, предусмотренных </w:t>
      </w:r>
      <w:r>
        <w:rPr>
          <w:sz w:val="28"/>
          <w:szCs w:val="28"/>
        </w:rPr>
        <w:br/>
      </w:r>
      <w:r w:rsidRPr="00A536C5">
        <w:rPr>
          <w:sz w:val="28"/>
          <w:szCs w:val="28"/>
        </w:rPr>
        <w:t>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 выявления отнесения участника закупки к организациям, предусмотренным п. 4 ст. 2 Федерального закона от 4 июня 2018 года </w:t>
      </w:r>
      <w:r>
        <w:rPr>
          <w:sz w:val="28"/>
          <w:szCs w:val="28"/>
        </w:rPr>
        <w:br/>
      </w:r>
      <w:r w:rsidRPr="00A536C5">
        <w:rPr>
          <w:sz w:val="28"/>
          <w:szCs w:val="28"/>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предусмотренных ч. 6 ст. 45 настоящего Федерального закона;</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выявления недостоверной информации, содержащейс</w:t>
      </w:r>
      <w:r>
        <w:rPr>
          <w:sz w:val="28"/>
          <w:szCs w:val="28"/>
        </w:rPr>
        <w:t>я в заявке на участие в закупке.</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В соответствии с п. 2 ч. 3 ст. 50 Закона о контрактной системе</w:t>
      </w:r>
      <w:r>
        <w:rPr>
          <w:sz w:val="28"/>
          <w:szCs w:val="28"/>
        </w:rPr>
        <w:t>,</w:t>
      </w:r>
      <w:r w:rsidRPr="00A536C5">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В силу ч. 4 ст. 50 З</w:t>
      </w:r>
      <w:r>
        <w:rPr>
          <w:sz w:val="28"/>
          <w:szCs w:val="28"/>
        </w:rPr>
        <w:t>акона о контрактной системе, о</w:t>
      </w:r>
      <w:r w:rsidRPr="00A536C5">
        <w:rPr>
          <w:sz w:val="28"/>
          <w:szCs w:val="28"/>
        </w:rPr>
        <w:t>ператор электронной площадки не позднее одного часа с момента получения направленного в соответствии с пунктом 2 части 3 настоящей статьи протокола подведения итогов определения поставщика (подрядчика, исполнителя) размещает:</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1) в единой информационной системе и на электронной площадке - протокол подведения итогов определения поставщика (подрядчика, исполнителя);</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2) в единой информационной системе - информацию, указ</w:t>
      </w:r>
      <w:r>
        <w:rPr>
          <w:sz w:val="28"/>
          <w:szCs w:val="28"/>
        </w:rPr>
        <w:t>анную в подпунктах «</w:t>
      </w:r>
      <w:r w:rsidRPr="00A536C5">
        <w:rPr>
          <w:sz w:val="28"/>
          <w:szCs w:val="28"/>
        </w:rPr>
        <w:t>а</w:t>
      </w:r>
      <w:r>
        <w:rPr>
          <w:sz w:val="28"/>
          <w:szCs w:val="28"/>
        </w:rPr>
        <w:t>» и «</w:t>
      </w:r>
      <w:r w:rsidRPr="00A536C5">
        <w:rPr>
          <w:sz w:val="28"/>
          <w:szCs w:val="28"/>
        </w:rPr>
        <w:t>е</w:t>
      </w:r>
      <w:r>
        <w:rPr>
          <w:sz w:val="28"/>
          <w:szCs w:val="28"/>
        </w:rPr>
        <w:t>»</w:t>
      </w:r>
      <w:r w:rsidRPr="00A536C5">
        <w:rPr>
          <w:sz w:val="28"/>
          <w:szCs w:val="28"/>
        </w:rPr>
        <w:t xml:space="preserve"> пункта 1 части 1 статьи 43 настоящего Федерального закона, номера реестровых записей в едином реестре участников закупок в отношении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w:t>
      </w:r>
      <w:r>
        <w:rPr>
          <w:sz w:val="28"/>
          <w:szCs w:val="28"/>
        </w:rPr>
        <w:br/>
      </w:r>
      <w:r w:rsidRPr="00A536C5">
        <w:rPr>
          <w:sz w:val="28"/>
          <w:szCs w:val="28"/>
        </w:rPr>
        <w:t>не размещается на официальном сайте.</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Как установлено ч. 5.1 ст. 106 Закона о контрактной системе</w:t>
      </w:r>
      <w:r>
        <w:rPr>
          <w:sz w:val="28"/>
          <w:szCs w:val="28"/>
        </w:rPr>
        <w:t>,</w:t>
      </w:r>
      <w:r w:rsidRPr="00A536C5">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w:t>
      </w:r>
      <w:r w:rsidRPr="00A536C5">
        <w:rPr>
          <w:sz w:val="28"/>
          <w:szCs w:val="28"/>
        </w:rPr>
        <w:lastRenderedPageBreak/>
        <w:t>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A536C5" w:rsidRDefault="00A536C5" w:rsidP="00A536C5">
      <w:pPr>
        <w:autoSpaceDE w:val="0"/>
        <w:autoSpaceDN w:val="0"/>
        <w:adjustRightInd w:val="0"/>
        <w:ind w:firstLine="708"/>
        <w:jc w:val="both"/>
        <w:outlineLvl w:val="1"/>
        <w:rPr>
          <w:sz w:val="28"/>
          <w:szCs w:val="28"/>
        </w:rPr>
      </w:pPr>
      <w:r w:rsidRPr="00A536C5">
        <w:rPr>
          <w:sz w:val="28"/>
          <w:szCs w:val="28"/>
        </w:rPr>
        <w:t xml:space="preserve">Согласно протоколу подведения итогов определения поставщика (подрядчика, исполнителя) от 08.12.2023 №ИЗК1, что заявка Заявителя отклонена по следующим основаниям: </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«(Несоответствие требованиям нормативных правовых актов, принятых в соответствии с ст. 14 Закона № 44-ФЗ (Отклонение по п. 4 ч. 12 ст. 48 Закона № 44-ФЗ) </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Участник закупки, для подтверждения страны происхождения товаров не предоставил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Заявка подлежит отклонению, в соответствии с п. 2 Постановления Правительства Российской Федерации от 30</w:t>
      </w:r>
      <w:r>
        <w:rPr>
          <w:sz w:val="28"/>
          <w:szCs w:val="28"/>
        </w:rPr>
        <w:t xml:space="preserve">.04.2020 г. № 617 </w:t>
      </w:r>
      <w:r>
        <w:rPr>
          <w:sz w:val="28"/>
          <w:szCs w:val="28"/>
        </w:rPr>
        <w:br/>
        <w:t>«</w:t>
      </w:r>
      <w:r w:rsidRPr="00A536C5">
        <w:rPr>
          <w:sz w:val="28"/>
          <w:szCs w:val="28"/>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Pr>
          <w:sz w:val="28"/>
          <w:szCs w:val="28"/>
        </w:rPr>
        <w:t>»</w:t>
      </w:r>
      <w:r w:rsidRPr="00A536C5">
        <w:rPr>
          <w:sz w:val="28"/>
          <w:szCs w:val="28"/>
        </w:rPr>
        <w:t>, при условии, что на участие в закупке подана одна (или более) заявка, удовлетворяющая требованиям изв</w:t>
      </w:r>
      <w:r>
        <w:rPr>
          <w:sz w:val="28"/>
          <w:szCs w:val="28"/>
        </w:rPr>
        <w:t>ещения об осуществлении закупки</w:t>
      </w:r>
      <w:r w:rsidRPr="00A536C5">
        <w:rPr>
          <w:sz w:val="28"/>
          <w:szCs w:val="28"/>
        </w:rPr>
        <w:t>».</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Согласно п. 5 ч. 1 ст. 43 Закона о контрактной системе</w:t>
      </w:r>
      <w:r>
        <w:rPr>
          <w:sz w:val="28"/>
          <w:szCs w:val="28"/>
        </w:rPr>
        <w:t>,</w:t>
      </w:r>
      <w:r w:rsidRPr="00A536C5">
        <w:rPr>
          <w:sz w:val="28"/>
          <w:szCs w:val="28"/>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w:t>
      </w:r>
      <w:r w:rsidRPr="00A536C5">
        <w:rPr>
          <w:sz w:val="28"/>
          <w:szCs w:val="28"/>
        </w:rPr>
        <w:lastRenderedPageBreak/>
        <w:t>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 xml:space="preserve">Постановлением Правительства РФ от 30.04.2020 № 617 </w:t>
      </w:r>
      <w:r>
        <w:rPr>
          <w:sz w:val="28"/>
          <w:szCs w:val="28"/>
        </w:rPr>
        <w:br/>
      </w:r>
      <w:r w:rsidRPr="00A536C5">
        <w:rPr>
          <w:sz w:val="28"/>
          <w:szCs w:val="28"/>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установлен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Пунктом 2 Постановления Правительства РФ от 30.04.2020 № 617 определено,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w:t>
      </w:r>
      <w:r>
        <w:rPr>
          <w:sz w:val="28"/>
          <w:szCs w:val="28"/>
        </w:rPr>
        <w:t xml:space="preserve">ым законом </w:t>
      </w:r>
      <w:r>
        <w:rPr>
          <w:sz w:val="28"/>
          <w:szCs w:val="28"/>
        </w:rPr>
        <w:br/>
        <w:t>«</w:t>
      </w:r>
      <w:r w:rsidRPr="00A536C5">
        <w:rPr>
          <w:sz w:val="28"/>
          <w:szCs w:val="28"/>
        </w:rPr>
        <w:t>О контрактной системе в сфере закупок товаров, работ, услуг для обеспечения госуд</w:t>
      </w:r>
      <w:r>
        <w:rPr>
          <w:sz w:val="28"/>
          <w:szCs w:val="28"/>
        </w:rPr>
        <w:t>арственных и муниципальных нужд»</w:t>
      </w:r>
      <w:r w:rsidRPr="00A536C5">
        <w:rPr>
          <w:sz w:val="28"/>
          <w:szCs w:val="28"/>
        </w:rPr>
        <w:t xml:space="preserve">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В силу п. 9 Постановления Правительства РФ от 30.04.2020 № 617</w:t>
      </w:r>
      <w:r>
        <w:rPr>
          <w:sz w:val="28"/>
          <w:szCs w:val="28"/>
        </w:rPr>
        <w:t>,</w:t>
      </w:r>
      <w:r w:rsidRPr="00A536C5">
        <w:rPr>
          <w:sz w:val="28"/>
          <w:szCs w:val="28"/>
        </w:rPr>
        <w:t xml:space="preserve"> подтверждением страны происхождения товаров, указанных в перечне, </w:t>
      </w:r>
      <w:r w:rsidRPr="00A536C5">
        <w:rPr>
          <w:sz w:val="28"/>
          <w:szCs w:val="28"/>
        </w:rPr>
        <w:lastRenderedPageBreak/>
        <w:t>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A536C5" w:rsidRPr="00A536C5" w:rsidRDefault="00A536C5" w:rsidP="00A536C5">
      <w:pPr>
        <w:autoSpaceDE w:val="0"/>
        <w:autoSpaceDN w:val="0"/>
        <w:adjustRightInd w:val="0"/>
        <w:ind w:firstLine="708"/>
        <w:jc w:val="both"/>
        <w:outlineLvl w:val="1"/>
        <w:rPr>
          <w:sz w:val="28"/>
          <w:szCs w:val="28"/>
        </w:rPr>
      </w:pPr>
      <w:r w:rsidRPr="00A536C5">
        <w:rPr>
          <w:sz w:val="28"/>
          <w:szCs w:val="28"/>
        </w:rPr>
        <w:t>Из содержания извещения о проведении закупки</w:t>
      </w:r>
      <w:r>
        <w:rPr>
          <w:sz w:val="28"/>
          <w:szCs w:val="28"/>
        </w:rPr>
        <w:t xml:space="preserve"> следует, что З</w:t>
      </w:r>
      <w:r w:rsidRPr="00A536C5">
        <w:rPr>
          <w:sz w:val="28"/>
          <w:szCs w:val="28"/>
        </w:rPr>
        <w:t>аказчиком установлено ограничение допуска промышленных товаров, происходящих из иностранных государств, предусмотренное Постановлением Правительства РФ от 30.04.2020 № 617.</w:t>
      </w:r>
    </w:p>
    <w:p w:rsidR="00A536C5" w:rsidRPr="00A536C5" w:rsidRDefault="00A536C5" w:rsidP="00A536C5">
      <w:pPr>
        <w:widowControl w:val="0"/>
        <w:ind w:right="-5" w:firstLine="720"/>
        <w:jc w:val="both"/>
        <w:rPr>
          <w:sz w:val="28"/>
          <w:szCs w:val="28"/>
        </w:rPr>
      </w:pPr>
      <w:r w:rsidRPr="00A536C5">
        <w:rPr>
          <w:sz w:val="28"/>
          <w:szCs w:val="28"/>
        </w:rPr>
        <w:t xml:space="preserve">Также </w:t>
      </w:r>
      <w:r>
        <w:rPr>
          <w:sz w:val="28"/>
          <w:szCs w:val="28"/>
        </w:rPr>
        <w:t>З</w:t>
      </w:r>
      <w:r w:rsidRPr="00A536C5">
        <w:rPr>
          <w:sz w:val="28"/>
          <w:szCs w:val="28"/>
        </w:rPr>
        <w:t xml:space="preserve">аказчиком определено, что </w:t>
      </w:r>
      <w:r>
        <w:rPr>
          <w:sz w:val="28"/>
          <w:szCs w:val="28"/>
        </w:rPr>
        <w:t>в</w:t>
      </w:r>
      <w:r w:rsidRPr="00A536C5">
        <w:rPr>
          <w:sz w:val="28"/>
          <w:szCs w:val="28"/>
        </w:rPr>
        <w:t xml:space="preserve"> соответствии с Постановлением Правительства Российской Фе</w:t>
      </w:r>
      <w:r>
        <w:rPr>
          <w:sz w:val="28"/>
          <w:szCs w:val="28"/>
        </w:rPr>
        <w:t xml:space="preserve">дерации от 30.04.2020 г. № 617 </w:t>
      </w:r>
      <w:r>
        <w:rPr>
          <w:sz w:val="28"/>
          <w:szCs w:val="28"/>
        </w:rPr>
        <w:br/>
        <w:t>«</w:t>
      </w:r>
      <w:r w:rsidRPr="00A536C5">
        <w:rPr>
          <w:sz w:val="28"/>
          <w:szCs w:val="28"/>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w:t>
      </w:r>
      <w:r>
        <w:rPr>
          <w:sz w:val="28"/>
          <w:szCs w:val="28"/>
        </w:rPr>
        <w:t>арственных и муниципальных нужд»</w:t>
      </w:r>
      <w:r w:rsidRPr="00A536C5">
        <w:rPr>
          <w:sz w:val="28"/>
          <w:szCs w:val="28"/>
        </w:rPr>
        <w:t xml:space="preserve"> </w:t>
      </w:r>
      <w:r>
        <w:rPr>
          <w:sz w:val="28"/>
          <w:szCs w:val="28"/>
        </w:rPr>
        <w:br/>
      </w:r>
      <w:r w:rsidRPr="00A536C5">
        <w:rPr>
          <w:sz w:val="28"/>
          <w:szCs w:val="28"/>
        </w:rPr>
        <w:t>для подтверждения страны происхождения товаров, указанных в извещении, участник закупки указывает (декларирует) в составе заявки на участие в закупке:</w:t>
      </w:r>
    </w:p>
    <w:p w:rsidR="00A536C5" w:rsidRPr="009F63C7" w:rsidRDefault="00A536C5" w:rsidP="00A536C5">
      <w:pPr>
        <w:widowControl w:val="0"/>
        <w:ind w:right="-5" w:firstLine="720"/>
        <w:jc w:val="both"/>
        <w:rPr>
          <w:sz w:val="28"/>
          <w:szCs w:val="28"/>
        </w:rPr>
      </w:pPr>
      <w:r w:rsidRPr="00A536C5">
        <w:rPr>
          <w:sz w:val="28"/>
          <w:szCs w:val="28"/>
        </w:rPr>
        <w:t>-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если это предусмотрено постановлением Правительства Российской Феде</w:t>
      </w:r>
      <w:r>
        <w:rPr>
          <w:sz w:val="28"/>
          <w:szCs w:val="28"/>
        </w:rPr>
        <w:t xml:space="preserve">рации от 17 июля 2015 г. № 719 </w:t>
      </w:r>
      <w:r>
        <w:rPr>
          <w:sz w:val="28"/>
          <w:szCs w:val="28"/>
        </w:rPr>
        <w:br/>
        <w:t>«</w:t>
      </w:r>
      <w:r w:rsidRPr="00A536C5">
        <w:rPr>
          <w:sz w:val="28"/>
          <w:szCs w:val="28"/>
        </w:rPr>
        <w:t xml:space="preserve">О подтверждении производства промышленной продукции на </w:t>
      </w:r>
      <w:r>
        <w:rPr>
          <w:sz w:val="28"/>
          <w:szCs w:val="28"/>
        </w:rPr>
        <w:t xml:space="preserve">территории Российской Федерации» или </w:t>
      </w:r>
      <w:r w:rsidRPr="00A536C5">
        <w:rPr>
          <w:sz w:val="28"/>
          <w:szCs w:val="28"/>
        </w:rPr>
        <w:t xml:space="preserve">решением Совета Евразийской экономической </w:t>
      </w:r>
      <w:bookmarkStart w:id="1" w:name="_GoBack"/>
      <w:bookmarkEnd w:id="1"/>
      <w:r w:rsidRPr="009F63C7">
        <w:rPr>
          <w:sz w:val="28"/>
          <w:szCs w:val="28"/>
        </w:rPr>
        <w:t>комиссии от 23 ноября 2020 г</w:t>
      </w:r>
      <w:r w:rsidRPr="009F63C7">
        <w:rPr>
          <w:sz w:val="28"/>
          <w:szCs w:val="28"/>
        </w:rPr>
        <w:t>. № 105 «</w:t>
      </w:r>
      <w:r w:rsidRPr="009F63C7">
        <w:rPr>
          <w:sz w:val="28"/>
          <w:szCs w:val="28"/>
        </w:rPr>
        <w:t xml:space="preserve">Об утверждении Правил определения страны происхождения отдельных видов товаров для целей государственных (муниципальных) закупок». </w:t>
      </w:r>
    </w:p>
    <w:p w:rsidR="00A536C5" w:rsidRPr="009F63C7" w:rsidRDefault="00A536C5" w:rsidP="00A536C5">
      <w:pPr>
        <w:widowControl w:val="0"/>
        <w:ind w:right="-5" w:firstLine="720"/>
        <w:jc w:val="both"/>
        <w:rPr>
          <w:sz w:val="28"/>
          <w:szCs w:val="28"/>
        </w:rPr>
      </w:pPr>
      <w:r w:rsidRPr="009F63C7">
        <w:rPr>
          <w:sz w:val="28"/>
          <w:szCs w:val="28"/>
        </w:rPr>
        <w:t>Номера реестровых записей и совокупное количество баллов (при наличии) о поставляемом товаре включаются в контракт.</w:t>
      </w:r>
    </w:p>
    <w:p w:rsidR="00A536C5" w:rsidRPr="009F63C7" w:rsidRDefault="00A536C5" w:rsidP="00A536C5">
      <w:pPr>
        <w:widowControl w:val="0"/>
        <w:ind w:right="-5" w:firstLine="720"/>
        <w:jc w:val="both"/>
        <w:rPr>
          <w:bCs/>
          <w:sz w:val="28"/>
          <w:szCs w:val="28"/>
        </w:rPr>
      </w:pPr>
      <w:r w:rsidRPr="009F63C7">
        <w:rPr>
          <w:bCs/>
          <w:sz w:val="28"/>
          <w:szCs w:val="28"/>
        </w:rPr>
        <w:t>Комиссия УФАС констатирует, из с</w:t>
      </w:r>
      <w:r w:rsidR="009F63C7" w:rsidRPr="009F63C7">
        <w:rPr>
          <w:bCs/>
          <w:sz w:val="28"/>
          <w:szCs w:val="28"/>
        </w:rPr>
        <w:t>одержания заявки З</w:t>
      </w:r>
      <w:r w:rsidRPr="009F63C7">
        <w:rPr>
          <w:bCs/>
          <w:sz w:val="28"/>
          <w:szCs w:val="28"/>
        </w:rPr>
        <w:t>аявителя следует, что участником закупки</w:t>
      </w:r>
      <w:r w:rsidR="009F63C7" w:rsidRPr="009F63C7">
        <w:rPr>
          <w:bCs/>
          <w:sz w:val="28"/>
          <w:szCs w:val="28"/>
        </w:rPr>
        <w:t xml:space="preserve"> </w:t>
      </w:r>
      <w:r w:rsidRPr="009F63C7">
        <w:rPr>
          <w:bCs/>
          <w:sz w:val="28"/>
          <w:szCs w:val="28"/>
        </w:rPr>
        <w:t>в составе заявки не были представлены реестровые номера из реестра промышленных товаров, наличие которых в составе заявки</w:t>
      </w:r>
      <w:r w:rsidR="009F63C7" w:rsidRPr="009F63C7">
        <w:rPr>
          <w:bCs/>
          <w:sz w:val="28"/>
          <w:szCs w:val="28"/>
        </w:rPr>
        <w:t xml:space="preserve"> предусмотрены и</w:t>
      </w:r>
      <w:r w:rsidRPr="009F63C7">
        <w:rPr>
          <w:bCs/>
          <w:sz w:val="28"/>
          <w:szCs w:val="28"/>
        </w:rPr>
        <w:t>звещением о проведении закупки.</w:t>
      </w:r>
    </w:p>
    <w:p w:rsidR="00A536C5" w:rsidRPr="00A536C5" w:rsidRDefault="00A536C5" w:rsidP="00A536C5">
      <w:pPr>
        <w:widowControl w:val="0"/>
        <w:ind w:right="-5" w:firstLine="720"/>
        <w:jc w:val="both"/>
        <w:rPr>
          <w:bCs/>
          <w:sz w:val="28"/>
          <w:szCs w:val="28"/>
          <w:lang w:bidi="ru-RU"/>
        </w:rPr>
      </w:pPr>
      <w:r w:rsidRPr="009F63C7">
        <w:rPr>
          <w:bCs/>
          <w:sz w:val="28"/>
          <w:szCs w:val="28"/>
          <w:lang w:bidi="ru-RU"/>
        </w:rPr>
        <w:t>Таким образом</w:t>
      </w:r>
      <w:r w:rsidR="009F63C7" w:rsidRPr="009F63C7">
        <w:rPr>
          <w:bCs/>
          <w:sz w:val="28"/>
          <w:szCs w:val="28"/>
          <w:lang w:bidi="ru-RU"/>
        </w:rPr>
        <w:t>,</w:t>
      </w:r>
      <w:r w:rsidRPr="009F63C7">
        <w:rPr>
          <w:bCs/>
          <w:sz w:val="28"/>
          <w:szCs w:val="28"/>
          <w:lang w:bidi="ru-RU"/>
        </w:rPr>
        <w:t xml:space="preserve"> Комиссия УФАС приходит к выводу о том, что зая</w:t>
      </w:r>
      <w:r w:rsidR="009F63C7" w:rsidRPr="009F63C7">
        <w:rPr>
          <w:bCs/>
          <w:sz w:val="28"/>
          <w:szCs w:val="28"/>
          <w:lang w:bidi="ru-RU"/>
        </w:rPr>
        <w:t>вка З</w:t>
      </w:r>
      <w:r w:rsidRPr="009F63C7">
        <w:rPr>
          <w:bCs/>
          <w:sz w:val="28"/>
          <w:szCs w:val="28"/>
          <w:lang w:bidi="ru-RU"/>
        </w:rPr>
        <w:t>аявителя не содержала информацию</w:t>
      </w:r>
      <w:r w:rsidR="009F63C7" w:rsidRPr="009F63C7">
        <w:rPr>
          <w:bCs/>
          <w:sz w:val="28"/>
          <w:szCs w:val="28"/>
          <w:lang w:bidi="ru-RU"/>
        </w:rPr>
        <w:t>,</w:t>
      </w:r>
      <w:r w:rsidRPr="009F63C7">
        <w:rPr>
          <w:bCs/>
          <w:sz w:val="28"/>
          <w:szCs w:val="28"/>
          <w:lang w:bidi="ru-RU"/>
        </w:rPr>
        <w:t xml:space="preserve"> предусмотренную Законом </w:t>
      </w:r>
      <w:r w:rsidR="009F63C7" w:rsidRPr="009F63C7">
        <w:rPr>
          <w:bCs/>
          <w:sz w:val="28"/>
          <w:szCs w:val="28"/>
          <w:lang w:bidi="ru-RU"/>
        </w:rPr>
        <w:br/>
      </w:r>
      <w:r w:rsidRPr="009F63C7">
        <w:rPr>
          <w:bCs/>
          <w:sz w:val="28"/>
          <w:szCs w:val="28"/>
          <w:lang w:bidi="ru-RU"/>
        </w:rPr>
        <w:t>о контрактной системе, а также извещением</w:t>
      </w:r>
      <w:r w:rsidRPr="00A536C5">
        <w:rPr>
          <w:bCs/>
          <w:sz w:val="28"/>
          <w:szCs w:val="28"/>
          <w:lang w:bidi="ru-RU"/>
        </w:rPr>
        <w:t xml:space="preserve"> о проведении запроса котировок.</w:t>
      </w:r>
    </w:p>
    <w:p w:rsidR="00A536C5" w:rsidRPr="00A536C5" w:rsidRDefault="00A536C5" w:rsidP="00A536C5">
      <w:pPr>
        <w:widowControl w:val="0"/>
        <w:ind w:right="-5" w:firstLine="720"/>
        <w:jc w:val="both"/>
        <w:rPr>
          <w:bCs/>
          <w:sz w:val="28"/>
          <w:szCs w:val="28"/>
          <w:lang w:bidi="ru-RU"/>
        </w:rPr>
      </w:pPr>
      <w:r w:rsidRPr="00A536C5">
        <w:rPr>
          <w:bCs/>
          <w:sz w:val="28"/>
          <w:szCs w:val="28"/>
          <w:lang w:bidi="ru-RU"/>
        </w:rPr>
        <w:t>В силу ч. 4 ст. 106 Закона о контрактной системе</w:t>
      </w:r>
      <w:r w:rsidR="009F63C7">
        <w:rPr>
          <w:bCs/>
          <w:sz w:val="28"/>
          <w:szCs w:val="28"/>
          <w:lang w:bidi="ru-RU"/>
        </w:rPr>
        <w:t>,</w:t>
      </w:r>
      <w:r w:rsidRPr="00A536C5">
        <w:rPr>
          <w:bCs/>
          <w:sz w:val="28"/>
          <w:szCs w:val="28"/>
          <w:lang w:bidi="ru-RU"/>
        </w:rPr>
        <w:t xml:space="preserve">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A536C5" w:rsidRPr="00A536C5" w:rsidRDefault="00A536C5" w:rsidP="00A536C5">
      <w:pPr>
        <w:widowControl w:val="0"/>
        <w:ind w:right="-5" w:firstLine="720"/>
        <w:jc w:val="both"/>
        <w:rPr>
          <w:bCs/>
          <w:sz w:val="28"/>
          <w:szCs w:val="28"/>
          <w:lang w:bidi="ru-RU"/>
        </w:rPr>
      </w:pPr>
      <w:r w:rsidRPr="00A536C5">
        <w:rPr>
          <w:bCs/>
          <w:sz w:val="28"/>
          <w:szCs w:val="28"/>
          <w:lang w:bidi="ru-RU"/>
        </w:rPr>
        <w:t xml:space="preserve">Следовательно, бремя доказывания при рассмотрении жалобы </w:t>
      </w:r>
      <w:r w:rsidR="009F63C7">
        <w:rPr>
          <w:bCs/>
          <w:sz w:val="28"/>
          <w:szCs w:val="28"/>
          <w:lang w:bidi="ru-RU"/>
        </w:rPr>
        <w:br/>
      </w:r>
      <w:r w:rsidRPr="00A536C5">
        <w:rPr>
          <w:bCs/>
          <w:sz w:val="28"/>
          <w:szCs w:val="28"/>
          <w:lang w:bidi="ru-RU"/>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536C5" w:rsidRPr="00A536C5" w:rsidRDefault="00A536C5" w:rsidP="00A536C5">
      <w:pPr>
        <w:widowControl w:val="0"/>
        <w:ind w:right="-5" w:firstLine="720"/>
        <w:jc w:val="both"/>
        <w:rPr>
          <w:bCs/>
          <w:sz w:val="28"/>
          <w:szCs w:val="28"/>
          <w:lang w:bidi="ru-RU"/>
        </w:rPr>
      </w:pPr>
      <w:r w:rsidRPr="00A536C5">
        <w:rPr>
          <w:bCs/>
          <w:sz w:val="28"/>
          <w:szCs w:val="28"/>
          <w:lang w:bidi="ru-RU"/>
        </w:rPr>
        <w:t xml:space="preserve">Вместе с тем, на заседание Комиссии УФАС, Заявитель не представил в </w:t>
      </w:r>
      <w:r w:rsidRPr="00A536C5">
        <w:rPr>
          <w:bCs/>
          <w:sz w:val="28"/>
          <w:szCs w:val="28"/>
          <w:lang w:bidi="ru-RU"/>
        </w:rPr>
        <w:lastRenderedPageBreak/>
        <w:t xml:space="preserve">составе своей жалобы надлежащих доказательств, подтверждающих обоснованность доводов жалобы, в том числе, подтверждающих </w:t>
      </w:r>
      <w:r w:rsidR="009F63C7">
        <w:rPr>
          <w:bCs/>
          <w:sz w:val="28"/>
          <w:szCs w:val="28"/>
          <w:lang w:bidi="ru-RU"/>
        </w:rPr>
        <w:t>соответствие содержания заявки З</w:t>
      </w:r>
      <w:r w:rsidRPr="00A536C5">
        <w:rPr>
          <w:bCs/>
          <w:sz w:val="28"/>
          <w:szCs w:val="28"/>
          <w:lang w:bidi="ru-RU"/>
        </w:rPr>
        <w:t>аявителя требования</w:t>
      </w:r>
      <w:r w:rsidR="009F63C7">
        <w:rPr>
          <w:bCs/>
          <w:sz w:val="28"/>
          <w:szCs w:val="28"/>
          <w:lang w:bidi="ru-RU"/>
        </w:rPr>
        <w:t>м</w:t>
      </w:r>
      <w:r w:rsidRPr="00A536C5">
        <w:rPr>
          <w:bCs/>
          <w:sz w:val="28"/>
          <w:szCs w:val="28"/>
          <w:lang w:bidi="ru-RU"/>
        </w:rPr>
        <w:t>, предусмотренным извещением о проведении закупки</w:t>
      </w:r>
      <w:r w:rsidR="009F63C7">
        <w:rPr>
          <w:bCs/>
          <w:sz w:val="28"/>
          <w:szCs w:val="28"/>
          <w:lang w:bidi="ru-RU"/>
        </w:rPr>
        <w:t>.</w:t>
      </w:r>
    </w:p>
    <w:p w:rsidR="00A536C5" w:rsidRPr="00A536C5" w:rsidRDefault="00A536C5" w:rsidP="00A536C5">
      <w:pPr>
        <w:widowControl w:val="0"/>
        <w:ind w:right="-5" w:firstLine="720"/>
        <w:jc w:val="both"/>
        <w:rPr>
          <w:bCs/>
          <w:sz w:val="28"/>
          <w:szCs w:val="28"/>
          <w:lang w:bidi="ru-RU"/>
        </w:rPr>
      </w:pPr>
      <w:r w:rsidRPr="00A536C5">
        <w:rPr>
          <w:bCs/>
          <w:sz w:val="28"/>
          <w:szCs w:val="28"/>
          <w:lang w:bidi="ru-RU"/>
        </w:rPr>
        <w:t xml:space="preserve">При указанных обстоятельствах Комиссия УФАС приходит к выводу о том, что в рассматриваемом случае у котировочной комиссии </w:t>
      </w:r>
      <w:r w:rsidR="009F63C7">
        <w:rPr>
          <w:bCs/>
          <w:sz w:val="28"/>
          <w:szCs w:val="28"/>
          <w:lang w:bidi="ru-RU"/>
        </w:rPr>
        <w:t>З</w:t>
      </w:r>
      <w:r w:rsidRPr="00A536C5">
        <w:rPr>
          <w:bCs/>
          <w:sz w:val="28"/>
          <w:szCs w:val="28"/>
          <w:lang w:bidi="ru-RU"/>
        </w:rPr>
        <w:t>аказчика имелись достаточные основания для принятия р</w:t>
      </w:r>
      <w:r w:rsidR="009F63C7">
        <w:rPr>
          <w:bCs/>
          <w:sz w:val="28"/>
          <w:szCs w:val="28"/>
          <w:lang w:bidi="ru-RU"/>
        </w:rPr>
        <w:t>ешения о несоответствии заявки З</w:t>
      </w:r>
      <w:r w:rsidRPr="00A536C5">
        <w:rPr>
          <w:bCs/>
          <w:sz w:val="28"/>
          <w:szCs w:val="28"/>
          <w:lang w:bidi="ru-RU"/>
        </w:rPr>
        <w:t>аявителя требованиям извещения.</w:t>
      </w:r>
    </w:p>
    <w:p w:rsidR="00A536C5" w:rsidRDefault="00A536C5" w:rsidP="00A536C5">
      <w:pPr>
        <w:widowControl w:val="0"/>
        <w:ind w:right="-5" w:firstLine="720"/>
        <w:jc w:val="both"/>
        <w:rPr>
          <w:bCs/>
          <w:sz w:val="28"/>
          <w:szCs w:val="28"/>
          <w:lang w:bidi="ru-RU"/>
        </w:rPr>
      </w:pPr>
      <w:r w:rsidRPr="00A536C5">
        <w:rPr>
          <w:bCs/>
          <w:sz w:val="28"/>
          <w:szCs w:val="28"/>
          <w:lang w:bidi="ru-RU"/>
        </w:rPr>
        <w:t>Учитывая изложенное</w:t>
      </w:r>
      <w:r w:rsidR="009F63C7">
        <w:rPr>
          <w:bCs/>
          <w:sz w:val="28"/>
          <w:szCs w:val="28"/>
          <w:lang w:bidi="ru-RU"/>
        </w:rPr>
        <w:t>, Комиссия УФАС находит доводы З</w:t>
      </w:r>
      <w:r w:rsidRPr="00A536C5">
        <w:rPr>
          <w:bCs/>
          <w:sz w:val="28"/>
          <w:szCs w:val="28"/>
          <w:lang w:bidi="ru-RU"/>
        </w:rPr>
        <w:t>аявителя необоснованным</w:t>
      </w:r>
      <w:r w:rsidR="009F63C7">
        <w:rPr>
          <w:bCs/>
          <w:sz w:val="28"/>
          <w:szCs w:val="28"/>
          <w:lang w:bidi="ru-RU"/>
        </w:rPr>
        <w:t>и</w:t>
      </w:r>
      <w:r w:rsidRPr="00A536C5">
        <w:rPr>
          <w:bCs/>
          <w:sz w:val="28"/>
          <w:szCs w:val="28"/>
          <w:lang w:bidi="ru-RU"/>
        </w:rPr>
        <w:t>.</w:t>
      </w:r>
    </w:p>
    <w:p w:rsidR="009F63C7" w:rsidRPr="00A536C5" w:rsidRDefault="009F63C7" w:rsidP="00A536C5">
      <w:pPr>
        <w:widowControl w:val="0"/>
        <w:ind w:right="-5" w:firstLine="720"/>
        <w:jc w:val="both"/>
        <w:rPr>
          <w:bCs/>
          <w:sz w:val="28"/>
          <w:szCs w:val="28"/>
          <w:lang w:bidi="ru-RU"/>
        </w:rPr>
      </w:pPr>
    </w:p>
    <w:p w:rsidR="00A536C5" w:rsidRPr="00A536C5" w:rsidRDefault="00A536C5" w:rsidP="00A536C5">
      <w:pPr>
        <w:widowControl w:val="0"/>
        <w:ind w:right="-5" w:firstLine="720"/>
        <w:jc w:val="both"/>
        <w:rPr>
          <w:sz w:val="28"/>
          <w:szCs w:val="28"/>
        </w:rPr>
      </w:pPr>
      <w:r w:rsidRPr="00A536C5">
        <w:rPr>
          <w:sz w:val="28"/>
          <w:szCs w:val="28"/>
        </w:rPr>
        <w:t xml:space="preserve">Комиссия УФАС, руководствуясь ст. 99, 106 Закона о контрактной системе, </w:t>
      </w:r>
    </w:p>
    <w:p w:rsidR="00A536C5" w:rsidRPr="00A536C5" w:rsidRDefault="00A536C5" w:rsidP="00A536C5">
      <w:pPr>
        <w:widowControl w:val="0"/>
        <w:autoSpaceDE w:val="0"/>
        <w:autoSpaceDN w:val="0"/>
        <w:adjustRightInd w:val="0"/>
        <w:ind w:firstLine="708"/>
        <w:jc w:val="both"/>
        <w:outlineLvl w:val="1"/>
        <w:rPr>
          <w:sz w:val="28"/>
          <w:szCs w:val="28"/>
        </w:rPr>
      </w:pPr>
    </w:p>
    <w:p w:rsidR="00A536C5" w:rsidRPr="00A536C5" w:rsidRDefault="00A536C5" w:rsidP="00A536C5">
      <w:pPr>
        <w:widowControl w:val="0"/>
        <w:autoSpaceDE w:val="0"/>
        <w:autoSpaceDN w:val="0"/>
        <w:adjustRightInd w:val="0"/>
        <w:jc w:val="center"/>
        <w:outlineLvl w:val="1"/>
        <w:rPr>
          <w:b/>
          <w:sz w:val="28"/>
          <w:szCs w:val="28"/>
        </w:rPr>
      </w:pPr>
      <w:r w:rsidRPr="00A536C5">
        <w:rPr>
          <w:b/>
          <w:sz w:val="28"/>
          <w:szCs w:val="28"/>
        </w:rPr>
        <w:t>РЕШИЛА:</w:t>
      </w:r>
    </w:p>
    <w:p w:rsidR="00A536C5" w:rsidRPr="00A536C5" w:rsidRDefault="00A536C5" w:rsidP="00A536C5">
      <w:pPr>
        <w:widowControl w:val="0"/>
        <w:autoSpaceDE w:val="0"/>
        <w:autoSpaceDN w:val="0"/>
        <w:adjustRightInd w:val="0"/>
        <w:ind w:firstLine="708"/>
        <w:jc w:val="both"/>
        <w:outlineLvl w:val="1"/>
        <w:rPr>
          <w:sz w:val="28"/>
          <w:szCs w:val="28"/>
        </w:rPr>
      </w:pPr>
    </w:p>
    <w:p w:rsidR="00A536C5" w:rsidRPr="00A536C5" w:rsidRDefault="00A536C5" w:rsidP="00A536C5">
      <w:pPr>
        <w:widowControl w:val="0"/>
        <w:ind w:firstLine="708"/>
        <w:rPr>
          <w:sz w:val="28"/>
          <w:szCs w:val="28"/>
        </w:rPr>
      </w:pPr>
      <w:r w:rsidRPr="00A536C5">
        <w:rPr>
          <w:sz w:val="28"/>
          <w:szCs w:val="28"/>
        </w:rPr>
        <w:t xml:space="preserve">Признать жалобу ИП Кораблева Е.Е. необоснованной. </w:t>
      </w:r>
    </w:p>
    <w:p w:rsidR="00A536C5" w:rsidRDefault="00A536C5" w:rsidP="00A536C5">
      <w:pPr>
        <w:widowControl w:val="0"/>
        <w:autoSpaceDE w:val="0"/>
        <w:autoSpaceDN w:val="0"/>
        <w:adjustRightInd w:val="0"/>
        <w:ind w:firstLine="708"/>
        <w:jc w:val="both"/>
        <w:outlineLvl w:val="1"/>
        <w:rPr>
          <w:sz w:val="26"/>
          <w:szCs w:val="26"/>
        </w:rPr>
      </w:pPr>
    </w:p>
    <w:p w:rsidR="00A536C5" w:rsidRPr="00CF2EEE" w:rsidRDefault="00A536C5" w:rsidP="00A536C5">
      <w:pPr>
        <w:widowControl w:val="0"/>
        <w:autoSpaceDE w:val="0"/>
        <w:autoSpaceDN w:val="0"/>
        <w:adjustRightInd w:val="0"/>
        <w:ind w:firstLine="708"/>
        <w:jc w:val="both"/>
        <w:outlineLvl w:val="1"/>
        <w:rPr>
          <w:sz w:val="26"/>
          <w:szCs w:val="26"/>
        </w:rPr>
      </w:pPr>
    </w:p>
    <w:p w:rsidR="00A536C5" w:rsidRPr="00CF2EEE" w:rsidRDefault="00A536C5" w:rsidP="00A536C5">
      <w:pPr>
        <w:widowControl w:val="0"/>
        <w:autoSpaceDE w:val="0"/>
        <w:autoSpaceDN w:val="0"/>
        <w:adjustRightInd w:val="0"/>
        <w:jc w:val="both"/>
        <w:outlineLvl w:val="1"/>
        <w:rPr>
          <w:b/>
          <w:color w:val="000000"/>
          <w:sz w:val="26"/>
          <w:szCs w:val="26"/>
        </w:rPr>
      </w:pPr>
    </w:p>
    <w:p w:rsidR="00A536C5" w:rsidRPr="00CF2EEE" w:rsidRDefault="00A536C5" w:rsidP="00A536C5">
      <w:pPr>
        <w:widowControl w:val="0"/>
        <w:tabs>
          <w:tab w:val="left" w:pos="2700"/>
        </w:tabs>
        <w:ind w:firstLine="720"/>
        <w:jc w:val="both"/>
        <w:rPr>
          <w:i/>
          <w:sz w:val="26"/>
          <w:szCs w:val="26"/>
        </w:rPr>
      </w:pPr>
      <w:r w:rsidRPr="00CF2EEE">
        <w:rPr>
          <w:i/>
          <w:sz w:val="26"/>
          <w:szCs w:val="26"/>
        </w:rPr>
        <w:t>Настоящее решение может быть обжаловано в судебном порядке в течение трёх месяцев со дня принятия.</w:t>
      </w:r>
    </w:p>
    <w:p w:rsidR="00746A6A" w:rsidRDefault="00746A6A"/>
    <w:sectPr w:rsidR="00746A6A" w:rsidSect="00B3060B">
      <w:headerReference w:type="even" r:id="rId4"/>
      <w:headerReference w:type="default" r:id="rId5"/>
      <w:pgSz w:w="11906" w:h="16838"/>
      <w:pgMar w:top="1134" w:right="851" w:bottom="1843"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44B" w:rsidRDefault="009F63C7"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instrText xml:space="preserve"> </w:instrText>
    </w:r>
    <w:r>
      <w:rPr>
        <w:rStyle w:val="a5"/>
      </w:rPr>
      <w:fldChar w:fldCharType="end"/>
    </w:r>
  </w:p>
  <w:p w:rsidR="0029144B" w:rsidRDefault="009F63C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44B" w:rsidRDefault="009F63C7"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29144B" w:rsidRDefault="009F63C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787"/>
    <w:rsid w:val="00161787"/>
    <w:rsid w:val="00746A6A"/>
    <w:rsid w:val="009F63C7"/>
    <w:rsid w:val="00A53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F53635-EBFD-4E71-A2EE-EFCAB72B6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36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536C5"/>
    <w:pPr>
      <w:tabs>
        <w:tab w:val="center" w:pos="4677"/>
        <w:tab w:val="right" w:pos="9355"/>
      </w:tabs>
    </w:pPr>
    <w:rPr>
      <w:lang w:val="x-none"/>
    </w:rPr>
  </w:style>
  <w:style w:type="character" w:customStyle="1" w:styleId="a4">
    <w:name w:val="Верхний колонтитул Знак"/>
    <w:basedOn w:val="a0"/>
    <w:link w:val="a3"/>
    <w:rsid w:val="00A536C5"/>
    <w:rPr>
      <w:rFonts w:ascii="Times New Roman" w:eastAsia="Times New Roman" w:hAnsi="Times New Roman" w:cs="Times New Roman"/>
      <w:sz w:val="24"/>
      <w:szCs w:val="24"/>
      <w:lang w:val="x-none" w:eastAsia="ru-RU"/>
    </w:rPr>
  </w:style>
  <w:style w:type="character" w:styleId="a5">
    <w:name w:val="page number"/>
    <w:basedOn w:val="a0"/>
    <w:rsid w:val="00A53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2362</Words>
  <Characters>13469</Characters>
  <Application>Microsoft Office Word</Application>
  <DocSecurity>0</DocSecurity>
  <Lines>112</Lines>
  <Paragraphs>31</Paragraphs>
  <ScaleCrop>false</ScaleCrop>
  <Company/>
  <LinksUpToDate>false</LinksUpToDate>
  <CharactersWithSpaces>15800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2023-12-19T17:08:00Z</dcterms:created>
  <dcterms:modified xsi:type="dcterms:W3CDTF">2023-12-19T17:22:00Z</dcterms:modified>
</cp:coreProperties>
</file>