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402"/>
        <w:gridCol w:w="5096"/>
      </w:tblGrid>
      <w:tr w:rsidR="000C3AA0" w:rsidRPr="000C3AA0" w:rsidTr="002D7E91">
        <w:tc>
          <w:tcPr>
            <w:tcW w:w="4402" w:type="dxa"/>
          </w:tcPr>
          <w:p w:rsidR="000C3AA0" w:rsidRPr="000C3AA0" w:rsidRDefault="000C3AA0" w:rsidP="000C3AA0">
            <w:pPr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096" w:type="dxa"/>
          </w:tcPr>
          <w:p w:rsidR="000C3AA0" w:rsidRPr="000C3AA0" w:rsidRDefault="000C3AA0" w:rsidP="000C3AA0">
            <w:pPr>
              <w:rPr>
                <w:sz w:val="28"/>
                <w:szCs w:val="28"/>
              </w:rPr>
            </w:pPr>
            <w:r w:rsidRPr="000C3AA0">
              <w:rPr>
                <w:sz w:val="28"/>
                <w:szCs w:val="28"/>
              </w:rPr>
              <w:t>ФГБОУ ВО «</w:t>
            </w:r>
            <w:proofErr w:type="spellStart"/>
            <w:r w:rsidRPr="000C3AA0">
              <w:rPr>
                <w:sz w:val="28"/>
                <w:szCs w:val="28"/>
              </w:rPr>
              <w:t>СПбГПМУ</w:t>
            </w:r>
            <w:proofErr w:type="spellEnd"/>
            <w:r w:rsidRPr="000C3AA0">
              <w:rPr>
                <w:sz w:val="28"/>
                <w:szCs w:val="28"/>
              </w:rPr>
              <w:t>»</w:t>
            </w:r>
          </w:p>
          <w:p w:rsidR="000C3AA0" w:rsidRPr="000C3AA0" w:rsidRDefault="000C3AA0" w:rsidP="000C3AA0">
            <w:pPr>
              <w:rPr>
                <w:sz w:val="28"/>
                <w:szCs w:val="28"/>
              </w:rPr>
            </w:pPr>
            <w:r w:rsidRPr="000C3AA0">
              <w:rPr>
                <w:sz w:val="28"/>
                <w:szCs w:val="28"/>
              </w:rPr>
              <w:t>ул. Литовская, д. 2,</w:t>
            </w:r>
          </w:p>
          <w:p w:rsidR="000C3AA0" w:rsidRPr="000C3AA0" w:rsidRDefault="000C3AA0" w:rsidP="000C3AA0">
            <w:pPr>
              <w:rPr>
                <w:sz w:val="28"/>
                <w:szCs w:val="28"/>
              </w:rPr>
            </w:pPr>
            <w:r w:rsidRPr="000C3AA0">
              <w:rPr>
                <w:sz w:val="28"/>
                <w:szCs w:val="28"/>
              </w:rPr>
              <w:t>Санкт-Петербург, 194100</w:t>
            </w:r>
          </w:p>
          <w:p w:rsidR="000C3AA0" w:rsidRPr="000C3AA0" w:rsidRDefault="000C3AA0" w:rsidP="000C3AA0">
            <w:pPr>
              <w:rPr>
                <w:sz w:val="28"/>
                <w:szCs w:val="28"/>
              </w:rPr>
            </w:pPr>
            <w:r w:rsidRPr="000C3AA0">
              <w:rPr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0C3AA0" w:rsidRPr="000C3AA0" w:rsidRDefault="000C3AA0" w:rsidP="000C3AA0">
            <w:pPr>
              <w:rPr>
                <w:sz w:val="28"/>
                <w:szCs w:val="28"/>
              </w:rPr>
            </w:pPr>
            <w:r w:rsidRPr="000C3AA0">
              <w:rPr>
                <w:sz w:val="28"/>
                <w:szCs w:val="28"/>
              </w:rPr>
              <w:t>ООО «РТС-тендер»</w:t>
            </w:r>
          </w:p>
          <w:p w:rsidR="000C3AA0" w:rsidRPr="000C3AA0" w:rsidRDefault="000C3AA0" w:rsidP="000C3AA0">
            <w:pPr>
              <w:rPr>
                <w:sz w:val="28"/>
                <w:szCs w:val="28"/>
              </w:rPr>
            </w:pPr>
            <w:r w:rsidRPr="000C3AA0">
              <w:rPr>
                <w:sz w:val="28"/>
                <w:szCs w:val="28"/>
              </w:rPr>
              <w:t>наб. Тараса Шевченко, д. 23А,</w:t>
            </w:r>
          </w:p>
          <w:p w:rsidR="000C3AA0" w:rsidRPr="000C3AA0" w:rsidRDefault="000C3AA0" w:rsidP="000C3AA0">
            <w:pPr>
              <w:rPr>
                <w:sz w:val="28"/>
                <w:szCs w:val="28"/>
              </w:rPr>
            </w:pPr>
            <w:r w:rsidRPr="000C3AA0">
              <w:rPr>
                <w:sz w:val="28"/>
                <w:szCs w:val="28"/>
              </w:rPr>
              <w:t>Москва, 121151</w:t>
            </w:r>
          </w:p>
          <w:p w:rsidR="000C3AA0" w:rsidRPr="000C3AA0" w:rsidRDefault="000C3AA0" w:rsidP="000C3AA0">
            <w:pPr>
              <w:rPr>
                <w:sz w:val="28"/>
                <w:szCs w:val="28"/>
              </w:rPr>
            </w:pPr>
            <w:r w:rsidRPr="000C3AA0">
              <w:rPr>
                <w:sz w:val="28"/>
                <w:szCs w:val="28"/>
              </w:rPr>
              <w:t>факс: (495) 733-95-19</w:t>
            </w:r>
          </w:p>
          <w:p w:rsidR="000C3AA0" w:rsidRPr="000C3AA0" w:rsidRDefault="000C3AA0" w:rsidP="000C3AA0">
            <w:pPr>
              <w:rPr>
                <w:sz w:val="28"/>
                <w:szCs w:val="28"/>
              </w:rPr>
            </w:pPr>
          </w:p>
          <w:p w:rsidR="000C3AA0" w:rsidRPr="000C3AA0" w:rsidRDefault="000C3AA0" w:rsidP="000C3AA0">
            <w:pPr>
              <w:rPr>
                <w:sz w:val="28"/>
                <w:szCs w:val="28"/>
              </w:rPr>
            </w:pPr>
            <w:r w:rsidRPr="000C3AA0">
              <w:rPr>
                <w:sz w:val="28"/>
                <w:szCs w:val="28"/>
              </w:rPr>
              <w:t xml:space="preserve">ИП </w:t>
            </w:r>
            <w:proofErr w:type="spellStart"/>
            <w:r w:rsidRPr="000C3AA0">
              <w:rPr>
                <w:sz w:val="28"/>
                <w:szCs w:val="28"/>
              </w:rPr>
              <w:t>Байрамуков</w:t>
            </w:r>
            <w:proofErr w:type="spellEnd"/>
            <w:r w:rsidRPr="000C3AA0">
              <w:rPr>
                <w:sz w:val="28"/>
                <w:szCs w:val="28"/>
              </w:rPr>
              <w:t xml:space="preserve"> А.М.</w:t>
            </w:r>
          </w:p>
          <w:p w:rsidR="000C3AA0" w:rsidRPr="000C3AA0" w:rsidRDefault="000C3AA0" w:rsidP="000C3AA0">
            <w:pPr>
              <w:rPr>
                <w:sz w:val="28"/>
                <w:szCs w:val="28"/>
              </w:rPr>
            </w:pPr>
            <w:r w:rsidRPr="000C3AA0">
              <w:rPr>
                <w:sz w:val="28"/>
                <w:szCs w:val="28"/>
              </w:rPr>
              <w:t xml:space="preserve">ул. </w:t>
            </w:r>
            <w:proofErr w:type="spellStart"/>
            <w:r w:rsidRPr="000C3AA0">
              <w:rPr>
                <w:sz w:val="28"/>
                <w:szCs w:val="28"/>
              </w:rPr>
              <w:t>Тоторкулова</w:t>
            </w:r>
            <w:proofErr w:type="spellEnd"/>
            <w:r w:rsidRPr="000C3AA0">
              <w:rPr>
                <w:sz w:val="28"/>
                <w:szCs w:val="28"/>
              </w:rPr>
              <w:t>, д. 8, 151</w:t>
            </w:r>
          </w:p>
          <w:p w:rsidR="000C3AA0" w:rsidRPr="000C3AA0" w:rsidRDefault="000C3AA0" w:rsidP="000C3AA0">
            <w:pPr>
              <w:rPr>
                <w:iCs/>
                <w:sz w:val="28"/>
                <w:szCs w:val="28"/>
                <w:lang w:eastAsia="en-US"/>
              </w:rPr>
            </w:pPr>
            <w:r w:rsidRPr="000C3AA0">
              <w:rPr>
                <w:sz w:val="28"/>
                <w:szCs w:val="28"/>
              </w:rPr>
              <w:t>Ставрополь, 369228</w:t>
            </w:r>
          </w:p>
        </w:tc>
      </w:tr>
      <w:tr w:rsidR="000C3AA0" w:rsidRPr="000C3AA0" w:rsidTr="002D7E91">
        <w:trPr>
          <w:gridAfter w:val="1"/>
          <w:wAfter w:w="5096" w:type="dxa"/>
        </w:trPr>
        <w:tc>
          <w:tcPr>
            <w:tcW w:w="4402" w:type="dxa"/>
          </w:tcPr>
          <w:p w:rsidR="000C3AA0" w:rsidRPr="000C3AA0" w:rsidRDefault="000C3AA0" w:rsidP="000C3AA0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0C3AA0" w:rsidRPr="000C3AA0" w:rsidRDefault="000C3AA0" w:rsidP="000C3AA0">
      <w:pPr>
        <w:jc w:val="center"/>
        <w:rPr>
          <w:b/>
          <w:sz w:val="28"/>
          <w:szCs w:val="28"/>
        </w:rPr>
      </w:pPr>
    </w:p>
    <w:p w:rsidR="000C3AA0" w:rsidRDefault="000C3AA0" w:rsidP="000C3AA0">
      <w:pPr>
        <w:jc w:val="center"/>
        <w:rPr>
          <w:b/>
          <w:sz w:val="28"/>
          <w:szCs w:val="28"/>
        </w:rPr>
      </w:pPr>
    </w:p>
    <w:p w:rsidR="000C3AA0" w:rsidRDefault="000C3AA0" w:rsidP="000C3AA0">
      <w:pPr>
        <w:jc w:val="center"/>
        <w:rPr>
          <w:b/>
          <w:sz w:val="28"/>
          <w:szCs w:val="28"/>
        </w:rPr>
      </w:pPr>
    </w:p>
    <w:p w:rsidR="000C3AA0" w:rsidRDefault="000C3AA0" w:rsidP="000C3AA0">
      <w:pPr>
        <w:jc w:val="center"/>
        <w:rPr>
          <w:b/>
          <w:sz w:val="28"/>
          <w:szCs w:val="28"/>
        </w:rPr>
      </w:pPr>
    </w:p>
    <w:p w:rsidR="000C3AA0" w:rsidRDefault="000C3AA0" w:rsidP="000C3AA0">
      <w:pPr>
        <w:jc w:val="center"/>
        <w:rPr>
          <w:b/>
          <w:sz w:val="28"/>
          <w:szCs w:val="28"/>
        </w:rPr>
      </w:pPr>
    </w:p>
    <w:p w:rsidR="000C3AA0" w:rsidRDefault="000C3AA0" w:rsidP="000C3AA0">
      <w:pPr>
        <w:jc w:val="center"/>
        <w:rPr>
          <w:b/>
          <w:sz w:val="28"/>
          <w:szCs w:val="28"/>
        </w:rPr>
      </w:pPr>
    </w:p>
    <w:p w:rsidR="000C3AA0" w:rsidRPr="000C3AA0" w:rsidRDefault="000C3AA0" w:rsidP="000C3AA0">
      <w:pPr>
        <w:jc w:val="center"/>
        <w:rPr>
          <w:b/>
          <w:sz w:val="28"/>
          <w:szCs w:val="28"/>
        </w:rPr>
      </w:pPr>
      <w:r w:rsidRPr="000C3AA0">
        <w:rPr>
          <w:b/>
          <w:sz w:val="28"/>
          <w:szCs w:val="28"/>
        </w:rPr>
        <w:t>РЕШЕНИЕ</w:t>
      </w:r>
    </w:p>
    <w:p w:rsidR="000C3AA0" w:rsidRPr="000C3AA0" w:rsidRDefault="000C3AA0" w:rsidP="000C3AA0">
      <w:pPr>
        <w:jc w:val="center"/>
        <w:rPr>
          <w:b/>
          <w:sz w:val="28"/>
          <w:szCs w:val="28"/>
        </w:rPr>
      </w:pPr>
      <w:r w:rsidRPr="000C3AA0">
        <w:rPr>
          <w:sz w:val="28"/>
          <w:szCs w:val="28"/>
        </w:rPr>
        <w:t xml:space="preserve">по делу </w:t>
      </w:r>
      <w:r w:rsidRPr="000C3AA0">
        <w:rPr>
          <w:b/>
          <w:sz w:val="28"/>
          <w:szCs w:val="28"/>
        </w:rPr>
        <w:t xml:space="preserve">№ </w:t>
      </w:r>
      <w:bookmarkStart w:id="0" w:name="_Hlk23889619"/>
      <w:r w:rsidRPr="000C3AA0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-5344/</w:t>
      </w:r>
      <w:r w:rsidRPr="000C3AA0">
        <w:rPr>
          <w:b/>
          <w:sz w:val="28"/>
          <w:szCs w:val="28"/>
        </w:rPr>
        <w:t>23</w:t>
      </w:r>
    </w:p>
    <w:p w:rsidR="000C3AA0" w:rsidRPr="000C3AA0" w:rsidRDefault="000C3AA0" w:rsidP="000C3AA0">
      <w:pPr>
        <w:jc w:val="center"/>
        <w:rPr>
          <w:sz w:val="28"/>
          <w:szCs w:val="28"/>
        </w:rPr>
      </w:pPr>
      <w:r w:rsidRPr="000C3AA0">
        <w:rPr>
          <w:b/>
          <w:sz w:val="28"/>
          <w:szCs w:val="28"/>
        </w:rPr>
        <w:t xml:space="preserve"> </w:t>
      </w:r>
      <w:r w:rsidRPr="000C3AA0">
        <w:rPr>
          <w:sz w:val="28"/>
          <w:szCs w:val="28"/>
        </w:rPr>
        <w:t>о нарушении законодательства о контрактной системе</w:t>
      </w:r>
    </w:p>
    <w:p w:rsidR="000C3AA0" w:rsidRPr="000C3AA0" w:rsidRDefault="000C3AA0" w:rsidP="000C3AA0">
      <w:pPr>
        <w:ind w:firstLine="540"/>
        <w:jc w:val="both"/>
        <w:rPr>
          <w:sz w:val="28"/>
          <w:szCs w:val="28"/>
        </w:rPr>
      </w:pPr>
    </w:p>
    <w:p w:rsidR="000C3AA0" w:rsidRPr="000C3AA0" w:rsidRDefault="000C3AA0" w:rsidP="000C3AA0">
      <w:pPr>
        <w:tabs>
          <w:tab w:val="left" w:pos="0"/>
        </w:tabs>
        <w:jc w:val="both"/>
        <w:rPr>
          <w:sz w:val="28"/>
          <w:szCs w:val="28"/>
        </w:rPr>
      </w:pPr>
      <w:r w:rsidRPr="000C3AA0">
        <w:rPr>
          <w:sz w:val="28"/>
          <w:szCs w:val="28"/>
        </w:rPr>
        <w:t xml:space="preserve">13.12.2023   </w:t>
      </w:r>
      <w:r>
        <w:rPr>
          <w:sz w:val="28"/>
          <w:szCs w:val="28"/>
        </w:rPr>
        <w:t xml:space="preserve">                           </w:t>
      </w:r>
      <w:r w:rsidRPr="000C3AA0">
        <w:rPr>
          <w:sz w:val="28"/>
          <w:szCs w:val="28"/>
        </w:rPr>
        <w:t xml:space="preserve">                                                              Санкт-Петербург</w:t>
      </w:r>
    </w:p>
    <w:p w:rsidR="000C3AA0" w:rsidRPr="000C3AA0" w:rsidRDefault="000C3AA0" w:rsidP="000C3AA0">
      <w:pPr>
        <w:tabs>
          <w:tab w:val="left" w:pos="0"/>
        </w:tabs>
        <w:jc w:val="both"/>
        <w:rPr>
          <w:sz w:val="28"/>
          <w:szCs w:val="28"/>
        </w:rPr>
      </w:pPr>
    </w:p>
    <w:p w:rsidR="000C3AA0" w:rsidRDefault="000C3AA0" w:rsidP="000C3AA0">
      <w:pPr>
        <w:tabs>
          <w:tab w:val="left" w:pos="0"/>
        </w:tabs>
        <w:jc w:val="both"/>
        <w:rPr>
          <w:sz w:val="28"/>
          <w:szCs w:val="28"/>
        </w:rPr>
      </w:pPr>
      <w:r w:rsidRPr="000C3AA0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0C3AA0" w:rsidRPr="000C3AA0" w:rsidRDefault="000C3AA0" w:rsidP="000C3AA0">
      <w:pPr>
        <w:tabs>
          <w:tab w:val="left" w:pos="0"/>
        </w:tabs>
        <w:jc w:val="both"/>
        <w:rPr>
          <w:sz w:val="28"/>
          <w:szCs w:val="28"/>
        </w:rPr>
      </w:pPr>
    </w:p>
    <w:p w:rsidR="000C3AA0" w:rsidRPr="000C3AA0" w:rsidRDefault="000C3AA0" w:rsidP="000C3AA0">
      <w:pPr>
        <w:tabs>
          <w:tab w:val="left" w:pos="0"/>
        </w:tabs>
        <w:jc w:val="both"/>
        <w:rPr>
          <w:sz w:val="28"/>
          <w:szCs w:val="28"/>
        </w:rPr>
      </w:pPr>
      <w:r w:rsidRPr="000C3AA0">
        <w:rPr>
          <w:sz w:val="28"/>
          <w:szCs w:val="28"/>
        </w:rPr>
        <w:tab/>
      </w:r>
      <w:r>
        <w:rPr>
          <w:sz w:val="28"/>
          <w:szCs w:val="28"/>
        </w:rPr>
        <w:t xml:space="preserve">при участии представителя </w:t>
      </w:r>
      <w:r w:rsidRPr="000C3AA0">
        <w:rPr>
          <w:sz w:val="28"/>
          <w:szCs w:val="28"/>
        </w:rPr>
        <w:t>ФГБОУ ВО «</w:t>
      </w:r>
      <w:proofErr w:type="spellStart"/>
      <w:r w:rsidRPr="000C3AA0">
        <w:rPr>
          <w:sz w:val="28"/>
          <w:szCs w:val="28"/>
        </w:rPr>
        <w:t>СПбГПМУ</w:t>
      </w:r>
      <w:proofErr w:type="spellEnd"/>
      <w:r w:rsidRPr="000C3AA0">
        <w:rPr>
          <w:sz w:val="28"/>
          <w:szCs w:val="28"/>
        </w:rPr>
        <w:t>» (далее – Заказчик)</w:t>
      </w:r>
      <w:r>
        <w:rPr>
          <w:sz w:val="28"/>
          <w:szCs w:val="28"/>
        </w:rPr>
        <w:t>:</w:t>
      </w:r>
    </w:p>
    <w:p w:rsidR="000C3AA0" w:rsidRPr="004111B6" w:rsidRDefault="000C3AA0" w:rsidP="000C3AA0">
      <w:pPr>
        <w:tabs>
          <w:tab w:val="left" w:pos="0"/>
        </w:tabs>
        <w:jc w:val="both"/>
        <w:rPr>
          <w:spacing w:val="-6"/>
          <w:sz w:val="28"/>
          <w:szCs w:val="28"/>
        </w:rPr>
      </w:pPr>
      <w:r w:rsidRPr="000C3AA0">
        <w:rPr>
          <w:sz w:val="28"/>
          <w:szCs w:val="28"/>
        </w:rPr>
        <w:tab/>
      </w:r>
      <w:r w:rsidRPr="004111B6">
        <w:rPr>
          <w:sz w:val="28"/>
          <w:szCs w:val="28"/>
        </w:rPr>
        <w:t xml:space="preserve">в отсутствие представителей </w:t>
      </w:r>
      <w:r w:rsidRPr="00377255">
        <w:rPr>
          <w:sz w:val="28"/>
          <w:szCs w:val="28"/>
        </w:rPr>
        <w:t xml:space="preserve">ИП </w:t>
      </w:r>
      <w:proofErr w:type="spellStart"/>
      <w:r w:rsidRPr="00377255">
        <w:rPr>
          <w:sz w:val="28"/>
          <w:szCs w:val="28"/>
        </w:rPr>
        <w:t>Байрамуков</w:t>
      </w:r>
      <w:r>
        <w:rPr>
          <w:sz w:val="28"/>
          <w:szCs w:val="28"/>
        </w:rPr>
        <w:t>а</w:t>
      </w:r>
      <w:proofErr w:type="spellEnd"/>
      <w:r w:rsidRPr="00377255">
        <w:rPr>
          <w:sz w:val="28"/>
          <w:szCs w:val="28"/>
        </w:rPr>
        <w:t xml:space="preserve"> А.М.</w:t>
      </w:r>
      <w:r w:rsidRPr="004111B6">
        <w:rPr>
          <w:sz w:val="28"/>
          <w:szCs w:val="28"/>
        </w:rPr>
        <w:t xml:space="preserve"> (далее – Заявитель)</w:t>
      </w:r>
      <w:r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уведомленных</w:t>
      </w:r>
      <w:r>
        <w:rPr>
          <w:sz w:val="28"/>
          <w:szCs w:val="28"/>
        </w:rPr>
        <w:t xml:space="preserve"> </w:t>
      </w:r>
      <w:r w:rsidRPr="004111B6">
        <w:rPr>
          <w:sz w:val="28"/>
          <w:szCs w:val="28"/>
        </w:rPr>
        <w:t>о времени и месте заседания Комиссии УФАС;</w:t>
      </w:r>
    </w:p>
    <w:p w:rsidR="000C3AA0" w:rsidRDefault="000C3AA0" w:rsidP="000C3AA0">
      <w:pPr>
        <w:tabs>
          <w:tab w:val="left" w:pos="0"/>
        </w:tabs>
        <w:jc w:val="both"/>
        <w:rPr>
          <w:sz w:val="28"/>
          <w:szCs w:val="28"/>
        </w:rPr>
      </w:pPr>
      <w:r w:rsidRPr="000C3AA0">
        <w:rPr>
          <w:sz w:val="28"/>
          <w:szCs w:val="28"/>
        </w:rPr>
        <w:tab/>
        <w:t>рассмотрев посредством системы видеоконференцсвязи жалобу Заявителя (</w:t>
      </w:r>
      <w:proofErr w:type="spellStart"/>
      <w:r w:rsidRPr="000C3AA0">
        <w:rPr>
          <w:sz w:val="28"/>
          <w:szCs w:val="28"/>
        </w:rPr>
        <w:t>вх</w:t>
      </w:r>
      <w:proofErr w:type="spellEnd"/>
      <w:r w:rsidRPr="000C3AA0">
        <w:rPr>
          <w:sz w:val="28"/>
          <w:szCs w:val="28"/>
        </w:rPr>
        <w:t xml:space="preserve">. № 32106-ЭП/23 от 07.12.2023) на действия Заказчика </w:t>
      </w:r>
      <w:r>
        <w:rPr>
          <w:sz w:val="28"/>
          <w:szCs w:val="28"/>
        </w:rPr>
        <w:br/>
      </w:r>
      <w:r w:rsidRPr="000C3AA0">
        <w:rPr>
          <w:sz w:val="28"/>
          <w:szCs w:val="28"/>
        </w:rPr>
        <w:t xml:space="preserve">при определении исполнителя путем проведения </w:t>
      </w:r>
      <w:r>
        <w:rPr>
          <w:sz w:val="28"/>
          <w:szCs w:val="28"/>
        </w:rPr>
        <w:t xml:space="preserve">электронного аукциона </w:t>
      </w:r>
      <w:r>
        <w:rPr>
          <w:sz w:val="28"/>
          <w:szCs w:val="28"/>
        </w:rPr>
        <w:br/>
      </w:r>
      <w:r w:rsidRPr="000C3AA0">
        <w:rPr>
          <w:sz w:val="28"/>
          <w:szCs w:val="28"/>
        </w:rPr>
        <w:t xml:space="preserve">на оказание услуг по очистке кровель зданий и сооружений </w:t>
      </w:r>
      <w:r>
        <w:rPr>
          <w:sz w:val="28"/>
          <w:szCs w:val="28"/>
        </w:rPr>
        <w:br/>
      </w:r>
      <w:r w:rsidRPr="000C3AA0">
        <w:rPr>
          <w:sz w:val="28"/>
          <w:szCs w:val="28"/>
        </w:rPr>
        <w:t xml:space="preserve">ФГБОУ ВО </w:t>
      </w:r>
      <w:proofErr w:type="spellStart"/>
      <w:r w:rsidRPr="000C3AA0">
        <w:rPr>
          <w:sz w:val="28"/>
          <w:szCs w:val="28"/>
        </w:rPr>
        <w:t>СПбГПМУ</w:t>
      </w:r>
      <w:proofErr w:type="spellEnd"/>
      <w:r w:rsidRPr="000C3AA0">
        <w:rPr>
          <w:sz w:val="28"/>
          <w:szCs w:val="28"/>
        </w:rPr>
        <w:t xml:space="preserve"> Минздрава России от снега и </w:t>
      </w:r>
      <w:proofErr w:type="spellStart"/>
      <w:r w:rsidRPr="000C3AA0">
        <w:rPr>
          <w:sz w:val="28"/>
          <w:szCs w:val="28"/>
        </w:rPr>
        <w:t>наледеобразований</w:t>
      </w:r>
      <w:proofErr w:type="spellEnd"/>
      <w:r w:rsidRPr="000C3AA0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0C3AA0">
        <w:rPr>
          <w:sz w:val="28"/>
          <w:szCs w:val="28"/>
        </w:rPr>
        <w:t xml:space="preserve">по погрузке, вывозу и утилизации снежных масс в 2024 году (далее – </w:t>
      </w:r>
      <w:r>
        <w:rPr>
          <w:sz w:val="28"/>
          <w:szCs w:val="28"/>
        </w:rPr>
        <w:t>аукцион</w:t>
      </w:r>
      <w:r w:rsidRPr="000C3AA0">
        <w:rPr>
          <w:sz w:val="28"/>
          <w:szCs w:val="28"/>
        </w:rPr>
        <w:t xml:space="preserve">), а также в результате проведения внеплановой проверки на основании </w:t>
      </w:r>
      <w:r>
        <w:rPr>
          <w:sz w:val="28"/>
          <w:szCs w:val="28"/>
        </w:rPr>
        <w:br/>
      </w:r>
      <w:r w:rsidRPr="000C3AA0">
        <w:rPr>
          <w:sz w:val="28"/>
          <w:szCs w:val="28"/>
        </w:rPr>
        <w:t xml:space="preserve">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0C3AA0" w:rsidRDefault="000C3AA0" w:rsidP="000C3AA0">
      <w:pPr>
        <w:tabs>
          <w:tab w:val="left" w:pos="0"/>
        </w:tabs>
        <w:jc w:val="both"/>
        <w:rPr>
          <w:sz w:val="28"/>
          <w:szCs w:val="28"/>
        </w:rPr>
      </w:pPr>
    </w:p>
    <w:p w:rsidR="000C3AA0" w:rsidRPr="000C3AA0" w:rsidRDefault="000C3AA0" w:rsidP="000C3AA0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0C3AA0" w:rsidRPr="000C3AA0" w:rsidRDefault="000C3AA0" w:rsidP="000C3AA0">
      <w:pPr>
        <w:jc w:val="center"/>
        <w:rPr>
          <w:b/>
          <w:sz w:val="28"/>
          <w:szCs w:val="28"/>
        </w:rPr>
      </w:pPr>
      <w:r w:rsidRPr="000C3AA0">
        <w:rPr>
          <w:b/>
          <w:sz w:val="28"/>
          <w:szCs w:val="28"/>
        </w:rPr>
        <w:lastRenderedPageBreak/>
        <w:t>УСТАНОВИЛА:</w:t>
      </w:r>
    </w:p>
    <w:p w:rsidR="000C3AA0" w:rsidRPr="000C3AA0" w:rsidRDefault="000C3AA0" w:rsidP="000C3AA0">
      <w:pPr>
        <w:jc w:val="center"/>
        <w:outlineLvl w:val="0"/>
        <w:rPr>
          <w:sz w:val="28"/>
          <w:szCs w:val="28"/>
        </w:rPr>
      </w:pPr>
    </w:p>
    <w:p w:rsidR="000C3AA0" w:rsidRPr="000C3AA0" w:rsidRDefault="000C3AA0" w:rsidP="000C3AA0">
      <w:pPr>
        <w:ind w:right="-5" w:firstLine="720"/>
        <w:jc w:val="both"/>
        <w:rPr>
          <w:sz w:val="28"/>
          <w:szCs w:val="28"/>
        </w:rPr>
      </w:pPr>
      <w:r w:rsidRPr="000C3AA0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аукциона</w:t>
      </w:r>
      <w:r w:rsidRPr="000C3AA0">
        <w:rPr>
          <w:sz w:val="28"/>
          <w:szCs w:val="28"/>
        </w:rPr>
        <w:t xml:space="preserve"> размещено 05.12.2023 в единой информационной системе, номер извещения 0372100041323000834. Начальная (максимальная) цена контракта – 4 717 050,</w:t>
      </w:r>
      <w:r>
        <w:rPr>
          <w:sz w:val="28"/>
          <w:szCs w:val="28"/>
        </w:rPr>
        <w:t xml:space="preserve"> </w:t>
      </w:r>
      <w:r w:rsidRPr="000C3AA0">
        <w:rPr>
          <w:sz w:val="28"/>
          <w:szCs w:val="28"/>
        </w:rPr>
        <w:t>98 рублей.</w:t>
      </w:r>
    </w:p>
    <w:p w:rsidR="000C3AA0" w:rsidRPr="000C3AA0" w:rsidRDefault="000C3AA0" w:rsidP="000C3AA0">
      <w:pPr>
        <w:widowControl w:val="0"/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В жалобе Заявитель указывает на неправомерные действия Заказчика, выразившиеся</w:t>
      </w:r>
      <w:r>
        <w:rPr>
          <w:sz w:val="28"/>
          <w:szCs w:val="28"/>
        </w:rPr>
        <w:t>,</w:t>
      </w:r>
      <w:r w:rsidRPr="000C3AA0">
        <w:rPr>
          <w:sz w:val="28"/>
          <w:szCs w:val="28"/>
        </w:rPr>
        <w:t xml:space="preserve"> по мнению подателя жалобы</w:t>
      </w:r>
      <w:r>
        <w:rPr>
          <w:sz w:val="28"/>
          <w:szCs w:val="28"/>
        </w:rPr>
        <w:t>,</w:t>
      </w:r>
      <w:r w:rsidRPr="000C3A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не</w:t>
      </w:r>
      <w:r w:rsidRPr="000C3AA0">
        <w:rPr>
          <w:sz w:val="28"/>
          <w:szCs w:val="28"/>
        </w:rPr>
        <w:t>установлении</w:t>
      </w:r>
      <w:proofErr w:type="spellEnd"/>
      <w:r w:rsidRPr="000C3AA0">
        <w:rPr>
          <w:sz w:val="28"/>
          <w:szCs w:val="28"/>
        </w:rPr>
        <w:t xml:space="preserve"> дополнительных т</w:t>
      </w:r>
      <w:r>
        <w:rPr>
          <w:sz w:val="28"/>
          <w:szCs w:val="28"/>
        </w:rPr>
        <w:t>ребований к участникам закупки.</w:t>
      </w:r>
    </w:p>
    <w:p w:rsidR="000C3AA0" w:rsidRPr="000C3AA0" w:rsidRDefault="000C3AA0" w:rsidP="000C3AA0">
      <w:pPr>
        <w:widowControl w:val="0"/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0C3AA0" w:rsidRPr="000C3AA0" w:rsidRDefault="000C3AA0" w:rsidP="000C3AA0">
      <w:pPr>
        <w:ind w:right="-5" w:firstLine="720"/>
        <w:jc w:val="both"/>
        <w:rPr>
          <w:sz w:val="28"/>
          <w:szCs w:val="28"/>
        </w:rPr>
      </w:pPr>
      <w:r w:rsidRPr="000C3AA0">
        <w:rPr>
          <w:sz w:val="28"/>
          <w:szCs w:val="28"/>
        </w:rPr>
        <w:t xml:space="preserve">Информация, изложенная в жалобе, пояснения </w:t>
      </w:r>
      <w:r>
        <w:rPr>
          <w:sz w:val="28"/>
          <w:szCs w:val="28"/>
        </w:rPr>
        <w:t>Заказчика</w:t>
      </w:r>
      <w:r w:rsidRPr="000C3AA0">
        <w:rPr>
          <w:sz w:val="28"/>
          <w:szCs w:val="28"/>
        </w:rPr>
        <w:t>, представленные документы подтверждают следующие обстоятельства: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В силу п. 12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Правительство Российской Федерации, согласно ч. 2 ст.</w:t>
      </w:r>
      <w:r w:rsidR="001E6FB5">
        <w:rPr>
          <w:sz w:val="28"/>
          <w:szCs w:val="28"/>
        </w:rPr>
        <w:t xml:space="preserve"> </w:t>
      </w:r>
      <w:r w:rsidRPr="000C3AA0">
        <w:rPr>
          <w:sz w:val="28"/>
          <w:szCs w:val="28"/>
        </w:rPr>
        <w:t>31 Закона о контрактной системе, вправе устанавливать к участникам закупок отдельных видов товаров, работ, услуг дополнительные требования, в том числе к наличию: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1) финансовых ресурсов для исполнения контракта;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3) опыта работы, связанного с предметом контракта, и деловой репутации;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В соответствии с ч.</w:t>
      </w:r>
      <w:r>
        <w:rPr>
          <w:sz w:val="28"/>
          <w:szCs w:val="28"/>
        </w:rPr>
        <w:t xml:space="preserve"> </w:t>
      </w:r>
      <w:r w:rsidRPr="000C3AA0">
        <w:rPr>
          <w:sz w:val="28"/>
          <w:szCs w:val="28"/>
        </w:rPr>
        <w:t>4 ст. 31 Закона о контрактной системе</w:t>
      </w:r>
      <w:r>
        <w:rPr>
          <w:sz w:val="28"/>
          <w:szCs w:val="28"/>
        </w:rPr>
        <w:t>,</w:t>
      </w:r>
      <w:r w:rsidRPr="000C3AA0">
        <w:rPr>
          <w:sz w:val="28"/>
          <w:szCs w:val="28"/>
        </w:rPr>
        <w:t xml:space="preserve">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lastRenderedPageBreak/>
        <w:t>При этом в силу ч. 6 ст. 31 Закона о контрактной системе, Заказчики не вправе устанавливать требования к участникам закупок в нарушение требований настоящего Федерального закона.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Дополнительные требования к участникам закупки отдельных видов товаров, работ, услуг установлены Постановлением Правительства Российской Федерации от 29 декабря 2021 г. № 2571 (далее - Постановление Правительства № 2571). Соответствие участников закупки указанным требованиям подтверждается документами, предусмотренными приложением к Постановлению Правительства № 2571.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Согласно п. 36 раздела II приложения к Постановлению Правительства № 2571, предусматривается, что при осуществлении закупки услуг по уборке зданий, сооружений, прилегающих к ним территорий</w:t>
      </w:r>
      <w:r>
        <w:rPr>
          <w:sz w:val="28"/>
          <w:szCs w:val="28"/>
        </w:rPr>
        <w:t>,</w:t>
      </w:r>
      <w:r w:rsidRPr="000C3AA0">
        <w:rPr>
          <w:sz w:val="28"/>
          <w:szCs w:val="28"/>
        </w:rPr>
        <w:t xml:space="preserve"> устанавливается дополнительное требование о наличии у участника закупки следующего опыта выполнения работ: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наличие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В свою очередь</w:t>
      </w:r>
      <w:r>
        <w:rPr>
          <w:sz w:val="28"/>
          <w:szCs w:val="28"/>
        </w:rPr>
        <w:t>,</w:t>
      </w:r>
      <w:r w:rsidRPr="000C3AA0">
        <w:rPr>
          <w:sz w:val="28"/>
          <w:szCs w:val="28"/>
        </w:rPr>
        <w:t xml:space="preserve"> из содержания извещения о проведении </w:t>
      </w:r>
      <w:r>
        <w:rPr>
          <w:sz w:val="28"/>
          <w:szCs w:val="28"/>
        </w:rPr>
        <w:t>аукциона</w:t>
      </w:r>
      <w:r w:rsidRPr="000C3AA0">
        <w:rPr>
          <w:sz w:val="28"/>
          <w:szCs w:val="28"/>
        </w:rPr>
        <w:t xml:space="preserve"> следуе</w:t>
      </w:r>
      <w:r>
        <w:rPr>
          <w:sz w:val="28"/>
          <w:szCs w:val="28"/>
        </w:rPr>
        <w:t>т, что объект закупки не содержи</w:t>
      </w:r>
      <w:r w:rsidRPr="000C3AA0">
        <w:rPr>
          <w:sz w:val="28"/>
          <w:szCs w:val="28"/>
        </w:rPr>
        <w:t>т услу</w:t>
      </w:r>
      <w:r w:rsidR="001E6FB5">
        <w:rPr>
          <w:sz w:val="28"/>
          <w:szCs w:val="28"/>
        </w:rPr>
        <w:t>г по уборке зданий и помещений З</w:t>
      </w:r>
      <w:r w:rsidRPr="000C3AA0">
        <w:rPr>
          <w:sz w:val="28"/>
          <w:szCs w:val="28"/>
        </w:rPr>
        <w:t>аказчика, а</w:t>
      </w:r>
      <w:r>
        <w:rPr>
          <w:sz w:val="28"/>
          <w:szCs w:val="28"/>
        </w:rPr>
        <w:t>,</w:t>
      </w:r>
      <w:r w:rsidRPr="000C3AA0">
        <w:rPr>
          <w:sz w:val="28"/>
          <w:szCs w:val="28"/>
        </w:rPr>
        <w:t xml:space="preserve"> следовательно</w:t>
      </w:r>
      <w:r>
        <w:rPr>
          <w:sz w:val="28"/>
          <w:szCs w:val="28"/>
        </w:rPr>
        <w:t>, у З</w:t>
      </w:r>
      <w:r w:rsidRPr="000C3AA0">
        <w:rPr>
          <w:sz w:val="28"/>
          <w:szCs w:val="28"/>
        </w:rPr>
        <w:t>аказчика отсутствовала</w:t>
      </w:r>
      <w:r>
        <w:rPr>
          <w:sz w:val="28"/>
          <w:szCs w:val="28"/>
        </w:rPr>
        <w:t xml:space="preserve"> обязанность по установлению</w:t>
      </w:r>
      <w:r w:rsidRPr="000C3AA0">
        <w:rPr>
          <w:sz w:val="28"/>
          <w:szCs w:val="28"/>
        </w:rPr>
        <w:t xml:space="preserve"> дополнительного требования</w:t>
      </w:r>
      <w:r>
        <w:rPr>
          <w:sz w:val="28"/>
          <w:szCs w:val="28"/>
        </w:rPr>
        <w:t>,</w:t>
      </w:r>
      <w:r w:rsidRPr="000C3AA0">
        <w:rPr>
          <w:sz w:val="28"/>
          <w:szCs w:val="28"/>
        </w:rPr>
        <w:t xml:space="preserve"> предусмотренного </w:t>
      </w:r>
      <w:r>
        <w:rPr>
          <w:sz w:val="28"/>
          <w:szCs w:val="28"/>
        </w:rPr>
        <w:t>п</w:t>
      </w:r>
      <w:r w:rsidRPr="000C3AA0">
        <w:rPr>
          <w:sz w:val="28"/>
          <w:szCs w:val="28"/>
        </w:rPr>
        <w:t>. 36 раздела II приложения к Постановлению Правительства № 2571.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При этом, согласно п. 14 раздела II приложения к Постановлению Правительства № 2571, предусматривается, что при осуществлении закупки на выполнение работы, услуги по техническому обслуживанию зданий, сооружений устанавливается дополнительное требование о наличии опыта исполнения участником закупки договора, предусматривающего выполнение работ, оказание услуг по техническому обслуживанию зданий, сооружений.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Цена выполненных работ,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 Пунктом 3 Постановления Правительства РФ от 29.12.2021 № 2571 установлено, что 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Пунктом 3 Постановления Правительства РФ от 29.12.2021 № 2571 установлено, что 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 xml:space="preserve">При этом, из содержания извещения о проведении закупки следует, что объектом рассматриваемой закупки </w:t>
      </w:r>
      <w:r w:rsidR="001E6FB5">
        <w:rPr>
          <w:sz w:val="28"/>
          <w:szCs w:val="28"/>
        </w:rPr>
        <w:t xml:space="preserve">являются </w:t>
      </w:r>
      <w:r w:rsidRPr="000C3AA0">
        <w:rPr>
          <w:sz w:val="28"/>
          <w:szCs w:val="28"/>
        </w:rPr>
        <w:t xml:space="preserve">услуги, которые отнесены </w:t>
      </w:r>
      <w:r w:rsidR="001E6FB5">
        <w:rPr>
          <w:sz w:val="28"/>
          <w:szCs w:val="28"/>
        </w:rPr>
        <w:lastRenderedPageBreak/>
        <w:t>З</w:t>
      </w:r>
      <w:r w:rsidRPr="000C3AA0">
        <w:rPr>
          <w:sz w:val="28"/>
          <w:szCs w:val="28"/>
        </w:rPr>
        <w:t>аказчиком к работам по техническому обслуживанию зданий, сооружений, а начальная (максимальная) цена контракта превышает установленный Постановлением Правительства РФ от 29.12.2021 № 2571 порог.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 xml:space="preserve">Следовательно, в рассматриваемом случае Заказчик был обязан установить дополнительное требование к участникам закупки, предусмотренное п. 14 раздела II приложения к Постановлению Правительства № 2571. </w:t>
      </w:r>
    </w:p>
    <w:p w:rsidR="001E6FB5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 xml:space="preserve">Комиссия УФАС констатирует, что в извещении о проведении </w:t>
      </w:r>
      <w:r w:rsidR="001E6FB5">
        <w:rPr>
          <w:sz w:val="28"/>
          <w:szCs w:val="28"/>
        </w:rPr>
        <w:t>аукциона З</w:t>
      </w:r>
      <w:r w:rsidRPr="000C3AA0">
        <w:rPr>
          <w:sz w:val="28"/>
          <w:szCs w:val="28"/>
        </w:rPr>
        <w:t>аказчиком указанное дополнительное требование установлено, в частности</w:t>
      </w:r>
      <w:r w:rsidR="001E6FB5">
        <w:rPr>
          <w:sz w:val="28"/>
          <w:szCs w:val="28"/>
        </w:rPr>
        <w:t>,</w:t>
      </w:r>
      <w:r w:rsidRPr="000C3AA0">
        <w:rPr>
          <w:sz w:val="28"/>
          <w:szCs w:val="28"/>
        </w:rPr>
        <w:t xml:space="preserve"> в извещении установлено требование о наличии у участников закупки опыта исполнения участником закупки договора, предусматривающего выполнение работ оказание услуг по техническому обслуживанию зданий, сооружений. Цена выполненных работ оказание услуг по договору должна составлять </w:t>
      </w:r>
      <w:r w:rsidR="001E6FB5">
        <w:rPr>
          <w:sz w:val="28"/>
          <w:szCs w:val="28"/>
        </w:rPr>
        <w:br/>
      </w:r>
      <w:r w:rsidRPr="000C3AA0">
        <w:rPr>
          <w:sz w:val="28"/>
          <w:szCs w:val="28"/>
        </w:rPr>
        <w:t xml:space="preserve">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</w:t>
      </w:r>
    </w:p>
    <w:p w:rsidR="001E6FB5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 xml:space="preserve">1) исполненный договор; 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2) акт выполненных работ оказанных услуг, подтверждающий цену выполненных работ оказанных услуг.</w:t>
      </w:r>
    </w:p>
    <w:p w:rsid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>Учитывая вышеуказанные обстоятельства</w:t>
      </w:r>
      <w:r>
        <w:rPr>
          <w:sz w:val="28"/>
          <w:szCs w:val="28"/>
        </w:rPr>
        <w:t>,</w:t>
      </w:r>
      <w:r w:rsidRPr="000C3AA0">
        <w:rPr>
          <w:sz w:val="28"/>
          <w:szCs w:val="28"/>
        </w:rPr>
        <w:t xml:space="preserve"> Комиссия УФАС </w:t>
      </w:r>
      <w:r>
        <w:rPr>
          <w:sz w:val="28"/>
          <w:szCs w:val="28"/>
        </w:rPr>
        <w:br/>
        <w:t>не усматривает в обжалуемых Заявителем действиях З</w:t>
      </w:r>
      <w:r w:rsidRPr="000C3AA0">
        <w:rPr>
          <w:sz w:val="28"/>
          <w:szCs w:val="28"/>
        </w:rPr>
        <w:t>аказчика признаков нарушения норм Закона о контрактной системе.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</w:p>
    <w:p w:rsidR="000C3AA0" w:rsidRDefault="000C3AA0" w:rsidP="000C3AA0">
      <w:pPr>
        <w:ind w:firstLine="708"/>
        <w:jc w:val="both"/>
        <w:rPr>
          <w:sz w:val="28"/>
          <w:szCs w:val="28"/>
        </w:rPr>
      </w:pPr>
      <w:r w:rsidRPr="000C3AA0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0C3AA0" w:rsidRPr="000C3AA0" w:rsidRDefault="000C3AA0" w:rsidP="000C3AA0">
      <w:pPr>
        <w:ind w:firstLine="708"/>
        <w:jc w:val="both"/>
        <w:rPr>
          <w:sz w:val="28"/>
          <w:szCs w:val="28"/>
        </w:rPr>
      </w:pPr>
    </w:p>
    <w:p w:rsidR="000C3AA0" w:rsidRPr="000C3AA0" w:rsidRDefault="000C3AA0" w:rsidP="000C3AA0">
      <w:pPr>
        <w:jc w:val="center"/>
        <w:rPr>
          <w:b/>
          <w:sz w:val="28"/>
          <w:szCs w:val="28"/>
        </w:rPr>
      </w:pPr>
      <w:r w:rsidRPr="000C3AA0">
        <w:rPr>
          <w:b/>
          <w:sz w:val="28"/>
          <w:szCs w:val="28"/>
        </w:rPr>
        <w:t xml:space="preserve">РЕШИЛА: </w:t>
      </w:r>
    </w:p>
    <w:p w:rsidR="000C3AA0" w:rsidRPr="000C3AA0" w:rsidRDefault="000C3AA0" w:rsidP="000C3AA0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0C3AA0" w:rsidRPr="000C3AA0" w:rsidRDefault="000C3AA0" w:rsidP="000C3AA0">
      <w:pPr>
        <w:pStyle w:val="a3"/>
        <w:ind w:left="709"/>
        <w:jc w:val="both"/>
        <w:rPr>
          <w:sz w:val="28"/>
          <w:szCs w:val="28"/>
        </w:rPr>
      </w:pPr>
      <w:r w:rsidRPr="000C3AA0">
        <w:rPr>
          <w:sz w:val="28"/>
          <w:szCs w:val="28"/>
        </w:rPr>
        <w:t xml:space="preserve">Признать жалобу ИП </w:t>
      </w:r>
      <w:proofErr w:type="spellStart"/>
      <w:r w:rsidRPr="000C3AA0">
        <w:rPr>
          <w:sz w:val="28"/>
          <w:szCs w:val="28"/>
        </w:rPr>
        <w:t>Байрамукова</w:t>
      </w:r>
      <w:proofErr w:type="spellEnd"/>
      <w:r w:rsidRPr="000C3AA0">
        <w:rPr>
          <w:sz w:val="28"/>
          <w:szCs w:val="28"/>
        </w:rPr>
        <w:t xml:space="preserve"> А.М. необоснованной.</w:t>
      </w:r>
    </w:p>
    <w:p w:rsidR="000C3AA0" w:rsidRDefault="000C3AA0" w:rsidP="000C3AA0">
      <w:pPr>
        <w:tabs>
          <w:tab w:val="left" w:pos="2700"/>
        </w:tabs>
        <w:ind w:firstLine="720"/>
        <w:jc w:val="both"/>
        <w:rPr>
          <w:i/>
        </w:rPr>
      </w:pPr>
    </w:p>
    <w:p w:rsidR="000C3AA0" w:rsidRDefault="000C3AA0" w:rsidP="000C3AA0">
      <w:pPr>
        <w:tabs>
          <w:tab w:val="left" w:pos="2700"/>
        </w:tabs>
        <w:ind w:firstLine="720"/>
        <w:jc w:val="both"/>
        <w:rPr>
          <w:i/>
        </w:rPr>
      </w:pPr>
    </w:p>
    <w:p w:rsidR="000C3AA0" w:rsidRPr="002042FB" w:rsidRDefault="000C3AA0" w:rsidP="000C3AA0">
      <w:pPr>
        <w:tabs>
          <w:tab w:val="left" w:pos="2700"/>
        </w:tabs>
        <w:ind w:firstLine="720"/>
        <w:jc w:val="both"/>
        <w:rPr>
          <w:i/>
        </w:rPr>
      </w:pPr>
      <w:r w:rsidRPr="002042FB">
        <w:rPr>
          <w:i/>
        </w:rPr>
        <w:t>Настоящее решение может быть обжаловано в судебном порядке в течение трёх месяцев со дня принятия.</w:t>
      </w:r>
    </w:p>
    <w:p w:rsidR="00AD75AF" w:rsidRDefault="00AD75AF">
      <w:bookmarkStart w:id="1" w:name="_GoBack"/>
      <w:bookmarkEnd w:id="1"/>
    </w:p>
    <w:sectPr w:rsidR="00AD75AF" w:rsidSect="002042FB">
      <w:headerReference w:type="default" r:id="rId7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B86" w:rsidRDefault="00026B86">
      <w:r>
        <w:separator/>
      </w:r>
    </w:p>
  </w:endnote>
  <w:endnote w:type="continuationSeparator" w:id="0">
    <w:p w:rsidR="00026B86" w:rsidRDefault="00026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B86" w:rsidRDefault="00026B86">
      <w:r>
        <w:separator/>
      </w:r>
    </w:p>
  </w:footnote>
  <w:footnote w:type="continuationSeparator" w:id="0">
    <w:p w:rsidR="00026B86" w:rsidRDefault="00026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0730345"/>
      <w:docPartObj>
        <w:docPartGallery w:val="Page Numbers (Top of Page)"/>
        <w:docPartUnique/>
      </w:docPartObj>
    </w:sdtPr>
    <w:sdtEndPr/>
    <w:sdtContent>
      <w:p w:rsidR="00D025CB" w:rsidRDefault="000C3AA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6FB5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EC7D4A"/>
    <w:multiLevelType w:val="hybridMultilevel"/>
    <w:tmpl w:val="B28E68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28C"/>
    <w:rsid w:val="00026B86"/>
    <w:rsid w:val="000C3AA0"/>
    <w:rsid w:val="001E6FB5"/>
    <w:rsid w:val="00AD75AF"/>
    <w:rsid w:val="00FE1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7704EF-F376-45EF-AFE5-6BD80355C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3AA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C3A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C3AA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1240</Words>
  <Characters>7069</Characters>
  <Application>Microsoft Office Word</Application>
  <DocSecurity>0</DocSecurity>
  <Lines>58</Lines>
  <Paragraphs>16</Paragraphs>
  <ScaleCrop>false</ScaleCrop>
  <Company/>
  <LinksUpToDate>false</LinksUpToDate>
  <CharactersWithSpaces>8293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2023-12-18T12:41:00Z</dcterms:created>
  <dcterms:modified xsi:type="dcterms:W3CDTF">2023-12-19T04:01:00Z</dcterms:modified>
</cp:coreProperties>
</file>