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6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7"/>
        <w:gridCol w:w="7"/>
        <w:gridCol w:w="685"/>
        <w:gridCol w:w="1307"/>
        <w:gridCol w:w="486"/>
        <w:gridCol w:w="7"/>
        <w:gridCol w:w="1523"/>
        <w:gridCol w:w="831"/>
        <w:gridCol w:w="4844"/>
      </w:tblGrid>
      <w:tr w:rsidR="00DB4998" w14:paraId="0349A023" w14:textId="77777777" w:rsidTr="00610583">
        <w:trPr>
          <w:cantSplit/>
          <w:trHeight w:val="105"/>
        </w:trPr>
        <w:tc>
          <w:tcPr>
            <w:tcW w:w="5123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EDF6673" w14:textId="57A060B1" w:rsidR="00DB4998" w:rsidRDefault="00BE2686">
            <w:pPr>
              <w:widowControl w:val="0"/>
              <w:rPr>
                <w:sz w:val="16"/>
              </w:rPr>
            </w:pPr>
            <w:r>
              <w:rPr>
                <w:b/>
                <w:noProof/>
                <w:sz w:val="24"/>
              </w:rPr>
              <w:drawing>
                <wp:anchor distT="0" distB="0" distL="114300" distR="114300" simplePos="0" relativeHeight="251657728" behindDoc="0" locked="0" layoutInCell="0" allowOverlap="1" wp14:anchorId="662C443A" wp14:editId="31F997B2">
                  <wp:simplePos x="0" y="0"/>
                  <wp:positionH relativeFrom="column">
                    <wp:posOffset>1169035</wp:posOffset>
                  </wp:positionH>
                  <wp:positionV relativeFrom="paragraph">
                    <wp:posOffset>57150</wp:posOffset>
                  </wp:positionV>
                  <wp:extent cx="609600" cy="685800"/>
                  <wp:effectExtent l="0" t="0" r="0" b="0"/>
                  <wp:wrapTopAndBottom/>
                  <wp:docPr id="2" name="Рисунок 2" descr="GRAPHIC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RAPHIC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84414">
              <w:t xml:space="preserve"> </w:t>
            </w:r>
            <w:r w:rsidR="00E25EC7">
              <w:fldChar w:fldCharType="begin"/>
            </w:r>
            <w:r w:rsidR="00DB4998">
              <w:instrText xml:space="preserve"> SEQ CHAPTER \h \r 1</w:instrText>
            </w:r>
            <w:r w:rsidR="00E25EC7">
              <w:fldChar w:fldCharType="end"/>
            </w:r>
            <w:r w:rsidR="00DB4998">
              <w:rPr>
                <w:sz w:val="24"/>
              </w:rPr>
              <w:t xml:space="preserve"> </w:t>
            </w:r>
            <w:r w:rsidR="00E25EC7">
              <w:rPr>
                <w:sz w:val="16"/>
              </w:rPr>
              <w:fldChar w:fldCharType="begin"/>
            </w:r>
            <w:r w:rsidR="00DB4998">
              <w:rPr>
                <w:sz w:val="16"/>
              </w:rPr>
              <w:instrText xml:space="preserve"> SEQ CHAPTER \h \r 1</w:instrText>
            </w:r>
            <w:r w:rsidR="00E25EC7">
              <w:rPr>
                <w:sz w:val="16"/>
              </w:rPr>
              <w:fldChar w:fldCharType="end"/>
            </w:r>
          </w:p>
          <w:p w14:paraId="5B6A3BAB" w14:textId="77777777" w:rsidR="00DB4998" w:rsidRDefault="00DB4998" w:rsidP="002B39A9">
            <w:pPr>
              <w:pStyle w:val="a4"/>
              <w:ind w:left="-249"/>
            </w:pPr>
            <w:r>
              <w:t>ФЕДЕРАЛЬНАЯ</w:t>
            </w:r>
            <w:r>
              <w:br/>
              <w:t>АНТИМОНОПОЛЬНАЯ СЛУЖБА</w:t>
            </w:r>
          </w:p>
          <w:p w14:paraId="157FEC8F" w14:textId="77777777" w:rsidR="00DB4998" w:rsidRDefault="00DB4998" w:rsidP="002B39A9">
            <w:pPr>
              <w:ind w:left="-249"/>
              <w:jc w:val="center"/>
              <w:rPr>
                <w:b/>
                <w:sz w:val="12"/>
              </w:rPr>
            </w:pPr>
          </w:p>
          <w:p w14:paraId="67A2F0D4" w14:textId="77777777" w:rsidR="00DB4998" w:rsidRDefault="00DB4998" w:rsidP="002B39A9">
            <w:pPr>
              <w:ind w:left="-249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УПРАВЛЕНИЕ</w:t>
            </w:r>
          </w:p>
          <w:p w14:paraId="70FDEEC5" w14:textId="77777777" w:rsidR="009C0C6B" w:rsidRDefault="009C0C6B" w:rsidP="002B39A9">
            <w:pPr>
              <w:ind w:left="-249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Федеральной антимонопольной службы</w:t>
            </w:r>
          </w:p>
          <w:p w14:paraId="58BE0223" w14:textId="77777777" w:rsidR="00DB4998" w:rsidRDefault="00DB4998" w:rsidP="002B39A9">
            <w:pPr>
              <w:ind w:left="-249"/>
              <w:jc w:val="center"/>
              <w:rPr>
                <w:b/>
                <w:sz w:val="24"/>
              </w:rPr>
            </w:pPr>
            <w:r>
              <w:rPr>
                <w:b/>
                <w:sz w:val="26"/>
              </w:rPr>
              <w:t>по Оренбургской области</w:t>
            </w:r>
          </w:p>
          <w:p w14:paraId="0C64DB40" w14:textId="77777777" w:rsidR="00487C21" w:rsidRDefault="00487C21" w:rsidP="00487C21">
            <w:pPr>
              <w:ind w:left="-249"/>
              <w:jc w:val="center"/>
              <w:rPr>
                <w:sz w:val="18"/>
              </w:rPr>
            </w:pPr>
          </w:p>
          <w:p w14:paraId="143BD442" w14:textId="000C0C76" w:rsidR="007D46E9" w:rsidRDefault="00D10621" w:rsidP="002B39A9">
            <w:pPr>
              <w:ind w:left="-249"/>
              <w:jc w:val="center"/>
              <w:rPr>
                <w:sz w:val="18"/>
              </w:rPr>
            </w:pPr>
            <w:r>
              <w:rPr>
                <w:sz w:val="18"/>
              </w:rPr>
              <w:t>Адрес места нахождения:</w:t>
            </w:r>
            <w:r w:rsidR="00610583">
              <w:rPr>
                <w:sz w:val="18"/>
              </w:rPr>
              <w:t xml:space="preserve"> </w:t>
            </w:r>
            <w:r w:rsidR="0004582E">
              <w:rPr>
                <w:sz w:val="18"/>
              </w:rPr>
              <w:t>г.</w:t>
            </w:r>
            <w:r w:rsidR="00546C56">
              <w:rPr>
                <w:sz w:val="18"/>
              </w:rPr>
              <w:t xml:space="preserve"> </w:t>
            </w:r>
            <w:r w:rsidR="0004582E">
              <w:rPr>
                <w:sz w:val="18"/>
              </w:rPr>
              <w:t>Оренбург, ул.</w:t>
            </w:r>
            <w:r w:rsidR="00546C56">
              <w:rPr>
                <w:sz w:val="18"/>
              </w:rPr>
              <w:t xml:space="preserve"> </w:t>
            </w:r>
            <w:r w:rsidR="0004582E">
              <w:rPr>
                <w:sz w:val="18"/>
              </w:rPr>
              <w:t>Краснознаменная, 22</w:t>
            </w:r>
          </w:p>
          <w:p w14:paraId="564AAFAF" w14:textId="6946CDB3" w:rsidR="007D46E9" w:rsidRDefault="0004582E" w:rsidP="007D46E9">
            <w:pPr>
              <w:ind w:left="-249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="007D46E9">
              <w:rPr>
                <w:sz w:val="18"/>
              </w:rPr>
              <w:t>Почтовый адрес: 460046, г.</w:t>
            </w:r>
            <w:r w:rsidR="00546C56">
              <w:rPr>
                <w:sz w:val="18"/>
              </w:rPr>
              <w:t xml:space="preserve"> </w:t>
            </w:r>
            <w:r w:rsidR="007D46E9">
              <w:rPr>
                <w:sz w:val="18"/>
              </w:rPr>
              <w:t xml:space="preserve">Оренбург, ул. 9 Января, 64 </w:t>
            </w:r>
          </w:p>
          <w:p w14:paraId="0A429FE6" w14:textId="77777777" w:rsidR="00DB4998" w:rsidRDefault="00DB4998" w:rsidP="002B39A9">
            <w:pPr>
              <w:ind w:left="-249"/>
              <w:jc w:val="center"/>
              <w:rPr>
                <w:sz w:val="18"/>
              </w:rPr>
            </w:pPr>
            <w:r>
              <w:rPr>
                <w:sz w:val="18"/>
              </w:rPr>
              <w:t>тел. (3532) 78-66-17, факс (3532) 77-80-70</w:t>
            </w:r>
          </w:p>
          <w:p w14:paraId="38FCED6F" w14:textId="77777777" w:rsidR="00DB4998" w:rsidRDefault="00DB4998" w:rsidP="002B39A9">
            <w:pPr>
              <w:ind w:left="-249"/>
              <w:jc w:val="center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e</w:t>
            </w:r>
            <w:r w:rsidRPr="0004582E">
              <w:rPr>
                <w:sz w:val="18"/>
              </w:rPr>
              <w:t>-</w:t>
            </w:r>
            <w:r>
              <w:rPr>
                <w:sz w:val="18"/>
                <w:lang w:val="en-US"/>
              </w:rPr>
              <w:t>mail</w:t>
            </w:r>
            <w:r w:rsidRPr="0004582E">
              <w:rPr>
                <w:sz w:val="18"/>
              </w:rPr>
              <w:t xml:space="preserve">: </w:t>
            </w:r>
            <w:hyperlink r:id="rId7" w:history="1">
              <w:r>
                <w:rPr>
                  <w:rStyle w:val="a3"/>
                  <w:lang w:val="en-US"/>
                </w:rPr>
                <w:t>to56@fas.gov.ru</w:t>
              </w:r>
            </w:hyperlink>
            <w:r>
              <w:rPr>
                <w:sz w:val="18"/>
                <w:lang w:val="en-US"/>
              </w:rPr>
              <w:t xml:space="preserve"> </w:t>
            </w:r>
          </w:p>
          <w:p w14:paraId="5A2D7B9D" w14:textId="77777777" w:rsidR="00DB4998" w:rsidRDefault="00DB4998">
            <w:pPr>
              <w:jc w:val="center"/>
              <w:rPr>
                <w:lang w:val="en-US"/>
              </w:rPr>
            </w:pPr>
          </w:p>
        </w:tc>
        <w:tc>
          <w:tcPr>
            <w:tcW w:w="4844" w:type="dxa"/>
            <w:tcBorders>
              <w:top w:val="nil"/>
              <w:left w:val="nil"/>
              <w:bottom w:val="nil"/>
              <w:right w:val="nil"/>
            </w:tcBorders>
          </w:tcPr>
          <w:p w14:paraId="1DEC0A08" w14:textId="77777777" w:rsidR="00DB4998" w:rsidRDefault="00DB4998">
            <w:pPr>
              <w:pStyle w:val="6"/>
              <w:rPr>
                <w:lang w:val="en-US"/>
              </w:rPr>
            </w:pPr>
          </w:p>
        </w:tc>
      </w:tr>
      <w:tr w:rsidR="00DB4998" w:rsidRPr="00740F0B" w14:paraId="2658143D" w14:textId="77777777" w:rsidTr="00081C7D">
        <w:trPr>
          <w:cantSplit/>
          <w:trHeight w:val="685"/>
        </w:trPr>
        <w:tc>
          <w:tcPr>
            <w:tcW w:w="5123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14:paraId="3A912047" w14:textId="77777777" w:rsidR="00DB4998" w:rsidRDefault="00DB4998">
            <w:pPr>
              <w:jc w:val="center"/>
              <w:rPr>
                <w:lang w:val="en-US"/>
              </w:rPr>
            </w:pPr>
          </w:p>
        </w:tc>
        <w:tc>
          <w:tcPr>
            <w:tcW w:w="484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76904E4" w14:textId="77777777" w:rsidR="00546C56" w:rsidRPr="00287FCF" w:rsidRDefault="00546C56" w:rsidP="006430B8">
            <w:pPr>
              <w:rPr>
                <w:b/>
                <w:sz w:val="24"/>
                <w:szCs w:val="24"/>
              </w:rPr>
            </w:pPr>
            <w:r w:rsidRPr="00287FCF">
              <w:rPr>
                <w:b/>
                <w:sz w:val="24"/>
                <w:szCs w:val="24"/>
              </w:rPr>
              <w:t>Заявитель:</w:t>
            </w:r>
          </w:p>
          <w:p w14:paraId="03123B24" w14:textId="066141D1" w:rsidR="006430B8" w:rsidRPr="00287FCF" w:rsidRDefault="00407704" w:rsidP="006430B8">
            <w:pPr>
              <w:rPr>
                <w:bCs/>
                <w:sz w:val="24"/>
                <w:szCs w:val="24"/>
              </w:rPr>
            </w:pPr>
            <w:r w:rsidRPr="00287FCF">
              <w:rPr>
                <w:bCs/>
                <w:sz w:val="24"/>
                <w:szCs w:val="24"/>
              </w:rPr>
              <w:t>Д</w:t>
            </w:r>
            <w:r w:rsidR="006430B8" w:rsidRPr="00287FCF">
              <w:rPr>
                <w:bCs/>
                <w:sz w:val="24"/>
                <w:szCs w:val="24"/>
              </w:rPr>
              <w:t xml:space="preserve">иректору </w:t>
            </w:r>
          </w:p>
          <w:p w14:paraId="7B5C345A" w14:textId="6082955E" w:rsidR="00407704" w:rsidRPr="00287FCF" w:rsidRDefault="00407704" w:rsidP="006430B8">
            <w:pPr>
              <w:rPr>
                <w:sz w:val="24"/>
                <w:szCs w:val="24"/>
              </w:rPr>
            </w:pPr>
            <w:r w:rsidRPr="00287FCF">
              <w:rPr>
                <w:sz w:val="24"/>
                <w:szCs w:val="24"/>
              </w:rPr>
              <w:t>Общества с ограниченной ответственностью «Оренбургские технологии»</w:t>
            </w:r>
          </w:p>
          <w:p w14:paraId="5D895AC0" w14:textId="77777777" w:rsidR="006430B8" w:rsidRPr="00287FCF" w:rsidRDefault="006430B8" w:rsidP="006430B8">
            <w:pPr>
              <w:rPr>
                <w:b/>
                <w:sz w:val="24"/>
                <w:szCs w:val="24"/>
              </w:rPr>
            </w:pPr>
          </w:p>
          <w:p w14:paraId="7323FAC9" w14:textId="77777777" w:rsidR="00546C56" w:rsidRPr="00287FCF" w:rsidRDefault="00546C56" w:rsidP="006430B8">
            <w:pPr>
              <w:rPr>
                <w:b/>
                <w:sz w:val="24"/>
                <w:szCs w:val="24"/>
              </w:rPr>
            </w:pPr>
            <w:r w:rsidRPr="00287FCF">
              <w:rPr>
                <w:b/>
                <w:sz w:val="24"/>
                <w:szCs w:val="24"/>
              </w:rPr>
              <w:t>Заказчик:</w:t>
            </w:r>
          </w:p>
          <w:p w14:paraId="116008C1" w14:textId="2C3C82A5" w:rsidR="00407704" w:rsidRPr="00287FCF" w:rsidRDefault="00407704" w:rsidP="006430B8">
            <w:pPr>
              <w:rPr>
                <w:sz w:val="24"/>
                <w:szCs w:val="24"/>
              </w:rPr>
            </w:pPr>
            <w:r w:rsidRPr="00287FCF">
              <w:rPr>
                <w:sz w:val="24"/>
                <w:szCs w:val="24"/>
              </w:rPr>
              <w:t xml:space="preserve">Директору </w:t>
            </w:r>
          </w:p>
          <w:p w14:paraId="4B3C2F71" w14:textId="079D32AD" w:rsidR="006430B8" w:rsidRPr="00287FCF" w:rsidRDefault="00407704" w:rsidP="006430B8">
            <w:pPr>
              <w:rPr>
                <w:sz w:val="24"/>
                <w:szCs w:val="24"/>
              </w:rPr>
            </w:pPr>
            <w:r w:rsidRPr="00287FCF">
              <w:rPr>
                <w:sz w:val="24"/>
                <w:szCs w:val="24"/>
              </w:rPr>
              <w:t>Муниципального казенного учреждения «Группа материально-технической деятельности администрации муниципального образования Тоцкий район Оренбургской области»</w:t>
            </w:r>
          </w:p>
          <w:p w14:paraId="08971046" w14:textId="78051582" w:rsidR="006430B8" w:rsidRPr="00287FCF" w:rsidRDefault="006430B8" w:rsidP="0004692D">
            <w:pPr>
              <w:rPr>
                <w:sz w:val="24"/>
                <w:szCs w:val="24"/>
                <w:bdr w:val="none" w:sz="0" w:space="0" w:color="auto" w:frame="1"/>
              </w:rPr>
            </w:pPr>
          </w:p>
        </w:tc>
      </w:tr>
      <w:tr w:rsidR="00DB4998" w14:paraId="693C1EAC" w14:textId="77777777" w:rsidTr="00081C7D">
        <w:trPr>
          <w:cantSplit/>
          <w:trHeight w:val="385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0D3497" w14:textId="77777777" w:rsidR="00DB4998" w:rsidRPr="00287FCF" w:rsidRDefault="002B39A9">
            <w:pPr>
              <w:jc w:val="center"/>
            </w:pPr>
            <w:r w:rsidRPr="00287FCF">
              <w:t xml:space="preserve">      </w:t>
            </w:r>
          </w:p>
        </w:tc>
        <w:tc>
          <w:tcPr>
            <w:tcW w:w="199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1A742D2" w14:textId="42D535F0" w:rsidR="00DB4998" w:rsidRPr="00287FCF" w:rsidRDefault="004000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19.12.2023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BB5472" w14:textId="77777777" w:rsidR="00DB4998" w:rsidRDefault="00DB4998">
            <w:r>
              <w:rPr>
                <w:sz w:val="22"/>
              </w:rPr>
              <w:t>№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5A3714E" w14:textId="28FA97EB" w:rsidR="00DB4998" w:rsidRPr="004248C6" w:rsidRDefault="004000B0" w:rsidP="00546C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ИБ/5815/23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3E99A5" w14:textId="77777777" w:rsidR="00DB4998" w:rsidRDefault="00DB4998">
            <w:pPr>
              <w:jc w:val="center"/>
            </w:pPr>
          </w:p>
        </w:tc>
        <w:tc>
          <w:tcPr>
            <w:tcW w:w="4844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9946C0" w14:textId="77777777" w:rsidR="00DB4998" w:rsidRDefault="00DB4998"/>
        </w:tc>
      </w:tr>
      <w:tr w:rsidR="00DB4998" w14:paraId="7D854229" w14:textId="77777777" w:rsidTr="00081C7D">
        <w:trPr>
          <w:cantSplit/>
          <w:trHeight w:val="424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718E0B" w14:textId="77777777" w:rsidR="00DB4998" w:rsidRDefault="00DB4998">
            <w:pPr>
              <w:jc w:val="center"/>
            </w:pP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630282" w14:textId="77777777" w:rsidR="00DB4998" w:rsidRDefault="00DB4998">
            <w:r>
              <w:t>На №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663E5C9" w14:textId="77777777" w:rsidR="00DB4998" w:rsidRPr="00B83CE1" w:rsidRDefault="00DB4998" w:rsidP="00DA25D6">
            <w:pPr>
              <w:pStyle w:val="3"/>
              <w:jc w:val="left"/>
              <w:rPr>
                <w:sz w:val="20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72F81B" w14:textId="77777777" w:rsidR="00DB4998" w:rsidRDefault="00DB4998">
            <w:pPr>
              <w:jc w:val="center"/>
            </w:pPr>
            <w:r>
              <w:rPr>
                <w:sz w:val="22"/>
              </w:rPr>
              <w:t>от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2A50477" w14:textId="77777777" w:rsidR="00DB4998" w:rsidRPr="00B83CE1" w:rsidRDefault="00DB4998" w:rsidP="00745777">
            <w:pPr>
              <w:jc w:val="center"/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A92F35" w14:textId="77777777" w:rsidR="00DB4998" w:rsidRDefault="00DB4998">
            <w:pPr>
              <w:jc w:val="center"/>
            </w:pPr>
          </w:p>
        </w:tc>
        <w:tc>
          <w:tcPr>
            <w:tcW w:w="4844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84E655" w14:textId="77777777" w:rsidR="00DB4998" w:rsidRDefault="00DB4998"/>
        </w:tc>
      </w:tr>
      <w:tr w:rsidR="00DB4998" w14:paraId="4EFF90E6" w14:textId="77777777" w:rsidTr="00081C7D">
        <w:trPr>
          <w:cantSplit/>
          <w:trHeight w:val="179"/>
        </w:trPr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4825B0" w14:textId="77777777" w:rsidR="00DB4998" w:rsidRDefault="00DB4998">
            <w:pPr>
              <w:jc w:val="center"/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</w:tcPr>
          <w:p w14:paraId="76DAC872" w14:textId="77777777" w:rsidR="00DB4998" w:rsidRDefault="00DB4998">
            <w:pPr>
              <w:jc w:val="center"/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248B2D4" w14:textId="77777777" w:rsidR="00DB4998" w:rsidRDefault="00DB4998">
            <w:pPr>
              <w:jc w:val="center"/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</w:tcPr>
          <w:p w14:paraId="7A013AC4" w14:textId="77777777" w:rsidR="00DB4998" w:rsidRDefault="00DB4998">
            <w:pPr>
              <w:jc w:val="center"/>
            </w:pP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C38638C" w14:textId="77777777" w:rsidR="00DB4998" w:rsidRDefault="00DB4998">
            <w:pPr>
              <w:jc w:val="center"/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</w:tcPr>
          <w:p w14:paraId="3A4FAC87" w14:textId="77777777" w:rsidR="00DB4998" w:rsidRDefault="00DB4998">
            <w:pPr>
              <w:jc w:val="center"/>
            </w:pPr>
          </w:p>
        </w:tc>
        <w:tc>
          <w:tcPr>
            <w:tcW w:w="484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D9A9980" w14:textId="77777777" w:rsidR="00DB4998" w:rsidRDefault="00DB4998"/>
        </w:tc>
      </w:tr>
      <w:tr w:rsidR="00DB4998" w14:paraId="335044A4" w14:textId="77777777" w:rsidTr="004B15FD">
        <w:trPr>
          <w:cantSplit/>
          <w:trHeight w:val="432"/>
        </w:trPr>
        <w:tc>
          <w:tcPr>
            <w:tcW w:w="5123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66B9BF" w14:textId="77777777" w:rsidR="00DB4998" w:rsidRDefault="00DB4998">
            <w:pPr>
              <w:pStyle w:val="2"/>
            </w:pPr>
          </w:p>
        </w:tc>
        <w:tc>
          <w:tcPr>
            <w:tcW w:w="484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8F0A756" w14:textId="77777777" w:rsidR="00DB4998" w:rsidRDefault="00DB4998"/>
        </w:tc>
      </w:tr>
    </w:tbl>
    <w:p w14:paraId="4D5F2014" w14:textId="669B443B" w:rsidR="00A15F32" w:rsidRPr="00936331" w:rsidRDefault="00546C56" w:rsidP="00546C56">
      <w:pPr>
        <w:spacing w:line="240" w:lineRule="atLeast"/>
        <w:jc w:val="center"/>
        <w:rPr>
          <w:b/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A15F32" w:rsidRPr="00936331">
        <w:rPr>
          <w:b/>
          <w:sz w:val="24"/>
          <w:szCs w:val="24"/>
        </w:rPr>
        <w:t>РЕШЕНИЕ</w:t>
      </w:r>
    </w:p>
    <w:p w14:paraId="555E7C1A" w14:textId="2FF8EB63" w:rsidR="00A15F32" w:rsidRPr="00936331" w:rsidRDefault="00105E1A" w:rsidP="00A15F32">
      <w:pPr>
        <w:spacing w:after="1" w:line="240" w:lineRule="atLeast"/>
        <w:ind w:firstLine="708"/>
        <w:jc w:val="center"/>
        <w:rPr>
          <w:b/>
          <w:sz w:val="24"/>
          <w:szCs w:val="24"/>
        </w:rPr>
      </w:pPr>
      <w:r w:rsidRPr="00936331">
        <w:rPr>
          <w:b/>
          <w:sz w:val="24"/>
          <w:szCs w:val="24"/>
        </w:rPr>
        <w:t>по делу № 056/</w:t>
      </w:r>
      <w:r w:rsidR="00640877" w:rsidRPr="00936331">
        <w:rPr>
          <w:b/>
          <w:sz w:val="24"/>
          <w:szCs w:val="24"/>
        </w:rPr>
        <w:t>06/</w:t>
      </w:r>
      <w:r w:rsidR="00AF7D14">
        <w:rPr>
          <w:b/>
          <w:sz w:val="24"/>
          <w:szCs w:val="24"/>
        </w:rPr>
        <w:t>10</w:t>
      </w:r>
      <w:r w:rsidR="00407704">
        <w:rPr>
          <w:b/>
          <w:sz w:val="24"/>
          <w:szCs w:val="24"/>
        </w:rPr>
        <w:t>5</w:t>
      </w:r>
      <w:r w:rsidR="00AF7D14">
        <w:rPr>
          <w:b/>
          <w:sz w:val="24"/>
          <w:szCs w:val="24"/>
        </w:rPr>
        <w:t>-</w:t>
      </w:r>
      <w:r w:rsidR="00407704">
        <w:rPr>
          <w:b/>
          <w:sz w:val="24"/>
          <w:szCs w:val="24"/>
        </w:rPr>
        <w:t>1284</w:t>
      </w:r>
      <w:r w:rsidR="00CF2DB2" w:rsidRPr="00936331">
        <w:rPr>
          <w:b/>
          <w:sz w:val="24"/>
          <w:szCs w:val="24"/>
        </w:rPr>
        <w:t>/20</w:t>
      </w:r>
      <w:r w:rsidR="000866DC">
        <w:rPr>
          <w:b/>
          <w:sz w:val="24"/>
          <w:szCs w:val="24"/>
        </w:rPr>
        <w:t>2</w:t>
      </w:r>
      <w:r w:rsidR="00AF7D14">
        <w:rPr>
          <w:b/>
          <w:sz w:val="24"/>
          <w:szCs w:val="24"/>
        </w:rPr>
        <w:t>3</w:t>
      </w:r>
    </w:p>
    <w:p w14:paraId="24CBCD4F" w14:textId="77777777" w:rsidR="00A15F32" w:rsidRPr="00936331" w:rsidRDefault="00A15F32" w:rsidP="00A15F32">
      <w:pPr>
        <w:spacing w:after="1" w:line="240" w:lineRule="atLeast"/>
        <w:ind w:firstLine="708"/>
        <w:jc w:val="both"/>
        <w:rPr>
          <w:sz w:val="24"/>
          <w:szCs w:val="24"/>
        </w:rPr>
      </w:pPr>
    </w:p>
    <w:p w14:paraId="39901DB3" w14:textId="419C38AE" w:rsidR="00A15F32" w:rsidRPr="00957208" w:rsidRDefault="00407704" w:rsidP="0006006C">
      <w:pPr>
        <w:jc w:val="both"/>
        <w:rPr>
          <w:sz w:val="24"/>
          <w:szCs w:val="24"/>
        </w:rPr>
      </w:pPr>
      <w:r>
        <w:rPr>
          <w:sz w:val="24"/>
          <w:szCs w:val="24"/>
        </w:rPr>
        <w:t>15 декабря</w:t>
      </w:r>
      <w:r w:rsidR="00546C56" w:rsidRPr="00957208">
        <w:rPr>
          <w:sz w:val="24"/>
          <w:szCs w:val="24"/>
        </w:rPr>
        <w:t xml:space="preserve"> 202</w:t>
      </w:r>
      <w:r w:rsidR="00AF7D14">
        <w:rPr>
          <w:sz w:val="24"/>
          <w:szCs w:val="24"/>
        </w:rPr>
        <w:t>3</w:t>
      </w:r>
      <w:r w:rsidR="00323570" w:rsidRPr="00957208">
        <w:rPr>
          <w:sz w:val="24"/>
          <w:szCs w:val="24"/>
        </w:rPr>
        <w:t xml:space="preserve"> года                                                                                           </w:t>
      </w:r>
      <w:r w:rsidR="00640877" w:rsidRPr="00957208">
        <w:rPr>
          <w:sz w:val="24"/>
          <w:szCs w:val="24"/>
        </w:rPr>
        <w:t xml:space="preserve">   </w:t>
      </w:r>
      <w:r w:rsidR="000866DC" w:rsidRPr="00957208">
        <w:rPr>
          <w:sz w:val="24"/>
          <w:szCs w:val="24"/>
        </w:rPr>
        <w:t xml:space="preserve">            </w:t>
      </w:r>
      <w:r w:rsidR="006430B8">
        <w:rPr>
          <w:sz w:val="24"/>
          <w:szCs w:val="24"/>
        </w:rPr>
        <w:t xml:space="preserve"> </w:t>
      </w:r>
      <w:r w:rsidR="00A15F32" w:rsidRPr="00957208">
        <w:rPr>
          <w:sz w:val="24"/>
          <w:szCs w:val="24"/>
        </w:rPr>
        <w:t>г. Оренбург</w:t>
      </w:r>
    </w:p>
    <w:p w14:paraId="68D0393C" w14:textId="77777777" w:rsidR="00A15F32" w:rsidRPr="00957208" w:rsidRDefault="007229F3" w:rsidP="0006006C">
      <w:pPr>
        <w:tabs>
          <w:tab w:val="left" w:pos="4456"/>
        </w:tabs>
        <w:ind w:firstLine="709"/>
        <w:jc w:val="both"/>
        <w:rPr>
          <w:sz w:val="24"/>
          <w:szCs w:val="24"/>
        </w:rPr>
      </w:pPr>
      <w:r w:rsidRPr="00957208">
        <w:rPr>
          <w:sz w:val="24"/>
          <w:szCs w:val="24"/>
        </w:rPr>
        <w:tab/>
      </w:r>
    </w:p>
    <w:p w14:paraId="1730B181" w14:textId="21778499" w:rsidR="00A15F32" w:rsidRPr="000C01F9" w:rsidRDefault="00A15F32" w:rsidP="000C01F9">
      <w:pPr>
        <w:ind w:firstLine="709"/>
        <w:jc w:val="both"/>
        <w:rPr>
          <w:sz w:val="24"/>
          <w:szCs w:val="24"/>
        </w:rPr>
      </w:pPr>
      <w:r w:rsidRPr="000C01F9">
        <w:rPr>
          <w:sz w:val="24"/>
          <w:szCs w:val="24"/>
        </w:rPr>
        <w:t>Резолютивная часть решения оглашена</w:t>
      </w:r>
      <w:r w:rsidR="003D7837" w:rsidRPr="000C01F9">
        <w:rPr>
          <w:sz w:val="24"/>
          <w:szCs w:val="24"/>
        </w:rPr>
        <w:t xml:space="preserve"> </w:t>
      </w:r>
      <w:r w:rsidR="00407704">
        <w:rPr>
          <w:sz w:val="24"/>
          <w:szCs w:val="24"/>
        </w:rPr>
        <w:t>15 декабря</w:t>
      </w:r>
      <w:r w:rsidR="00407704" w:rsidRPr="00957208">
        <w:rPr>
          <w:sz w:val="24"/>
          <w:szCs w:val="24"/>
        </w:rPr>
        <w:t xml:space="preserve"> </w:t>
      </w:r>
      <w:r w:rsidR="00AF7D14" w:rsidRPr="00957208">
        <w:rPr>
          <w:sz w:val="24"/>
          <w:szCs w:val="24"/>
        </w:rPr>
        <w:t>202</w:t>
      </w:r>
      <w:r w:rsidR="00AF7D14">
        <w:rPr>
          <w:sz w:val="24"/>
          <w:szCs w:val="24"/>
        </w:rPr>
        <w:t>3</w:t>
      </w:r>
      <w:r w:rsidR="00AF7D14" w:rsidRPr="00957208">
        <w:rPr>
          <w:sz w:val="24"/>
          <w:szCs w:val="24"/>
        </w:rPr>
        <w:t xml:space="preserve"> </w:t>
      </w:r>
      <w:r w:rsidRPr="000C01F9">
        <w:rPr>
          <w:sz w:val="24"/>
          <w:szCs w:val="24"/>
        </w:rPr>
        <w:t xml:space="preserve">года </w:t>
      </w:r>
    </w:p>
    <w:p w14:paraId="42165B42" w14:textId="418161FB" w:rsidR="00A15F32" w:rsidRPr="000C01F9" w:rsidRDefault="00A15F32" w:rsidP="000C01F9">
      <w:pPr>
        <w:ind w:firstLine="709"/>
        <w:jc w:val="both"/>
        <w:rPr>
          <w:sz w:val="24"/>
          <w:szCs w:val="24"/>
        </w:rPr>
      </w:pPr>
      <w:r w:rsidRPr="000C01F9">
        <w:rPr>
          <w:sz w:val="24"/>
          <w:szCs w:val="24"/>
        </w:rPr>
        <w:t>Решение в полном объеме изготовлено</w:t>
      </w:r>
      <w:r w:rsidR="003D7837" w:rsidRPr="000C01F9">
        <w:rPr>
          <w:sz w:val="24"/>
          <w:szCs w:val="24"/>
        </w:rPr>
        <w:t xml:space="preserve"> </w:t>
      </w:r>
      <w:r w:rsidR="00407704">
        <w:rPr>
          <w:sz w:val="24"/>
          <w:szCs w:val="24"/>
        </w:rPr>
        <w:t>18 декабря</w:t>
      </w:r>
      <w:r w:rsidR="00407704" w:rsidRPr="00957208">
        <w:rPr>
          <w:sz w:val="24"/>
          <w:szCs w:val="24"/>
        </w:rPr>
        <w:t xml:space="preserve"> </w:t>
      </w:r>
      <w:r w:rsidR="00AF7D14" w:rsidRPr="00957208">
        <w:rPr>
          <w:sz w:val="24"/>
          <w:szCs w:val="24"/>
        </w:rPr>
        <w:t>202</w:t>
      </w:r>
      <w:r w:rsidR="00AF7D14">
        <w:rPr>
          <w:sz w:val="24"/>
          <w:szCs w:val="24"/>
        </w:rPr>
        <w:t>3</w:t>
      </w:r>
      <w:r w:rsidR="00AF7D14" w:rsidRPr="00957208">
        <w:rPr>
          <w:sz w:val="24"/>
          <w:szCs w:val="24"/>
        </w:rPr>
        <w:t xml:space="preserve"> </w:t>
      </w:r>
      <w:r w:rsidRPr="000C01F9">
        <w:rPr>
          <w:sz w:val="24"/>
          <w:szCs w:val="24"/>
        </w:rPr>
        <w:t>года</w:t>
      </w:r>
    </w:p>
    <w:p w14:paraId="6EB7D20F" w14:textId="77777777" w:rsidR="00303862" w:rsidRPr="000C01F9" w:rsidRDefault="00303862" w:rsidP="000C01F9">
      <w:pPr>
        <w:ind w:firstLine="709"/>
        <w:jc w:val="both"/>
        <w:rPr>
          <w:sz w:val="24"/>
          <w:szCs w:val="24"/>
        </w:rPr>
      </w:pPr>
    </w:p>
    <w:p w14:paraId="1D02768C" w14:textId="77777777" w:rsidR="00303862" w:rsidRPr="000C01F9" w:rsidRDefault="00303862" w:rsidP="000C01F9">
      <w:pPr>
        <w:ind w:firstLine="709"/>
        <w:jc w:val="both"/>
        <w:rPr>
          <w:sz w:val="24"/>
          <w:szCs w:val="24"/>
        </w:rPr>
      </w:pPr>
      <w:r w:rsidRPr="000C01F9">
        <w:rPr>
          <w:sz w:val="24"/>
          <w:szCs w:val="24"/>
        </w:rPr>
        <w:t>Комиссия Оренбургского УФАС России по контролю в сфере осуществления закупок (далее по тексту - Комиссия Оренбургского УФАС России) в составе:</w:t>
      </w:r>
    </w:p>
    <w:p w14:paraId="028A9E52" w14:textId="29714380" w:rsidR="00B731D5" w:rsidRPr="000C01F9" w:rsidRDefault="0026203C" w:rsidP="005A6ADE">
      <w:pPr>
        <w:ind w:firstLine="709"/>
        <w:jc w:val="both"/>
        <w:rPr>
          <w:sz w:val="24"/>
          <w:szCs w:val="24"/>
        </w:rPr>
      </w:pPr>
      <w:r w:rsidRPr="000C01F9">
        <w:rPr>
          <w:sz w:val="24"/>
          <w:szCs w:val="24"/>
        </w:rPr>
        <w:t>Председателя Комиссии:</w:t>
      </w:r>
      <w:r w:rsidR="00407704">
        <w:rPr>
          <w:sz w:val="24"/>
          <w:szCs w:val="24"/>
        </w:rPr>
        <w:t xml:space="preserve"> </w:t>
      </w:r>
      <w:r w:rsidR="00303862" w:rsidRPr="000C01F9">
        <w:rPr>
          <w:sz w:val="24"/>
          <w:szCs w:val="24"/>
        </w:rPr>
        <w:t xml:space="preserve">Членов Комиссии: </w:t>
      </w:r>
    </w:p>
    <w:p w14:paraId="3D887B58" w14:textId="79374F00" w:rsidR="00F8616D" w:rsidRPr="00B32758" w:rsidRDefault="003407EA" w:rsidP="00B32758">
      <w:pPr>
        <w:ind w:firstLine="709"/>
        <w:jc w:val="both"/>
        <w:rPr>
          <w:sz w:val="24"/>
          <w:szCs w:val="24"/>
        </w:rPr>
      </w:pPr>
      <w:r w:rsidRPr="00B32758">
        <w:rPr>
          <w:sz w:val="24"/>
          <w:szCs w:val="24"/>
        </w:rPr>
        <w:t>рассмотрение жалобы осуществлялось посредством видеоконференцсвязи в присутствии</w:t>
      </w:r>
      <w:r w:rsidR="005A6ADE" w:rsidRPr="00B32758">
        <w:rPr>
          <w:sz w:val="24"/>
          <w:szCs w:val="24"/>
        </w:rPr>
        <w:t xml:space="preserve"> </w:t>
      </w:r>
      <w:r w:rsidR="00B32758" w:rsidRPr="00B32758">
        <w:rPr>
          <w:sz w:val="24"/>
          <w:szCs w:val="24"/>
        </w:rPr>
        <w:t>директора Муниципального казенного учреждения «Группа материально-технической деятельности администрации муниципального образования Тоцкий район Оренбургской области»</w:t>
      </w:r>
      <w:r w:rsidR="004B02A4" w:rsidRPr="00B32758">
        <w:rPr>
          <w:bCs/>
          <w:sz w:val="24"/>
          <w:szCs w:val="24"/>
        </w:rPr>
        <w:t xml:space="preserve"> </w:t>
      </w:r>
      <w:r w:rsidRPr="00B32758">
        <w:rPr>
          <w:sz w:val="24"/>
          <w:szCs w:val="24"/>
        </w:rPr>
        <w:t xml:space="preserve">– </w:t>
      </w:r>
      <w:r w:rsidR="00EA00E1" w:rsidRPr="00B32758">
        <w:rPr>
          <w:sz w:val="24"/>
          <w:szCs w:val="24"/>
        </w:rPr>
        <w:t>(</w:t>
      </w:r>
      <w:r w:rsidR="00B32758" w:rsidRPr="00B32758">
        <w:rPr>
          <w:sz w:val="24"/>
          <w:szCs w:val="24"/>
        </w:rPr>
        <w:t>на основании</w:t>
      </w:r>
      <w:r w:rsidRPr="00B32758">
        <w:rPr>
          <w:sz w:val="24"/>
          <w:szCs w:val="24"/>
        </w:rPr>
        <w:t xml:space="preserve"> доверенности</w:t>
      </w:r>
      <w:r w:rsidR="00EA00E1" w:rsidRPr="00B32758">
        <w:rPr>
          <w:sz w:val="24"/>
          <w:szCs w:val="24"/>
        </w:rPr>
        <w:t>)</w:t>
      </w:r>
      <w:r w:rsidRPr="00B32758">
        <w:rPr>
          <w:sz w:val="24"/>
          <w:szCs w:val="24"/>
        </w:rPr>
        <w:t>,</w:t>
      </w:r>
    </w:p>
    <w:p w14:paraId="2ECAE65A" w14:textId="23F95D32" w:rsidR="00B32758" w:rsidRPr="005A6ADE" w:rsidRDefault="00021C1A" w:rsidP="00B32758">
      <w:pPr>
        <w:ind w:firstLine="709"/>
        <w:jc w:val="both"/>
        <w:rPr>
          <w:sz w:val="24"/>
          <w:szCs w:val="24"/>
        </w:rPr>
      </w:pPr>
      <w:r w:rsidRPr="00B32758">
        <w:rPr>
          <w:sz w:val="24"/>
          <w:szCs w:val="24"/>
        </w:rPr>
        <w:t>представител</w:t>
      </w:r>
      <w:r w:rsidR="00A40C39" w:rsidRPr="00B32758">
        <w:rPr>
          <w:sz w:val="24"/>
          <w:szCs w:val="24"/>
        </w:rPr>
        <w:t>и</w:t>
      </w:r>
      <w:r w:rsidRPr="00B32758">
        <w:rPr>
          <w:sz w:val="24"/>
          <w:szCs w:val="24"/>
        </w:rPr>
        <w:t xml:space="preserve"> </w:t>
      </w:r>
      <w:r w:rsidR="00B32758" w:rsidRPr="00B32758">
        <w:rPr>
          <w:bCs/>
          <w:sz w:val="24"/>
          <w:szCs w:val="24"/>
        </w:rPr>
        <w:t xml:space="preserve">Общества с ограниченной ответственностью «Оренбургские технологии» </w:t>
      </w:r>
      <w:r w:rsidR="00A40C39" w:rsidRPr="00B32758">
        <w:rPr>
          <w:sz w:val="24"/>
          <w:szCs w:val="24"/>
        </w:rPr>
        <w:t>на рассмотрение жалобы не явились, о дате, времени и месте рассмотрения жалобы извещены</w:t>
      </w:r>
      <w:r w:rsidRPr="00B32758">
        <w:rPr>
          <w:sz w:val="24"/>
          <w:szCs w:val="24"/>
        </w:rPr>
        <w:t>,</w:t>
      </w:r>
      <w:r w:rsidR="00B32758" w:rsidRPr="00B32758">
        <w:rPr>
          <w:sz w:val="24"/>
          <w:szCs w:val="24"/>
        </w:rPr>
        <w:t xml:space="preserve"> ходатайств не заявляли,</w:t>
      </w:r>
    </w:p>
    <w:p w14:paraId="050B2858" w14:textId="58A74470" w:rsidR="00546C56" w:rsidRPr="000C01F9" w:rsidRDefault="00303862" w:rsidP="000C01F9">
      <w:pPr>
        <w:ind w:firstLine="709"/>
        <w:jc w:val="both"/>
        <w:rPr>
          <w:sz w:val="24"/>
          <w:szCs w:val="24"/>
        </w:rPr>
      </w:pPr>
      <w:r w:rsidRPr="000C01F9">
        <w:rPr>
          <w:sz w:val="24"/>
          <w:szCs w:val="24"/>
        </w:rPr>
        <w:t>рассмотрев жалобу</w:t>
      </w:r>
      <w:r w:rsidR="005D2D4D" w:rsidRPr="000C01F9">
        <w:rPr>
          <w:sz w:val="24"/>
          <w:szCs w:val="24"/>
        </w:rPr>
        <w:t xml:space="preserve"> </w:t>
      </w:r>
      <w:bookmarkStart w:id="0" w:name="_Hlk149314260"/>
      <w:r w:rsidR="00B32758" w:rsidRPr="00B32758">
        <w:rPr>
          <w:sz w:val="24"/>
          <w:szCs w:val="24"/>
        </w:rPr>
        <w:t>Общества с ограниченной ответственностью «Оренбургские технологии»</w:t>
      </w:r>
      <w:r w:rsidR="00B32758">
        <w:rPr>
          <w:sz w:val="24"/>
          <w:szCs w:val="24"/>
        </w:rPr>
        <w:t xml:space="preserve"> </w:t>
      </w:r>
      <w:r w:rsidR="00546C56" w:rsidRPr="000C01F9">
        <w:rPr>
          <w:sz w:val="24"/>
          <w:szCs w:val="24"/>
        </w:rPr>
        <w:t>на действия</w:t>
      </w:r>
      <w:r w:rsidR="00FF69F5" w:rsidRPr="000C01F9">
        <w:rPr>
          <w:sz w:val="24"/>
          <w:szCs w:val="24"/>
        </w:rPr>
        <w:t xml:space="preserve"> </w:t>
      </w:r>
      <w:r w:rsidR="00B32758" w:rsidRPr="00B32758">
        <w:rPr>
          <w:bCs/>
          <w:sz w:val="24"/>
          <w:szCs w:val="24"/>
        </w:rPr>
        <w:t>Муниципального казенного учреждения «Группа материально-технической деятельности администрации муниципального образования Тоцкий район Оренбургской области»</w:t>
      </w:r>
      <w:r w:rsidR="00B32758">
        <w:rPr>
          <w:bCs/>
          <w:sz w:val="24"/>
          <w:szCs w:val="24"/>
        </w:rPr>
        <w:t xml:space="preserve"> </w:t>
      </w:r>
      <w:r w:rsidR="00546C56" w:rsidRPr="000C01F9">
        <w:rPr>
          <w:sz w:val="24"/>
          <w:szCs w:val="24"/>
        </w:rPr>
        <w:t xml:space="preserve">при проведении электронного аукциона </w:t>
      </w:r>
      <w:r w:rsidR="00B5296E" w:rsidRPr="00B5296E">
        <w:rPr>
          <w:sz w:val="24"/>
          <w:szCs w:val="24"/>
        </w:rPr>
        <w:t xml:space="preserve">на поставку </w:t>
      </w:r>
      <w:r w:rsidR="00B32758" w:rsidRPr="00B32758">
        <w:rPr>
          <w:sz w:val="24"/>
          <w:szCs w:val="24"/>
        </w:rPr>
        <w:t xml:space="preserve">сплит-систем </w:t>
      </w:r>
      <w:r w:rsidR="00546C56" w:rsidRPr="000C01F9">
        <w:rPr>
          <w:sz w:val="24"/>
          <w:szCs w:val="24"/>
        </w:rPr>
        <w:t xml:space="preserve">(номер извещения № </w:t>
      </w:r>
      <w:r w:rsidR="00B32758" w:rsidRPr="00B32758">
        <w:rPr>
          <w:sz w:val="24"/>
          <w:szCs w:val="24"/>
        </w:rPr>
        <w:t>0853300001223000034</w:t>
      </w:r>
      <w:r w:rsidR="00546C56" w:rsidRPr="000C01F9">
        <w:rPr>
          <w:sz w:val="24"/>
          <w:szCs w:val="24"/>
        </w:rPr>
        <w:t>)</w:t>
      </w:r>
      <w:bookmarkEnd w:id="0"/>
      <w:r w:rsidR="00105E1A" w:rsidRPr="000C01F9">
        <w:rPr>
          <w:sz w:val="24"/>
          <w:szCs w:val="24"/>
        </w:rPr>
        <w:t>,</w:t>
      </w:r>
    </w:p>
    <w:p w14:paraId="12148361" w14:textId="77777777" w:rsidR="00546C56" w:rsidRPr="000C01F9" w:rsidRDefault="00546C56" w:rsidP="000C01F9">
      <w:pPr>
        <w:ind w:firstLine="709"/>
        <w:jc w:val="both"/>
        <w:rPr>
          <w:sz w:val="24"/>
          <w:szCs w:val="24"/>
        </w:rPr>
      </w:pPr>
    </w:p>
    <w:p w14:paraId="606F0B2F" w14:textId="25069512" w:rsidR="00546C56" w:rsidRPr="000C01F9" w:rsidRDefault="00303862" w:rsidP="000C01F9">
      <w:pPr>
        <w:ind w:firstLine="709"/>
        <w:jc w:val="center"/>
        <w:rPr>
          <w:sz w:val="24"/>
          <w:szCs w:val="24"/>
        </w:rPr>
      </w:pPr>
      <w:r w:rsidRPr="000C01F9">
        <w:rPr>
          <w:sz w:val="24"/>
          <w:szCs w:val="24"/>
        </w:rPr>
        <w:t>УСТАНОВИЛА:</w:t>
      </w:r>
    </w:p>
    <w:p w14:paraId="303492B5" w14:textId="27AB5AEC" w:rsidR="00B5296E" w:rsidRPr="00B5296E" w:rsidRDefault="00B5296E" w:rsidP="00B5296E">
      <w:pPr>
        <w:jc w:val="both"/>
        <w:rPr>
          <w:sz w:val="24"/>
          <w:szCs w:val="24"/>
        </w:rPr>
      </w:pPr>
    </w:p>
    <w:p w14:paraId="40144C90" w14:textId="10FB2FF7" w:rsidR="00A15F32" w:rsidRPr="000C01F9" w:rsidRDefault="00B32758" w:rsidP="00B5296E">
      <w:pPr>
        <w:ind w:firstLine="709"/>
        <w:jc w:val="both"/>
        <w:rPr>
          <w:sz w:val="24"/>
          <w:szCs w:val="24"/>
        </w:rPr>
      </w:pPr>
      <w:r w:rsidRPr="00B32758">
        <w:rPr>
          <w:sz w:val="24"/>
          <w:szCs w:val="24"/>
        </w:rPr>
        <w:t>09.12.2023</w:t>
      </w:r>
      <w:r>
        <w:rPr>
          <w:sz w:val="24"/>
          <w:szCs w:val="24"/>
        </w:rPr>
        <w:t xml:space="preserve"> </w:t>
      </w:r>
      <w:r w:rsidR="00303862" w:rsidRPr="000C01F9">
        <w:rPr>
          <w:sz w:val="24"/>
          <w:szCs w:val="24"/>
        </w:rPr>
        <w:t>г. в Орен</w:t>
      </w:r>
      <w:r w:rsidR="00E32373" w:rsidRPr="000C01F9">
        <w:rPr>
          <w:sz w:val="24"/>
          <w:szCs w:val="24"/>
        </w:rPr>
        <w:t xml:space="preserve">бургское УФАС России поступила </w:t>
      </w:r>
      <w:r w:rsidR="00303862" w:rsidRPr="000C01F9">
        <w:rPr>
          <w:sz w:val="24"/>
          <w:szCs w:val="24"/>
        </w:rPr>
        <w:t>жалоба</w:t>
      </w:r>
      <w:r w:rsidR="00105E1A" w:rsidRPr="000C01F9">
        <w:rPr>
          <w:sz w:val="24"/>
          <w:szCs w:val="24"/>
        </w:rPr>
        <w:t xml:space="preserve"> </w:t>
      </w:r>
      <w:r w:rsidRPr="00B32758">
        <w:rPr>
          <w:sz w:val="24"/>
          <w:szCs w:val="24"/>
        </w:rPr>
        <w:t xml:space="preserve">Общества с ограниченной ответственностью «Оренбургские технологии» </w:t>
      </w:r>
      <w:r>
        <w:rPr>
          <w:sz w:val="24"/>
          <w:szCs w:val="24"/>
        </w:rPr>
        <w:t xml:space="preserve">(далее – Заявитель, ООО </w:t>
      </w:r>
      <w:r w:rsidRPr="00B32758">
        <w:rPr>
          <w:sz w:val="24"/>
          <w:szCs w:val="24"/>
        </w:rPr>
        <w:t>«Оренбургские технологии»</w:t>
      </w:r>
      <w:r>
        <w:rPr>
          <w:sz w:val="24"/>
          <w:szCs w:val="24"/>
        </w:rPr>
        <w:t xml:space="preserve">) </w:t>
      </w:r>
      <w:r w:rsidRPr="00B32758">
        <w:rPr>
          <w:sz w:val="24"/>
          <w:szCs w:val="24"/>
        </w:rPr>
        <w:t xml:space="preserve">на действия Муниципального казенного учреждения «Группа материально-технической деятельности администрации муниципального образования Тоцкий район Оренбургской области» </w:t>
      </w:r>
      <w:r>
        <w:rPr>
          <w:sz w:val="24"/>
          <w:szCs w:val="24"/>
        </w:rPr>
        <w:t xml:space="preserve">(далее - Заказчик) </w:t>
      </w:r>
      <w:r w:rsidRPr="00B32758">
        <w:rPr>
          <w:sz w:val="24"/>
          <w:szCs w:val="24"/>
        </w:rPr>
        <w:t xml:space="preserve">при проведении электронного аукциона на поставку сплит-систем (номер извещения № 0853300001223000034) </w:t>
      </w:r>
      <w:r w:rsidR="00EA00E1" w:rsidRPr="000C01F9">
        <w:rPr>
          <w:sz w:val="24"/>
          <w:szCs w:val="24"/>
        </w:rPr>
        <w:t xml:space="preserve">(далее </w:t>
      </w:r>
      <w:r w:rsidR="00DA2991" w:rsidRPr="000C01F9">
        <w:rPr>
          <w:sz w:val="24"/>
          <w:szCs w:val="24"/>
        </w:rPr>
        <w:t>–</w:t>
      </w:r>
      <w:r w:rsidR="00EA00E1" w:rsidRPr="000C01F9">
        <w:rPr>
          <w:sz w:val="24"/>
          <w:szCs w:val="24"/>
        </w:rPr>
        <w:t xml:space="preserve"> Закупка</w:t>
      </w:r>
      <w:r w:rsidR="00DA2991" w:rsidRPr="000C01F9">
        <w:rPr>
          <w:sz w:val="24"/>
          <w:szCs w:val="24"/>
        </w:rPr>
        <w:t>, Аукцион</w:t>
      </w:r>
      <w:r w:rsidR="00EA00E1" w:rsidRPr="000C01F9">
        <w:rPr>
          <w:sz w:val="24"/>
          <w:szCs w:val="24"/>
        </w:rPr>
        <w:t>)</w:t>
      </w:r>
      <w:r w:rsidR="00F35E3E" w:rsidRPr="000C01F9">
        <w:rPr>
          <w:sz w:val="24"/>
          <w:szCs w:val="24"/>
        </w:rPr>
        <w:t>.</w:t>
      </w:r>
      <w:r w:rsidR="00D507E0" w:rsidRPr="000C01F9">
        <w:rPr>
          <w:sz w:val="24"/>
          <w:szCs w:val="24"/>
        </w:rPr>
        <w:t xml:space="preserve"> </w:t>
      </w:r>
    </w:p>
    <w:p w14:paraId="10048AD5" w14:textId="2BA46CF9" w:rsidR="00071443" w:rsidRPr="000C01F9" w:rsidRDefault="00E97970" w:rsidP="00FD72CC">
      <w:pPr>
        <w:ind w:firstLine="709"/>
        <w:jc w:val="both"/>
        <w:rPr>
          <w:sz w:val="24"/>
          <w:szCs w:val="24"/>
        </w:rPr>
      </w:pPr>
      <w:r w:rsidRPr="000C01F9">
        <w:rPr>
          <w:sz w:val="24"/>
          <w:szCs w:val="24"/>
        </w:rPr>
        <w:lastRenderedPageBreak/>
        <w:t>В связи с поступившей жалобой, в порядке ч. 7 ст.</w:t>
      </w:r>
      <w:r w:rsidR="00546C56" w:rsidRPr="000C01F9">
        <w:rPr>
          <w:sz w:val="24"/>
          <w:szCs w:val="24"/>
        </w:rPr>
        <w:t xml:space="preserve"> </w:t>
      </w:r>
      <w:r w:rsidRPr="000C01F9">
        <w:rPr>
          <w:sz w:val="24"/>
          <w:szCs w:val="24"/>
        </w:rPr>
        <w:t xml:space="preserve">106 Федерального закона РФ от 05.04.2013 № 44-ФЗ «О контрактной системе в сфере закупок товаров, работ, услуг для обеспечения государственных и муниципальных нужд» (далее - Закон о </w:t>
      </w:r>
      <w:r w:rsidR="00FA739B" w:rsidRPr="000C01F9">
        <w:rPr>
          <w:sz w:val="24"/>
          <w:szCs w:val="24"/>
        </w:rPr>
        <w:t>контрактной системе), Заказчику</w:t>
      </w:r>
      <w:r w:rsidR="00071443" w:rsidRPr="000C01F9">
        <w:rPr>
          <w:sz w:val="24"/>
          <w:szCs w:val="24"/>
        </w:rPr>
        <w:t xml:space="preserve"> </w:t>
      </w:r>
      <w:r w:rsidRPr="000C01F9">
        <w:rPr>
          <w:sz w:val="24"/>
          <w:szCs w:val="24"/>
        </w:rPr>
        <w:t>выставлено требование о приостановлении осуществления закупки в части заключения контракта до рассмотрения жалобы по существу.</w:t>
      </w:r>
    </w:p>
    <w:p w14:paraId="59AD28F5" w14:textId="08DAEBCE" w:rsidR="00000CEA" w:rsidRPr="00000CEA" w:rsidRDefault="0065438C" w:rsidP="00000CEA">
      <w:pPr>
        <w:ind w:firstLine="709"/>
        <w:jc w:val="both"/>
        <w:rPr>
          <w:color w:val="000000"/>
          <w:sz w:val="24"/>
          <w:szCs w:val="24"/>
        </w:rPr>
      </w:pPr>
      <w:r w:rsidRPr="00000CEA">
        <w:rPr>
          <w:sz w:val="24"/>
          <w:szCs w:val="24"/>
        </w:rPr>
        <w:t>Из жалобы следует, что</w:t>
      </w:r>
      <w:r w:rsidR="00FD72CC" w:rsidRPr="00000CEA">
        <w:rPr>
          <w:sz w:val="24"/>
          <w:szCs w:val="24"/>
        </w:rPr>
        <w:t xml:space="preserve"> положения извещения не соответствуют требованиям Закона о контрактной системе, ограничивая количество участников закупки</w:t>
      </w:r>
      <w:r w:rsidRPr="00000CEA">
        <w:rPr>
          <w:color w:val="000000"/>
          <w:sz w:val="24"/>
          <w:szCs w:val="24"/>
        </w:rPr>
        <w:t>.</w:t>
      </w:r>
      <w:r w:rsidR="00000CEA">
        <w:rPr>
          <w:color w:val="000000"/>
          <w:sz w:val="24"/>
          <w:szCs w:val="24"/>
        </w:rPr>
        <w:t xml:space="preserve"> По мнению Заявителя, п</w:t>
      </w:r>
      <w:r w:rsidR="00000CEA" w:rsidRPr="00000CEA">
        <w:rPr>
          <w:color w:val="000000"/>
          <w:sz w:val="24"/>
          <w:szCs w:val="24"/>
        </w:rPr>
        <w:t xml:space="preserve">ри сравнении редакций </w:t>
      </w:r>
      <w:r w:rsidR="00000CEA">
        <w:rPr>
          <w:color w:val="000000"/>
          <w:sz w:val="24"/>
          <w:szCs w:val="24"/>
        </w:rPr>
        <w:t>извещения</w:t>
      </w:r>
      <w:r w:rsidR="00000CEA" w:rsidRPr="00000CEA">
        <w:rPr>
          <w:color w:val="000000"/>
          <w:sz w:val="24"/>
          <w:szCs w:val="24"/>
        </w:rPr>
        <w:t xml:space="preserve"> прослеживается увеличение затрат и навязывание услуг</w:t>
      </w:r>
      <w:r w:rsidR="00000CEA">
        <w:rPr>
          <w:color w:val="000000"/>
          <w:sz w:val="24"/>
          <w:szCs w:val="24"/>
        </w:rPr>
        <w:t xml:space="preserve">, </w:t>
      </w:r>
      <w:r w:rsidR="00000CEA" w:rsidRPr="00000CEA">
        <w:rPr>
          <w:color w:val="000000"/>
          <w:sz w:val="24"/>
          <w:szCs w:val="24"/>
        </w:rPr>
        <w:t>первоначально не предусмотренных обоснованием цены: автовышка, работа с электрикой, косметический ремонт на участках</w:t>
      </w:r>
      <w:r w:rsidR="00000CEA">
        <w:rPr>
          <w:color w:val="000000"/>
          <w:sz w:val="24"/>
          <w:szCs w:val="24"/>
        </w:rPr>
        <w:t>,</w:t>
      </w:r>
      <w:r w:rsidR="00000CEA" w:rsidRPr="00000CEA">
        <w:rPr>
          <w:color w:val="000000"/>
          <w:sz w:val="24"/>
          <w:szCs w:val="24"/>
        </w:rPr>
        <w:t xml:space="preserve"> где произведены монтажные работы.</w:t>
      </w:r>
      <w:r w:rsidR="00000CEA">
        <w:rPr>
          <w:color w:val="000000"/>
          <w:sz w:val="24"/>
          <w:szCs w:val="24"/>
        </w:rPr>
        <w:t xml:space="preserve"> Также Заявитель считает, что о</w:t>
      </w:r>
      <w:r w:rsidR="00000CEA" w:rsidRPr="00000CEA">
        <w:rPr>
          <w:color w:val="000000"/>
          <w:sz w:val="24"/>
          <w:szCs w:val="24"/>
        </w:rPr>
        <w:t>тсутствие в техническом задании площади является препятствием для оценки и подбора оборудования, т.к. производители сплит-системы указывают минимальные и максимальные размеры площади для эффективной работы:</w:t>
      </w:r>
      <w:r w:rsidR="00000CEA">
        <w:rPr>
          <w:color w:val="000000"/>
          <w:sz w:val="24"/>
          <w:szCs w:val="24"/>
        </w:rPr>
        <w:t xml:space="preserve"> п</w:t>
      </w:r>
      <w:r w:rsidR="00000CEA" w:rsidRPr="00000CEA">
        <w:rPr>
          <w:color w:val="000000"/>
          <w:sz w:val="24"/>
          <w:szCs w:val="24"/>
        </w:rPr>
        <w:t>еред тем, как рассчитать мощность сплит</w:t>
      </w:r>
      <w:bookmarkStart w:id="1" w:name="_GoBack"/>
      <w:bookmarkEnd w:id="1"/>
      <w:r w:rsidR="00000CEA" w:rsidRPr="00000CEA">
        <w:rPr>
          <w:color w:val="000000"/>
          <w:sz w:val="24"/>
          <w:szCs w:val="24"/>
        </w:rPr>
        <w:t xml:space="preserve">-системы для помещения, необходимо подсчитать основные параметры, влияющие на производительность устройства. </w:t>
      </w:r>
      <w:r w:rsidR="00000CEA">
        <w:rPr>
          <w:color w:val="000000"/>
          <w:sz w:val="24"/>
          <w:szCs w:val="24"/>
        </w:rPr>
        <w:t>Кроме того, Заявитель</w:t>
      </w:r>
      <w:r w:rsidR="00000CEA" w:rsidRPr="00000CEA">
        <w:rPr>
          <w:color w:val="000000"/>
          <w:sz w:val="24"/>
          <w:szCs w:val="24"/>
        </w:rPr>
        <w:t xml:space="preserve"> </w:t>
      </w:r>
      <w:r w:rsidR="00000CEA">
        <w:rPr>
          <w:color w:val="000000"/>
          <w:sz w:val="24"/>
          <w:szCs w:val="24"/>
        </w:rPr>
        <w:t>считает, что техническим заданием предусмотрены р</w:t>
      </w:r>
      <w:r w:rsidR="00000CEA" w:rsidRPr="00000CEA">
        <w:rPr>
          <w:color w:val="000000"/>
          <w:sz w:val="24"/>
          <w:szCs w:val="24"/>
        </w:rPr>
        <w:t>аботы</w:t>
      </w:r>
      <w:r w:rsidR="00000CEA">
        <w:rPr>
          <w:color w:val="000000"/>
          <w:sz w:val="24"/>
          <w:szCs w:val="24"/>
        </w:rPr>
        <w:t>,</w:t>
      </w:r>
      <w:r w:rsidR="00000CEA" w:rsidRPr="00000CEA">
        <w:rPr>
          <w:color w:val="000000"/>
          <w:sz w:val="24"/>
          <w:szCs w:val="24"/>
        </w:rPr>
        <w:t xml:space="preserve"> которые не совместимы с </w:t>
      </w:r>
      <w:r w:rsidR="00000CEA">
        <w:rPr>
          <w:color w:val="000000"/>
          <w:sz w:val="24"/>
          <w:szCs w:val="24"/>
        </w:rPr>
        <w:t xml:space="preserve">предметом закупки. </w:t>
      </w:r>
    </w:p>
    <w:p w14:paraId="1193C196" w14:textId="237A994A" w:rsidR="00071443" w:rsidRPr="000C01F9" w:rsidRDefault="00000CEA" w:rsidP="00FD72CC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Д</w:t>
      </w:r>
      <w:r w:rsidRPr="00000CEA">
        <w:rPr>
          <w:sz w:val="24"/>
          <w:szCs w:val="24"/>
        </w:rPr>
        <w:t>иректор Муниципального казенного учреждения «Группа материально-технической деятельности администрации муниципального образования Тоцкий район Оренбургской области»</w:t>
      </w:r>
      <w:r w:rsidR="00B7749F" w:rsidRPr="00000CEA">
        <w:rPr>
          <w:sz w:val="24"/>
          <w:szCs w:val="24"/>
        </w:rPr>
        <w:t xml:space="preserve"> просил признать жалобу необоснованной.</w:t>
      </w:r>
      <w:r w:rsidR="00F36367" w:rsidRPr="00000CEA">
        <w:rPr>
          <w:sz w:val="24"/>
          <w:szCs w:val="24"/>
        </w:rPr>
        <w:t xml:space="preserve"> Более подробно позиция Заказчика изложена в письменных пояснениях.</w:t>
      </w:r>
    </w:p>
    <w:p w14:paraId="48E81AF7" w14:textId="77777777" w:rsidR="008168A5" w:rsidRPr="000C01F9" w:rsidRDefault="008168A5" w:rsidP="000C01F9">
      <w:pPr>
        <w:ind w:firstLine="709"/>
        <w:jc w:val="both"/>
        <w:rPr>
          <w:sz w:val="24"/>
          <w:szCs w:val="24"/>
        </w:rPr>
      </w:pPr>
      <w:r w:rsidRPr="000C01F9">
        <w:rPr>
          <w:sz w:val="24"/>
          <w:szCs w:val="24"/>
        </w:rPr>
        <w:t>В результате рассмотрения жалобы и осуществления в соответствии с ч. 3 ст. 99 Закона о контрактной системе, внеплановой проверки, Комиссия Оренбургского УФАС России, проанализировав представленные документы, заслушав доводы сторон, пришла к следующим выводам:</w:t>
      </w:r>
    </w:p>
    <w:p w14:paraId="1FDF1445" w14:textId="2FFCBFF7" w:rsidR="00546C56" w:rsidRPr="000C01F9" w:rsidRDefault="00B32758" w:rsidP="000C01F9">
      <w:pPr>
        <w:ind w:firstLine="709"/>
        <w:jc w:val="both"/>
        <w:rPr>
          <w:sz w:val="24"/>
          <w:szCs w:val="24"/>
        </w:rPr>
      </w:pPr>
      <w:r>
        <w:rPr>
          <w:rStyle w:val="cardmaininfocontent"/>
          <w:sz w:val="24"/>
          <w:szCs w:val="24"/>
        </w:rPr>
        <w:t>17.11</w:t>
      </w:r>
      <w:r w:rsidR="00546C56" w:rsidRPr="000C01F9">
        <w:rPr>
          <w:rStyle w:val="cardmaininfocontent"/>
          <w:sz w:val="24"/>
          <w:szCs w:val="24"/>
        </w:rPr>
        <w:t>.202</w:t>
      </w:r>
      <w:r w:rsidR="00B5296E">
        <w:rPr>
          <w:rStyle w:val="cardmaininfocontent"/>
          <w:sz w:val="24"/>
          <w:szCs w:val="24"/>
        </w:rPr>
        <w:t>3</w:t>
      </w:r>
      <w:r w:rsidR="00546C56" w:rsidRPr="000C01F9">
        <w:rPr>
          <w:sz w:val="24"/>
          <w:szCs w:val="24"/>
        </w:rPr>
        <w:t xml:space="preserve"> г. на официальном сайте Российской Федерации (единая информационная система) для размещения информации о размещении закупок в сети Интернет www.zakupki.gov.ru и на электронной площадке было размещено извещение и документация об электронном аукционе </w:t>
      </w:r>
      <w:r w:rsidRPr="00B32758"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 w:rsidRPr="00B32758">
        <w:rPr>
          <w:sz w:val="24"/>
          <w:szCs w:val="24"/>
        </w:rPr>
        <w:t>поставку сплит-систем (номер извещения № 0853300001223000034)</w:t>
      </w:r>
      <w:r w:rsidR="00546C56" w:rsidRPr="000C01F9">
        <w:rPr>
          <w:sz w:val="24"/>
          <w:szCs w:val="24"/>
        </w:rPr>
        <w:t>.</w:t>
      </w:r>
    </w:p>
    <w:p w14:paraId="18699348" w14:textId="31577D8E" w:rsidR="00B32758" w:rsidRPr="00000CEA" w:rsidRDefault="00546C56" w:rsidP="00000CEA">
      <w:pPr>
        <w:ind w:firstLine="709"/>
        <w:jc w:val="both"/>
        <w:rPr>
          <w:sz w:val="24"/>
          <w:szCs w:val="24"/>
        </w:rPr>
      </w:pPr>
      <w:r w:rsidRPr="000C01F9">
        <w:rPr>
          <w:sz w:val="24"/>
          <w:szCs w:val="24"/>
        </w:rPr>
        <w:t xml:space="preserve">Начальная (максимальная) цена контракта составляет </w:t>
      </w:r>
      <w:r w:rsidR="00B32758" w:rsidRPr="00B32758">
        <w:rPr>
          <w:sz w:val="24"/>
          <w:szCs w:val="24"/>
        </w:rPr>
        <w:t>337 645,00</w:t>
      </w:r>
      <w:r w:rsidR="00B32758">
        <w:rPr>
          <w:sz w:val="24"/>
          <w:szCs w:val="24"/>
        </w:rPr>
        <w:t xml:space="preserve"> </w:t>
      </w:r>
      <w:r w:rsidRPr="000C01F9">
        <w:rPr>
          <w:sz w:val="24"/>
          <w:szCs w:val="24"/>
        </w:rPr>
        <w:t>рублей.</w:t>
      </w:r>
      <w:bookmarkStart w:id="2" w:name="_Hlk116306961"/>
    </w:p>
    <w:p w14:paraId="47D456A4" w14:textId="050E80A3" w:rsidR="00EE0589" w:rsidRPr="00EE0589" w:rsidRDefault="00EE0589" w:rsidP="00FD72CC">
      <w:pPr>
        <w:ind w:firstLine="709"/>
        <w:jc w:val="both"/>
        <w:rPr>
          <w:sz w:val="24"/>
          <w:szCs w:val="24"/>
        </w:rPr>
      </w:pPr>
      <w:r w:rsidRPr="00EE0589">
        <w:rPr>
          <w:rFonts w:eastAsiaTheme="minorHAnsi"/>
          <w:sz w:val="24"/>
          <w:szCs w:val="24"/>
          <w:lang w:eastAsia="en-US"/>
        </w:rPr>
        <w:t>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в том числе информацию о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наименования, а также требования, предъявляемые к участникам закупки в соответствии с пунктом 1 части 1 статьи 31 настоящего Федерального закона, требования, предъявляемые к участникам закупки в соответствии с частями 2 и 2.1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требования).</w:t>
      </w:r>
    </w:p>
    <w:p w14:paraId="380CB143" w14:textId="77777777" w:rsidR="00EE0589" w:rsidRPr="00EE0589" w:rsidRDefault="00EE0589" w:rsidP="00EE0589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EE0589">
        <w:rPr>
          <w:rFonts w:eastAsiaTheme="minorHAnsi"/>
          <w:sz w:val="24"/>
          <w:szCs w:val="24"/>
          <w:lang w:eastAsia="en-US"/>
        </w:rPr>
        <w:t>В соответствии с пунктом 1 части 2 статьи 42 Закона о контрактной системе заказчик размещает в составе извещения об осуществлении закупки описание объекта закупки, сформированное в соответствии с положениями статьи 33 Закона о контрактной системе.</w:t>
      </w:r>
    </w:p>
    <w:p w14:paraId="59F92F74" w14:textId="77777777" w:rsidR="00EE0589" w:rsidRPr="00EE0589" w:rsidRDefault="00EE0589" w:rsidP="00EE0589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EE0589">
        <w:rPr>
          <w:rFonts w:eastAsiaTheme="minorHAnsi"/>
          <w:sz w:val="24"/>
          <w:szCs w:val="24"/>
          <w:lang w:eastAsia="en-US"/>
        </w:rPr>
        <w:t xml:space="preserve">В силу положений пункта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r w:rsidRPr="00EE0589">
        <w:rPr>
          <w:rFonts w:eastAsiaTheme="minorHAnsi"/>
          <w:sz w:val="24"/>
          <w:szCs w:val="24"/>
          <w:lang w:eastAsia="en-US"/>
        </w:rPr>
        <w:lastRenderedPageBreak/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14:paraId="479E665B" w14:textId="77777777" w:rsidR="00EE0589" w:rsidRPr="00EE0589" w:rsidRDefault="00EE0589" w:rsidP="00EE0589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EE0589">
        <w:rPr>
          <w:rFonts w:eastAsiaTheme="minorHAnsi"/>
          <w:sz w:val="24"/>
          <w:szCs w:val="24"/>
          <w:lang w:eastAsia="en-US"/>
        </w:rPr>
        <w:t>а) сопровождение такого указания словами "или эквивалент";</w:t>
      </w:r>
    </w:p>
    <w:p w14:paraId="22C99C82" w14:textId="77777777" w:rsidR="00EE0589" w:rsidRPr="00EE0589" w:rsidRDefault="00EE0589" w:rsidP="00EE0589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EE0589">
        <w:rPr>
          <w:rFonts w:eastAsiaTheme="minorHAnsi"/>
          <w:sz w:val="24"/>
          <w:szCs w:val="24"/>
          <w:lang w:eastAsia="en-US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14:paraId="2B85ECD6" w14:textId="77777777" w:rsidR="00EE0589" w:rsidRPr="00EE0589" w:rsidRDefault="00EE0589" w:rsidP="00EE0589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EE0589">
        <w:rPr>
          <w:rFonts w:eastAsiaTheme="minorHAnsi"/>
          <w:sz w:val="24"/>
          <w:szCs w:val="24"/>
          <w:lang w:eastAsia="en-US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14:paraId="4BDB9DC4" w14:textId="77777777" w:rsidR="00EE0589" w:rsidRPr="00EE0589" w:rsidRDefault="00EE0589" w:rsidP="00EE0589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EE0589">
        <w:rPr>
          <w:rFonts w:eastAsiaTheme="minorHAnsi"/>
          <w:sz w:val="24"/>
          <w:szCs w:val="24"/>
          <w:lang w:eastAsia="en-US"/>
        </w:rP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 w14:paraId="434041BE" w14:textId="77777777" w:rsidR="00EE0589" w:rsidRPr="00EE0589" w:rsidRDefault="00EE0589" w:rsidP="00EE0589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EE0589">
        <w:rPr>
          <w:rFonts w:eastAsiaTheme="minorHAnsi"/>
          <w:sz w:val="24"/>
          <w:szCs w:val="24"/>
          <w:lang w:eastAsia="en-US"/>
        </w:rPr>
        <w:t>В соответствии с пунктом 2 части 1 статьи 33 Закона о контрактной системе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14:paraId="0319D577" w14:textId="5825DEF2" w:rsidR="00EE0589" w:rsidRPr="00EE0589" w:rsidRDefault="00EE0589" w:rsidP="00EE0589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EE0589">
        <w:rPr>
          <w:rFonts w:eastAsiaTheme="minorHAnsi"/>
          <w:sz w:val="24"/>
          <w:szCs w:val="24"/>
          <w:lang w:eastAsia="en-US"/>
        </w:rPr>
        <w:t>Частью 2 статьи 33 Закона о контрактной системе установлено, что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14:paraId="67651BF3" w14:textId="77777777" w:rsidR="002C03F1" w:rsidRDefault="00577B07" w:rsidP="002C03F1">
      <w:pPr>
        <w:autoSpaceDE w:val="0"/>
        <w:autoSpaceDN w:val="0"/>
        <w:adjustRightInd w:val="0"/>
        <w:ind w:firstLine="709"/>
        <w:jc w:val="both"/>
        <w:rPr>
          <w:bCs/>
          <w:sz w:val="24"/>
          <w:szCs w:val="24"/>
          <w:shd w:val="clear" w:color="auto" w:fill="FFFFFF"/>
        </w:rPr>
      </w:pPr>
      <w:r w:rsidRPr="000C01F9">
        <w:rPr>
          <w:sz w:val="24"/>
          <w:szCs w:val="24"/>
        </w:rPr>
        <w:t xml:space="preserve">Техническим заданием Заказчиком </w:t>
      </w:r>
      <w:r w:rsidR="005C6DB8" w:rsidRPr="000C01F9">
        <w:rPr>
          <w:sz w:val="24"/>
          <w:szCs w:val="24"/>
        </w:rPr>
        <w:t>установлены</w:t>
      </w:r>
      <w:r w:rsidR="00FD72CC">
        <w:rPr>
          <w:sz w:val="24"/>
          <w:szCs w:val="24"/>
        </w:rPr>
        <w:t>, помимо прочих,</w:t>
      </w:r>
      <w:r w:rsidR="005C6DB8" w:rsidRPr="000C01F9">
        <w:rPr>
          <w:sz w:val="24"/>
          <w:szCs w:val="24"/>
        </w:rPr>
        <w:t xml:space="preserve"> следующие требования к поставляемому товару:</w:t>
      </w:r>
      <w:bookmarkEnd w:id="2"/>
    </w:p>
    <w:p w14:paraId="45406D7C" w14:textId="77777777" w:rsidR="002C03F1" w:rsidRDefault="002C03F1" w:rsidP="002C03F1">
      <w:pPr>
        <w:autoSpaceDE w:val="0"/>
        <w:autoSpaceDN w:val="0"/>
        <w:adjustRightInd w:val="0"/>
        <w:ind w:firstLine="709"/>
        <w:jc w:val="both"/>
        <w:rPr>
          <w:bCs/>
          <w:sz w:val="24"/>
          <w:szCs w:val="24"/>
          <w:shd w:val="clear" w:color="auto" w:fill="FFFFFF"/>
        </w:rPr>
      </w:pPr>
    </w:p>
    <w:p w14:paraId="435681DD" w14:textId="60249AF8" w:rsidR="002C03F1" w:rsidRPr="002C03F1" w:rsidRDefault="002C03F1" w:rsidP="002C03F1">
      <w:pPr>
        <w:autoSpaceDE w:val="0"/>
        <w:autoSpaceDN w:val="0"/>
        <w:adjustRightInd w:val="0"/>
        <w:ind w:firstLine="709"/>
        <w:jc w:val="both"/>
        <w:rPr>
          <w:bCs/>
          <w:i/>
          <w:iCs/>
          <w:sz w:val="24"/>
          <w:szCs w:val="24"/>
          <w:shd w:val="clear" w:color="auto" w:fill="FFFFFF"/>
        </w:rPr>
      </w:pPr>
      <w:r w:rsidRPr="002C03F1">
        <w:rPr>
          <w:bCs/>
          <w:i/>
          <w:iCs/>
          <w:sz w:val="24"/>
          <w:szCs w:val="24"/>
          <w:shd w:val="clear" w:color="auto" w:fill="FFFFFF"/>
        </w:rPr>
        <w:t xml:space="preserve">1. </w:t>
      </w:r>
      <w:r w:rsidRPr="002C03F1">
        <w:rPr>
          <w:i/>
          <w:iCs/>
          <w:sz w:val="24"/>
          <w:szCs w:val="24"/>
        </w:rPr>
        <w:t>Требования к поставляемому товару.</w:t>
      </w:r>
    </w:p>
    <w:p w14:paraId="68C0C4F0" w14:textId="77777777" w:rsidR="002C03F1" w:rsidRPr="002C03F1" w:rsidRDefault="002C03F1" w:rsidP="002C03F1">
      <w:pPr>
        <w:ind w:firstLine="2834"/>
        <w:jc w:val="both"/>
        <w:rPr>
          <w:i/>
          <w:iCs/>
          <w:sz w:val="24"/>
          <w:szCs w:val="24"/>
        </w:rPr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6"/>
        <w:gridCol w:w="1345"/>
        <w:gridCol w:w="4145"/>
        <w:gridCol w:w="1741"/>
        <w:gridCol w:w="896"/>
        <w:gridCol w:w="1045"/>
      </w:tblGrid>
      <w:tr w:rsidR="002C03F1" w:rsidRPr="002C03F1" w14:paraId="4E4CA1A4" w14:textId="77777777" w:rsidTr="002C03F1">
        <w:tc>
          <w:tcPr>
            <w:tcW w:w="246" w:type="pct"/>
          </w:tcPr>
          <w:p w14:paraId="46501A3B" w14:textId="77777777" w:rsidR="002C03F1" w:rsidRPr="002C03F1" w:rsidRDefault="002C03F1" w:rsidP="002C03F1">
            <w:pPr>
              <w:jc w:val="center"/>
              <w:rPr>
                <w:i/>
                <w:iCs/>
              </w:rPr>
            </w:pPr>
            <w:r w:rsidRPr="002C03F1">
              <w:rPr>
                <w:i/>
                <w:iCs/>
              </w:rPr>
              <w:t>№ п/п</w:t>
            </w:r>
          </w:p>
        </w:tc>
        <w:tc>
          <w:tcPr>
            <w:tcW w:w="825" w:type="pct"/>
          </w:tcPr>
          <w:p w14:paraId="0A0B2A9F" w14:textId="77777777" w:rsidR="002C03F1" w:rsidRPr="002C03F1" w:rsidRDefault="002C03F1" w:rsidP="002C03F1">
            <w:pPr>
              <w:jc w:val="center"/>
              <w:rPr>
                <w:i/>
                <w:iCs/>
              </w:rPr>
            </w:pPr>
            <w:r w:rsidRPr="002C03F1">
              <w:rPr>
                <w:i/>
                <w:iCs/>
              </w:rPr>
              <w:t>Наименование товаров, работ, услуг</w:t>
            </w:r>
          </w:p>
        </w:tc>
        <w:tc>
          <w:tcPr>
            <w:tcW w:w="2300" w:type="pct"/>
          </w:tcPr>
          <w:p w14:paraId="696EB96D" w14:textId="77777777" w:rsidR="002C03F1" w:rsidRPr="002C03F1" w:rsidRDefault="002C03F1" w:rsidP="002C03F1">
            <w:pPr>
              <w:jc w:val="center"/>
              <w:rPr>
                <w:i/>
                <w:iCs/>
              </w:rPr>
            </w:pPr>
            <w:r w:rsidRPr="002C03F1">
              <w:rPr>
                <w:i/>
                <w:iCs/>
              </w:rPr>
              <w:t>Наименование параметра, технические требования</w:t>
            </w:r>
          </w:p>
        </w:tc>
        <w:tc>
          <w:tcPr>
            <w:tcW w:w="600" w:type="pct"/>
          </w:tcPr>
          <w:p w14:paraId="57CC761E" w14:textId="77777777" w:rsidR="002C03F1" w:rsidRPr="002C03F1" w:rsidRDefault="002C03F1" w:rsidP="002C03F1">
            <w:pPr>
              <w:jc w:val="center"/>
              <w:rPr>
                <w:i/>
                <w:iCs/>
              </w:rPr>
            </w:pPr>
            <w:r w:rsidRPr="002C03F1">
              <w:rPr>
                <w:i/>
                <w:iCs/>
              </w:rPr>
              <w:t>Обоснование включения дополнительной информации в сведения о товаре, работе, услуге</w:t>
            </w:r>
          </w:p>
        </w:tc>
        <w:tc>
          <w:tcPr>
            <w:tcW w:w="489" w:type="pct"/>
          </w:tcPr>
          <w:p w14:paraId="59DC4FD6" w14:textId="77777777" w:rsidR="002C03F1" w:rsidRPr="002C03F1" w:rsidRDefault="002C03F1" w:rsidP="002C03F1">
            <w:pPr>
              <w:jc w:val="center"/>
              <w:rPr>
                <w:i/>
                <w:iCs/>
              </w:rPr>
            </w:pPr>
            <w:r w:rsidRPr="002C03F1">
              <w:rPr>
                <w:i/>
                <w:iCs/>
              </w:rPr>
              <w:t>Единица измерения</w:t>
            </w:r>
          </w:p>
        </w:tc>
        <w:tc>
          <w:tcPr>
            <w:tcW w:w="540" w:type="pct"/>
          </w:tcPr>
          <w:p w14:paraId="73EFB701" w14:textId="77777777" w:rsidR="002C03F1" w:rsidRPr="002C03F1" w:rsidRDefault="002C03F1" w:rsidP="002C03F1">
            <w:pPr>
              <w:jc w:val="center"/>
              <w:rPr>
                <w:i/>
                <w:iCs/>
              </w:rPr>
            </w:pPr>
            <w:r w:rsidRPr="002C03F1">
              <w:rPr>
                <w:i/>
                <w:iCs/>
              </w:rPr>
              <w:t>Количество</w:t>
            </w:r>
          </w:p>
        </w:tc>
      </w:tr>
      <w:tr w:rsidR="002C03F1" w:rsidRPr="002C03F1" w14:paraId="32A2B4E3" w14:textId="77777777" w:rsidTr="002C03F1">
        <w:trPr>
          <w:trHeight w:val="3765"/>
        </w:trPr>
        <w:tc>
          <w:tcPr>
            <w:tcW w:w="246" w:type="pct"/>
          </w:tcPr>
          <w:p w14:paraId="6CE1E937" w14:textId="77777777" w:rsidR="002C03F1" w:rsidRPr="002C03F1" w:rsidRDefault="002C03F1" w:rsidP="002C03F1">
            <w:pPr>
              <w:jc w:val="center"/>
              <w:rPr>
                <w:i/>
                <w:iCs/>
              </w:rPr>
            </w:pPr>
            <w:r w:rsidRPr="002C03F1">
              <w:rPr>
                <w:i/>
                <w:iCs/>
              </w:rPr>
              <w:lastRenderedPageBreak/>
              <w:t xml:space="preserve">1.  </w:t>
            </w:r>
          </w:p>
        </w:tc>
        <w:tc>
          <w:tcPr>
            <w:tcW w:w="825" w:type="pct"/>
          </w:tcPr>
          <w:p w14:paraId="31BCDE9D" w14:textId="77777777" w:rsidR="002C03F1" w:rsidRPr="002C03F1" w:rsidRDefault="002C03F1" w:rsidP="002C03F1">
            <w:pPr>
              <w:jc w:val="both"/>
              <w:rPr>
                <w:i/>
                <w:iCs/>
              </w:rPr>
            </w:pPr>
            <w:r w:rsidRPr="002C03F1">
              <w:rPr>
                <w:i/>
                <w:iCs/>
              </w:rPr>
              <w:t xml:space="preserve">Кондиционер бытовой, </w:t>
            </w:r>
          </w:p>
          <w:p w14:paraId="35B4FBC9" w14:textId="77777777" w:rsidR="002C03F1" w:rsidRPr="002C03F1" w:rsidRDefault="002C03F1" w:rsidP="002C03F1">
            <w:pPr>
              <w:jc w:val="both"/>
              <w:rPr>
                <w:i/>
                <w:iCs/>
              </w:rPr>
            </w:pPr>
            <w:r w:rsidRPr="002C03F1">
              <w:rPr>
                <w:i/>
                <w:iCs/>
                <w:lang w:val="en-US"/>
              </w:rPr>
              <w:t>Haier</w:t>
            </w:r>
            <w:r w:rsidRPr="002C03F1">
              <w:rPr>
                <w:i/>
                <w:iCs/>
              </w:rPr>
              <w:t xml:space="preserve"> или эквивалент</w:t>
            </w:r>
          </w:p>
        </w:tc>
        <w:tc>
          <w:tcPr>
            <w:tcW w:w="2300" w:type="pct"/>
          </w:tcPr>
          <w:p w14:paraId="7B2C242F" w14:textId="77777777" w:rsidR="002C03F1" w:rsidRPr="002C03F1" w:rsidRDefault="002C03F1" w:rsidP="002C03F1">
            <w:pPr>
              <w:jc w:val="both"/>
              <w:rPr>
                <w:i/>
                <w:iCs/>
              </w:rPr>
            </w:pPr>
            <w:r w:rsidRPr="002C03F1">
              <w:rPr>
                <w:i/>
                <w:iCs/>
              </w:rPr>
              <w:t>Режим работы кондиционера: Обогрев</w:t>
            </w:r>
          </w:p>
          <w:p w14:paraId="67751AEE" w14:textId="77777777" w:rsidR="002C03F1" w:rsidRPr="002C03F1" w:rsidRDefault="002C03F1" w:rsidP="002C03F1">
            <w:pPr>
              <w:jc w:val="both"/>
              <w:rPr>
                <w:i/>
                <w:iCs/>
              </w:rPr>
            </w:pPr>
            <w:r w:rsidRPr="002C03F1">
              <w:rPr>
                <w:i/>
                <w:iCs/>
              </w:rPr>
              <w:t>Наличие фильтров тонкой очистки воздуха: Да</w:t>
            </w:r>
          </w:p>
          <w:p w14:paraId="1297000B" w14:textId="77777777" w:rsidR="002C03F1" w:rsidRPr="002C03F1" w:rsidRDefault="002C03F1" w:rsidP="002C03F1">
            <w:pPr>
              <w:jc w:val="both"/>
              <w:rPr>
                <w:i/>
                <w:iCs/>
              </w:rPr>
            </w:pPr>
            <w:r w:rsidRPr="002C03F1">
              <w:rPr>
                <w:i/>
                <w:iCs/>
              </w:rPr>
              <w:t>Инверторный тип кондиционера: Нет</w:t>
            </w:r>
          </w:p>
          <w:p w14:paraId="45E968D5" w14:textId="77777777" w:rsidR="002C03F1" w:rsidRPr="002C03F1" w:rsidRDefault="002C03F1" w:rsidP="002C03F1">
            <w:pPr>
              <w:jc w:val="both"/>
              <w:rPr>
                <w:i/>
                <w:iCs/>
              </w:rPr>
            </w:pPr>
            <w:r w:rsidRPr="002C03F1">
              <w:rPr>
                <w:i/>
                <w:iCs/>
              </w:rPr>
              <w:t>Тип внутреннего блока: Настенный</w:t>
            </w:r>
          </w:p>
          <w:p w14:paraId="26678E1E" w14:textId="77777777" w:rsidR="002C03F1" w:rsidRPr="002C03F1" w:rsidRDefault="002C03F1" w:rsidP="002C03F1">
            <w:pPr>
              <w:jc w:val="both"/>
              <w:rPr>
                <w:i/>
                <w:iCs/>
              </w:rPr>
            </w:pPr>
            <w:r w:rsidRPr="002C03F1">
              <w:rPr>
                <w:i/>
                <w:iCs/>
              </w:rPr>
              <w:t xml:space="preserve">Мощность в режиме нагрева: ≥  </w:t>
            </w:r>
          </w:p>
          <w:p w14:paraId="6DC3ED76" w14:textId="77777777" w:rsidR="002C03F1" w:rsidRPr="002C03F1" w:rsidRDefault="002C03F1" w:rsidP="002C03F1">
            <w:pPr>
              <w:jc w:val="both"/>
              <w:rPr>
                <w:i/>
                <w:iCs/>
              </w:rPr>
            </w:pPr>
            <w:r w:rsidRPr="002C03F1">
              <w:rPr>
                <w:i/>
                <w:iCs/>
              </w:rPr>
              <w:t>2   Киловатт</w:t>
            </w:r>
          </w:p>
          <w:p w14:paraId="1079BC89" w14:textId="77777777" w:rsidR="002C03F1" w:rsidRPr="002C03F1" w:rsidRDefault="002C03F1" w:rsidP="002C03F1">
            <w:pPr>
              <w:jc w:val="both"/>
              <w:rPr>
                <w:i/>
                <w:iCs/>
              </w:rPr>
            </w:pPr>
            <w:r w:rsidRPr="002C03F1">
              <w:rPr>
                <w:i/>
                <w:iCs/>
              </w:rPr>
              <w:t xml:space="preserve">Мощность в режиме охлаждения: ≥  </w:t>
            </w:r>
          </w:p>
          <w:p w14:paraId="29428034" w14:textId="77777777" w:rsidR="002C03F1" w:rsidRPr="002C03F1" w:rsidRDefault="002C03F1" w:rsidP="002C03F1">
            <w:pPr>
              <w:jc w:val="both"/>
              <w:rPr>
                <w:i/>
                <w:iCs/>
              </w:rPr>
            </w:pPr>
            <w:r w:rsidRPr="002C03F1">
              <w:rPr>
                <w:i/>
                <w:iCs/>
              </w:rPr>
              <w:t>2   Киловатт</w:t>
            </w:r>
          </w:p>
          <w:p w14:paraId="773D19B6" w14:textId="77777777" w:rsidR="002C03F1" w:rsidRPr="002C03F1" w:rsidRDefault="002C03F1" w:rsidP="002C03F1">
            <w:pPr>
              <w:jc w:val="both"/>
              <w:rPr>
                <w:i/>
                <w:iCs/>
              </w:rPr>
            </w:pPr>
            <w:r w:rsidRPr="002C03F1">
              <w:rPr>
                <w:i/>
                <w:iCs/>
              </w:rPr>
              <w:t>Вид кондиционера: Сплит-система</w:t>
            </w:r>
          </w:p>
          <w:p w14:paraId="7E105E9D" w14:textId="77777777" w:rsidR="002C03F1" w:rsidRPr="002C03F1" w:rsidRDefault="002C03F1" w:rsidP="002C03F1">
            <w:pPr>
              <w:jc w:val="both"/>
              <w:rPr>
                <w:i/>
                <w:iCs/>
              </w:rPr>
            </w:pPr>
            <w:r w:rsidRPr="002C03F1">
              <w:rPr>
                <w:i/>
                <w:iCs/>
              </w:rPr>
              <w:t>Режим работы кондиционера: Охлаждение</w:t>
            </w:r>
          </w:p>
          <w:p w14:paraId="550AA4D8" w14:textId="77777777" w:rsidR="002C03F1" w:rsidRPr="002C03F1" w:rsidRDefault="002C03F1" w:rsidP="002C03F1">
            <w:pPr>
              <w:jc w:val="both"/>
              <w:rPr>
                <w:i/>
                <w:iCs/>
              </w:rPr>
            </w:pPr>
            <w:r w:rsidRPr="002C03F1">
              <w:rPr>
                <w:i/>
                <w:iCs/>
              </w:rPr>
              <w:t>Наличие антибактериального фильтра: Да</w:t>
            </w:r>
          </w:p>
          <w:p w14:paraId="1462DD65" w14:textId="77777777" w:rsidR="002C03F1" w:rsidRPr="002C03F1" w:rsidRDefault="002C03F1" w:rsidP="002C03F1">
            <w:pPr>
              <w:jc w:val="both"/>
              <w:rPr>
                <w:i/>
                <w:iCs/>
              </w:rPr>
            </w:pPr>
          </w:p>
          <w:p w14:paraId="2FD426E3" w14:textId="77777777" w:rsidR="002C03F1" w:rsidRPr="002C03F1" w:rsidRDefault="002C03F1" w:rsidP="002C03F1">
            <w:pPr>
              <w:jc w:val="both"/>
              <w:rPr>
                <w:i/>
                <w:iCs/>
              </w:rPr>
            </w:pPr>
          </w:p>
        </w:tc>
        <w:tc>
          <w:tcPr>
            <w:tcW w:w="600" w:type="pct"/>
          </w:tcPr>
          <w:p w14:paraId="78E498F8" w14:textId="77777777" w:rsidR="002C03F1" w:rsidRPr="002C03F1" w:rsidRDefault="002C03F1" w:rsidP="002C03F1">
            <w:pPr>
              <w:jc w:val="both"/>
              <w:rPr>
                <w:i/>
                <w:iCs/>
              </w:rPr>
            </w:pPr>
          </w:p>
        </w:tc>
        <w:tc>
          <w:tcPr>
            <w:tcW w:w="489" w:type="pct"/>
          </w:tcPr>
          <w:p w14:paraId="74CD5F5F" w14:textId="77777777" w:rsidR="002C03F1" w:rsidRPr="002C03F1" w:rsidRDefault="002C03F1" w:rsidP="002C03F1">
            <w:pPr>
              <w:jc w:val="center"/>
              <w:rPr>
                <w:i/>
                <w:iCs/>
              </w:rPr>
            </w:pPr>
            <w:r w:rsidRPr="002C03F1">
              <w:rPr>
                <w:i/>
                <w:iCs/>
              </w:rPr>
              <w:t>Штука</w:t>
            </w:r>
          </w:p>
        </w:tc>
        <w:tc>
          <w:tcPr>
            <w:tcW w:w="540" w:type="pct"/>
          </w:tcPr>
          <w:p w14:paraId="05D0B454" w14:textId="77777777" w:rsidR="002C03F1" w:rsidRPr="002C03F1" w:rsidRDefault="002C03F1" w:rsidP="002C03F1">
            <w:pPr>
              <w:jc w:val="center"/>
              <w:rPr>
                <w:i/>
                <w:iCs/>
              </w:rPr>
            </w:pPr>
            <w:r w:rsidRPr="002C03F1">
              <w:rPr>
                <w:i/>
                <w:iCs/>
              </w:rPr>
              <w:t>1,00</w:t>
            </w:r>
          </w:p>
        </w:tc>
      </w:tr>
      <w:tr w:rsidR="002C03F1" w:rsidRPr="002C03F1" w14:paraId="128CC1E1" w14:textId="77777777" w:rsidTr="002C03F1">
        <w:tc>
          <w:tcPr>
            <w:tcW w:w="246" w:type="pct"/>
          </w:tcPr>
          <w:p w14:paraId="27022F0D" w14:textId="77777777" w:rsidR="002C03F1" w:rsidRPr="002C03F1" w:rsidRDefault="002C03F1" w:rsidP="002C03F1">
            <w:pPr>
              <w:jc w:val="center"/>
              <w:rPr>
                <w:i/>
                <w:iCs/>
              </w:rPr>
            </w:pPr>
            <w:r w:rsidRPr="002C03F1">
              <w:rPr>
                <w:i/>
                <w:iCs/>
              </w:rPr>
              <w:t xml:space="preserve">2.  </w:t>
            </w:r>
          </w:p>
        </w:tc>
        <w:tc>
          <w:tcPr>
            <w:tcW w:w="825" w:type="pct"/>
          </w:tcPr>
          <w:p w14:paraId="19D3BD3F" w14:textId="77777777" w:rsidR="002C03F1" w:rsidRPr="002C03F1" w:rsidRDefault="002C03F1" w:rsidP="002C03F1">
            <w:pPr>
              <w:jc w:val="both"/>
              <w:rPr>
                <w:i/>
                <w:iCs/>
              </w:rPr>
            </w:pPr>
            <w:r w:rsidRPr="002C03F1">
              <w:rPr>
                <w:i/>
                <w:iCs/>
              </w:rPr>
              <w:t xml:space="preserve">Кондиционер бытовой, </w:t>
            </w:r>
          </w:p>
          <w:p w14:paraId="6B0FE437" w14:textId="77777777" w:rsidR="002C03F1" w:rsidRPr="002C03F1" w:rsidRDefault="002C03F1" w:rsidP="002C03F1">
            <w:pPr>
              <w:jc w:val="both"/>
              <w:rPr>
                <w:i/>
                <w:iCs/>
              </w:rPr>
            </w:pPr>
            <w:r w:rsidRPr="002C03F1">
              <w:rPr>
                <w:i/>
                <w:iCs/>
                <w:lang w:val="en-US"/>
              </w:rPr>
              <w:t>Haier</w:t>
            </w:r>
            <w:r w:rsidRPr="002C03F1">
              <w:rPr>
                <w:i/>
                <w:iCs/>
              </w:rPr>
              <w:t xml:space="preserve"> или эквивалент</w:t>
            </w:r>
          </w:p>
        </w:tc>
        <w:tc>
          <w:tcPr>
            <w:tcW w:w="2300" w:type="pct"/>
          </w:tcPr>
          <w:p w14:paraId="5BB2F303" w14:textId="77777777" w:rsidR="002C03F1" w:rsidRPr="002C03F1" w:rsidRDefault="002C03F1" w:rsidP="002C03F1">
            <w:pPr>
              <w:jc w:val="both"/>
              <w:rPr>
                <w:i/>
                <w:iCs/>
              </w:rPr>
            </w:pPr>
            <w:r w:rsidRPr="002C03F1">
              <w:rPr>
                <w:i/>
                <w:iCs/>
              </w:rPr>
              <w:t>Режим работы кондиционера: Обогрев</w:t>
            </w:r>
          </w:p>
          <w:p w14:paraId="7B219C9E" w14:textId="77777777" w:rsidR="002C03F1" w:rsidRPr="002C03F1" w:rsidRDefault="002C03F1" w:rsidP="002C03F1">
            <w:pPr>
              <w:jc w:val="both"/>
              <w:rPr>
                <w:i/>
                <w:iCs/>
              </w:rPr>
            </w:pPr>
            <w:r w:rsidRPr="002C03F1">
              <w:rPr>
                <w:i/>
                <w:iCs/>
              </w:rPr>
              <w:t>Наличие фильтров тонкой очистки воздуха: Да</w:t>
            </w:r>
          </w:p>
          <w:p w14:paraId="53825421" w14:textId="77777777" w:rsidR="002C03F1" w:rsidRPr="002C03F1" w:rsidRDefault="002C03F1" w:rsidP="002C03F1">
            <w:pPr>
              <w:jc w:val="both"/>
              <w:rPr>
                <w:i/>
                <w:iCs/>
              </w:rPr>
            </w:pPr>
            <w:r w:rsidRPr="002C03F1">
              <w:rPr>
                <w:i/>
                <w:iCs/>
              </w:rPr>
              <w:t>Наличие антибактериального фильтра: Да</w:t>
            </w:r>
          </w:p>
          <w:p w14:paraId="49E26435" w14:textId="77777777" w:rsidR="002C03F1" w:rsidRPr="002C03F1" w:rsidRDefault="002C03F1" w:rsidP="002C03F1">
            <w:pPr>
              <w:jc w:val="both"/>
              <w:rPr>
                <w:i/>
                <w:iCs/>
              </w:rPr>
            </w:pPr>
            <w:r w:rsidRPr="002C03F1">
              <w:rPr>
                <w:i/>
                <w:iCs/>
              </w:rPr>
              <w:t>Инверторный тип кондиционера: Нет</w:t>
            </w:r>
          </w:p>
          <w:p w14:paraId="0D2B2684" w14:textId="77777777" w:rsidR="002C03F1" w:rsidRPr="002C03F1" w:rsidRDefault="002C03F1" w:rsidP="002C03F1">
            <w:pPr>
              <w:jc w:val="both"/>
              <w:rPr>
                <w:i/>
                <w:iCs/>
              </w:rPr>
            </w:pPr>
            <w:r w:rsidRPr="002C03F1">
              <w:rPr>
                <w:i/>
                <w:iCs/>
              </w:rPr>
              <w:t>Тип внутреннего блока: Настенный</w:t>
            </w:r>
          </w:p>
          <w:p w14:paraId="4B714096" w14:textId="77777777" w:rsidR="002C03F1" w:rsidRPr="002C03F1" w:rsidRDefault="002C03F1" w:rsidP="002C03F1">
            <w:pPr>
              <w:jc w:val="both"/>
              <w:rPr>
                <w:i/>
                <w:iCs/>
              </w:rPr>
            </w:pPr>
            <w:r w:rsidRPr="002C03F1">
              <w:rPr>
                <w:i/>
                <w:iCs/>
              </w:rPr>
              <w:t xml:space="preserve">Мощность в режиме охлаждения: ≥  </w:t>
            </w:r>
          </w:p>
          <w:p w14:paraId="52C7A1E4" w14:textId="77777777" w:rsidR="002C03F1" w:rsidRPr="002C03F1" w:rsidRDefault="002C03F1" w:rsidP="002C03F1">
            <w:pPr>
              <w:jc w:val="both"/>
              <w:rPr>
                <w:i/>
                <w:iCs/>
              </w:rPr>
            </w:pPr>
            <w:r w:rsidRPr="002C03F1">
              <w:rPr>
                <w:i/>
                <w:iCs/>
              </w:rPr>
              <w:t>5   Киловатт</w:t>
            </w:r>
          </w:p>
          <w:p w14:paraId="4F9A9B24" w14:textId="77777777" w:rsidR="002C03F1" w:rsidRPr="002C03F1" w:rsidRDefault="002C03F1" w:rsidP="002C03F1">
            <w:pPr>
              <w:jc w:val="both"/>
              <w:rPr>
                <w:i/>
                <w:iCs/>
              </w:rPr>
            </w:pPr>
            <w:r w:rsidRPr="002C03F1">
              <w:rPr>
                <w:i/>
                <w:iCs/>
              </w:rPr>
              <w:t xml:space="preserve">Мощность в режиме нагрева: ≥  </w:t>
            </w:r>
          </w:p>
          <w:p w14:paraId="793EA2D2" w14:textId="77777777" w:rsidR="002C03F1" w:rsidRPr="002C03F1" w:rsidRDefault="002C03F1" w:rsidP="002C03F1">
            <w:pPr>
              <w:jc w:val="both"/>
              <w:rPr>
                <w:i/>
                <w:iCs/>
              </w:rPr>
            </w:pPr>
            <w:r w:rsidRPr="002C03F1">
              <w:rPr>
                <w:i/>
                <w:iCs/>
              </w:rPr>
              <w:t>5   Киловатт</w:t>
            </w:r>
          </w:p>
          <w:p w14:paraId="72F93DF5" w14:textId="77777777" w:rsidR="002C03F1" w:rsidRPr="002C03F1" w:rsidRDefault="002C03F1" w:rsidP="002C03F1">
            <w:pPr>
              <w:jc w:val="both"/>
              <w:rPr>
                <w:i/>
                <w:iCs/>
              </w:rPr>
            </w:pPr>
            <w:r w:rsidRPr="002C03F1">
              <w:rPr>
                <w:i/>
                <w:iCs/>
              </w:rPr>
              <w:t>Вид кондиционера: Сплит-система</w:t>
            </w:r>
          </w:p>
          <w:p w14:paraId="5ECAE0F4" w14:textId="77777777" w:rsidR="002C03F1" w:rsidRPr="002C03F1" w:rsidRDefault="002C03F1" w:rsidP="002C03F1">
            <w:pPr>
              <w:jc w:val="both"/>
              <w:rPr>
                <w:i/>
                <w:iCs/>
              </w:rPr>
            </w:pPr>
            <w:r w:rsidRPr="002C03F1">
              <w:rPr>
                <w:i/>
                <w:iCs/>
              </w:rPr>
              <w:t>Режим работы кондиционера: Охлаждение</w:t>
            </w:r>
          </w:p>
          <w:p w14:paraId="2824E1B6" w14:textId="77777777" w:rsidR="002C03F1" w:rsidRPr="002C03F1" w:rsidRDefault="002C03F1" w:rsidP="002C03F1">
            <w:pPr>
              <w:jc w:val="both"/>
              <w:rPr>
                <w:i/>
                <w:iCs/>
              </w:rPr>
            </w:pPr>
          </w:p>
          <w:p w14:paraId="29F3BA44" w14:textId="77777777" w:rsidR="002C03F1" w:rsidRPr="002C03F1" w:rsidRDefault="002C03F1" w:rsidP="002C03F1">
            <w:pPr>
              <w:jc w:val="both"/>
              <w:rPr>
                <w:i/>
                <w:iCs/>
              </w:rPr>
            </w:pPr>
          </w:p>
        </w:tc>
        <w:tc>
          <w:tcPr>
            <w:tcW w:w="600" w:type="pct"/>
          </w:tcPr>
          <w:p w14:paraId="063D908F" w14:textId="77777777" w:rsidR="002C03F1" w:rsidRPr="002C03F1" w:rsidRDefault="002C03F1" w:rsidP="002C03F1">
            <w:pPr>
              <w:jc w:val="both"/>
              <w:rPr>
                <w:i/>
                <w:iCs/>
              </w:rPr>
            </w:pPr>
          </w:p>
        </w:tc>
        <w:tc>
          <w:tcPr>
            <w:tcW w:w="489" w:type="pct"/>
          </w:tcPr>
          <w:p w14:paraId="02DF66DD" w14:textId="77777777" w:rsidR="002C03F1" w:rsidRPr="002C03F1" w:rsidRDefault="002C03F1" w:rsidP="002C03F1">
            <w:pPr>
              <w:jc w:val="center"/>
              <w:rPr>
                <w:i/>
                <w:iCs/>
              </w:rPr>
            </w:pPr>
            <w:r w:rsidRPr="002C03F1">
              <w:rPr>
                <w:i/>
                <w:iCs/>
              </w:rPr>
              <w:t>Штука</w:t>
            </w:r>
          </w:p>
        </w:tc>
        <w:tc>
          <w:tcPr>
            <w:tcW w:w="540" w:type="pct"/>
          </w:tcPr>
          <w:p w14:paraId="4F79E681" w14:textId="77777777" w:rsidR="002C03F1" w:rsidRPr="002C03F1" w:rsidRDefault="002C03F1" w:rsidP="002C03F1">
            <w:pPr>
              <w:jc w:val="center"/>
              <w:rPr>
                <w:i/>
                <w:iCs/>
              </w:rPr>
            </w:pPr>
            <w:r w:rsidRPr="002C03F1">
              <w:rPr>
                <w:i/>
                <w:iCs/>
              </w:rPr>
              <w:t>2,00</w:t>
            </w:r>
          </w:p>
        </w:tc>
      </w:tr>
      <w:tr w:rsidR="002C03F1" w:rsidRPr="002C03F1" w14:paraId="10EC3CDC" w14:textId="77777777" w:rsidTr="002C03F1">
        <w:tc>
          <w:tcPr>
            <w:tcW w:w="246" w:type="pct"/>
          </w:tcPr>
          <w:p w14:paraId="3CF68524" w14:textId="77777777" w:rsidR="002C03F1" w:rsidRPr="002C03F1" w:rsidRDefault="002C03F1" w:rsidP="002C03F1">
            <w:pPr>
              <w:jc w:val="center"/>
              <w:rPr>
                <w:i/>
                <w:iCs/>
              </w:rPr>
            </w:pPr>
            <w:r w:rsidRPr="002C03F1">
              <w:rPr>
                <w:i/>
                <w:iCs/>
              </w:rPr>
              <w:t xml:space="preserve">3.  </w:t>
            </w:r>
          </w:p>
        </w:tc>
        <w:tc>
          <w:tcPr>
            <w:tcW w:w="825" w:type="pct"/>
          </w:tcPr>
          <w:p w14:paraId="585E9CF4" w14:textId="77777777" w:rsidR="002C03F1" w:rsidRPr="002C03F1" w:rsidRDefault="002C03F1" w:rsidP="002C03F1">
            <w:pPr>
              <w:jc w:val="both"/>
              <w:rPr>
                <w:i/>
                <w:iCs/>
              </w:rPr>
            </w:pPr>
            <w:r w:rsidRPr="002C03F1">
              <w:rPr>
                <w:i/>
                <w:iCs/>
              </w:rPr>
              <w:t xml:space="preserve">Кондиционер бытовой, </w:t>
            </w:r>
          </w:p>
          <w:p w14:paraId="40B8258A" w14:textId="77777777" w:rsidR="002C03F1" w:rsidRPr="002C03F1" w:rsidRDefault="002C03F1" w:rsidP="002C03F1">
            <w:pPr>
              <w:jc w:val="both"/>
              <w:rPr>
                <w:i/>
                <w:iCs/>
              </w:rPr>
            </w:pPr>
            <w:r w:rsidRPr="002C03F1">
              <w:rPr>
                <w:i/>
                <w:iCs/>
                <w:lang w:val="en-US"/>
              </w:rPr>
              <w:t>Haier</w:t>
            </w:r>
            <w:r w:rsidRPr="002C03F1">
              <w:rPr>
                <w:i/>
                <w:iCs/>
              </w:rPr>
              <w:t xml:space="preserve"> или эквивалент</w:t>
            </w:r>
          </w:p>
        </w:tc>
        <w:tc>
          <w:tcPr>
            <w:tcW w:w="2300" w:type="pct"/>
          </w:tcPr>
          <w:p w14:paraId="7385045C" w14:textId="77777777" w:rsidR="002C03F1" w:rsidRPr="002C03F1" w:rsidRDefault="002C03F1" w:rsidP="002C03F1">
            <w:pPr>
              <w:jc w:val="both"/>
              <w:rPr>
                <w:i/>
                <w:iCs/>
              </w:rPr>
            </w:pPr>
            <w:r w:rsidRPr="002C03F1">
              <w:rPr>
                <w:i/>
                <w:iCs/>
              </w:rPr>
              <w:t>Режим работы кондиционера: Обогрев</w:t>
            </w:r>
          </w:p>
          <w:p w14:paraId="51052678" w14:textId="77777777" w:rsidR="002C03F1" w:rsidRPr="002C03F1" w:rsidRDefault="002C03F1" w:rsidP="002C03F1">
            <w:pPr>
              <w:jc w:val="both"/>
              <w:rPr>
                <w:i/>
                <w:iCs/>
              </w:rPr>
            </w:pPr>
            <w:r w:rsidRPr="002C03F1">
              <w:rPr>
                <w:i/>
                <w:iCs/>
              </w:rPr>
              <w:t>Вид кондиционера: Сплит-система</w:t>
            </w:r>
          </w:p>
          <w:p w14:paraId="4DA1BCE8" w14:textId="77777777" w:rsidR="002C03F1" w:rsidRPr="002C03F1" w:rsidRDefault="002C03F1" w:rsidP="002C03F1">
            <w:pPr>
              <w:jc w:val="both"/>
              <w:rPr>
                <w:i/>
                <w:iCs/>
              </w:rPr>
            </w:pPr>
            <w:r w:rsidRPr="002C03F1">
              <w:rPr>
                <w:i/>
                <w:iCs/>
              </w:rPr>
              <w:t>Тип внутреннего блока: Настенный</w:t>
            </w:r>
          </w:p>
          <w:p w14:paraId="50D8FF06" w14:textId="77777777" w:rsidR="002C03F1" w:rsidRPr="002C03F1" w:rsidRDefault="002C03F1" w:rsidP="002C03F1">
            <w:pPr>
              <w:jc w:val="both"/>
              <w:rPr>
                <w:i/>
                <w:iCs/>
              </w:rPr>
            </w:pPr>
            <w:r w:rsidRPr="002C03F1">
              <w:rPr>
                <w:i/>
                <w:iCs/>
              </w:rPr>
              <w:t>Инверторный тип кондиционера: Нет</w:t>
            </w:r>
          </w:p>
          <w:p w14:paraId="2FBC74DA" w14:textId="77777777" w:rsidR="002C03F1" w:rsidRPr="002C03F1" w:rsidRDefault="002C03F1" w:rsidP="002C03F1">
            <w:pPr>
              <w:jc w:val="both"/>
              <w:rPr>
                <w:i/>
                <w:iCs/>
              </w:rPr>
            </w:pPr>
            <w:r w:rsidRPr="002C03F1">
              <w:rPr>
                <w:i/>
                <w:iCs/>
              </w:rPr>
              <w:t>Наличие фильтров тонкой очистки воздуха: Да</w:t>
            </w:r>
          </w:p>
          <w:p w14:paraId="6BDBA9B5" w14:textId="77777777" w:rsidR="002C03F1" w:rsidRPr="002C03F1" w:rsidRDefault="002C03F1" w:rsidP="002C03F1">
            <w:pPr>
              <w:jc w:val="both"/>
              <w:rPr>
                <w:i/>
                <w:iCs/>
              </w:rPr>
            </w:pPr>
            <w:r w:rsidRPr="002C03F1">
              <w:rPr>
                <w:i/>
                <w:iCs/>
              </w:rPr>
              <w:t>Режим работы кондиционера: Охлаждение</w:t>
            </w:r>
          </w:p>
          <w:p w14:paraId="650A6EC7" w14:textId="77777777" w:rsidR="002C03F1" w:rsidRPr="002C03F1" w:rsidRDefault="002C03F1" w:rsidP="002C03F1">
            <w:pPr>
              <w:jc w:val="both"/>
              <w:rPr>
                <w:i/>
                <w:iCs/>
              </w:rPr>
            </w:pPr>
            <w:r w:rsidRPr="002C03F1">
              <w:rPr>
                <w:i/>
                <w:iCs/>
              </w:rPr>
              <w:t>Хладагент: заправлен</w:t>
            </w:r>
          </w:p>
          <w:p w14:paraId="5C48A308" w14:textId="77777777" w:rsidR="002C03F1" w:rsidRPr="002C03F1" w:rsidRDefault="002C03F1" w:rsidP="002C03F1">
            <w:pPr>
              <w:jc w:val="both"/>
              <w:rPr>
                <w:i/>
                <w:iCs/>
              </w:rPr>
            </w:pPr>
            <w:r w:rsidRPr="002C03F1">
              <w:rPr>
                <w:i/>
                <w:iCs/>
              </w:rPr>
              <w:t>Наличие антибактериального фильтра: Да</w:t>
            </w:r>
          </w:p>
          <w:p w14:paraId="69A34278" w14:textId="77777777" w:rsidR="002C03F1" w:rsidRPr="002C03F1" w:rsidRDefault="002C03F1" w:rsidP="002C03F1">
            <w:pPr>
              <w:jc w:val="both"/>
              <w:rPr>
                <w:i/>
                <w:iCs/>
              </w:rPr>
            </w:pPr>
            <w:r w:rsidRPr="002C03F1">
              <w:rPr>
                <w:i/>
                <w:iCs/>
              </w:rPr>
              <w:t xml:space="preserve">Мощность в режиме охлаждения: ≥  </w:t>
            </w:r>
          </w:p>
          <w:p w14:paraId="3739EA42" w14:textId="77777777" w:rsidR="002C03F1" w:rsidRPr="002C03F1" w:rsidRDefault="002C03F1" w:rsidP="002C03F1">
            <w:pPr>
              <w:jc w:val="both"/>
              <w:rPr>
                <w:i/>
                <w:iCs/>
              </w:rPr>
            </w:pPr>
            <w:r w:rsidRPr="002C03F1">
              <w:rPr>
                <w:i/>
                <w:iCs/>
              </w:rPr>
              <w:t>9   Киловатт</w:t>
            </w:r>
          </w:p>
          <w:p w14:paraId="43DCB8B3" w14:textId="77777777" w:rsidR="002C03F1" w:rsidRPr="002C03F1" w:rsidRDefault="002C03F1" w:rsidP="002C03F1">
            <w:pPr>
              <w:jc w:val="both"/>
              <w:rPr>
                <w:i/>
                <w:iCs/>
              </w:rPr>
            </w:pPr>
            <w:r w:rsidRPr="002C03F1">
              <w:rPr>
                <w:i/>
                <w:iCs/>
              </w:rPr>
              <w:t xml:space="preserve">Мощность в режиме нагрева: ≥  </w:t>
            </w:r>
          </w:p>
          <w:p w14:paraId="05A672E3" w14:textId="77777777" w:rsidR="002C03F1" w:rsidRPr="002C03F1" w:rsidRDefault="002C03F1" w:rsidP="002C03F1">
            <w:pPr>
              <w:jc w:val="both"/>
              <w:rPr>
                <w:i/>
                <w:iCs/>
              </w:rPr>
            </w:pPr>
            <w:r w:rsidRPr="002C03F1">
              <w:rPr>
                <w:i/>
                <w:iCs/>
              </w:rPr>
              <w:t>10   Киловатт</w:t>
            </w:r>
          </w:p>
          <w:p w14:paraId="5D92295B" w14:textId="77777777" w:rsidR="002C03F1" w:rsidRPr="002C03F1" w:rsidRDefault="002C03F1" w:rsidP="002C03F1">
            <w:pPr>
              <w:jc w:val="both"/>
              <w:rPr>
                <w:i/>
                <w:iCs/>
              </w:rPr>
            </w:pPr>
          </w:p>
          <w:p w14:paraId="4B497F6B" w14:textId="77777777" w:rsidR="002C03F1" w:rsidRPr="002C03F1" w:rsidRDefault="002C03F1" w:rsidP="002C03F1">
            <w:pPr>
              <w:jc w:val="both"/>
              <w:rPr>
                <w:i/>
                <w:iCs/>
              </w:rPr>
            </w:pPr>
          </w:p>
        </w:tc>
        <w:tc>
          <w:tcPr>
            <w:tcW w:w="600" w:type="pct"/>
          </w:tcPr>
          <w:p w14:paraId="5DAA1345" w14:textId="77777777" w:rsidR="002C03F1" w:rsidRPr="002C03F1" w:rsidRDefault="002C03F1" w:rsidP="002C03F1">
            <w:pPr>
              <w:jc w:val="both"/>
              <w:rPr>
                <w:i/>
                <w:iCs/>
              </w:rPr>
            </w:pPr>
            <w:r w:rsidRPr="002C03F1">
              <w:rPr>
                <w:i/>
                <w:iCs/>
              </w:rPr>
              <w:t>Применение дополнительных характеристик обусловлены необходимостью наиболее полного и детального описания поставляемого товара, соответствующего потребностям заказчика.</w:t>
            </w:r>
          </w:p>
        </w:tc>
        <w:tc>
          <w:tcPr>
            <w:tcW w:w="489" w:type="pct"/>
          </w:tcPr>
          <w:p w14:paraId="60B23161" w14:textId="77777777" w:rsidR="002C03F1" w:rsidRPr="002C03F1" w:rsidRDefault="002C03F1" w:rsidP="002C03F1">
            <w:pPr>
              <w:jc w:val="center"/>
              <w:rPr>
                <w:i/>
                <w:iCs/>
              </w:rPr>
            </w:pPr>
            <w:r w:rsidRPr="002C03F1">
              <w:rPr>
                <w:i/>
                <w:iCs/>
              </w:rPr>
              <w:t>Штука</w:t>
            </w:r>
          </w:p>
        </w:tc>
        <w:tc>
          <w:tcPr>
            <w:tcW w:w="540" w:type="pct"/>
          </w:tcPr>
          <w:p w14:paraId="2F1D44FC" w14:textId="77777777" w:rsidR="002C03F1" w:rsidRPr="002C03F1" w:rsidRDefault="002C03F1" w:rsidP="002C03F1">
            <w:pPr>
              <w:jc w:val="center"/>
              <w:rPr>
                <w:i/>
                <w:iCs/>
              </w:rPr>
            </w:pPr>
            <w:r w:rsidRPr="002C03F1">
              <w:rPr>
                <w:i/>
                <w:iCs/>
              </w:rPr>
              <w:t>1,00</w:t>
            </w:r>
          </w:p>
        </w:tc>
      </w:tr>
    </w:tbl>
    <w:p w14:paraId="51E77812" w14:textId="77777777" w:rsidR="002C03F1" w:rsidRPr="002C03F1" w:rsidRDefault="002C03F1" w:rsidP="002C03F1">
      <w:pPr>
        <w:rPr>
          <w:i/>
          <w:iCs/>
          <w:sz w:val="24"/>
          <w:szCs w:val="24"/>
        </w:rPr>
      </w:pPr>
    </w:p>
    <w:p w14:paraId="37F63490" w14:textId="5302E4DE" w:rsidR="002C03F1" w:rsidRPr="002C03F1" w:rsidRDefault="002C03F1" w:rsidP="002C03F1">
      <w:pPr>
        <w:ind w:firstLine="720"/>
        <w:rPr>
          <w:i/>
          <w:iCs/>
          <w:sz w:val="24"/>
          <w:szCs w:val="24"/>
        </w:rPr>
      </w:pPr>
      <w:r w:rsidRPr="002C03F1">
        <w:rPr>
          <w:i/>
          <w:iCs/>
          <w:sz w:val="24"/>
          <w:szCs w:val="24"/>
        </w:rPr>
        <w:t>2. Требования к монтажу оборудования.</w:t>
      </w:r>
    </w:p>
    <w:p w14:paraId="31130718" w14:textId="77777777" w:rsidR="002C03F1" w:rsidRPr="002C03F1" w:rsidRDefault="002C03F1" w:rsidP="002C03F1">
      <w:pPr>
        <w:ind w:firstLine="720"/>
        <w:rPr>
          <w:i/>
          <w:iCs/>
          <w:sz w:val="24"/>
          <w:szCs w:val="24"/>
        </w:rPr>
      </w:pPr>
    </w:p>
    <w:tbl>
      <w:tblPr>
        <w:tblW w:w="0" w:type="auto"/>
        <w:tblInd w:w="28" w:type="dxa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431"/>
        <w:gridCol w:w="6989"/>
      </w:tblGrid>
      <w:tr w:rsidR="002C03F1" w:rsidRPr="002C03F1" w14:paraId="0ABE655F" w14:textId="77777777" w:rsidTr="002C03F1">
        <w:tc>
          <w:tcPr>
            <w:tcW w:w="0" w:type="auto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14:paraId="7B4B52F9" w14:textId="77777777" w:rsidR="002C03F1" w:rsidRPr="002C03F1" w:rsidRDefault="002C03F1" w:rsidP="002C03F1">
            <w:pPr>
              <w:pStyle w:val="af1"/>
              <w:pBdr>
                <w:top w:val="single" w:sz="8" w:space="1" w:color="000000"/>
                <w:bottom w:val="single" w:sz="8" w:space="1" w:color="000000"/>
                <w:right w:val="single" w:sz="8" w:space="1" w:color="000000"/>
              </w:pBdr>
              <w:rPr>
                <w:bCs/>
                <w:i/>
                <w:iCs/>
                <w:sz w:val="20"/>
                <w:szCs w:val="20"/>
              </w:rPr>
            </w:pPr>
            <w:r w:rsidRPr="002C03F1">
              <w:rPr>
                <w:bCs/>
                <w:i/>
                <w:iCs/>
                <w:sz w:val="20"/>
                <w:szCs w:val="20"/>
              </w:rPr>
              <w:t xml:space="preserve">Описание 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</w:tcPr>
          <w:p w14:paraId="13BB126C" w14:textId="77777777" w:rsidR="002C03F1" w:rsidRPr="002C03F1" w:rsidRDefault="002C03F1" w:rsidP="002C03F1">
            <w:pPr>
              <w:pStyle w:val="af1"/>
              <w:pBdr>
                <w:top w:val="single" w:sz="8" w:space="1" w:color="000000"/>
                <w:bottom w:val="single" w:sz="8" w:space="1" w:color="000000"/>
                <w:right w:val="single" w:sz="8" w:space="1" w:color="000000"/>
              </w:pBdr>
              <w:rPr>
                <w:bCs/>
                <w:i/>
                <w:iCs/>
                <w:sz w:val="20"/>
                <w:szCs w:val="20"/>
              </w:rPr>
            </w:pPr>
            <w:r w:rsidRPr="002C03F1">
              <w:rPr>
                <w:bCs/>
                <w:i/>
                <w:iCs/>
                <w:sz w:val="20"/>
                <w:szCs w:val="20"/>
              </w:rPr>
              <w:t>Характеристика</w:t>
            </w:r>
          </w:p>
        </w:tc>
      </w:tr>
      <w:tr w:rsidR="002C03F1" w:rsidRPr="002C03F1" w14:paraId="2F9ED749" w14:textId="77777777" w:rsidTr="002C03F1">
        <w:tc>
          <w:tcPr>
            <w:tcW w:w="0" w:type="auto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14:paraId="4543A077" w14:textId="77777777" w:rsidR="002C03F1" w:rsidRPr="002C03F1" w:rsidRDefault="002C03F1" w:rsidP="002C03F1">
            <w:pPr>
              <w:pStyle w:val="af1"/>
              <w:pBdr>
                <w:bottom w:val="single" w:sz="8" w:space="1" w:color="000000"/>
                <w:right w:val="single" w:sz="8" w:space="1" w:color="000000"/>
              </w:pBdr>
              <w:rPr>
                <w:b/>
                <w:i/>
                <w:iCs/>
                <w:sz w:val="20"/>
                <w:szCs w:val="20"/>
              </w:rPr>
            </w:pPr>
            <w:r w:rsidRPr="002C03F1">
              <w:rPr>
                <w:b/>
                <w:i/>
                <w:iCs/>
                <w:sz w:val="20"/>
                <w:szCs w:val="20"/>
              </w:rPr>
              <w:t>- монтаж наружного блока</w:t>
            </w:r>
          </w:p>
        </w:tc>
        <w:tc>
          <w:tcPr>
            <w:tcW w:w="0" w:type="auto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</w:tcPr>
          <w:p w14:paraId="4E6FBC7D" w14:textId="38BE3E7D" w:rsidR="002C03F1" w:rsidRPr="002C03F1" w:rsidRDefault="002C03F1" w:rsidP="002C03F1">
            <w:pPr>
              <w:pStyle w:val="af1"/>
              <w:pBdr>
                <w:bottom w:val="single" w:sz="8" w:space="1" w:color="000000"/>
                <w:right w:val="single" w:sz="8" w:space="1" w:color="000000"/>
              </w:pBdr>
              <w:rPr>
                <w:i/>
                <w:iCs/>
                <w:color w:val="000000"/>
                <w:sz w:val="20"/>
                <w:szCs w:val="20"/>
              </w:rPr>
            </w:pPr>
            <w:r w:rsidRPr="002C03F1">
              <w:rPr>
                <w:i/>
                <w:iCs/>
                <w:sz w:val="20"/>
                <w:szCs w:val="20"/>
              </w:rPr>
              <w:t xml:space="preserve">Место установки согласовывается с Заказчиком таким образом, чтоб обеспечить свободный доступ к оборудованию для дальнейшего обслуживания, а также, чтобы обеспечить работоспособность самого оборудования в соответствии с требованиями монтажных руководств. Монтаж наружного блока должен быть произведен на стене кирпичного здания. </w:t>
            </w:r>
            <w:r w:rsidRPr="002C03F1">
              <w:rPr>
                <w:i/>
                <w:iCs/>
                <w:color w:val="000000"/>
                <w:sz w:val="20"/>
                <w:szCs w:val="20"/>
              </w:rPr>
              <w:t>Монтаж может быть осуществлен с использованием длинных лестниц или с привлечением автовышки.</w:t>
            </w:r>
          </w:p>
        </w:tc>
      </w:tr>
      <w:tr w:rsidR="002C03F1" w:rsidRPr="002C03F1" w14:paraId="555BF6E2" w14:textId="77777777" w:rsidTr="002C03F1">
        <w:tc>
          <w:tcPr>
            <w:tcW w:w="0" w:type="auto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14:paraId="7BB5D71E" w14:textId="77777777" w:rsidR="002C03F1" w:rsidRPr="002C03F1" w:rsidRDefault="002C03F1" w:rsidP="002C03F1">
            <w:pPr>
              <w:pStyle w:val="af1"/>
              <w:pBdr>
                <w:bottom w:val="single" w:sz="8" w:space="1" w:color="000000"/>
                <w:right w:val="single" w:sz="8" w:space="1" w:color="000000"/>
              </w:pBdr>
              <w:rPr>
                <w:b/>
                <w:i/>
                <w:iCs/>
                <w:sz w:val="20"/>
                <w:szCs w:val="20"/>
              </w:rPr>
            </w:pPr>
            <w:r w:rsidRPr="002C03F1">
              <w:rPr>
                <w:b/>
                <w:i/>
                <w:iCs/>
                <w:sz w:val="20"/>
                <w:szCs w:val="20"/>
              </w:rPr>
              <w:t xml:space="preserve">- монтаж внутреннего блока </w:t>
            </w:r>
          </w:p>
        </w:tc>
        <w:tc>
          <w:tcPr>
            <w:tcW w:w="0" w:type="auto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</w:tcPr>
          <w:p w14:paraId="0A0AA4AB" w14:textId="77777777" w:rsidR="002C03F1" w:rsidRPr="002C03F1" w:rsidRDefault="002C03F1" w:rsidP="002C03F1">
            <w:pPr>
              <w:pStyle w:val="af1"/>
              <w:pBdr>
                <w:bottom w:val="single" w:sz="8" w:space="1" w:color="000000"/>
                <w:right w:val="single" w:sz="8" w:space="1" w:color="000000"/>
              </w:pBdr>
              <w:rPr>
                <w:i/>
                <w:iCs/>
                <w:sz w:val="20"/>
                <w:szCs w:val="20"/>
              </w:rPr>
            </w:pPr>
            <w:r w:rsidRPr="002C03F1">
              <w:rPr>
                <w:i/>
                <w:iCs/>
                <w:sz w:val="20"/>
                <w:szCs w:val="20"/>
              </w:rPr>
              <w:t>Внутренние блоки системы должны устанавливаться в помещении с учетом функциональных требований, дизайна помещения и требований производителя оборудования. Крепеж осуществляется строго по уровню. По окончанию работ должна быть восстановлена целостность стен и цветовое решение дизайна помещения путем подбора необходимого материала для отделки по согласованию с Заказчиком</w:t>
            </w:r>
          </w:p>
        </w:tc>
      </w:tr>
      <w:tr w:rsidR="002C03F1" w:rsidRPr="002C03F1" w14:paraId="7DD332F3" w14:textId="77777777" w:rsidTr="002C03F1">
        <w:tc>
          <w:tcPr>
            <w:tcW w:w="0" w:type="auto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14:paraId="441B0FDF" w14:textId="77777777" w:rsidR="002C03F1" w:rsidRPr="002C03F1" w:rsidRDefault="002C03F1" w:rsidP="002C03F1">
            <w:pPr>
              <w:pStyle w:val="af1"/>
              <w:pBdr>
                <w:bottom w:val="single" w:sz="8" w:space="1" w:color="000000"/>
                <w:right w:val="single" w:sz="8" w:space="1" w:color="000000"/>
              </w:pBdr>
              <w:rPr>
                <w:b/>
                <w:i/>
                <w:iCs/>
                <w:sz w:val="20"/>
                <w:szCs w:val="20"/>
              </w:rPr>
            </w:pPr>
            <w:r w:rsidRPr="002C03F1">
              <w:rPr>
                <w:b/>
                <w:i/>
                <w:iCs/>
                <w:sz w:val="20"/>
                <w:szCs w:val="20"/>
              </w:rPr>
              <w:t xml:space="preserve">- проходка отверстий для трубопроводов в наружных стенах </w:t>
            </w:r>
          </w:p>
        </w:tc>
        <w:tc>
          <w:tcPr>
            <w:tcW w:w="0" w:type="auto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</w:tcPr>
          <w:p w14:paraId="5D3CBAB2" w14:textId="77777777" w:rsidR="002C03F1" w:rsidRPr="002C03F1" w:rsidRDefault="002C03F1" w:rsidP="002C03F1">
            <w:pPr>
              <w:pStyle w:val="af1"/>
              <w:pBdr>
                <w:bottom w:val="single" w:sz="8" w:space="1" w:color="000000"/>
                <w:right w:val="single" w:sz="8" w:space="1" w:color="000000"/>
              </w:pBdr>
              <w:rPr>
                <w:i/>
                <w:iCs/>
                <w:color w:val="000000"/>
                <w:sz w:val="20"/>
                <w:szCs w:val="20"/>
                <w:shd w:val="clear" w:color="auto" w:fill="FFFFFF"/>
              </w:rPr>
            </w:pPr>
            <w:r w:rsidRPr="002C03F1">
              <w:rPr>
                <w:i/>
                <w:iCs/>
                <w:color w:val="000000"/>
                <w:sz w:val="20"/>
                <w:szCs w:val="20"/>
              </w:rPr>
              <w:t xml:space="preserve">Отверстия сверлятся с наклоном вниз к наружной стене без разрушения фасада. Заделка отверстий и устранение повреждений строительных конструкций, возникающих при установке системы, Подрядчик производит </w:t>
            </w:r>
            <w:r w:rsidRPr="002C03F1">
              <w:rPr>
                <w:i/>
                <w:iCs/>
                <w:color w:val="000000"/>
                <w:sz w:val="20"/>
                <w:szCs w:val="20"/>
              </w:rPr>
              <w:lastRenderedPageBreak/>
              <w:t xml:space="preserve">своими силами и за свой счет. Урон, нанесенный интерьеру помещения, возмещается Подрядчиком. Отходы и строительный мусор, накапливаемые в процессе монтажных работ, подлежат уборке и вывозу </w:t>
            </w:r>
            <w:r w:rsidRPr="002C03F1">
              <w:rPr>
                <w:i/>
                <w:iCs/>
                <w:color w:val="000000"/>
                <w:sz w:val="20"/>
                <w:szCs w:val="20"/>
                <w:shd w:val="clear" w:color="auto" w:fill="FFFFFF"/>
              </w:rPr>
              <w:t>Подрядчиком за его счет. Материал стен –кирпич, толщина – 640 мм.</w:t>
            </w:r>
          </w:p>
        </w:tc>
      </w:tr>
      <w:tr w:rsidR="002C03F1" w:rsidRPr="002C03F1" w14:paraId="0101F592" w14:textId="77777777" w:rsidTr="002C03F1">
        <w:tc>
          <w:tcPr>
            <w:tcW w:w="0" w:type="auto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14:paraId="2A5690E2" w14:textId="77777777" w:rsidR="002C03F1" w:rsidRPr="002C03F1" w:rsidRDefault="002C03F1" w:rsidP="002C03F1">
            <w:pPr>
              <w:pStyle w:val="af1"/>
              <w:pBdr>
                <w:bottom w:val="single" w:sz="8" w:space="1" w:color="000000"/>
                <w:right w:val="single" w:sz="8" w:space="1" w:color="000000"/>
              </w:pBdr>
              <w:rPr>
                <w:b/>
                <w:i/>
                <w:iCs/>
                <w:sz w:val="20"/>
                <w:szCs w:val="20"/>
              </w:rPr>
            </w:pPr>
            <w:r w:rsidRPr="002C03F1">
              <w:rPr>
                <w:b/>
                <w:i/>
                <w:iCs/>
                <w:sz w:val="20"/>
                <w:szCs w:val="20"/>
              </w:rPr>
              <w:lastRenderedPageBreak/>
              <w:t xml:space="preserve">- прокладка внутренних и внешних трубопроводов </w:t>
            </w:r>
          </w:p>
        </w:tc>
        <w:tc>
          <w:tcPr>
            <w:tcW w:w="0" w:type="auto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</w:tcPr>
          <w:p w14:paraId="56010AA3" w14:textId="77777777" w:rsidR="002C03F1" w:rsidRPr="002C03F1" w:rsidRDefault="002C03F1" w:rsidP="002C03F1">
            <w:pPr>
              <w:pStyle w:val="af1"/>
              <w:pBdr>
                <w:bottom w:val="single" w:sz="8" w:space="1" w:color="000000"/>
                <w:right w:val="single" w:sz="8" w:space="1" w:color="000000"/>
              </w:pBdr>
              <w:rPr>
                <w:i/>
                <w:iCs/>
                <w:color w:val="000000"/>
                <w:sz w:val="20"/>
                <w:szCs w:val="20"/>
              </w:rPr>
            </w:pPr>
            <w:r w:rsidRPr="002C03F1">
              <w:rPr>
                <w:i/>
                <w:iCs/>
                <w:color w:val="000000"/>
                <w:sz w:val="20"/>
                <w:szCs w:val="20"/>
              </w:rPr>
              <w:t xml:space="preserve">Общая длина трубопровода для каждого </w:t>
            </w:r>
            <w:r w:rsidRPr="002C03F1">
              <w:rPr>
                <w:i/>
                <w:iCs/>
                <w:color w:val="000000"/>
                <w:sz w:val="20"/>
                <w:szCs w:val="20"/>
                <w:shd w:val="clear" w:color="auto" w:fill="FFFFFF"/>
              </w:rPr>
              <w:t>кондиционера – не более 3,0 метров.</w:t>
            </w:r>
            <w:r w:rsidRPr="002C03F1">
              <w:rPr>
                <w:i/>
                <w:iCs/>
                <w:color w:val="000000"/>
                <w:sz w:val="20"/>
                <w:szCs w:val="20"/>
              </w:rPr>
              <w:t xml:space="preserve"> Трубопровод укладывается в декоративный короб. Неаккуратное использование декоративных коробов, порча интерьера помещения, фасада и кровли здания устраняется за счет Подрядчика. </w:t>
            </w:r>
          </w:p>
        </w:tc>
      </w:tr>
      <w:tr w:rsidR="002C03F1" w:rsidRPr="002C03F1" w14:paraId="3E9C1633" w14:textId="77777777" w:rsidTr="002C03F1">
        <w:trPr>
          <w:trHeight w:val="1979"/>
        </w:trPr>
        <w:tc>
          <w:tcPr>
            <w:tcW w:w="0" w:type="auto"/>
            <w:tcBorders>
              <w:left w:val="single" w:sz="8" w:space="0" w:color="808080"/>
            </w:tcBorders>
            <w:shd w:val="clear" w:color="auto" w:fill="auto"/>
          </w:tcPr>
          <w:p w14:paraId="43369A29" w14:textId="77777777" w:rsidR="002C03F1" w:rsidRPr="002C03F1" w:rsidRDefault="002C03F1" w:rsidP="002C03F1">
            <w:pPr>
              <w:pStyle w:val="af1"/>
              <w:pBdr>
                <w:bottom w:val="single" w:sz="8" w:space="1" w:color="000000"/>
                <w:right w:val="single" w:sz="8" w:space="1" w:color="000000"/>
              </w:pBdr>
              <w:rPr>
                <w:b/>
                <w:i/>
                <w:iCs/>
                <w:sz w:val="20"/>
                <w:szCs w:val="20"/>
              </w:rPr>
            </w:pPr>
            <w:r w:rsidRPr="002C03F1">
              <w:rPr>
                <w:b/>
                <w:i/>
                <w:iCs/>
                <w:sz w:val="20"/>
                <w:szCs w:val="20"/>
              </w:rPr>
              <w:t>- отвод дренажных труб через отверстия в наружных стенах на улицу</w:t>
            </w:r>
          </w:p>
        </w:tc>
        <w:tc>
          <w:tcPr>
            <w:tcW w:w="0" w:type="auto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</w:tcPr>
          <w:p w14:paraId="20C4F29C" w14:textId="77777777" w:rsidR="002C03F1" w:rsidRPr="002C03F1" w:rsidRDefault="002C03F1" w:rsidP="002C03F1">
            <w:pPr>
              <w:pStyle w:val="af1"/>
              <w:pBdr>
                <w:bottom w:val="single" w:sz="8" w:space="1" w:color="000000"/>
                <w:right w:val="single" w:sz="8" w:space="1" w:color="000000"/>
              </w:pBdr>
              <w:rPr>
                <w:i/>
                <w:iCs/>
                <w:color w:val="000000"/>
                <w:sz w:val="20"/>
                <w:szCs w:val="20"/>
              </w:rPr>
            </w:pPr>
            <w:r w:rsidRPr="002C03F1">
              <w:rPr>
                <w:i/>
                <w:iCs/>
                <w:color w:val="000000"/>
                <w:sz w:val="20"/>
                <w:szCs w:val="20"/>
              </w:rPr>
              <w:t xml:space="preserve">Внутри помещения </w:t>
            </w:r>
            <w:proofErr w:type="spellStart"/>
            <w:r w:rsidRPr="002C03F1">
              <w:rPr>
                <w:i/>
                <w:iCs/>
                <w:color w:val="000000"/>
                <w:sz w:val="20"/>
                <w:szCs w:val="20"/>
              </w:rPr>
              <w:t>фреоновый</w:t>
            </w:r>
            <w:proofErr w:type="spellEnd"/>
            <w:r w:rsidRPr="002C03F1">
              <w:rPr>
                <w:i/>
                <w:iCs/>
                <w:color w:val="000000"/>
                <w:sz w:val="20"/>
                <w:szCs w:val="20"/>
              </w:rPr>
              <w:t xml:space="preserve"> трубопровод, электрический кабель или дренажный шланг укладываются в коробе. Подрядчик обязан не допускать заломов и порывов дренажного шланга при протаскивании через отверстие в стене, не допускать касание его оголенных частей трубопровода. Отверстие в стене после укладки </w:t>
            </w:r>
            <w:proofErr w:type="spellStart"/>
            <w:r w:rsidRPr="002C03F1">
              <w:rPr>
                <w:i/>
                <w:iCs/>
                <w:color w:val="000000"/>
                <w:sz w:val="20"/>
                <w:szCs w:val="20"/>
              </w:rPr>
              <w:t>фреонового</w:t>
            </w:r>
            <w:proofErr w:type="spellEnd"/>
            <w:r w:rsidRPr="002C03F1">
              <w:rPr>
                <w:i/>
                <w:iCs/>
                <w:color w:val="000000"/>
                <w:sz w:val="20"/>
                <w:szCs w:val="20"/>
              </w:rPr>
              <w:t xml:space="preserve"> трубопровода, электрического кабеля или дренажного шланга заполняется теплоизолятором во избежание промерзания воды и появления сквозняков в помещении. Электропровод должен быть проложен в </w:t>
            </w:r>
            <w:proofErr w:type="spellStart"/>
            <w:r w:rsidRPr="002C03F1">
              <w:rPr>
                <w:i/>
                <w:iCs/>
                <w:color w:val="000000"/>
                <w:sz w:val="20"/>
                <w:szCs w:val="20"/>
              </w:rPr>
              <w:t>гофротрубе</w:t>
            </w:r>
            <w:proofErr w:type="spellEnd"/>
            <w:r w:rsidRPr="002C03F1">
              <w:rPr>
                <w:i/>
                <w:iCs/>
                <w:color w:val="000000"/>
                <w:sz w:val="20"/>
                <w:szCs w:val="20"/>
              </w:rPr>
              <w:t xml:space="preserve">. </w:t>
            </w:r>
          </w:p>
        </w:tc>
      </w:tr>
      <w:tr w:rsidR="002C03F1" w:rsidRPr="002C03F1" w14:paraId="51C9736E" w14:textId="77777777" w:rsidTr="002C03F1">
        <w:tc>
          <w:tcPr>
            <w:tcW w:w="0" w:type="auto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14:paraId="050C7FF8" w14:textId="77777777" w:rsidR="002C03F1" w:rsidRPr="002C03F1" w:rsidRDefault="002C03F1" w:rsidP="002C03F1">
            <w:pPr>
              <w:pStyle w:val="af1"/>
              <w:pBdr>
                <w:bottom w:val="single" w:sz="8" w:space="1" w:color="000000"/>
                <w:right w:val="single" w:sz="8" w:space="1" w:color="000000"/>
              </w:pBdr>
              <w:rPr>
                <w:b/>
                <w:i/>
                <w:iCs/>
                <w:sz w:val="20"/>
                <w:szCs w:val="20"/>
              </w:rPr>
            </w:pPr>
            <w:r w:rsidRPr="002C03F1">
              <w:rPr>
                <w:b/>
                <w:i/>
                <w:iCs/>
                <w:sz w:val="20"/>
                <w:szCs w:val="20"/>
              </w:rPr>
              <w:t>- монтаж декоративных коробов</w:t>
            </w:r>
          </w:p>
        </w:tc>
        <w:tc>
          <w:tcPr>
            <w:tcW w:w="0" w:type="auto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</w:tcPr>
          <w:p w14:paraId="4B95ED9D" w14:textId="77777777" w:rsidR="002C03F1" w:rsidRPr="002C03F1" w:rsidRDefault="002C03F1" w:rsidP="002C03F1">
            <w:pPr>
              <w:pStyle w:val="af1"/>
              <w:pBdr>
                <w:bottom w:val="single" w:sz="8" w:space="1" w:color="000000"/>
                <w:right w:val="single" w:sz="8" w:space="1" w:color="000000"/>
              </w:pBdr>
              <w:jc w:val="both"/>
              <w:rPr>
                <w:i/>
                <w:iCs/>
                <w:color w:val="000000"/>
                <w:sz w:val="20"/>
                <w:szCs w:val="20"/>
              </w:rPr>
            </w:pPr>
            <w:r w:rsidRPr="002C03F1">
              <w:rPr>
                <w:i/>
                <w:iCs/>
                <w:color w:val="000000"/>
                <w:sz w:val="20"/>
                <w:szCs w:val="20"/>
              </w:rPr>
              <w:t>аналог</w:t>
            </w:r>
          </w:p>
        </w:tc>
      </w:tr>
      <w:tr w:rsidR="002C03F1" w:rsidRPr="002C03F1" w14:paraId="2E50AB8A" w14:textId="77777777" w:rsidTr="002C03F1">
        <w:tc>
          <w:tcPr>
            <w:tcW w:w="0" w:type="auto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14:paraId="385E232B" w14:textId="77777777" w:rsidR="002C03F1" w:rsidRPr="002C03F1" w:rsidRDefault="002C03F1" w:rsidP="002C03F1">
            <w:pPr>
              <w:pStyle w:val="af1"/>
              <w:pBdr>
                <w:bottom w:val="single" w:sz="8" w:space="1" w:color="000000"/>
                <w:right w:val="single" w:sz="8" w:space="1" w:color="000000"/>
              </w:pBdr>
              <w:rPr>
                <w:b/>
                <w:i/>
                <w:iCs/>
                <w:sz w:val="20"/>
                <w:szCs w:val="20"/>
              </w:rPr>
            </w:pPr>
            <w:r w:rsidRPr="002C03F1">
              <w:rPr>
                <w:b/>
                <w:i/>
                <w:iCs/>
                <w:sz w:val="20"/>
                <w:szCs w:val="20"/>
              </w:rPr>
              <w:t>- подключение электропитания</w:t>
            </w:r>
          </w:p>
        </w:tc>
        <w:tc>
          <w:tcPr>
            <w:tcW w:w="0" w:type="auto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</w:tcPr>
          <w:p w14:paraId="0E780B28" w14:textId="77777777" w:rsidR="002C03F1" w:rsidRPr="002C03F1" w:rsidRDefault="002C03F1" w:rsidP="002C03F1">
            <w:pPr>
              <w:pStyle w:val="af1"/>
              <w:pBdr>
                <w:bottom w:val="single" w:sz="8" w:space="1" w:color="000000"/>
                <w:right w:val="single" w:sz="8" w:space="1" w:color="000000"/>
              </w:pBdr>
              <w:rPr>
                <w:i/>
                <w:iCs/>
                <w:color w:val="000000"/>
                <w:sz w:val="20"/>
                <w:szCs w:val="20"/>
              </w:rPr>
            </w:pPr>
            <w:r w:rsidRPr="002C03F1">
              <w:rPr>
                <w:i/>
                <w:iCs/>
                <w:color w:val="000000"/>
                <w:sz w:val="20"/>
                <w:szCs w:val="20"/>
              </w:rPr>
              <w:t>Электромонтажные работы - прокладка силового кабеля от электрощита до наружных блоков выполняются силами и за счет подрядчика.</w:t>
            </w:r>
          </w:p>
        </w:tc>
      </w:tr>
      <w:tr w:rsidR="002C03F1" w:rsidRPr="002C03F1" w14:paraId="53ED61D6" w14:textId="77777777" w:rsidTr="002C03F1">
        <w:tc>
          <w:tcPr>
            <w:tcW w:w="0" w:type="auto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14:paraId="67D194D6" w14:textId="77777777" w:rsidR="002C03F1" w:rsidRPr="002C03F1" w:rsidRDefault="002C03F1" w:rsidP="002C03F1">
            <w:pPr>
              <w:pStyle w:val="af1"/>
              <w:pBdr>
                <w:bottom w:val="single" w:sz="8" w:space="1" w:color="000000"/>
                <w:right w:val="single" w:sz="8" w:space="1" w:color="000000"/>
              </w:pBdr>
              <w:rPr>
                <w:b/>
                <w:i/>
                <w:iCs/>
                <w:sz w:val="20"/>
                <w:szCs w:val="20"/>
              </w:rPr>
            </w:pPr>
            <w:r w:rsidRPr="002C03F1">
              <w:rPr>
                <w:b/>
                <w:i/>
                <w:iCs/>
                <w:sz w:val="20"/>
                <w:szCs w:val="20"/>
              </w:rPr>
              <w:t>- дозаправка хладагент</w:t>
            </w:r>
          </w:p>
        </w:tc>
        <w:tc>
          <w:tcPr>
            <w:tcW w:w="0" w:type="auto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</w:tcPr>
          <w:p w14:paraId="6E47CF6C" w14:textId="77777777" w:rsidR="002C03F1" w:rsidRPr="002C03F1" w:rsidRDefault="002C03F1" w:rsidP="002C03F1">
            <w:pPr>
              <w:pStyle w:val="af1"/>
              <w:pBdr>
                <w:bottom w:val="single" w:sz="8" w:space="1" w:color="000000"/>
                <w:right w:val="single" w:sz="8" w:space="1" w:color="000000"/>
              </w:pBdr>
              <w:rPr>
                <w:i/>
                <w:iCs/>
                <w:color w:val="000000"/>
                <w:sz w:val="20"/>
                <w:szCs w:val="20"/>
              </w:rPr>
            </w:pPr>
            <w:r w:rsidRPr="002C03F1">
              <w:rPr>
                <w:i/>
                <w:iCs/>
                <w:color w:val="000000"/>
                <w:sz w:val="20"/>
                <w:szCs w:val="20"/>
              </w:rPr>
              <w:t>Дозаправка хладагентом выполняется при необходимости для обеспечения работоспособности оборудования.</w:t>
            </w:r>
          </w:p>
        </w:tc>
      </w:tr>
      <w:tr w:rsidR="002C03F1" w:rsidRPr="002C03F1" w14:paraId="24EB900F" w14:textId="77777777" w:rsidTr="002C03F1">
        <w:tc>
          <w:tcPr>
            <w:tcW w:w="0" w:type="auto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14:paraId="54CF3578" w14:textId="77777777" w:rsidR="002C03F1" w:rsidRPr="002C03F1" w:rsidRDefault="002C03F1" w:rsidP="002C03F1">
            <w:pPr>
              <w:pStyle w:val="af1"/>
              <w:pBdr>
                <w:bottom w:val="single" w:sz="8" w:space="1" w:color="000000"/>
                <w:right w:val="single" w:sz="8" w:space="1" w:color="000000"/>
              </w:pBdr>
              <w:rPr>
                <w:b/>
                <w:i/>
                <w:iCs/>
                <w:sz w:val="20"/>
                <w:szCs w:val="20"/>
              </w:rPr>
            </w:pPr>
            <w:r w:rsidRPr="002C03F1">
              <w:rPr>
                <w:b/>
                <w:i/>
                <w:iCs/>
                <w:sz w:val="20"/>
                <w:szCs w:val="20"/>
              </w:rPr>
              <w:t>- тестовый запуск системы во всех режимах</w:t>
            </w:r>
          </w:p>
        </w:tc>
        <w:tc>
          <w:tcPr>
            <w:tcW w:w="0" w:type="auto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</w:tcPr>
          <w:p w14:paraId="2C43178F" w14:textId="77777777" w:rsidR="002C03F1" w:rsidRPr="002C03F1" w:rsidRDefault="002C03F1" w:rsidP="002C03F1">
            <w:pPr>
              <w:pStyle w:val="af1"/>
              <w:pBdr>
                <w:bottom w:val="single" w:sz="8" w:space="1" w:color="000000"/>
                <w:right w:val="single" w:sz="8" w:space="1" w:color="000000"/>
              </w:pBdr>
              <w:rPr>
                <w:i/>
                <w:iCs/>
                <w:color w:val="000000"/>
                <w:sz w:val="20"/>
                <w:szCs w:val="20"/>
              </w:rPr>
            </w:pPr>
            <w:r w:rsidRPr="002C03F1">
              <w:rPr>
                <w:i/>
                <w:iCs/>
                <w:color w:val="000000"/>
                <w:sz w:val="20"/>
                <w:szCs w:val="20"/>
              </w:rPr>
              <w:t>После запуска системы ее работа тестируется во всех режимах. При тестировании производятся замеры напряжения в сети, энергопотребление, давление хладагента, температура при входе и выходе из внутреннего блока.</w:t>
            </w:r>
          </w:p>
        </w:tc>
      </w:tr>
      <w:tr w:rsidR="002C03F1" w:rsidRPr="002C03F1" w14:paraId="11ECE6EF" w14:textId="77777777" w:rsidTr="002C03F1">
        <w:tc>
          <w:tcPr>
            <w:tcW w:w="0" w:type="auto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14:paraId="7C025162" w14:textId="77777777" w:rsidR="002C03F1" w:rsidRPr="002C03F1" w:rsidRDefault="002C03F1" w:rsidP="002C03F1">
            <w:pPr>
              <w:pStyle w:val="af1"/>
              <w:pBdr>
                <w:bottom w:val="single" w:sz="8" w:space="1" w:color="000000"/>
                <w:right w:val="single" w:sz="8" w:space="1" w:color="000000"/>
              </w:pBdr>
              <w:rPr>
                <w:b/>
                <w:i/>
                <w:iCs/>
                <w:sz w:val="20"/>
                <w:szCs w:val="20"/>
              </w:rPr>
            </w:pPr>
            <w:r w:rsidRPr="002C03F1">
              <w:rPr>
                <w:b/>
                <w:i/>
                <w:iCs/>
                <w:sz w:val="20"/>
                <w:szCs w:val="20"/>
              </w:rPr>
              <w:t>- обучение специалистов Покупателя</w:t>
            </w:r>
          </w:p>
        </w:tc>
        <w:tc>
          <w:tcPr>
            <w:tcW w:w="0" w:type="auto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</w:tcPr>
          <w:p w14:paraId="7FF916CE" w14:textId="77777777" w:rsidR="002C03F1" w:rsidRPr="002C03F1" w:rsidRDefault="002C03F1" w:rsidP="002C03F1">
            <w:pPr>
              <w:pStyle w:val="af1"/>
              <w:pBdr>
                <w:bottom w:val="single" w:sz="8" w:space="1" w:color="000000"/>
                <w:right w:val="single" w:sz="8" w:space="1" w:color="000000"/>
              </w:pBdr>
              <w:rPr>
                <w:i/>
                <w:iCs/>
                <w:sz w:val="20"/>
                <w:szCs w:val="20"/>
              </w:rPr>
            </w:pPr>
            <w:r w:rsidRPr="002C03F1">
              <w:rPr>
                <w:i/>
                <w:iCs/>
                <w:sz w:val="20"/>
                <w:szCs w:val="20"/>
              </w:rPr>
              <w:t>После ввода в эксплуатацию системы необходимо провести инструктаж работников Покупателя о правилах эксплуатации оборудования и по самостоятельной работе с оборудованием в различных производственных ситуациях.</w:t>
            </w:r>
          </w:p>
        </w:tc>
      </w:tr>
      <w:tr w:rsidR="002C03F1" w:rsidRPr="002C03F1" w14:paraId="055B2175" w14:textId="77777777" w:rsidTr="002C03F1">
        <w:tc>
          <w:tcPr>
            <w:tcW w:w="0" w:type="auto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14:paraId="4864094F" w14:textId="77777777" w:rsidR="002C03F1" w:rsidRPr="002C03F1" w:rsidRDefault="002C03F1" w:rsidP="002C03F1">
            <w:pPr>
              <w:pStyle w:val="af1"/>
              <w:pBdr>
                <w:bottom w:val="single" w:sz="8" w:space="1" w:color="000000"/>
                <w:right w:val="single" w:sz="8" w:space="1" w:color="000000"/>
              </w:pBdr>
              <w:rPr>
                <w:b/>
                <w:i/>
                <w:iCs/>
                <w:sz w:val="20"/>
                <w:szCs w:val="20"/>
              </w:rPr>
            </w:pPr>
            <w:r w:rsidRPr="002C03F1">
              <w:rPr>
                <w:b/>
                <w:i/>
                <w:iCs/>
                <w:sz w:val="20"/>
                <w:szCs w:val="20"/>
              </w:rPr>
              <w:t>- восстановление отделки, уборка мусора</w:t>
            </w:r>
          </w:p>
        </w:tc>
        <w:tc>
          <w:tcPr>
            <w:tcW w:w="0" w:type="auto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</w:tcPr>
          <w:p w14:paraId="40C5F52A" w14:textId="77777777" w:rsidR="002C03F1" w:rsidRPr="002C03F1" w:rsidRDefault="002C03F1" w:rsidP="002C03F1">
            <w:pPr>
              <w:pStyle w:val="af1"/>
              <w:pBdr>
                <w:bottom w:val="single" w:sz="8" w:space="1" w:color="000000"/>
                <w:right w:val="single" w:sz="8" w:space="1" w:color="000000"/>
              </w:pBdr>
              <w:rPr>
                <w:i/>
                <w:iCs/>
                <w:sz w:val="20"/>
                <w:szCs w:val="20"/>
              </w:rPr>
            </w:pPr>
            <w:r w:rsidRPr="002C03F1">
              <w:rPr>
                <w:i/>
                <w:iCs/>
                <w:sz w:val="20"/>
                <w:szCs w:val="20"/>
              </w:rPr>
              <w:t>После завершения работ, Подрядчик обязан своими силами и за свой счет восстановить все повреждения отделки помещений, кабельных линий. Образовавшийся мусор при/после сборки товара должен быть вывезен силами и за счет средств Подрядчика.</w:t>
            </w:r>
          </w:p>
        </w:tc>
      </w:tr>
    </w:tbl>
    <w:p w14:paraId="6DC74D78" w14:textId="77777777" w:rsidR="004B02A4" w:rsidRPr="000C01F9" w:rsidRDefault="004B02A4" w:rsidP="00523790">
      <w:pPr>
        <w:widowControl w:val="0"/>
        <w:tabs>
          <w:tab w:val="left" w:pos="654"/>
        </w:tabs>
        <w:suppressAutoHyphens/>
        <w:autoSpaceDE w:val="0"/>
        <w:autoSpaceDN w:val="0"/>
        <w:adjustRightInd w:val="0"/>
        <w:jc w:val="both"/>
        <w:rPr>
          <w:sz w:val="24"/>
          <w:szCs w:val="24"/>
        </w:rPr>
      </w:pPr>
    </w:p>
    <w:p w14:paraId="7F54A94C" w14:textId="77777777" w:rsidR="00000CEA" w:rsidRPr="00000CEA" w:rsidRDefault="00A034F9" w:rsidP="00000CEA">
      <w:pPr>
        <w:ind w:firstLine="709"/>
        <w:jc w:val="both"/>
        <w:rPr>
          <w:rFonts w:eastAsiaTheme="minorHAnsi"/>
          <w:bCs/>
          <w:sz w:val="24"/>
          <w:szCs w:val="24"/>
          <w:lang w:eastAsia="en-US"/>
        </w:rPr>
      </w:pPr>
      <w:r w:rsidRPr="00A034F9">
        <w:rPr>
          <w:rFonts w:eastAsiaTheme="minorHAnsi"/>
          <w:bCs/>
          <w:sz w:val="24"/>
          <w:szCs w:val="24"/>
          <w:lang w:eastAsia="en-US"/>
        </w:rPr>
        <w:t xml:space="preserve">Комиссией Оренбургского УФАС России принимается во внимание, что </w:t>
      </w:r>
      <w:r w:rsidR="00000CEA" w:rsidRPr="00000CEA">
        <w:rPr>
          <w:rFonts w:eastAsiaTheme="minorHAnsi"/>
          <w:bCs/>
          <w:sz w:val="24"/>
          <w:szCs w:val="24"/>
          <w:lang w:eastAsia="en-US"/>
        </w:rPr>
        <w:t xml:space="preserve">Основной задачей законодательства, устанавливающего порядок проведения торгов, является не столько обеспечение максимально широкого круга участников размещения заказов,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размещения заказов. </w:t>
      </w:r>
    </w:p>
    <w:p w14:paraId="6DEFD373" w14:textId="77777777" w:rsidR="00000CEA" w:rsidRPr="00000CEA" w:rsidRDefault="00000CEA" w:rsidP="00000CEA">
      <w:pPr>
        <w:ind w:firstLine="709"/>
        <w:jc w:val="both"/>
        <w:rPr>
          <w:rFonts w:eastAsiaTheme="minorHAnsi"/>
          <w:bCs/>
          <w:sz w:val="24"/>
          <w:szCs w:val="24"/>
          <w:lang w:eastAsia="en-US"/>
        </w:rPr>
      </w:pPr>
      <w:r w:rsidRPr="00000CEA">
        <w:rPr>
          <w:rFonts w:eastAsiaTheme="minorHAnsi"/>
          <w:bCs/>
          <w:sz w:val="24"/>
          <w:szCs w:val="24"/>
          <w:lang w:eastAsia="en-US"/>
        </w:rPr>
        <w:t>Исключение из круга участников размещения заказа лиц, не отвечающих таким целям, не может рассматриваться как ограничение доступа к участию в торгах</w:t>
      </w:r>
    </w:p>
    <w:p w14:paraId="248FD2F2" w14:textId="77777777" w:rsidR="00000CEA" w:rsidRPr="00000CEA" w:rsidRDefault="00000CEA" w:rsidP="00000CEA">
      <w:pPr>
        <w:ind w:firstLine="709"/>
        <w:jc w:val="both"/>
        <w:rPr>
          <w:rFonts w:eastAsiaTheme="minorHAnsi"/>
          <w:bCs/>
          <w:sz w:val="24"/>
          <w:szCs w:val="24"/>
          <w:lang w:eastAsia="en-US"/>
        </w:rPr>
      </w:pPr>
      <w:r w:rsidRPr="00000CEA">
        <w:rPr>
          <w:rFonts w:eastAsiaTheme="minorHAnsi"/>
          <w:bCs/>
          <w:sz w:val="24"/>
          <w:szCs w:val="24"/>
          <w:lang w:eastAsia="en-US"/>
        </w:rPr>
        <w:t>Вместе с тем, доводы и сведения, изложенные в жалобе, сводятся к несогласию с содержанием размещенной Заказчиком в единой информационной системе документации об аукционе, что не свидетельствует о нарушении заказчиком порядка размещения информации о проведении торгов, порядка подачи заявок на участие в торгах.</w:t>
      </w:r>
    </w:p>
    <w:p w14:paraId="3C9C649B" w14:textId="77777777" w:rsidR="00000CEA" w:rsidRPr="00000CEA" w:rsidRDefault="00000CEA" w:rsidP="00000CEA">
      <w:pPr>
        <w:ind w:firstLine="709"/>
        <w:jc w:val="both"/>
        <w:rPr>
          <w:rFonts w:eastAsiaTheme="minorHAnsi"/>
          <w:bCs/>
          <w:sz w:val="24"/>
          <w:szCs w:val="24"/>
          <w:lang w:eastAsia="en-US"/>
        </w:rPr>
      </w:pPr>
      <w:r w:rsidRPr="00000CEA">
        <w:rPr>
          <w:rFonts w:eastAsiaTheme="minorHAnsi"/>
          <w:bCs/>
          <w:sz w:val="24"/>
          <w:szCs w:val="24"/>
          <w:lang w:eastAsia="en-US"/>
        </w:rPr>
        <w:t xml:space="preserve">Таким образом, доводов и доказательств, свидетельствующих о том, что содержащиеся в документации требования предоставили одному участнику закупки преимущество перед другими, либо являются непреодолимыми для потенциальных участников закупки, а также каким-либо образом повлекли за собой ограничение количества участников, Заявителем, вопреки требованиям ч. 9 ст. 105 Закона о контрактной системе, представлено не было. </w:t>
      </w:r>
    </w:p>
    <w:p w14:paraId="56CC6E37" w14:textId="77777777" w:rsidR="00000CEA" w:rsidRPr="00000CEA" w:rsidRDefault="00000CEA" w:rsidP="00000CEA">
      <w:pPr>
        <w:ind w:firstLine="709"/>
        <w:jc w:val="both"/>
        <w:rPr>
          <w:rFonts w:eastAsiaTheme="minorHAnsi"/>
          <w:bCs/>
          <w:sz w:val="24"/>
          <w:szCs w:val="24"/>
          <w:lang w:eastAsia="en-US"/>
        </w:rPr>
      </w:pPr>
      <w:r w:rsidRPr="00000CEA">
        <w:rPr>
          <w:rFonts w:eastAsiaTheme="minorHAnsi"/>
          <w:bCs/>
          <w:sz w:val="24"/>
          <w:szCs w:val="24"/>
          <w:lang w:eastAsia="en-US"/>
        </w:rPr>
        <w:t>Из статьи 105 Закона о контрактной системе следует, что обязанность доказывания нарушения своих прав и законных интересов лежит на подателе жалобы.</w:t>
      </w:r>
    </w:p>
    <w:p w14:paraId="3A8E2026" w14:textId="2FECE83F" w:rsidR="004F0312" w:rsidRDefault="00000CEA" w:rsidP="002C03F1">
      <w:pPr>
        <w:ind w:firstLine="709"/>
        <w:jc w:val="both"/>
        <w:rPr>
          <w:rFonts w:eastAsiaTheme="minorHAnsi"/>
          <w:bCs/>
          <w:sz w:val="24"/>
          <w:szCs w:val="24"/>
          <w:lang w:eastAsia="en-US"/>
        </w:rPr>
      </w:pPr>
      <w:r w:rsidRPr="00000CEA">
        <w:rPr>
          <w:rFonts w:eastAsiaTheme="minorHAnsi"/>
          <w:bCs/>
          <w:sz w:val="24"/>
          <w:szCs w:val="24"/>
          <w:lang w:eastAsia="en-US"/>
        </w:rPr>
        <w:t>Учитывая изложенное, Комиссия Оренбургского УФАС России считает доводы Заявителя необоснованным в связи с отсутствием документального подтверждения приведенного довода и его обоснованности.</w:t>
      </w:r>
    </w:p>
    <w:p w14:paraId="5D4B6249" w14:textId="10D74A47" w:rsidR="004F0312" w:rsidRDefault="004F0312" w:rsidP="004F0312">
      <w:pPr>
        <w:ind w:firstLine="709"/>
        <w:jc w:val="both"/>
        <w:rPr>
          <w:rFonts w:eastAsiaTheme="minorHAnsi"/>
          <w:bCs/>
          <w:sz w:val="24"/>
          <w:szCs w:val="24"/>
          <w:lang w:eastAsia="en-US"/>
        </w:rPr>
      </w:pPr>
      <w:r w:rsidRPr="004F0312">
        <w:rPr>
          <w:rFonts w:eastAsiaTheme="minorHAnsi"/>
          <w:bCs/>
          <w:sz w:val="24"/>
          <w:szCs w:val="24"/>
          <w:lang w:eastAsia="en-US"/>
        </w:rPr>
        <w:lastRenderedPageBreak/>
        <w:t xml:space="preserve">Комиссией Оренбургского УФАС России принят во внимание факт, что в соответствии с протоколом подведения итогов определения поставщика (подрядчика, исполнителя) от 11.12.2023 </w:t>
      </w:r>
      <w:r>
        <w:rPr>
          <w:rFonts w:eastAsiaTheme="minorHAnsi"/>
          <w:bCs/>
          <w:sz w:val="24"/>
          <w:szCs w:val="24"/>
          <w:lang w:eastAsia="en-US"/>
        </w:rPr>
        <w:t xml:space="preserve">г. </w:t>
      </w:r>
      <w:r w:rsidRPr="004F0312">
        <w:rPr>
          <w:rFonts w:eastAsiaTheme="minorHAnsi"/>
          <w:bCs/>
          <w:sz w:val="24"/>
          <w:szCs w:val="24"/>
          <w:lang w:eastAsia="en-US"/>
        </w:rPr>
        <w:t>№</w:t>
      </w:r>
      <w:r>
        <w:rPr>
          <w:rFonts w:eastAsiaTheme="minorHAnsi"/>
          <w:bCs/>
          <w:sz w:val="24"/>
          <w:szCs w:val="24"/>
          <w:lang w:eastAsia="en-US"/>
        </w:rPr>
        <w:t xml:space="preserve"> </w:t>
      </w:r>
      <w:r w:rsidRPr="004F0312">
        <w:rPr>
          <w:rFonts w:eastAsiaTheme="minorHAnsi"/>
          <w:bCs/>
          <w:sz w:val="24"/>
          <w:szCs w:val="24"/>
          <w:lang w:eastAsia="en-US"/>
        </w:rPr>
        <w:t>ИЭА1</w:t>
      </w:r>
      <w:r>
        <w:rPr>
          <w:rFonts w:eastAsiaTheme="minorHAnsi"/>
          <w:bCs/>
          <w:sz w:val="24"/>
          <w:szCs w:val="24"/>
          <w:lang w:eastAsia="en-US"/>
        </w:rPr>
        <w:t xml:space="preserve"> </w:t>
      </w:r>
      <w:r w:rsidRPr="004F0312">
        <w:rPr>
          <w:rFonts w:eastAsiaTheme="minorHAnsi"/>
          <w:bCs/>
          <w:sz w:val="24"/>
          <w:szCs w:val="24"/>
          <w:lang w:eastAsia="en-US"/>
        </w:rPr>
        <w:t xml:space="preserve">на участие в аукционе было подано </w:t>
      </w:r>
      <w:r>
        <w:rPr>
          <w:rFonts w:eastAsiaTheme="minorHAnsi"/>
          <w:bCs/>
          <w:sz w:val="24"/>
          <w:szCs w:val="24"/>
          <w:lang w:eastAsia="en-US"/>
        </w:rPr>
        <w:t>7</w:t>
      </w:r>
      <w:r w:rsidRPr="004F0312">
        <w:rPr>
          <w:rFonts w:eastAsiaTheme="minorHAnsi"/>
          <w:bCs/>
          <w:sz w:val="24"/>
          <w:szCs w:val="24"/>
          <w:lang w:eastAsia="en-US"/>
        </w:rPr>
        <w:t xml:space="preserve"> заявок - все заявки были допущены</w:t>
      </w:r>
      <w:r>
        <w:rPr>
          <w:rFonts w:eastAsiaTheme="minorHAnsi"/>
          <w:bCs/>
          <w:sz w:val="24"/>
          <w:szCs w:val="24"/>
          <w:lang w:eastAsia="en-US"/>
        </w:rPr>
        <w:t xml:space="preserve"> к участию в электронном аукционе</w:t>
      </w:r>
      <w:r w:rsidRPr="004F0312">
        <w:rPr>
          <w:rFonts w:eastAsiaTheme="minorHAnsi"/>
          <w:bCs/>
          <w:sz w:val="24"/>
          <w:szCs w:val="24"/>
          <w:lang w:eastAsia="en-US"/>
        </w:rPr>
        <w:t xml:space="preserve">. </w:t>
      </w:r>
    </w:p>
    <w:p w14:paraId="2E494B41" w14:textId="6ED885D2" w:rsidR="004F0312" w:rsidRPr="004F0312" w:rsidRDefault="004F0312" w:rsidP="002C03F1">
      <w:pPr>
        <w:ind w:firstLine="709"/>
        <w:jc w:val="both"/>
        <w:rPr>
          <w:rFonts w:eastAsiaTheme="minorHAnsi"/>
          <w:bCs/>
          <w:sz w:val="24"/>
          <w:szCs w:val="24"/>
          <w:lang w:eastAsia="en-US"/>
        </w:rPr>
      </w:pPr>
      <w:r w:rsidRPr="004F0312">
        <w:rPr>
          <w:rFonts w:eastAsiaTheme="minorHAnsi"/>
          <w:bCs/>
          <w:sz w:val="24"/>
          <w:szCs w:val="24"/>
          <w:lang w:eastAsia="en-US"/>
        </w:rPr>
        <w:t>Таким образом, количество участников электронного аукциона свидетельствует об эффективном расходовании бюджетных средств и создании равных условий для участников закупки, что и является целью электронного аукциона.</w:t>
      </w:r>
    </w:p>
    <w:p w14:paraId="4330866B" w14:textId="09CA1E01" w:rsidR="004F0312" w:rsidRDefault="004F0312" w:rsidP="002C03F1">
      <w:pPr>
        <w:ind w:firstLine="709"/>
        <w:jc w:val="both"/>
        <w:rPr>
          <w:sz w:val="24"/>
          <w:szCs w:val="24"/>
        </w:rPr>
      </w:pPr>
      <w:r>
        <w:rPr>
          <w:rFonts w:eastAsiaTheme="minorHAnsi"/>
          <w:bCs/>
          <w:sz w:val="24"/>
          <w:szCs w:val="24"/>
          <w:lang w:eastAsia="en-US"/>
        </w:rPr>
        <w:t xml:space="preserve">Кроме того, </w:t>
      </w:r>
      <w:r w:rsidR="00104EF8">
        <w:rPr>
          <w:rFonts w:eastAsiaTheme="minorHAnsi"/>
          <w:bCs/>
          <w:sz w:val="24"/>
          <w:szCs w:val="24"/>
          <w:lang w:eastAsia="en-US"/>
        </w:rPr>
        <w:t xml:space="preserve">в соответствии с представленными материалами дела </w:t>
      </w:r>
      <w:r w:rsidR="00104EF8" w:rsidRPr="00B32758">
        <w:rPr>
          <w:sz w:val="24"/>
          <w:szCs w:val="24"/>
        </w:rPr>
        <w:t>Обществ</w:t>
      </w:r>
      <w:r w:rsidR="00104EF8">
        <w:rPr>
          <w:sz w:val="24"/>
          <w:szCs w:val="24"/>
        </w:rPr>
        <w:t>о</w:t>
      </w:r>
      <w:r w:rsidR="00104EF8" w:rsidRPr="00B32758">
        <w:rPr>
          <w:sz w:val="24"/>
          <w:szCs w:val="24"/>
        </w:rPr>
        <w:t xml:space="preserve"> с ограниченной ответственностью «Оренбургские технологии»</w:t>
      </w:r>
      <w:r w:rsidR="00104EF8">
        <w:rPr>
          <w:sz w:val="24"/>
          <w:szCs w:val="24"/>
        </w:rPr>
        <w:t xml:space="preserve"> также подало заявку на участие в электронном аукционе</w:t>
      </w:r>
      <w:r w:rsidR="002C03F1">
        <w:rPr>
          <w:sz w:val="24"/>
          <w:szCs w:val="24"/>
        </w:rPr>
        <w:t>, что означает согласие с условиями технического задания.</w:t>
      </w:r>
    </w:p>
    <w:p w14:paraId="29EDB0EE" w14:textId="0AB76584" w:rsidR="002C03F1" w:rsidRDefault="002C03F1" w:rsidP="002C03F1">
      <w:pPr>
        <w:ind w:firstLine="709"/>
        <w:jc w:val="both"/>
        <w:rPr>
          <w:rFonts w:eastAsiaTheme="minorHAnsi"/>
          <w:bCs/>
          <w:sz w:val="24"/>
          <w:szCs w:val="24"/>
          <w:lang w:eastAsia="en-US"/>
        </w:rPr>
      </w:pPr>
      <w:r>
        <w:rPr>
          <w:sz w:val="24"/>
          <w:szCs w:val="24"/>
        </w:rPr>
        <w:t>Помимо прочего представитель Заявителя на рассмотрение дела не явился, уточняющих вопросов задать не представилось возможным.</w:t>
      </w:r>
    </w:p>
    <w:p w14:paraId="2F2D01E6" w14:textId="3BD7E1DB" w:rsidR="00A40C39" w:rsidRPr="000C01F9" w:rsidRDefault="00A034F9" w:rsidP="00000CEA">
      <w:pPr>
        <w:ind w:firstLine="709"/>
        <w:jc w:val="both"/>
        <w:rPr>
          <w:sz w:val="24"/>
          <w:szCs w:val="24"/>
        </w:rPr>
      </w:pPr>
      <w:r w:rsidRPr="00A034F9">
        <w:rPr>
          <w:rFonts w:eastAsiaTheme="minorHAnsi"/>
          <w:bCs/>
          <w:sz w:val="24"/>
          <w:szCs w:val="24"/>
          <w:lang w:eastAsia="en-US"/>
        </w:rPr>
        <w:t>Проанализировав представленные материалы дела и изучив положения извещения о закупке, Комиссия Оренбургского УФАС России приходит к выводу, что действия Заказчика не противоречат положениям Закона о контрактной системе.</w:t>
      </w:r>
    </w:p>
    <w:p w14:paraId="4817A9EC" w14:textId="6D8EC3BF" w:rsidR="00F36367" w:rsidRPr="00F94DA6" w:rsidRDefault="000E5B73" w:rsidP="000C01F9">
      <w:pPr>
        <w:ind w:firstLine="720"/>
        <w:jc w:val="both"/>
        <w:rPr>
          <w:sz w:val="24"/>
          <w:szCs w:val="24"/>
        </w:rPr>
      </w:pPr>
      <w:r w:rsidRPr="00F94DA6">
        <w:rPr>
          <w:sz w:val="24"/>
          <w:szCs w:val="24"/>
        </w:rPr>
        <w:t>На основании вышеизложенного, руководствуясь ст. 99, ч. 8 ст. 106 Закона о контрактной системе, Комиссия Оренбургского УФАС России,</w:t>
      </w:r>
    </w:p>
    <w:p w14:paraId="3F20039A" w14:textId="77777777" w:rsidR="00563505" w:rsidRPr="00F94DA6" w:rsidRDefault="00563505" w:rsidP="000C01F9">
      <w:pPr>
        <w:ind w:firstLine="720"/>
        <w:jc w:val="both"/>
        <w:rPr>
          <w:sz w:val="24"/>
          <w:szCs w:val="24"/>
        </w:rPr>
      </w:pPr>
    </w:p>
    <w:p w14:paraId="23DD12F5" w14:textId="77777777" w:rsidR="000E5B73" w:rsidRPr="00F94DA6" w:rsidRDefault="000E5B73" w:rsidP="000C01F9">
      <w:pPr>
        <w:ind w:firstLine="720"/>
        <w:jc w:val="center"/>
        <w:rPr>
          <w:sz w:val="24"/>
          <w:szCs w:val="24"/>
        </w:rPr>
      </w:pPr>
      <w:r w:rsidRPr="00F94DA6">
        <w:rPr>
          <w:sz w:val="24"/>
          <w:szCs w:val="24"/>
        </w:rPr>
        <w:t>РЕШИЛА:</w:t>
      </w:r>
    </w:p>
    <w:p w14:paraId="732D0017" w14:textId="77777777" w:rsidR="006E40D1" w:rsidRPr="00F94DA6" w:rsidRDefault="006E40D1" w:rsidP="000C01F9">
      <w:pPr>
        <w:ind w:firstLine="720"/>
        <w:jc w:val="both"/>
        <w:rPr>
          <w:sz w:val="24"/>
          <w:szCs w:val="24"/>
        </w:rPr>
      </w:pPr>
    </w:p>
    <w:p w14:paraId="4E8A8600" w14:textId="76DCFD55" w:rsidR="00665854" w:rsidRPr="00F94DA6" w:rsidRDefault="00DF028F" w:rsidP="000C01F9">
      <w:pPr>
        <w:ind w:firstLine="720"/>
        <w:jc w:val="both"/>
        <w:rPr>
          <w:sz w:val="24"/>
          <w:szCs w:val="24"/>
        </w:rPr>
      </w:pPr>
      <w:r w:rsidRPr="00F94DA6">
        <w:rPr>
          <w:sz w:val="24"/>
          <w:szCs w:val="24"/>
        </w:rPr>
        <w:t xml:space="preserve">1. </w:t>
      </w:r>
      <w:r w:rsidR="000E5B73" w:rsidRPr="00F94DA6">
        <w:rPr>
          <w:sz w:val="24"/>
          <w:szCs w:val="24"/>
        </w:rPr>
        <w:t xml:space="preserve">Признать </w:t>
      </w:r>
      <w:r w:rsidR="004414C9" w:rsidRPr="00F94DA6">
        <w:rPr>
          <w:sz w:val="24"/>
          <w:szCs w:val="24"/>
        </w:rPr>
        <w:t>жалобу</w:t>
      </w:r>
      <w:r w:rsidR="006171FE" w:rsidRPr="00F94DA6">
        <w:rPr>
          <w:sz w:val="24"/>
          <w:szCs w:val="24"/>
        </w:rPr>
        <w:t xml:space="preserve"> </w:t>
      </w:r>
      <w:r w:rsidR="00B32758" w:rsidRPr="00B32758">
        <w:rPr>
          <w:sz w:val="24"/>
          <w:szCs w:val="24"/>
        </w:rPr>
        <w:t>Общества с ограниченной ответственностью «Оренбургские технологии» на действия Муниципального казенного учреждения «Группа материально-технической деятельности администрации муниципального образования Тоцкий район Оренбургской области» при проведении электронного аукциона на поставку сплит-систем (номер извещения № 0853300001223000034)</w:t>
      </w:r>
      <w:r w:rsidR="00B32758">
        <w:rPr>
          <w:sz w:val="24"/>
          <w:szCs w:val="24"/>
        </w:rPr>
        <w:t xml:space="preserve"> </w:t>
      </w:r>
      <w:r w:rsidR="00B5296E">
        <w:rPr>
          <w:sz w:val="24"/>
          <w:szCs w:val="24"/>
        </w:rPr>
        <w:t>не</w:t>
      </w:r>
      <w:r w:rsidR="000E5B73" w:rsidRPr="00F94DA6">
        <w:rPr>
          <w:sz w:val="24"/>
          <w:szCs w:val="24"/>
        </w:rPr>
        <w:t>обоснованной.</w:t>
      </w:r>
    </w:p>
    <w:p w14:paraId="12651D23" w14:textId="77777777" w:rsidR="00957208" w:rsidRPr="00F94DA6" w:rsidRDefault="00957208" w:rsidP="000C01F9">
      <w:pPr>
        <w:ind w:firstLine="720"/>
        <w:jc w:val="both"/>
        <w:rPr>
          <w:sz w:val="24"/>
          <w:szCs w:val="24"/>
        </w:rPr>
      </w:pPr>
    </w:p>
    <w:p w14:paraId="3343830B" w14:textId="77777777" w:rsidR="00665854" w:rsidRPr="00F94DA6" w:rsidRDefault="00665854" w:rsidP="000C01F9">
      <w:pPr>
        <w:ind w:firstLine="720"/>
        <w:jc w:val="both"/>
        <w:rPr>
          <w:sz w:val="24"/>
          <w:szCs w:val="24"/>
        </w:rPr>
      </w:pPr>
      <w:r w:rsidRPr="00F94DA6">
        <w:rPr>
          <w:sz w:val="24"/>
          <w:szCs w:val="24"/>
        </w:rPr>
        <w:t>Решение может быть обжаловано в судебном порядке в течение 3-х месяцев со дня его принятия.</w:t>
      </w:r>
    </w:p>
    <w:p w14:paraId="04EE3434" w14:textId="77777777" w:rsidR="00291BF7" w:rsidRPr="00F94DA6" w:rsidRDefault="00291BF7" w:rsidP="000B1FEF">
      <w:pPr>
        <w:widowControl w:val="0"/>
        <w:autoSpaceDE w:val="0"/>
        <w:autoSpaceDN w:val="0"/>
        <w:adjustRightInd w:val="0"/>
        <w:jc w:val="both"/>
        <w:rPr>
          <w:rFonts w:eastAsia="Calibri"/>
          <w:sz w:val="24"/>
          <w:szCs w:val="24"/>
          <w:lang w:eastAsia="en-US"/>
        </w:rPr>
      </w:pPr>
    </w:p>
    <w:tbl>
      <w:tblPr>
        <w:tblW w:w="9498" w:type="dxa"/>
        <w:tblLook w:val="04A0" w:firstRow="1" w:lastRow="0" w:firstColumn="1" w:lastColumn="0" w:noHBand="0" w:noVBand="1"/>
      </w:tblPr>
      <w:tblGrid>
        <w:gridCol w:w="4859"/>
        <w:gridCol w:w="4639"/>
      </w:tblGrid>
      <w:tr w:rsidR="00291BF7" w:rsidRPr="006C7FD3" w14:paraId="6DFB80CC" w14:textId="77777777" w:rsidTr="00546C56">
        <w:trPr>
          <w:trHeight w:val="219"/>
        </w:trPr>
        <w:tc>
          <w:tcPr>
            <w:tcW w:w="4859" w:type="dxa"/>
            <w:hideMark/>
          </w:tcPr>
          <w:p w14:paraId="415571A7" w14:textId="77777777" w:rsidR="00291BF7" w:rsidRPr="006C7FD3" w:rsidRDefault="00291BF7" w:rsidP="004A1EEA">
            <w:pPr>
              <w:jc w:val="both"/>
              <w:rPr>
                <w:sz w:val="24"/>
                <w:szCs w:val="24"/>
                <w:lang w:eastAsia="en-US"/>
              </w:rPr>
            </w:pPr>
            <w:r w:rsidRPr="006C7FD3">
              <w:rPr>
                <w:sz w:val="24"/>
                <w:szCs w:val="24"/>
                <w:lang w:eastAsia="en-US"/>
              </w:rPr>
              <w:t xml:space="preserve">Председатель комиссии: </w:t>
            </w:r>
          </w:p>
        </w:tc>
        <w:tc>
          <w:tcPr>
            <w:tcW w:w="4639" w:type="dxa"/>
          </w:tcPr>
          <w:p w14:paraId="05F5E771" w14:textId="59DEBA78" w:rsidR="004414C9" w:rsidRPr="006C7FD3" w:rsidRDefault="00291BF7" w:rsidP="005A6ADE">
            <w:pPr>
              <w:tabs>
                <w:tab w:val="left" w:pos="2450"/>
                <w:tab w:val="left" w:pos="2945"/>
              </w:tabs>
              <w:ind w:right="-31"/>
              <w:jc w:val="right"/>
              <w:rPr>
                <w:sz w:val="24"/>
                <w:szCs w:val="24"/>
                <w:lang w:eastAsia="en-US"/>
              </w:rPr>
            </w:pPr>
            <w:r w:rsidRPr="006C7FD3">
              <w:rPr>
                <w:sz w:val="24"/>
                <w:szCs w:val="24"/>
                <w:lang w:eastAsia="en-US"/>
              </w:rPr>
              <w:t xml:space="preserve"> </w:t>
            </w:r>
            <w:r w:rsidRPr="006C7FD3">
              <w:rPr>
                <w:sz w:val="24"/>
                <w:szCs w:val="24"/>
                <w:lang w:eastAsia="en-US"/>
              </w:rPr>
              <w:tab/>
            </w:r>
            <w:r w:rsidR="005A6ADE">
              <w:rPr>
                <w:sz w:val="24"/>
                <w:szCs w:val="24"/>
                <w:lang w:eastAsia="en-US"/>
              </w:rPr>
              <w:t xml:space="preserve"> </w:t>
            </w:r>
          </w:p>
          <w:p w14:paraId="45BC9060" w14:textId="77777777" w:rsidR="00291BF7" w:rsidRPr="006C7FD3" w:rsidRDefault="00291BF7" w:rsidP="00A04698">
            <w:pPr>
              <w:tabs>
                <w:tab w:val="center" w:pos="2275"/>
              </w:tabs>
              <w:ind w:right="-31"/>
              <w:rPr>
                <w:sz w:val="24"/>
                <w:szCs w:val="24"/>
                <w:lang w:eastAsia="en-US"/>
              </w:rPr>
            </w:pPr>
          </w:p>
        </w:tc>
      </w:tr>
      <w:tr w:rsidR="00BF5B01" w:rsidRPr="006C7FD3" w14:paraId="11C4203F" w14:textId="77777777" w:rsidTr="00546C56">
        <w:trPr>
          <w:trHeight w:val="438"/>
        </w:trPr>
        <w:tc>
          <w:tcPr>
            <w:tcW w:w="4859" w:type="dxa"/>
          </w:tcPr>
          <w:p w14:paraId="64890EB7" w14:textId="77777777" w:rsidR="00BF5B01" w:rsidRPr="006C7FD3" w:rsidRDefault="00BF5B01" w:rsidP="004A1EEA">
            <w:pPr>
              <w:jc w:val="both"/>
              <w:rPr>
                <w:sz w:val="24"/>
                <w:szCs w:val="24"/>
                <w:lang w:eastAsia="en-US"/>
              </w:rPr>
            </w:pPr>
            <w:r w:rsidRPr="006C7FD3">
              <w:rPr>
                <w:sz w:val="24"/>
                <w:szCs w:val="24"/>
                <w:lang w:eastAsia="en-US"/>
              </w:rPr>
              <w:t>Члены комиссии</w:t>
            </w:r>
            <w:r>
              <w:rPr>
                <w:sz w:val="24"/>
                <w:szCs w:val="24"/>
                <w:lang w:eastAsia="en-US"/>
              </w:rPr>
              <w:t>:</w:t>
            </w:r>
            <w:r w:rsidRPr="006C7FD3">
              <w:rPr>
                <w:sz w:val="24"/>
                <w:szCs w:val="24"/>
                <w:lang w:eastAsia="en-US"/>
              </w:rPr>
              <w:tab/>
            </w:r>
            <w:r w:rsidRPr="006C7FD3">
              <w:rPr>
                <w:sz w:val="24"/>
                <w:szCs w:val="24"/>
                <w:lang w:eastAsia="en-US"/>
              </w:rPr>
              <w:tab/>
            </w:r>
          </w:p>
          <w:p w14:paraId="79065F04" w14:textId="77777777" w:rsidR="00BF5B01" w:rsidRPr="006C7FD3" w:rsidRDefault="00BF5B01" w:rsidP="004A1EEA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39" w:type="dxa"/>
            <w:hideMark/>
          </w:tcPr>
          <w:p w14:paraId="55AC098E" w14:textId="77777777" w:rsidR="0011586F" w:rsidRDefault="0011586F" w:rsidP="00A04698">
            <w:pPr>
              <w:tabs>
                <w:tab w:val="left" w:pos="2450"/>
                <w:tab w:val="left" w:pos="2945"/>
              </w:tabs>
              <w:ind w:right="-31"/>
              <w:rPr>
                <w:sz w:val="24"/>
                <w:szCs w:val="24"/>
                <w:lang w:eastAsia="en-US"/>
              </w:rPr>
            </w:pPr>
          </w:p>
          <w:p w14:paraId="0B107779" w14:textId="6D26D156" w:rsidR="0011586F" w:rsidRPr="006C7FD3" w:rsidRDefault="0011586F" w:rsidP="00A04698">
            <w:pPr>
              <w:tabs>
                <w:tab w:val="left" w:pos="2450"/>
                <w:tab w:val="left" w:pos="2945"/>
              </w:tabs>
              <w:ind w:right="-31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                                          </w:t>
            </w:r>
          </w:p>
        </w:tc>
      </w:tr>
    </w:tbl>
    <w:p w14:paraId="0DD30D38" w14:textId="071ACC69" w:rsidR="00FD3FDA" w:rsidRDefault="00FD3FDA" w:rsidP="004B15FD">
      <w:pPr>
        <w:spacing w:after="1" w:line="240" w:lineRule="atLeast"/>
        <w:rPr>
          <w:sz w:val="28"/>
        </w:rPr>
      </w:pPr>
    </w:p>
    <w:p w14:paraId="6EF6F46C" w14:textId="130BC4AE" w:rsidR="00FF69F5" w:rsidRDefault="00FF69F5" w:rsidP="004B15FD">
      <w:pPr>
        <w:spacing w:after="1" w:line="240" w:lineRule="atLeast"/>
        <w:rPr>
          <w:sz w:val="28"/>
        </w:rPr>
      </w:pPr>
    </w:p>
    <w:p w14:paraId="4584FAFD" w14:textId="6B22F0D8" w:rsidR="00FF69F5" w:rsidRDefault="00FF69F5" w:rsidP="004B15FD">
      <w:pPr>
        <w:spacing w:after="1" w:line="240" w:lineRule="atLeast"/>
        <w:rPr>
          <w:sz w:val="28"/>
        </w:rPr>
      </w:pPr>
    </w:p>
    <w:p w14:paraId="367E8FDF" w14:textId="30622C2A" w:rsidR="006A2638" w:rsidRDefault="006A2638" w:rsidP="004B15FD">
      <w:pPr>
        <w:spacing w:after="1" w:line="240" w:lineRule="atLeast"/>
        <w:rPr>
          <w:sz w:val="28"/>
        </w:rPr>
      </w:pPr>
    </w:p>
    <w:p w14:paraId="41450C0B" w14:textId="10EBD219" w:rsidR="006A2638" w:rsidRDefault="006A2638" w:rsidP="004B15FD">
      <w:pPr>
        <w:spacing w:after="1" w:line="240" w:lineRule="atLeast"/>
        <w:rPr>
          <w:sz w:val="28"/>
        </w:rPr>
      </w:pPr>
    </w:p>
    <w:p w14:paraId="4ABAF8A0" w14:textId="4EB875CC" w:rsidR="00FF69F5" w:rsidRDefault="00FF69F5" w:rsidP="004B15FD">
      <w:pPr>
        <w:spacing w:after="1" w:line="240" w:lineRule="atLeast"/>
        <w:rPr>
          <w:sz w:val="28"/>
        </w:rPr>
      </w:pPr>
    </w:p>
    <w:p w14:paraId="7561B682" w14:textId="40A39C0D" w:rsidR="0079458D" w:rsidRDefault="0079458D" w:rsidP="004B15FD">
      <w:pPr>
        <w:spacing w:after="1" w:line="240" w:lineRule="atLeast"/>
        <w:rPr>
          <w:sz w:val="28"/>
        </w:rPr>
      </w:pPr>
    </w:p>
    <w:p w14:paraId="700C18F5" w14:textId="77777777" w:rsidR="003B7B8C" w:rsidRDefault="003B7B8C" w:rsidP="00960888">
      <w:pPr>
        <w:spacing w:after="1" w:line="240" w:lineRule="atLeast"/>
        <w:ind w:firstLine="708"/>
        <w:jc w:val="center"/>
        <w:rPr>
          <w:sz w:val="28"/>
        </w:rPr>
      </w:pPr>
    </w:p>
    <w:sectPr w:rsidR="003B7B8C" w:rsidSect="006F75A3">
      <w:pgSz w:w="11906" w:h="16838"/>
      <w:pgMar w:top="709" w:right="737" w:bottom="851" w:left="1701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264A77"/>
    <w:multiLevelType w:val="hybridMultilevel"/>
    <w:tmpl w:val="8DA096BE"/>
    <w:lvl w:ilvl="0" w:tplc="11987694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2F420E"/>
    <w:multiLevelType w:val="hybridMultilevel"/>
    <w:tmpl w:val="FFF873CA"/>
    <w:lvl w:ilvl="0" w:tplc="E43A2940">
      <w:start w:val="1"/>
      <w:numFmt w:val="decimal"/>
      <w:lvlText w:val="%1."/>
      <w:lvlJc w:val="left"/>
      <w:pPr>
        <w:ind w:left="1695" w:hanging="9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C190FEF"/>
    <w:multiLevelType w:val="hybridMultilevel"/>
    <w:tmpl w:val="4EA465C8"/>
    <w:lvl w:ilvl="0" w:tplc="3A7E7D8C">
      <w:start w:val="1"/>
      <w:numFmt w:val="decimal"/>
      <w:lvlText w:val="%1."/>
      <w:lvlJc w:val="left"/>
      <w:pPr>
        <w:ind w:left="1026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746" w:hanging="360"/>
      </w:pPr>
    </w:lvl>
    <w:lvl w:ilvl="2" w:tplc="0419001B">
      <w:start w:val="1"/>
      <w:numFmt w:val="lowerRoman"/>
      <w:lvlText w:val="%3."/>
      <w:lvlJc w:val="right"/>
      <w:pPr>
        <w:ind w:left="2466" w:hanging="180"/>
      </w:pPr>
    </w:lvl>
    <w:lvl w:ilvl="3" w:tplc="0419000F">
      <w:start w:val="1"/>
      <w:numFmt w:val="decimal"/>
      <w:lvlText w:val="%4."/>
      <w:lvlJc w:val="left"/>
      <w:pPr>
        <w:ind w:left="3186" w:hanging="360"/>
      </w:pPr>
    </w:lvl>
    <w:lvl w:ilvl="4" w:tplc="04190019">
      <w:start w:val="1"/>
      <w:numFmt w:val="lowerLetter"/>
      <w:lvlText w:val="%5."/>
      <w:lvlJc w:val="left"/>
      <w:pPr>
        <w:ind w:left="3906" w:hanging="360"/>
      </w:pPr>
    </w:lvl>
    <w:lvl w:ilvl="5" w:tplc="0419001B">
      <w:start w:val="1"/>
      <w:numFmt w:val="lowerRoman"/>
      <w:lvlText w:val="%6."/>
      <w:lvlJc w:val="right"/>
      <w:pPr>
        <w:ind w:left="4626" w:hanging="180"/>
      </w:pPr>
    </w:lvl>
    <w:lvl w:ilvl="6" w:tplc="0419000F">
      <w:start w:val="1"/>
      <w:numFmt w:val="decimal"/>
      <w:lvlText w:val="%7."/>
      <w:lvlJc w:val="left"/>
      <w:pPr>
        <w:ind w:left="5346" w:hanging="360"/>
      </w:pPr>
    </w:lvl>
    <w:lvl w:ilvl="7" w:tplc="04190019">
      <w:start w:val="1"/>
      <w:numFmt w:val="lowerLetter"/>
      <w:lvlText w:val="%8."/>
      <w:lvlJc w:val="left"/>
      <w:pPr>
        <w:ind w:left="6066" w:hanging="360"/>
      </w:pPr>
    </w:lvl>
    <w:lvl w:ilvl="8" w:tplc="0419001B">
      <w:start w:val="1"/>
      <w:numFmt w:val="lowerRoman"/>
      <w:lvlText w:val="%9."/>
      <w:lvlJc w:val="right"/>
      <w:pPr>
        <w:ind w:left="6786" w:hanging="180"/>
      </w:pPr>
    </w:lvl>
  </w:abstractNum>
  <w:abstractNum w:abstractNumId="3" w15:restartNumberingAfterBreak="0">
    <w:nsid w:val="59810113"/>
    <w:multiLevelType w:val="hybridMultilevel"/>
    <w:tmpl w:val="C87A90A2"/>
    <w:lvl w:ilvl="0" w:tplc="1CB6BCE2">
      <w:start w:val="1"/>
      <w:numFmt w:val="decimal"/>
      <w:lvlText w:val="%1."/>
      <w:lvlJc w:val="left"/>
      <w:pPr>
        <w:ind w:left="642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2" w:hanging="360"/>
      </w:pPr>
    </w:lvl>
    <w:lvl w:ilvl="2" w:tplc="0419001B" w:tentative="1">
      <w:start w:val="1"/>
      <w:numFmt w:val="lowerRoman"/>
      <w:lvlText w:val="%3."/>
      <w:lvlJc w:val="right"/>
      <w:pPr>
        <w:ind w:left="2082" w:hanging="180"/>
      </w:pPr>
    </w:lvl>
    <w:lvl w:ilvl="3" w:tplc="0419000F" w:tentative="1">
      <w:start w:val="1"/>
      <w:numFmt w:val="decimal"/>
      <w:lvlText w:val="%4."/>
      <w:lvlJc w:val="left"/>
      <w:pPr>
        <w:ind w:left="2802" w:hanging="360"/>
      </w:pPr>
    </w:lvl>
    <w:lvl w:ilvl="4" w:tplc="04190019" w:tentative="1">
      <w:start w:val="1"/>
      <w:numFmt w:val="lowerLetter"/>
      <w:lvlText w:val="%5."/>
      <w:lvlJc w:val="left"/>
      <w:pPr>
        <w:ind w:left="3522" w:hanging="360"/>
      </w:pPr>
    </w:lvl>
    <w:lvl w:ilvl="5" w:tplc="0419001B" w:tentative="1">
      <w:start w:val="1"/>
      <w:numFmt w:val="lowerRoman"/>
      <w:lvlText w:val="%6."/>
      <w:lvlJc w:val="right"/>
      <w:pPr>
        <w:ind w:left="4242" w:hanging="180"/>
      </w:pPr>
    </w:lvl>
    <w:lvl w:ilvl="6" w:tplc="0419000F" w:tentative="1">
      <w:start w:val="1"/>
      <w:numFmt w:val="decimal"/>
      <w:lvlText w:val="%7."/>
      <w:lvlJc w:val="left"/>
      <w:pPr>
        <w:ind w:left="4962" w:hanging="360"/>
      </w:pPr>
    </w:lvl>
    <w:lvl w:ilvl="7" w:tplc="04190019" w:tentative="1">
      <w:start w:val="1"/>
      <w:numFmt w:val="lowerLetter"/>
      <w:lvlText w:val="%8."/>
      <w:lvlJc w:val="left"/>
      <w:pPr>
        <w:ind w:left="5682" w:hanging="360"/>
      </w:pPr>
    </w:lvl>
    <w:lvl w:ilvl="8" w:tplc="0419001B" w:tentative="1">
      <w:start w:val="1"/>
      <w:numFmt w:val="lowerRoman"/>
      <w:lvlText w:val="%9."/>
      <w:lvlJc w:val="right"/>
      <w:pPr>
        <w:ind w:left="6402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6DE"/>
    <w:rsid w:val="00000CEA"/>
    <w:rsid w:val="00006CF3"/>
    <w:rsid w:val="0001069E"/>
    <w:rsid w:val="00012FAB"/>
    <w:rsid w:val="0001493E"/>
    <w:rsid w:val="00016C48"/>
    <w:rsid w:val="00017098"/>
    <w:rsid w:val="00021C1A"/>
    <w:rsid w:val="00024644"/>
    <w:rsid w:val="00025ADC"/>
    <w:rsid w:val="00030A8F"/>
    <w:rsid w:val="0003421D"/>
    <w:rsid w:val="0003500F"/>
    <w:rsid w:val="00041023"/>
    <w:rsid w:val="000422A1"/>
    <w:rsid w:val="00042755"/>
    <w:rsid w:val="00042FDE"/>
    <w:rsid w:val="0004582E"/>
    <w:rsid w:val="0004692D"/>
    <w:rsid w:val="00056F77"/>
    <w:rsid w:val="00057CE5"/>
    <w:rsid w:val="0006006C"/>
    <w:rsid w:val="0006328C"/>
    <w:rsid w:val="00066A12"/>
    <w:rsid w:val="00067568"/>
    <w:rsid w:val="00067A42"/>
    <w:rsid w:val="000707AD"/>
    <w:rsid w:val="00071443"/>
    <w:rsid w:val="0007219E"/>
    <w:rsid w:val="0007226A"/>
    <w:rsid w:val="0007233C"/>
    <w:rsid w:val="00080B6C"/>
    <w:rsid w:val="00081C7D"/>
    <w:rsid w:val="000826F9"/>
    <w:rsid w:val="000866DC"/>
    <w:rsid w:val="000968DA"/>
    <w:rsid w:val="000A158F"/>
    <w:rsid w:val="000A2CCD"/>
    <w:rsid w:val="000A444E"/>
    <w:rsid w:val="000B0DAD"/>
    <w:rsid w:val="000B1FEF"/>
    <w:rsid w:val="000B4C7F"/>
    <w:rsid w:val="000C01F9"/>
    <w:rsid w:val="000C1DD5"/>
    <w:rsid w:val="000C49A7"/>
    <w:rsid w:val="000C6A49"/>
    <w:rsid w:val="000D1DBE"/>
    <w:rsid w:val="000D3413"/>
    <w:rsid w:val="000D5649"/>
    <w:rsid w:val="000D6002"/>
    <w:rsid w:val="000E0BDF"/>
    <w:rsid w:val="000E19D3"/>
    <w:rsid w:val="000E2689"/>
    <w:rsid w:val="000E2D9A"/>
    <w:rsid w:val="000E3DC9"/>
    <w:rsid w:val="000E423F"/>
    <w:rsid w:val="000E5B73"/>
    <w:rsid w:val="000E5D67"/>
    <w:rsid w:val="000E76D2"/>
    <w:rsid w:val="000F27E8"/>
    <w:rsid w:val="000F2DE9"/>
    <w:rsid w:val="000F2FCD"/>
    <w:rsid w:val="000F788C"/>
    <w:rsid w:val="00102E05"/>
    <w:rsid w:val="00102FB1"/>
    <w:rsid w:val="001046BF"/>
    <w:rsid w:val="00104EF8"/>
    <w:rsid w:val="00105362"/>
    <w:rsid w:val="00105542"/>
    <w:rsid w:val="00105E1A"/>
    <w:rsid w:val="0011068E"/>
    <w:rsid w:val="00111F76"/>
    <w:rsid w:val="0011586F"/>
    <w:rsid w:val="0012196E"/>
    <w:rsid w:val="00124052"/>
    <w:rsid w:val="00133576"/>
    <w:rsid w:val="001341E9"/>
    <w:rsid w:val="001379E7"/>
    <w:rsid w:val="0014057E"/>
    <w:rsid w:val="00144F2F"/>
    <w:rsid w:val="00145414"/>
    <w:rsid w:val="001504D3"/>
    <w:rsid w:val="00154064"/>
    <w:rsid w:val="00161CD3"/>
    <w:rsid w:val="001631B3"/>
    <w:rsid w:val="001646FB"/>
    <w:rsid w:val="001647F0"/>
    <w:rsid w:val="00166934"/>
    <w:rsid w:val="00170A65"/>
    <w:rsid w:val="00170DE3"/>
    <w:rsid w:val="00177A06"/>
    <w:rsid w:val="00177A91"/>
    <w:rsid w:val="00177CF3"/>
    <w:rsid w:val="001808A1"/>
    <w:rsid w:val="00183644"/>
    <w:rsid w:val="00183E9B"/>
    <w:rsid w:val="0018737C"/>
    <w:rsid w:val="00192917"/>
    <w:rsid w:val="00194FBF"/>
    <w:rsid w:val="001A1168"/>
    <w:rsid w:val="001A266D"/>
    <w:rsid w:val="001A4657"/>
    <w:rsid w:val="001A4D35"/>
    <w:rsid w:val="001A546F"/>
    <w:rsid w:val="001A7AAA"/>
    <w:rsid w:val="001B1502"/>
    <w:rsid w:val="001B51DE"/>
    <w:rsid w:val="001B524B"/>
    <w:rsid w:val="001B6BF8"/>
    <w:rsid w:val="001C2927"/>
    <w:rsid w:val="001C450D"/>
    <w:rsid w:val="001C49C2"/>
    <w:rsid w:val="001C5E48"/>
    <w:rsid w:val="001D0B4A"/>
    <w:rsid w:val="001D4665"/>
    <w:rsid w:val="001D7640"/>
    <w:rsid w:val="001E2A3B"/>
    <w:rsid w:val="001E4951"/>
    <w:rsid w:val="001E550A"/>
    <w:rsid w:val="001F0460"/>
    <w:rsid w:val="001F0636"/>
    <w:rsid w:val="001F1B6C"/>
    <w:rsid w:val="00204E18"/>
    <w:rsid w:val="00211940"/>
    <w:rsid w:val="0021542C"/>
    <w:rsid w:val="00216BBB"/>
    <w:rsid w:val="002179BB"/>
    <w:rsid w:val="00221830"/>
    <w:rsid w:val="00225ADA"/>
    <w:rsid w:val="00230461"/>
    <w:rsid w:val="00230D32"/>
    <w:rsid w:val="002321E6"/>
    <w:rsid w:val="002445B7"/>
    <w:rsid w:val="002561E1"/>
    <w:rsid w:val="002564B2"/>
    <w:rsid w:val="0026203C"/>
    <w:rsid w:val="00263584"/>
    <w:rsid w:val="00263E82"/>
    <w:rsid w:val="00266746"/>
    <w:rsid w:val="00267C77"/>
    <w:rsid w:val="002730D9"/>
    <w:rsid w:val="00274D05"/>
    <w:rsid w:val="00275121"/>
    <w:rsid w:val="002761E8"/>
    <w:rsid w:val="0028352A"/>
    <w:rsid w:val="0028691D"/>
    <w:rsid w:val="00287FCF"/>
    <w:rsid w:val="002913FB"/>
    <w:rsid w:val="00291BF7"/>
    <w:rsid w:val="00293922"/>
    <w:rsid w:val="00295C28"/>
    <w:rsid w:val="0029760E"/>
    <w:rsid w:val="002A1863"/>
    <w:rsid w:val="002A48BA"/>
    <w:rsid w:val="002A5B60"/>
    <w:rsid w:val="002B2CA5"/>
    <w:rsid w:val="002B39A9"/>
    <w:rsid w:val="002B56FA"/>
    <w:rsid w:val="002C03F1"/>
    <w:rsid w:val="002D4026"/>
    <w:rsid w:val="002D58DC"/>
    <w:rsid w:val="002E09F9"/>
    <w:rsid w:val="002E4367"/>
    <w:rsid w:val="002E5DFD"/>
    <w:rsid w:val="002E6CB2"/>
    <w:rsid w:val="002F235B"/>
    <w:rsid w:val="002F41EA"/>
    <w:rsid w:val="003015D6"/>
    <w:rsid w:val="00301BCB"/>
    <w:rsid w:val="00302F87"/>
    <w:rsid w:val="00303862"/>
    <w:rsid w:val="003050BD"/>
    <w:rsid w:val="0030549C"/>
    <w:rsid w:val="003078B6"/>
    <w:rsid w:val="0031405E"/>
    <w:rsid w:val="00315FF4"/>
    <w:rsid w:val="00323570"/>
    <w:rsid w:val="00324037"/>
    <w:rsid w:val="00324E62"/>
    <w:rsid w:val="003329A5"/>
    <w:rsid w:val="00334DA1"/>
    <w:rsid w:val="003351AF"/>
    <w:rsid w:val="00337402"/>
    <w:rsid w:val="003407EA"/>
    <w:rsid w:val="00340BB7"/>
    <w:rsid w:val="0034360C"/>
    <w:rsid w:val="00344784"/>
    <w:rsid w:val="00345DEA"/>
    <w:rsid w:val="0035091B"/>
    <w:rsid w:val="003520DF"/>
    <w:rsid w:val="00355329"/>
    <w:rsid w:val="003556B1"/>
    <w:rsid w:val="00360AD6"/>
    <w:rsid w:val="003639DF"/>
    <w:rsid w:val="00365315"/>
    <w:rsid w:val="003658BD"/>
    <w:rsid w:val="00366A99"/>
    <w:rsid w:val="00370A4E"/>
    <w:rsid w:val="00374BAF"/>
    <w:rsid w:val="00375F25"/>
    <w:rsid w:val="0037724E"/>
    <w:rsid w:val="00377483"/>
    <w:rsid w:val="00380976"/>
    <w:rsid w:val="00385EC8"/>
    <w:rsid w:val="00392985"/>
    <w:rsid w:val="00395019"/>
    <w:rsid w:val="00397494"/>
    <w:rsid w:val="003A056D"/>
    <w:rsid w:val="003A3B4F"/>
    <w:rsid w:val="003A5298"/>
    <w:rsid w:val="003A779F"/>
    <w:rsid w:val="003B7B8C"/>
    <w:rsid w:val="003B7C71"/>
    <w:rsid w:val="003C1823"/>
    <w:rsid w:val="003C27B5"/>
    <w:rsid w:val="003C3C8D"/>
    <w:rsid w:val="003C57FC"/>
    <w:rsid w:val="003C62B1"/>
    <w:rsid w:val="003C78C8"/>
    <w:rsid w:val="003D4313"/>
    <w:rsid w:val="003D7837"/>
    <w:rsid w:val="003E1D6D"/>
    <w:rsid w:val="003E2F7C"/>
    <w:rsid w:val="003E4513"/>
    <w:rsid w:val="003F2A1E"/>
    <w:rsid w:val="003F5036"/>
    <w:rsid w:val="003F6141"/>
    <w:rsid w:val="004000B0"/>
    <w:rsid w:val="0040333D"/>
    <w:rsid w:val="00407704"/>
    <w:rsid w:val="0041142B"/>
    <w:rsid w:val="00413D43"/>
    <w:rsid w:val="004170F5"/>
    <w:rsid w:val="00421E1F"/>
    <w:rsid w:val="00423587"/>
    <w:rsid w:val="004248C6"/>
    <w:rsid w:val="004273D0"/>
    <w:rsid w:val="0043427E"/>
    <w:rsid w:val="00434798"/>
    <w:rsid w:val="00440413"/>
    <w:rsid w:val="004414C9"/>
    <w:rsid w:val="00442644"/>
    <w:rsid w:val="00451A6C"/>
    <w:rsid w:val="004545E9"/>
    <w:rsid w:val="00454AF2"/>
    <w:rsid w:val="00456F49"/>
    <w:rsid w:val="00461376"/>
    <w:rsid w:val="004625F4"/>
    <w:rsid w:val="00462F6A"/>
    <w:rsid w:val="004636AD"/>
    <w:rsid w:val="00463B0B"/>
    <w:rsid w:val="00463DD1"/>
    <w:rsid w:val="00463E04"/>
    <w:rsid w:val="004656DE"/>
    <w:rsid w:val="00472747"/>
    <w:rsid w:val="00473627"/>
    <w:rsid w:val="00474158"/>
    <w:rsid w:val="00477394"/>
    <w:rsid w:val="00482A29"/>
    <w:rsid w:val="00482E5A"/>
    <w:rsid w:val="004862C0"/>
    <w:rsid w:val="00487181"/>
    <w:rsid w:val="00487C21"/>
    <w:rsid w:val="00491030"/>
    <w:rsid w:val="0049103E"/>
    <w:rsid w:val="00491D7F"/>
    <w:rsid w:val="00493015"/>
    <w:rsid w:val="00494996"/>
    <w:rsid w:val="004A03E4"/>
    <w:rsid w:val="004A1EEA"/>
    <w:rsid w:val="004A6E9B"/>
    <w:rsid w:val="004B02A4"/>
    <w:rsid w:val="004B15FD"/>
    <w:rsid w:val="004B1F19"/>
    <w:rsid w:val="004B588D"/>
    <w:rsid w:val="004B6634"/>
    <w:rsid w:val="004C49FD"/>
    <w:rsid w:val="004D3069"/>
    <w:rsid w:val="004D3AA4"/>
    <w:rsid w:val="004D50D6"/>
    <w:rsid w:val="004F0312"/>
    <w:rsid w:val="004F0537"/>
    <w:rsid w:val="004F344A"/>
    <w:rsid w:val="004F3693"/>
    <w:rsid w:val="004F41CE"/>
    <w:rsid w:val="004F4B6B"/>
    <w:rsid w:val="00505D78"/>
    <w:rsid w:val="005073F1"/>
    <w:rsid w:val="00507E0D"/>
    <w:rsid w:val="00507EB6"/>
    <w:rsid w:val="0051161C"/>
    <w:rsid w:val="00513FDB"/>
    <w:rsid w:val="00515372"/>
    <w:rsid w:val="005156B0"/>
    <w:rsid w:val="005157D0"/>
    <w:rsid w:val="005178FB"/>
    <w:rsid w:val="005226C8"/>
    <w:rsid w:val="00522DF2"/>
    <w:rsid w:val="00523790"/>
    <w:rsid w:val="00524661"/>
    <w:rsid w:val="005270E3"/>
    <w:rsid w:val="00530016"/>
    <w:rsid w:val="005332D0"/>
    <w:rsid w:val="005362DA"/>
    <w:rsid w:val="00536431"/>
    <w:rsid w:val="00537E12"/>
    <w:rsid w:val="005400A5"/>
    <w:rsid w:val="00541258"/>
    <w:rsid w:val="00546C56"/>
    <w:rsid w:val="00551F4E"/>
    <w:rsid w:val="00552260"/>
    <w:rsid w:val="00553CC7"/>
    <w:rsid w:val="00553D3E"/>
    <w:rsid w:val="00554477"/>
    <w:rsid w:val="00560577"/>
    <w:rsid w:val="0056258D"/>
    <w:rsid w:val="00563505"/>
    <w:rsid w:val="00564474"/>
    <w:rsid w:val="0057223A"/>
    <w:rsid w:val="00577B07"/>
    <w:rsid w:val="0058328C"/>
    <w:rsid w:val="00583F1D"/>
    <w:rsid w:val="005848C6"/>
    <w:rsid w:val="00584E9B"/>
    <w:rsid w:val="00590FB1"/>
    <w:rsid w:val="0059205B"/>
    <w:rsid w:val="00593E36"/>
    <w:rsid w:val="00594DC1"/>
    <w:rsid w:val="005A5D34"/>
    <w:rsid w:val="005A6ADE"/>
    <w:rsid w:val="005A7332"/>
    <w:rsid w:val="005A735E"/>
    <w:rsid w:val="005B0E9B"/>
    <w:rsid w:val="005B43AA"/>
    <w:rsid w:val="005C1D4E"/>
    <w:rsid w:val="005C22C0"/>
    <w:rsid w:val="005C4494"/>
    <w:rsid w:val="005C597E"/>
    <w:rsid w:val="005C5B91"/>
    <w:rsid w:val="005C6DB8"/>
    <w:rsid w:val="005D170E"/>
    <w:rsid w:val="005D18DE"/>
    <w:rsid w:val="005D2D4D"/>
    <w:rsid w:val="005D502E"/>
    <w:rsid w:val="005E1579"/>
    <w:rsid w:val="005E20AD"/>
    <w:rsid w:val="005E4384"/>
    <w:rsid w:val="005E55AC"/>
    <w:rsid w:val="005E6C22"/>
    <w:rsid w:val="005F048F"/>
    <w:rsid w:val="005F10E8"/>
    <w:rsid w:val="005F177C"/>
    <w:rsid w:val="005F2DEE"/>
    <w:rsid w:val="005F39C0"/>
    <w:rsid w:val="005F7069"/>
    <w:rsid w:val="00603DC1"/>
    <w:rsid w:val="006054EB"/>
    <w:rsid w:val="0060611C"/>
    <w:rsid w:val="00610583"/>
    <w:rsid w:val="0061081D"/>
    <w:rsid w:val="00613B7D"/>
    <w:rsid w:val="00613E81"/>
    <w:rsid w:val="00616E5C"/>
    <w:rsid w:val="006171FE"/>
    <w:rsid w:val="00621BA2"/>
    <w:rsid w:val="006224D6"/>
    <w:rsid w:val="00624167"/>
    <w:rsid w:val="0062435F"/>
    <w:rsid w:val="00625348"/>
    <w:rsid w:val="00625966"/>
    <w:rsid w:val="00636044"/>
    <w:rsid w:val="00640877"/>
    <w:rsid w:val="006427CF"/>
    <w:rsid w:val="006430B8"/>
    <w:rsid w:val="00646DDD"/>
    <w:rsid w:val="00647E0F"/>
    <w:rsid w:val="00647EE7"/>
    <w:rsid w:val="006509F4"/>
    <w:rsid w:val="00651FF2"/>
    <w:rsid w:val="0065438C"/>
    <w:rsid w:val="00662D8B"/>
    <w:rsid w:val="00665854"/>
    <w:rsid w:val="00670B50"/>
    <w:rsid w:val="00672745"/>
    <w:rsid w:val="00676387"/>
    <w:rsid w:val="0068056D"/>
    <w:rsid w:val="00681F4F"/>
    <w:rsid w:val="00683642"/>
    <w:rsid w:val="00684145"/>
    <w:rsid w:val="0068677E"/>
    <w:rsid w:val="00687E09"/>
    <w:rsid w:val="00692C18"/>
    <w:rsid w:val="0069736A"/>
    <w:rsid w:val="006A186F"/>
    <w:rsid w:val="006A2638"/>
    <w:rsid w:val="006A6C53"/>
    <w:rsid w:val="006B5472"/>
    <w:rsid w:val="006B7FF6"/>
    <w:rsid w:val="006C2795"/>
    <w:rsid w:val="006C3AE4"/>
    <w:rsid w:val="006C3C45"/>
    <w:rsid w:val="006C7225"/>
    <w:rsid w:val="006C7FD3"/>
    <w:rsid w:val="006D127D"/>
    <w:rsid w:val="006D2B52"/>
    <w:rsid w:val="006D4767"/>
    <w:rsid w:val="006D7502"/>
    <w:rsid w:val="006D79A3"/>
    <w:rsid w:val="006E0E01"/>
    <w:rsid w:val="006E302B"/>
    <w:rsid w:val="006E40D1"/>
    <w:rsid w:val="006E4DD6"/>
    <w:rsid w:val="006E5A24"/>
    <w:rsid w:val="006E708F"/>
    <w:rsid w:val="006F16E9"/>
    <w:rsid w:val="006F4322"/>
    <w:rsid w:val="006F53EF"/>
    <w:rsid w:val="006F75A3"/>
    <w:rsid w:val="0071099A"/>
    <w:rsid w:val="00711BF4"/>
    <w:rsid w:val="00715D9A"/>
    <w:rsid w:val="007223FE"/>
    <w:rsid w:val="007229F3"/>
    <w:rsid w:val="007236D0"/>
    <w:rsid w:val="00725113"/>
    <w:rsid w:val="00725CD3"/>
    <w:rsid w:val="00725F2E"/>
    <w:rsid w:val="00732716"/>
    <w:rsid w:val="007346FA"/>
    <w:rsid w:val="00734BEC"/>
    <w:rsid w:val="007365CB"/>
    <w:rsid w:val="007376A1"/>
    <w:rsid w:val="00740F0B"/>
    <w:rsid w:val="00743985"/>
    <w:rsid w:val="00745777"/>
    <w:rsid w:val="007552C3"/>
    <w:rsid w:val="00757886"/>
    <w:rsid w:val="0076066A"/>
    <w:rsid w:val="007653A0"/>
    <w:rsid w:val="00771372"/>
    <w:rsid w:val="00773B0F"/>
    <w:rsid w:val="007758FC"/>
    <w:rsid w:val="00776B31"/>
    <w:rsid w:val="00782D88"/>
    <w:rsid w:val="00782F04"/>
    <w:rsid w:val="00793843"/>
    <w:rsid w:val="0079458D"/>
    <w:rsid w:val="00796DAE"/>
    <w:rsid w:val="00797499"/>
    <w:rsid w:val="007A21E4"/>
    <w:rsid w:val="007A40AB"/>
    <w:rsid w:val="007B1578"/>
    <w:rsid w:val="007C148F"/>
    <w:rsid w:val="007C156E"/>
    <w:rsid w:val="007C348F"/>
    <w:rsid w:val="007D46E9"/>
    <w:rsid w:val="007D6180"/>
    <w:rsid w:val="007E28BE"/>
    <w:rsid w:val="007E73F4"/>
    <w:rsid w:val="007E7F48"/>
    <w:rsid w:val="007F29D4"/>
    <w:rsid w:val="007F4475"/>
    <w:rsid w:val="008009B0"/>
    <w:rsid w:val="00806DF2"/>
    <w:rsid w:val="00813DCC"/>
    <w:rsid w:val="00815DE9"/>
    <w:rsid w:val="008168A5"/>
    <w:rsid w:val="008171F2"/>
    <w:rsid w:val="00820ABF"/>
    <w:rsid w:val="00823A0B"/>
    <w:rsid w:val="00823D46"/>
    <w:rsid w:val="0082433B"/>
    <w:rsid w:val="00826524"/>
    <w:rsid w:val="008302C5"/>
    <w:rsid w:val="008304F1"/>
    <w:rsid w:val="00834739"/>
    <w:rsid w:val="0084270F"/>
    <w:rsid w:val="00847899"/>
    <w:rsid w:val="00850AF4"/>
    <w:rsid w:val="00851A10"/>
    <w:rsid w:val="00860105"/>
    <w:rsid w:val="00860A02"/>
    <w:rsid w:val="00860FC9"/>
    <w:rsid w:val="0087245B"/>
    <w:rsid w:val="00872C64"/>
    <w:rsid w:val="008757EA"/>
    <w:rsid w:val="00880178"/>
    <w:rsid w:val="008836FF"/>
    <w:rsid w:val="00884414"/>
    <w:rsid w:val="00884A52"/>
    <w:rsid w:val="00885CE6"/>
    <w:rsid w:val="0089052F"/>
    <w:rsid w:val="00891536"/>
    <w:rsid w:val="008926FB"/>
    <w:rsid w:val="00892707"/>
    <w:rsid w:val="008951ED"/>
    <w:rsid w:val="008A5DAA"/>
    <w:rsid w:val="008A74A6"/>
    <w:rsid w:val="008B1A11"/>
    <w:rsid w:val="008B4858"/>
    <w:rsid w:val="008B7162"/>
    <w:rsid w:val="008C0421"/>
    <w:rsid w:val="008C3F1B"/>
    <w:rsid w:val="008D06A2"/>
    <w:rsid w:val="008D2673"/>
    <w:rsid w:val="008E006A"/>
    <w:rsid w:val="008E7668"/>
    <w:rsid w:val="008F30FD"/>
    <w:rsid w:val="0090368F"/>
    <w:rsid w:val="0091458D"/>
    <w:rsid w:val="00915FA9"/>
    <w:rsid w:val="009240A6"/>
    <w:rsid w:val="00931461"/>
    <w:rsid w:val="00932EB8"/>
    <w:rsid w:val="009337A4"/>
    <w:rsid w:val="00936331"/>
    <w:rsid w:val="0093755A"/>
    <w:rsid w:val="00941357"/>
    <w:rsid w:val="00943326"/>
    <w:rsid w:val="009444FC"/>
    <w:rsid w:val="009456E5"/>
    <w:rsid w:val="00947025"/>
    <w:rsid w:val="00950EAD"/>
    <w:rsid w:val="0095158D"/>
    <w:rsid w:val="00957208"/>
    <w:rsid w:val="00960888"/>
    <w:rsid w:val="00962296"/>
    <w:rsid w:val="00963066"/>
    <w:rsid w:val="009655CE"/>
    <w:rsid w:val="00971929"/>
    <w:rsid w:val="0097423E"/>
    <w:rsid w:val="009760FA"/>
    <w:rsid w:val="009803BC"/>
    <w:rsid w:val="009805CB"/>
    <w:rsid w:val="00980DEC"/>
    <w:rsid w:val="00985BC1"/>
    <w:rsid w:val="00991794"/>
    <w:rsid w:val="00992B7F"/>
    <w:rsid w:val="009933FF"/>
    <w:rsid w:val="009C0C6B"/>
    <w:rsid w:val="009C4977"/>
    <w:rsid w:val="009D7518"/>
    <w:rsid w:val="009D7683"/>
    <w:rsid w:val="009E0FD1"/>
    <w:rsid w:val="009E1A2B"/>
    <w:rsid w:val="009F0B86"/>
    <w:rsid w:val="009F1D44"/>
    <w:rsid w:val="009F48C8"/>
    <w:rsid w:val="009F652D"/>
    <w:rsid w:val="009F6FF6"/>
    <w:rsid w:val="00A00699"/>
    <w:rsid w:val="00A0215F"/>
    <w:rsid w:val="00A034F9"/>
    <w:rsid w:val="00A04698"/>
    <w:rsid w:val="00A04DE2"/>
    <w:rsid w:val="00A12A8F"/>
    <w:rsid w:val="00A149D8"/>
    <w:rsid w:val="00A15F32"/>
    <w:rsid w:val="00A161CE"/>
    <w:rsid w:val="00A2040F"/>
    <w:rsid w:val="00A21AC5"/>
    <w:rsid w:val="00A22445"/>
    <w:rsid w:val="00A23837"/>
    <w:rsid w:val="00A255E4"/>
    <w:rsid w:val="00A318CB"/>
    <w:rsid w:val="00A32201"/>
    <w:rsid w:val="00A326F5"/>
    <w:rsid w:val="00A32BA4"/>
    <w:rsid w:val="00A40420"/>
    <w:rsid w:val="00A40C39"/>
    <w:rsid w:val="00A40FFE"/>
    <w:rsid w:val="00A41BAC"/>
    <w:rsid w:val="00A4344F"/>
    <w:rsid w:val="00A46272"/>
    <w:rsid w:val="00A502A0"/>
    <w:rsid w:val="00A53DF6"/>
    <w:rsid w:val="00A5561C"/>
    <w:rsid w:val="00A57903"/>
    <w:rsid w:val="00A6109A"/>
    <w:rsid w:val="00A65B21"/>
    <w:rsid w:val="00A670CD"/>
    <w:rsid w:val="00A762E9"/>
    <w:rsid w:val="00A76990"/>
    <w:rsid w:val="00A76A57"/>
    <w:rsid w:val="00A8061C"/>
    <w:rsid w:val="00A81CEE"/>
    <w:rsid w:val="00A84433"/>
    <w:rsid w:val="00A86C2F"/>
    <w:rsid w:val="00A91129"/>
    <w:rsid w:val="00A975CA"/>
    <w:rsid w:val="00A97605"/>
    <w:rsid w:val="00A97EFE"/>
    <w:rsid w:val="00AA2022"/>
    <w:rsid w:val="00AB2AAC"/>
    <w:rsid w:val="00AB3315"/>
    <w:rsid w:val="00AB3F74"/>
    <w:rsid w:val="00AB40F9"/>
    <w:rsid w:val="00AB46D1"/>
    <w:rsid w:val="00AB46E8"/>
    <w:rsid w:val="00AC3DD6"/>
    <w:rsid w:val="00AC527F"/>
    <w:rsid w:val="00AC7546"/>
    <w:rsid w:val="00AE640F"/>
    <w:rsid w:val="00AF2845"/>
    <w:rsid w:val="00AF5EC0"/>
    <w:rsid w:val="00AF7D14"/>
    <w:rsid w:val="00B20A1B"/>
    <w:rsid w:val="00B218C7"/>
    <w:rsid w:val="00B22BB2"/>
    <w:rsid w:val="00B32758"/>
    <w:rsid w:val="00B3422E"/>
    <w:rsid w:val="00B3521C"/>
    <w:rsid w:val="00B40610"/>
    <w:rsid w:val="00B40E03"/>
    <w:rsid w:val="00B42545"/>
    <w:rsid w:val="00B43811"/>
    <w:rsid w:val="00B44261"/>
    <w:rsid w:val="00B44549"/>
    <w:rsid w:val="00B5296E"/>
    <w:rsid w:val="00B60169"/>
    <w:rsid w:val="00B67A21"/>
    <w:rsid w:val="00B70202"/>
    <w:rsid w:val="00B7034D"/>
    <w:rsid w:val="00B731D5"/>
    <w:rsid w:val="00B7749F"/>
    <w:rsid w:val="00B77833"/>
    <w:rsid w:val="00B81536"/>
    <w:rsid w:val="00B816A2"/>
    <w:rsid w:val="00B83630"/>
    <w:rsid w:val="00B838F8"/>
    <w:rsid w:val="00B83CE1"/>
    <w:rsid w:val="00B8530F"/>
    <w:rsid w:val="00B93BBC"/>
    <w:rsid w:val="00BA1311"/>
    <w:rsid w:val="00BA145B"/>
    <w:rsid w:val="00BA157C"/>
    <w:rsid w:val="00BA5D7F"/>
    <w:rsid w:val="00BB208D"/>
    <w:rsid w:val="00BC06DE"/>
    <w:rsid w:val="00BC50B6"/>
    <w:rsid w:val="00BC6D9D"/>
    <w:rsid w:val="00BC7204"/>
    <w:rsid w:val="00BD04D2"/>
    <w:rsid w:val="00BD0571"/>
    <w:rsid w:val="00BD0934"/>
    <w:rsid w:val="00BD32B5"/>
    <w:rsid w:val="00BE1A79"/>
    <w:rsid w:val="00BE2686"/>
    <w:rsid w:val="00BE3E42"/>
    <w:rsid w:val="00BE3FCD"/>
    <w:rsid w:val="00BE75C3"/>
    <w:rsid w:val="00BF09F3"/>
    <w:rsid w:val="00BF1E4A"/>
    <w:rsid w:val="00BF5559"/>
    <w:rsid w:val="00BF5B01"/>
    <w:rsid w:val="00BF6CDB"/>
    <w:rsid w:val="00C043D3"/>
    <w:rsid w:val="00C04EE0"/>
    <w:rsid w:val="00C052BB"/>
    <w:rsid w:val="00C126D1"/>
    <w:rsid w:val="00C13130"/>
    <w:rsid w:val="00C16CCA"/>
    <w:rsid w:val="00C24894"/>
    <w:rsid w:val="00C26E2B"/>
    <w:rsid w:val="00C32A08"/>
    <w:rsid w:val="00C330D0"/>
    <w:rsid w:val="00C357CE"/>
    <w:rsid w:val="00C366A3"/>
    <w:rsid w:val="00C40818"/>
    <w:rsid w:val="00C44674"/>
    <w:rsid w:val="00C455F1"/>
    <w:rsid w:val="00C5492F"/>
    <w:rsid w:val="00C63389"/>
    <w:rsid w:val="00C633CD"/>
    <w:rsid w:val="00C70D77"/>
    <w:rsid w:val="00C75603"/>
    <w:rsid w:val="00C766B9"/>
    <w:rsid w:val="00C84DB3"/>
    <w:rsid w:val="00C85BA9"/>
    <w:rsid w:val="00C9355E"/>
    <w:rsid w:val="00C9497C"/>
    <w:rsid w:val="00C96C2B"/>
    <w:rsid w:val="00CA609B"/>
    <w:rsid w:val="00CA6811"/>
    <w:rsid w:val="00CB0DCA"/>
    <w:rsid w:val="00CB6551"/>
    <w:rsid w:val="00CD24FC"/>
    <w:rsid w:val="00CD69E5"/>
    <w:rsid w:val="00CE50AA"/>
    <w:rsid w:val="00CF098A"/>
    <w:rsid w:val="00CF1471"/>
    <w:rsid w:val="00CF23D5"/>
    <w:rsid w:val="00CF2DB2"/>
    <w:rsid w:val="00CF4B51"/>
    <w:rsid w:val="00CF5B2C"/>
    <w:rsid w:val="00D06F30"/>
    <w:rsid w:val="00D10621"/>
    <w:rsid w:val="00D13764"/>
    <w:rsid w:val="00D21830"/>
    <w:rsid w:val="00D22AD4"/>
    <w:rsid w:val="00D24FAE"/>
    <w:rsid w:val="00D318B5"/>
    <w:rsid w:val="00D3389C"/>
    <w:rsid w:val="00D34103"/>
    <w:rsid w:val="00D3566C"/>
    <w:rsid w:val="00D36818"/>
    <w:rsid w:val="00D40EB3"/>
    <w:rsid w:val="00D46B59"/>
    <w:rsid w:val="00D507E0"/>
    <w:rsid w:val="00D5142B"/>
    <w:rsid w:val="00D56180"/>
    <w:rsid w:val="00D60EEE"/>
    <w:rsid w:val="00D62A57"/>
    <w:rsid w:val="00D70C03"/>
    <w:rsid w:val="00D72A42"/>
    <w:rsid w:val="00D73019"/>
    <w:rsid w:val="00D74794"/>
    <w:rsid w:val="00D75840"/>
    <w:rsid w:val="00D776A1"/>
    <w:rsid w:val="00D835CA"/>
    <w:rsid w:val="00D86CC5"/>
    <w:rsid w:val="00D9361B"/>
    <w:rsid w:val="00D96694"/>
    <w:rsid w:val="00DA03F7"/>
    <w:rsid w:val="00DA221F"/>
    <w:rsid w:val="00DA25D6"/>
    <w:rsid w:val="00DA2991"/>
    <w:rsid w:val="00DA4525"/>
    <w:rsid w:val="00DA5E98"/>
    <w:rsid w:val="00DA74A6"/>
    <w:rsid w:val="00DB2BF5"/>
    <w:rsid w:val="00DB4998"/>
    <w:rsid w:val="00DC05BE"/>
    <w:rsid w:val="00DC22A4"/>
    <w:rsid w:val="00DD0D08"/>
    <w:rsid w:val="00DD2130"/>
    <w:rsid w:val="00DE53F4"/>
    <w:rsid w:val="00DE5432"/>
    <w:rsid w:val="00DE5857"/>
    <w:rsid w:val="00DE5CF2"/>
    <w:rsid w:val="00DE7F16"/>
    <w:rsid w:val="00DF028F"/>
    <w:rsid w:val="00DF116A"/>
    <w:rsid w:val="00E04ABC"/>
    <w:rsid w:val="00E23A14"/>
    <w:rsid w:val="00E25EC7"/>
    <w:rsid w:val="00E32373"/>
    <w:rsid w:val="00E34258"/>
    <w:rsid w:val="00E37D96"/>
    <w:rsid w:val="00E40A88"/>
    <w:rsid w:val="00E42476"/>
    <w:rsid w:val="00E44202"/>
    <w:rsid w:val="00E45DD5"/>
    <w:rsid w:val="00E4750F"/>
    <w:rsid w:val="00E50502"/>
    <w:rsid w:val="00E54D68"/>
    <w:rsid w:val="00E6169C"/>
    <w:rsid w:val="00E726E6"/>
    <w:rsid w:val="00E731B6"/>
    <w:rsid w:val="00E74B37"/>
    <w:rsid w:val="00E7560E"/>
    <w:rsid w:val="00E76C17"/>
    <w:rsid w:val="00E80801"/>
    <w:rsid w:val="00E8299D"/>
    <w:rsid w:val="00E82B8D"/>
    <w:rsid w:val="00E82FB5"/>
    <w:rsid w:val="00E85735"/>
    <w:rsid w:val="00E8593C"/>
    <w:rsid w:val="00E920D3"/>
    <w:rsid w:val="00E945C0"/>
    <w:rsid w:val="00E97970"/>
    <w:rsid w:val="00EA00E1"/>
    <w:rsid w:val="00EA2E20"/>
    <w:rsid w:val="00EA4E7E"/>
    <w:rsid w:val="00EA7D1C"/>
    <w:rsid w:val="00EB1DEA"/>
    <w:rsid w:val="00EB71B3"/>
    <w:rsid w:val="00EC2697"/>
    <w:rsid w:val="00EC3CB4"/>
    <w:rsid w:val="00ED3F88"/>
    <w:rsid w:val="00ED644F"/>
    <w:rsid w:val="00EE0589"/>
    <w:rsid w:val="00EF07F5"/>
    <w:rsid w:val="00EF0D44"/>
    <w:rsid w:val="00EF36D2"/>
    <w:rsid w:val="00EF39CA"/>
    <w:rsid w:val="00EF55D7"/>
    <w:rsid w:val="00EF56BF"/>
    <w:rsid w:val="00F0332D"/>
    <w:rsid w:val="00F041BD"/>
    <w:rsid w:val="00F06842"/>
    <w:rsid w:val="00F14158"/>
    <w:rsid w:val="00F167EF"/>
    <w:rsid w:val="00F218E8"/>
    <w:rsid w:val="00F21E6E"/>
    <w:rsid w:val="00F27713"/>
    <w:rsid w:val="00F33A22"/>
    <w:rsid w:val="00F344C0"/>
    <w:rsid w:val="00F35E3E"/>
    <w:rsid w:val="00F36367"/>
    <w:rsid w:val="00F426A7"/>
    <w:rsid w:val="00F447BD"/>
    <w:rsid w:val="00F44AB3"/>
    <w:rsid w:val="00F45496"/>
    <w:rsid w:val="00F53AAF"/>
    <w:rsid w:val="00F54378"/>
    <w:rsid w:val="00F7200A"/>
    <w:rsid w:val="00F76E98"/>
    <w:rsid w:val="00F80911"/>
    <w:rsid w:val="00F85971"/>
    <w:rsid w:val="00F8616D"/>
    <w:rsid w:val="00F861AC"/>
    <w:rsid w:val="00F86322"/>
    <w:rsid w:val="00F94DA6"/>
    <w:rsid w:val="00FA2AD7"/>
    <w:rsid w:val="00FA6E88"/>
    <w:rsid w:val="00FA739B"/>
    <w:rsid w:val="00FB176A"/>
    <w:rsid w:val="00FB45A7"/>
    <w:rsid w:val="00FD1CC2"/>
    <w:rsid w:val="00FD3FDA"/>
    <w:rsid w:val="00FD72CC"/>
    <w:rsid w:val="00FE1CFB"/>
    <w:rsid w:val="00FE7A5E"/>
    <w:rsid w:val="00FF0A83"/>
    <w:rsid w:val="00FF2C7E"/>
    <w:rsid w:val="00FF69F5"/>
    <w:rsid w:val="00FF6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570012"/>
  <w15:docId w15:val="{73E9828D-A996-4714-97AD-7E0206EB1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40413"/>
  </w:style>
  <w:style w:type="paragraph" w:styleId="1">
    <w:name w:val="heading 1"/>
    <w:basedOn w:val="a"/>
    <w:next w:val="a"/>
    <w:qFormat/>
    <w:rsid w:val="00440413"/>
    <w:pPr>
      <w:keepNext/>
      <w:ind w:left="4860"/>
      <w:outlineLvl w:val="0"/>
    </w:pPr>
    <w:rPr>
      <w:sz w:val="28"/>
    </w:rPr>
  </w:style>
  <w:style w:type="paragraph" w:styleId="2">
    <w:name w:val="heading 2"/>
    <w:basedOn w:val="a"/>
    <w:next w:val="a"/>
    <w:qFormat/>
    <w:rsid w:val="00440413"/>
    <w:pPr>
      <w:keepNext/>
      <w:ind w:left="142" w:right="176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440413"/>
    <w:pPr>
      <w:keepNext/>
      <w:jc w:val="center"/>
      <w:outlineLvl w:val="2"/>
    </w:pPr>
    <w:rPr>
      <w:sz w:val="24"/>
    </w:rPr>
  </w:style>
  <w:style w:type="paragraph" w:styleId="6">
    <w:name w:val="heading 6"/>
    <w:basedOn w:val="a"/>
    <w:next w:val="a"/>
    <w:qFormat/>
    <w:rsid w:val="00440413"/>
    <w:pPr>
      <w:keepNext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aliases w:val="%Hyperlink"/>
    <w:rsid w:val="00440413"/>
    <w:rPr>
      <w:color w:val="0000FF"/>
      <w:u w:val="single"/>
    </w:rPr>
  </w:style>
  <w:style w:type="paragraph" w:styleId="a4">
    <w:name w:val="Body Text"/>
    <w:basedOn w:val="a"/>
    <w:link w:val="a5"/>
    <w:rsid w:val="00440413"/>
    <w:pPr>
      <w:jc w:val="center"/>
    </w:pPr>
    <w:rPr>
      <w:b/>
      <w:sz w:val="22"/>
    </w:rPr>
  </w:style>
  <w:style w:type="paragraph" w:styleId="20">
    <w:name w:val="Body Text Indent 2"/>
    <w:basedOn w:val="a"/>
    <w:rsid w:val="00440413"/>
    <w:pPr>
      <w:spacing w:line="360" w:lineRule="auto"/>
      <w:ind w:firstLine="709"/>
    </w:pPr>
    <w:rPr>
      <w:sz w:val="28"/>
    </w:rPr>
  </w:style>
  <w:style w:type="character" w:styleId="a6">
    <w:name w:val="FollowedHyperlink"/>
    <w:rsid w:val="00440413"/>
    <w:rPr>
      <w:color w:val="800080"/>
      <w:u w:val="single"/>
    </w:rPr>
  </w:style>
  <w:style w:type="paragraph" w:styleId="a7">
    <w:name w:val="Body Text Indent"/>
    <w:basedOn w:val="a"/>
    <w:rsid w:val="00440413"/>
    <w:pPr>
      <w:ind w:firstLine="720"/>
      <w:jc w:val="both"/>
    </w:pPr>
    <w:rPr>
      <w:sz w:val="28"/>
    </w:rPr>
  </w:style>
  <w:style w:type="paragraph" w:styleId="31">
    <w:name w:val="Body Text Indent 3"/>
    <w:basedOn w:val="a"/>
    <w:link w:val="32"/>
    <w:rsid w:val="00440413"/>
    <w:pPr>
      <w:ind w:firstLine="720"/>
      <w:jc w:val="both"/>
    </w:pPr>
    <w:rPr>
      <w:sz w:val="28"/>
    </w:rPr>
  </w:style>
  <w:style w:type="paragraph" w:styleId="a8">
    <w:name w:val="Balloon Text"/>
    <w:basedOn w:val="a"/>
    <w:semiHidden/>
    <w:rsid w:val="004656D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2489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rmal">
    <w:name w:val="ConsPlusNormal"/>
    <w:link w:val="ConsPlusNormal0"/>
    <w:rsid w:val="00324E6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324E62"/>
    <w:rPr>
      <w:rFonts w:ascii="Arial" w:hAnsi="Arial" w:cs="Arial"/>
    </w:rPr>
  </w:style>
  <w:style w:type="paragraph" w:customStyle="1" w:styleId="parametervalue">
    <w:name w:val="parametervalue"/>
    <w:basedOn w:val="a"/>
    <w:rsid w:val="00960888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3C78C8"/>
    <w:pPr>
      <w:spacing w:before="100" w:beforeAutospacing="1" w:after="100" w:afterAutospacing="1"/>
    </w:pPr>
    <w:rPr>
      <w:sz w:val="24"/>
      <w:szCs w:val="24"/>
    </w:rPr>
  </w:style>
  <w:style w:type="table" w:styleId="a9">
    <w:name w:val="Table Grid"/>
    <w:basedOn w:val="a1"/>
    <w:uiPriority w:val="59"/>
    <w:rsid w:val="000410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0">
    <w:name w:val="Знак1"/>
    <w:basedOn w:val="a"/>
    <w:rsid w:val="0026203C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aa">
    <w:name w:val="Normal (Web)"/>
    <w:basedOn w:val="a"/>
    <w:uiPriority w:val="99"/>
    <w:rsid w:val="006E708F"/>
    <w:pPr>
      <w:spacing w:before="100" w:beforeAutospacing="1" w:after="100" w:afterAutospacing="1"/>
      <w:ind w:firstLine="709"/>
      <w:jc w:val="both"/>
    </w:pPr>
    <w:rPr>
      <w:sz w:val="24"/>
      <w:szCs w:val="24"/>
    </w:rPr>
  </w:style>
  <w:style w:type="character" w:styleId="ab">
    <w:name w:val="Strong"/>
    <w:uiPriority w:val="22"/>
    <w:qFormat/>
    <w:rsid w:val="004A1EEA"/>
    <w:rPr>
      <w:b/>
      <w:bCs/>
    </w:rPr>
  </w:style>
  <w:style w:type="character" w:customStyle="1" w:styleId="fractionnumber">
    <w:name w:val="fractionnumber"/>
    <w:basedOn w:val="a0"/>
    <w:rsid w:val="00F35E3E"/>
  </w:style>
  <w:style w:type="character" w:customStyle="1" w:styleId="21">
    <w:name w:val="Основной текст (2)_"/>
    <w:basedOn w:val="a0"/>
    <w:link w:val="22"/>
    <w:rsid w:val="001379E7"/>
    <w:rPr>
      <w:sz w:val="22"/>
      <w:szCs w:val="22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379E7"/>
    <w:pPr>
      <w:widowControl w:val="0"/>
      <w:shd w:val="clear" w:color="auto" w:fill="FFFFFF"/>
      <w:spacing w:before="300" w:line="252" w:lineRule="exact"/>
    </w:pPr>
    <w:rPr>
      <w:sz w:val="22"/>
      <w:szCs w:val="22"/>
    </w:rPr>
  </w:style>
  <w:style w:type="character" w:customStyle="1" w:styleId="30">
    <w:name w:val="Заголовок 3 Знак"/>
    <w:basedOn w:val="a0"/>
    <w:link w:val="3"/>
    <w:rsid w:val="00665854"/>
    <w:rPr>
      <w:sz w:val="24"/>
    </w:rPr>
  </w:style>
  <w:style w:type="paragraph" w:customStyle="1" w:styleId="p">
    <w:name w:val="p"/>
    <w:basedOn w:val="a"/>
    <w:rsid w:val="003407EA"/>
    <w:pPr>
      <w:jc w:val="both"/>
    </w:pPr>
    <w:rPr>
      <w:sz w:val="22"/>
      <w:szCs w:val="22"/>
    </w:rPr>
  </w:style>
  <w:style w:type="character" w:customStyle="1" w:styleId="any">
    <w:name w:val="any"/>
    <w:rsid w:val="005E4384"/>
    <w:rPr>
      <w:rFonts w:ascii="Times New Roman" w:eastAsia="Times New Roman" w:hAnsi="Times New Roman" w:cs="Times New Roman" w:hint="default"/>
      <w:sz w:val="22"/>
      <w:szCs w:val="22"/>
    </w:rPr>
  </w:style>
  <w:style w:type="character" w:customStyle="1" w:styleId="ac">
    <w:name w:val="Без интервала Знак"/>
    <w:aliases w:val="Жирный Знак"/>
    <w:link w:val="ad"/>
    <w:qFormat/>
    <w:locked/>
    <w:rsid w:val="00583F1D"/>
    <w:rPr>
      <w:rFonts w:ascii="Calibri" w:hAnsi="Calibri" w:cs="Calibri"/>
    </w:rPr>
  </w:style>
  <w:style w:type="paragraph" w:styleId="ad">
    <w:name w:val="No Spacing"/>
    <w:aliases w:val="Жирный"/>
    <w:link w:val="ac"/>
    <w:uiPriority w:val="1"/>
    <w:qFormat/>
    <w:rsid w:val="00583F1D"/>
    <w:rPr>
      <w:rFonts w:ascii="Calibri" w:hAnsi="Calibri" w:cs="Calibri"/>
    </w:rPr>
  </w:style>
  <w:style w:type="character" w:customStyle="1" w:styleId="sectioninfo">
    <w:name w:val="section__info"/>
    <w:basedOn w:val="a0"/>
    <w:rsid w:val="00EA00E1"/>
  </w:style>
  <w:style w:type="character" w:customStyle="1" w:styleId="cardmaininfocontent">
    <w:name w:val="cardmaininfo__content"/>
    <w:basedOn w:val="a0"/>
    <w:rsid w:val="00546C56"/>
  </w:style>
  <w:style w:type="character" w:customStyle="1" w:styleId="iceouttxt">
    <w:name w:val="iceouttxt"/>
    <w:rsid w:val="0076066A"/>
  </w:style>
  <w:style w:type="paragraph" w:customStyle="1" w:styleId="11">
    <w:name w:val="Заголовок1"/>
    <w:basedOn w:val="a"/>
    <w:rsid w:val="0076066A"/>
    <w:pPr>
      <w:spacing w:before="100" w:beforeAutospacing="1" w:after="100" w:afterAutospacing="1"/>
    </w:pPr>
    <w:rPr>
      <w:sz w:val="24"/>
      <w:szCs w:val="24"/>
    </w:rPr>
  </w:style>
  <w:style w:type="paragraph" w:customStyle="1" w:styleId="12">
    <w:name w:val="Подзаголовок1"/>
    <w:basedOn w:val="a"/>
    <w:rsid w:val="0076066A"/>
    <w:pPr>
      <w:spacing w:before="100" w:beforeAutospacing="1" w:after="100" w:afterAutospacing="1"/>
    </w:pPr>
    <w:rPr>
      <w:sz w:val="24"/>
      <w:szCs w:val="24"/>
    </w:rPr>
  </w:style>
  <w:style w:type="character" w:customStyle="1" w:styleId="timezonename">
    <w:name w:val="timezonename"/>
    <w:basedOn w:val="a0"/>
    <w:rsid w:val="00B7034D"/>
  </w:style>
  <w:style w:type="character" w:styleId="ae">
    <w:name w:val="Unresolved Mention"/>
    <w:basedOn w:val="a0"/>
    <w:uiPriority w:val="99"/>
    <w:semiHidden/>
    <w:unhideWhenUsed/>
    <w:rsid w:val="001F1B6C"/>
    <w:rPr>
      <w:color w:val="605E5C"/>
      <w:shd w:val="clear" w:color="auto" w:fill="E1DFDD"/>
    </w:rPr>
  </w:style>
  <w:style w:type="character" w:customStyle="1" w:styleId="ng-binding">
    <w:name w:val="ng-binding"/>
    <w:basedOn w:val="a0"/>
    <w:rsid w:val="009655CE"/>
  </w:style>
  <w:style w:type="paragraph" w:customStyle="1" w:styleId="tztxt">
    <w:name w:val="tz_txt"/>
    <w:basedOn w:val="a"/>
    <w:link w:val="tztxt0"/>
    <w:qFormat/>
    <w:rsid w:val="002A1863"/>
    <w:pPr>
      <w:spacing w:after="120"/>
      <w:ind w:firstLine="709"/>
      <w:jc w:val="both"/>
    </w:pPr>
    <w:rPr>
      <w:rFonts w:eastAsia="Calibri"/>
      <w:sz w:val="24"/>
      <w:szCs w:val="24"/>
    </w:rPr>
  </w:style>
  <w:style w:type="character" w:customStyle="1" w:styleId="tztxt0">
    <w:name w:val="tz_txt Знак"/>
    <w:link w:val="tztxt"/>
    <w:qFormat/>
    <w:locked/>
    <w:rsid w:val="002A1863"/>
    <w:rPr>
      <w:rFonts w:eastAsia="Calibri"/>
      <w:sz w:val="24"/>
      <w:szCs w:val="24"/>
    </w:rPr>
  </w:style>
  <w:style w:type="character" w:customStyle="1" w:styleId="iceouttxt6">
    <w:name w:val="iceouttxt6"/>
    <w:basedOn w:val="a0"/>
    <w:rsid w:val="00E726E6"/>
    <w:rPr>
      <w:rFonts w:ascii="Arial" w:hAnsi="Arial" w:cs="Arial" w:hint="default"/>
      <w:color w:val="666666"/>
      <w:sz w:val="17"/>
      <w:szCs w:val="17"/>
    </w:rPr>
  </w:style>
  <w:style w:type="character" w:customStyle="1" w:styleId="noticetdfirst">
    <w:name w:val="noticetdfirst"/>
    <w:basedOn w:val="a0"/>
    <w:rsid w:val="00C26E2B"/>
  </w:style>
  <w:style w:type="character" w:customStyle="1" w:styleId="cardmaininfostate">
    <w:name w:val="cardmaininfo__state"/>
    <w:basedOn w:val="a0"/>
    <w:rsid w:val="007C156E"/>
  </w:style>
  <w:style w:type="paragraph" w:customStyle="1" w:styleId="23">
    <w:name w:val="Заголовок2"/>
    <w:basedOn w:val="a"/>
    <w:rsid w:val="00E6169C"/>
    <w:pPr>
      <w:spacing w:before="100" w:beforeAutospacing="1" w:after="100" w:afterAutospacing="1"/>
    </w:pPr>
    <w:rPr>
      <w:sz w:val="24"/>
      <w:szCs w:val="24"/>
    </w:rPr>
  </w:style>
  <w:style w:type="paragraph" w:customStyle="1" w:styleId="24">
    <w:name w:val="Подзаголовок2"/>
    <w:basedOn w:val="a"/>
    <w:rsid w:val="00E6169C"/>
    <w:pPr>
      <w:spacing w:before="100" w:beforeAutospacing="1" w:after="100" w:afterAutospacing="1"/>
    </w:pPr>
    <w:rPr>
      <w:sz w:val="24"/>
      <w:szCs w:val="24"/>
    </w:rPr>
  </w:style>
  <w:style w:type="paragraph" w:styleId="af">
    <w:name w:val="List Paragraph"/>
    <w:basedOn w:val="a"/>
    <w:uiPriority w:val="34"/>
    <w:qFormat/>
    <w:rsid w:val="008304F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markedcontent">
    <w:name w:val="markedcontent"/>
    <w:basedOn w:val="a0"/>
    <w:rsid w:val="008304F1"/>
  </w:style>
  <w:style w:type="character" w:customStyle="1" w:styleId="a5">
    <w:name w:val="Основной текст Знак"/>
    <w:basedOn w:val="a0"/>
    <w:link w:val="a4"/>
    <w:rsid w:val="00423587"/>
    <w:rPr>
      <w:b/>
      <w:sz w:val="22"/>
    </w:rPr>
  </w:style>
  <w:style w:type="character" w:customStyle="1" w:styleId="32">
    <w:name w:val="Основной текст с отступом 3 Знак"/>
    <w:basedOn w:val="a0"/>
    <w:link w:val="31"/>
    <w:rsid w:val="00423587"/>
    <w:rPr>
      <w:sz w:val="28"/>
    </w:rPr>
  </w:style>
  <w:style w:type="character" w:customStyle="1" w:styleId="af0">
    <w:name w:val="Основной текст_"/>
    <w:basedOn w:val="a0"/>
    <w:link w:val="13"/>
    <w:rsid w:val="00FD3FDA"/>
    <w:rPr>
      <w:sz w:val="26"/>
      <w:szCs w:val="26"/>
    </w:rPr>
  </w:style>
  <w:style w:type="paragraph" w:customStyle="1" w:styleId="13">
    <w:name w:val="Основной текст1"/>
    <w:basedOn w:val="a"/>
    <w:link w:val="af0"/>
    <w:rsid w:val="00FD3FDA"/>
    <w:pPr>
      <w:widowControl w:val="0"/>
      <w:spacing w:after="200" w:line="298" w:lineRule="auto"/>
      <w:ind w:firstLine="400"/>
    </w:pPr>
    <w:rPr>
      <w:sz w:val="26"/>
      <w:szCs w:val="26"/>
    </w:rPr>
  </w:style>
  <w:style w:type="paragraph" w:customStyle="1" w:styleId="25">
    <w:name w:val="Основной текст2"/>
    <w:basedOn w:val="a"/>
    <w:rsid w:val="00FD3FDA"/>
    <w:pPr>
      <w:widowControl w:val="0"/>
      <w:shd w:val="clear" w:color="auto" w:fill="FFFFFF"/>
      <w:spacing w:after="60" w:line="0" w:lineRule="atLeast"/>
    </w:pPr>
    <w:rPr>
      <w:rFonts w:ascii="Sylfaen" w:eastAsia="Sylfaen" w:hAnsi="Sylfaen" w:cs="Sylfaen"/>
      <w:spacing w:val="7"/>
      <w:sz w:val="22"/>
      <w:szCs w:val="22"/>
      <w:lang w:eastAsia="en-US"/>
    </w:rPr>
  </w:style>
  <w:style w:type="character" w:customStyle="1" w:styleId="sectiontitle">
    <w:name w:val="section__title"/>
    <w:basedOn w:val="a0"/>
    <w:rsid w:val="0062435F"/>
  </w:style>
  <w:style w:type="paragraph" w:customStyle="1" w:styleId="af1">
    <w:name w:val="Содержимое таблицы"/>
    <w:basedOn w:val="a"/>
    <w:rsid w:val="002C03F1"/>
    <w:pPr>
      <w:suppressLineNumbers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2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72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20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65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03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0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2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05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22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62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29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1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5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8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6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1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9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48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19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95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00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0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218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97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482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711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814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009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137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28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0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9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9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72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8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9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0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88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76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0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to56@fas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A5ECC7-1CCD-43C7-B10D-038FF5A4D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2753</Words>
  <Characters>15693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ОрТУ МАП</Company>
  <LinksUpToDate>false</LinksUpToDate>
  <CharactersWithSpaces>18410</CharactersWithSpaces>
  <SharedDoc>false</SharedDoc>
  <HLinks>
    <vt:vector size="60" baseType="variant">
      <vt:variant>
        <vt:i4>6946877</vt:i4>
      </vt:variant>
      <vt:variant>
        <vt:i4>31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consultantplus://offline/ref=56FEAD138EC01A75EF3C498F657D8DDDB128BFA585D6117C9B4F53B288D7E8620646DF8B24526478KBP5N</vt:lpwstr>
      </vt:variant>
      <vt:variant>
        <vt:lpwstr/>
      </vt:variant>
      <vt:variant>
        <vt:i4>6946927</vt:i4>
      </vt:variant>
      <vt:variant>
        <vt:i4>28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consultantplus://offline/ref=56FEAD138EC01A75EF3C498F657D8DDDB128BFA585D6117C9B4F53B288D7E8620646DF8B24526479KBPFN</vt:lpwstr>
      </vt:variant>
      <vt:variant>
        <vt:lpwstr/>
      </vt:variant>
      <vt:variant>
        <vt:i4>6946917</vt:i4>
      </vt:variant>
      <vt:variant>
        <vt:i4>25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consultantplus://offline/ref=56FEAD138EC01A75EF3C498F657D8DDDB128BFA585D6117C9B4F53B288D7E8620646DF8B24526C7CKBPAN</vt:lpwstr>
      </vt:variant>
      <vt:variant>
        <vt:lpwstr/>
      </vt:variant>
      <vt:variant>
        <vt:i4>6946877</vt:i4>
      </vt:variant>
      <vt:variant>
        <vt:i4>22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consultantplus://offline/ref=56FEAD138EC01A75EF3C498F657D8DDDB128BFA585D6117C9B4F53B288D7E8620646DF8B24526C7CKBP9N</vt:lpwstr>
      </vt:variant>
      <vt:variant>
        <vt:lpwstr/>
      </vt:variant>
      <vt:variant>
        <vt:i4>6946872</vt:i4>
      </vt:variant>
      <vt:variant>
        <vt:i4>19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consultantplus://offline/ref=56FEAD138EC01A75EF3C498F657D8DDDB128BFA585D6117C9B4F53B288D7E8620646DF8B24526C7FKBP9N</vt:lpwstr>
      </vt:variant>
      <vt:variant>
        <vt:lpwstr/>
      </vt:variant>
      <vt:variant>
        <vt:i4>917592</vt:i4>
      </vt:variant>
      <vt:variant>
        <vt:i4>16</vt:i4>
      </vt:variant>
      <vt:variant>
        <vt:i4>0</vt:i4>
      </vt:variant>
      <vt:variant>
        <vt:i4>5</vt:i4>
      </vt:variant>
      <vt:variant>
        <vt:lpwstr>consultantplus://offline/ref=842899F5130D9AC70DDE8E3BE1B13674B3D7EF4D69C62CCEC95E393BC4qDGDH</vt:lpwstr>
      </vt:variant>
      <vt:variant>
        <vt:lpwstr/>
      </vt:variant>
      <vt:variant>
        <vt:i4>3997806</vt:i4>
      </vt:variant>
      <vt:variant>
        <vt:i4>13</vt:i4>
      </vt:variant>
      <vt:variant>
        <vt:i4>0</vt:i4>
      </vt:variant>
      <vt:variant>
        <vt:i4>5</vt:i4>
      </vt:variant>
      <vt:variant>
        <vt:lpwstr>consultantplus://offline/ref=842899F5130D9AC70DDE8E3BE1B13674B3D7EF4D69C62CCEC95E393BC4DD106D2C0C68622BE43265qDG9H</vt:lpwstr>
      </vt:variant>
      <vt:variant>
        <vt:lpwstr/>
      </vt:variant>
      <vt:variant>
        <vt:i4>8060977</vt:i4>
      </vt:variant>
      <vt:variant>
        <vt:i4>10</vt:i4>
      </vt:variant>
      <vt:variant>
        <vt:i4>0</vt:i4>
      </vt:variant>
      <vt:variant>
        <vt:i4>5</vt:i4>
      </vt:variant>
      <vt:variant>
        <vt:lpwstr>consultantplus://offline/ref=BD3178B50D9148A1C963B3CE4F9B3C8DDE3A54C4B43A7EBDA35A850F0D177B270209AA0F30A1F34B41K1F</vt:lpwstr>
      </vt:variant>
      <vt:variant>
        <vt:lpwstr/>
      </vt:variant>
      <vt:variant>
        <vt:i4>7274554</vt:i4>
      </vt:variant>
      <vt:variant>
        <vt:i4>7</vt:i4>
      </vt:variant>
      <vt:variant>
        <vt:i4>0</vt:i4>
      </vt:variant>
      <vt:variant>
        <vt:i4>5</vt:i4>
      </vt:variant>
      <vt:variant>
        <vt:lpwstr>consultantplus://offline/ref=879A0CD59776A44B64995222A3A5B4A2BCACDC4A4F8C963B83F50AEC337919B7821B98A9036DE9AAX8J4F</vt:lpwstr>
      </vt:variant>
      <vt:variant>
        <vt:lpwstr/>
      </vt:variant>
      <vt:variant>
        <vt:i4>1572965</vt:i4>
      </vt:variant>
      <vt:variant>
        <vt:i4>4</vt:i4>
      </vt:variant>
      <vt:variant>
        <vt:i4>0</vt:i4>
      </vt:variant>
      <vt:variant>
        <vt:i4>5</vt:i4>
      </vt:variant>
      <vt:variant>
        <vt:lpwstr>mailto:to56@fas.gov.ru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Александровна</dc:creator>
  <cp:lastModifiedBy>Данияр</cp:lastModifiedBy>
  <cp:revision>4</cp:revision>
  <cp:lastPrinted>2023-12-18T07:32:00Z</cp:lastPrinted>
  <dcterms:created xsi:type="dcterms:W3CDTF">2023-12-19T07:50:00Z</dcterms:created>
  <dcterms:modified xsi:type="dcterms:W3CDTF">2023-12-19T07:53:00Z</dcterms:modified>
</cp:coreProperties>
</file>