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Заказчик:</w:t>
      </w:r>
    </w:p>
    <w:p w:rsidR="00680DD5" w:rsidRDefault="007172A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7172A5">
        <w:rPr>
          <w:rFonts w:ascii="Times New Roman" w:hAnsi="Times New Roman" w:cs="Times New Roman"/>
          <w:sz w:val="26"/>
          <w:szCs w:val="26"/>
        </w:rPr>
        <w:t>ГКУ ЛО «ДДС»</w:t>
      </w:r>
    </w:p>
    <w:p w:rsidR="007172A5" w:rsidRDefault="007172A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7172A5">
        <w:rPr>
          <w:rFonts w:ascii="Times New Roman" w:hAnsi="Times New Roman" w:cs="Times New Roman"/>
          <w:sz w:val="26"/>
          <w:szCs w:val="26"/>
        </w:rPr>
        <w:t>dorzakaz2023@yandex.ru; dds.gku@yandex.ru</w:t>
      </w:r>
    </w:p>
    <w:p w:rsidR="007172A5" w:rsidRDefault="007172A5"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Уполномоченный орган:</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Комитет государственного заказа</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Ленинградской области</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287A13">
        <w:rPr>
          <w:rFonts w:ascii="Times New Roman" w:hAnsi="Times New Roman" w:cs="Times New Roman"/>
          <w:sz w:val="26"/>
          <w:szCs w:val="26"/>
        </w:rPr>
        <w:t>konkurs@lenreg.ru; tv_berezina@lenreg.ru</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Заявитель:</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ИП Коваленко Михаил Сергеевич</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mikhail.kovalenko.2000@internet.ru</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Оператор электронной площадки:</w:t>
      </w:r>
    </w:p>
    <w:p w:rsidR="00680DD5"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287A13">
        <w:rPr>
          <w:rFonts w:ascii="Times New Roman" w:hAnsi="Times New Roman" w:cs="Times New Roman"/>
          <w:sz w:val="26"/>
          <w:szCs w:val="26"/>
        </w:rPr>
        <w:t>ООО АГЗ РТ</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287A13">
        <w:rPr>
          <w:rFonts w:ascii="Times New Roman" w:hAnsi="Times New Roman" w:cs="Times New Roman"/>
          <w:sz w:val="26"/>
          <w:szCs w:val="26"/>
        </w:rPr>
        <w:t>agzrt@tatar.ru; sale@mail.zakazrf.ru</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Извещение № </w:t>
      </w:r>
      <w:r w:rsidR="005E2270" w:rsidRPr="005E2270">
        <w:rPr>
          <w:rFonts w:ascii="Times New Roman" w:hAnsi="Times New Roman" w:cs="Times New Roman"/>
          <w:sz w:val="26"/>
          <w:szCs w:val="26"/>
        </w:rPr>
        <w:t>0145200000423001294</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rPr>
        <w:t xml:space="preserve"> </w:t>
      </w:r>
      <w:r w:rsidR="0078027A">
        <w:rPr>
          <w:rFonts w:ascii="Times New Roman" w:hAnsi="Times New Roman" w:cs="Times New Roman"/>
          <w:bCs/>
          <w:sz w:val="26"/>
          <w:szCs w:val="26"/>
        </w:rPr>
        <w:t>047/06/42-4117</w:t>
      </w:r>
      <w:r>
        <w:rPr>
          <w:rFonts w:ascii="Times New Roman" w:hAnsi="Times New Roman" w:cs="Times New Roman"/>
          <w:bCs/>
          <w:sz w:val="26"/>
          <w:szCs w:val="26"/>
        </w:rPr>
        <w:t xml:space="preserve">/2023        </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sz w:val="26"/>
          <w:szCs w:val="26"/>
        </w:rPr>
      </w:pPr>
    </w:p>
    <w:p w:rsidR="00680DD5" w:rsidRDefault="00EF0EF3" w:rsidP="00680DD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13</w:t>
      </w:r>
      <w:r w:rsidR="00680DD5">
        <w:rPr>
          <w:rFonts w:ascii="Times New Roman" w:eastAsiaTheme="minorEastAsia" w:hAnsi="Times New Roman" w:cs="Times New Roman"/>
          <w:sz w:val="26"/>
          <w:szCs w:val="26"/>
        </w:rPr>
        <w:t xml:space="preserve"> декабря 2023 года </w:t>
      </w:r>
      <w:r w:rsidR="00680DD5">
        <w:rPr>
          <w:rFonts w:ascii="Times New Roman" w:eastAsiaTheme="minorEastAsia" w:hAnsi="Times New Roman" w:cs="Times New Roman"/>
          <w:sz w:val="26"/>
          <w:szCs w:val="26"/>
        </w:rPr>
        <w:tab/>
      </w:r>
      <w:r w:rsidR="00680DD5">
        <w:rPr>
          <w:rFonts w:ascii="Times New Roman" w:eastAsiaTheme="minorEastAsia" w:hAnsi="Times New Roman" w:cs="Times New Roman"/>
          <w:sz w:val="26"/>
          <w:szCs w:val="26"/>
        </w:rPr>
        <w:tab/>
        <w:t xml:space="preserve">                           </w:t>
      </w:r>
      <w:r w:rsidR="00E15604">
        <w:rPr>
          <w:rFonts w:ascii="Times New Roman" w:eastAsiaTheme="minorEastAsia" w:hAnsi="Times New Roman" w:cs="Times New Roman"/>
          <w:sz w:val="26"/>
          <w:szCs w:val="26"/>
        </w:rPr>
        <w:t xml:space="preserve">                             </w:t>
      </w:r>
      <w:r w:rsidR="00680DD5">
        <w:rPr>
          <w:rFonts w:ascii="Times New Roman" w:eastAsiaTheme="minorEastAsia" w:hAnsi="Times New Roman" w:cs="Times New Roman"/>
          <w:sz w:val="26"/>
          <w:szCs w:val="26"/>
        </w:rPr>
        <w:t xml:space="preserve"> Санкт-Петербург</w:t>
      </w:r>
    </w:p>
    <w:p w:rsidR="00680DD5" w:rsidRDefault="00680DD5" w:rsidP="00680DD5">
      <w:pPr>
        <w:pStyle w:val="HTML"/>
        <w:ind w:firstLine="709"/>
        <w:jc w:val="both"/>
        <w:rPr>
          <w:rFonts w:ascii="Times New Roman" w:eastAsiaTheme="minorEastAsia" w:hAnsi="Times New Roman" w:cs="Times New Roman"/>
          <w:sz w:val="26"/>
          <w:szCs w:val="26"/>
        </w:rPr>
      </w:pPr>
    </w:p>
    <w:p w:rsidR="00680DD5" w:rsidRDefault="00680DD5" w:rsidP="00680DD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83576D" w:rsidRDefault="0083576D" w:rsidP="00680DD5">
      <w:pPr>
        <w:pStyle w:val="HTML"/>
        <w:ind w:firstLine="709"/>
        <w:jc w:val="both"/>
        <w:rPr>
          <w:rFonts w:ascii="Times New Roman" w:eastAsiaTheme="minorHAnsi" w:hAnsi="Times New Roman" w:cs="Times New Roman"/>
          <w:sz w:val="26"/>
          <w:szCs w:val="26"/>
          <w:lang w:eastAsia="en-US"/>
        </w:rPr>
      </w:pPr>
    </w:p>
    <w:p w:rsidR="00680DD5" w:rsidRDefault="00680DD5" w:rsidP="00680DD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680DD5" w:rsidRDefault="00680DD5" w:rsidP="00680DD5">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680DD5" w:rsidRDefault="00680DD5" w:rsidP="00680DD5">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680DD5" w:rsidRDefault="00680DD5" w:rsidP="00680DD5">
      <w:pPr>
        <w:spacing w:after="0" w:line="240" w:lineRule="auto"/>
        <w:ind w:firstLine="709"/>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002C12AC">
        <w:rPr>
          <w:rFonts w:ascii="Times New Roman" w:hAnsi="Times New Roman" w:cs="Times New Roman"/>
          <w:sz w:val="26"/>
          <w:szCs w:val="26"/>
        </w:rPr>
        <w:t>14322</w:t>
      </w:r>
      <w:r w:rsidRPr="00680DD5">
        <w:rPr>
          <w:rFonts w:ascii="Times New Roman" w:hAnsi="Times New Roman" w:cs="Times New Roman"/>
          <w:sz w:val="26"/>
          <w:szCs w:val="26"/>
        </w:rPr>
        <w:t>-ИП/23</w:t>
      </w:r>
      <w:r w:rsidR="002C12AC">
        <w:rPr>
          <w:rFonts w:ascii="Times New Roman" w:hAnsi="Times New Roman" w:cs="Times New Roman"/>
          <w:sz w:val="26"/>
          <w:szCs w:val="26"/>
        </w:rPr>
        <w:t xml:space="preserve"> от 06</w:t>
      </w:r>
      <w:r>
        <w:rPr>
          <w:rFonts w:ascii="Times New Roman" w:hAnsi="Times New Roman" w:cs="Times New Roman"/>
          <w:sz w:val="26"/>
          <w:szCs w:val="26"/>
        </w:rPr>
        <w:t>.12.2023) на пол</w:t>
      </w:r>
      <w:r w:rsidR="002C12AC">
        <w:rPr>
          <w:rFonts w:ascii="Times New Roman" w:hAnsi="Times New Roman" w:cs="Times New Roman"/>
          <w:sz w:val="26"/>
          <w:szCs w:val="26"/>
        </w:rPr>
        <w:t xml:space="preserve">ожения извещения при проведении </w:t>
      </w:r>
      <w:r w:rsidR="009B2EB4">
        <w:rPr>
          <w:rFonts w:ascii="Times New Roman" w:hAnsi="Times New Roman" w:cs="Times New Roman"/>
          <w:sz w:val="26"/>
          <w:szCs w:val="26"/>
        </w:rPr>
        <w:t>открытого</w:t>
      </w:r>
      <w:r w:rsidR="002C12AC">
        <w:rPr>
          <w:rFonts w:ascii="Times New Roman" w:hAnsi="Times New Roman" w:cs="Times New Roman"/>
          <w:sz w:val="26"/>
          <w:szCs w:val="26"/>
        </w:rPr>
        <w:t xml:space="preserve"> конкурса в электронной форме </w:t>
      </w:r>
      <w:r>
        <w:rPr>
          <w:rFonts w:ascii="Times New Roman" w:hAnsi="Times New Roman" w:cs="Times New Roman"/>
          <w:sz w:val="26"/>
          <w:szCs w:val="26"/>
        </w:rPr>
        <w:t>«</w:t>
      </w:r>
      <w:r w:rsidR="002C12AC" w:rsidRPr="002C12AC">
        <w:rPr>
          <w:rFonts w:ascii="Times New Roman" w:hAnsi="Times New Roman" w:cs="Times New Roman"/>
          <w:sz w:val="26"/>
          <w:szCs w:val="26"/>
        </w:rPr>
        <w:t xml:space="preserve">Выполнение проектно-изыскательских работ по объекту: </w:t>
      </w:r>
      <w:r w:rsidR="002C12AC" w:rsidRPr="002C12AC">
        <w:rPr>
          <w:rFonts w:ascii="Times New Roman" w:hAnsi="Times New Roman" w:cs="Times New Roman"/>
          <w:sz w:val="26"/>
          <w:szCs w:val="26"/>
        </w:rPr>
        <w:lastRenderedPageBreak/>
        <w:t>«Строительство путепровода на км 3+550 автомобильной дороги общего пользования регионального значения «Подъезд к г. Гатчина-2» в Гатчинском районе Ленинградской области»</w:t>
      </w:r>
      <w:r>
        <w:rPr>
          <w:rFonts w:ascii="Times New Roman" w:hAnsi="Times New Roman" w:cs="Times New Roman"/>
          <w:sz w:val="26"/>
          <w:szCs w:val="26"/>
        </w:rPr>
        <w:t>».</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w:t>
      </w:r>
      <w:r w:rsidR="002C12AC">
        <w:rPr>
          <w:rFonts w:ascii="Times New Roman" w:hAnsi="Times New Roman" w:cs="Times New Roman"/>
          <w:sz w:val="26"/>
          <w:szCs w:val="26"/>
        </w:rPr>
        <w:t>форме размещено 23</w:t>
      </w:r>
      <w:r>
        <w:rPr>
          <w:rFonts w:ascii="Times New Roman" w:hAnsi="Times New Roman" w:cs="Times New Roman"/>
          <w:sz w:val="26"/>
          <w:szCs w:val="26"/>
        </w:rPr>
        <w:t>.11.2023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2C12AC" w:rsidRPr="002C12AC">
        <w:rPr>
          <w:rFonts w:ascii="Times New Roman" w:hAnsi="Times New Roman" w:cs="Times New Roman"/>
          <w:sz w:val="26"/>
          <w:szCs w:val="26"/>
        </w:rPr>
        <w:t>55 251 187,31</w:t>
      </w:r>
      <w:r w:rsidR="002C12AC">
        <w:rPr>
          <w:rFonts w:ascii="Times New Roman" w:hAnsi="Times New Roman" w:cs="Times New Roman"/>
          <w:sz w:val="26"/>
          <w:szCs w:val="26"/>
        </w:rPr>
        <w:t xml:space="preserve"> </w:t>
      </w:r>
      <w:r>
        <w:rPr>
          <w:rFonts w:ascii="Times New Roman" w:hAnsi="Times New Roman" w:cs="Times New Roman"/>
          <w:sz w:val="26"/>
          <w:szCs w:val="26"/>
        </w:rPr>
        <w:t>рублей.</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w:t>
      </w:r>
      <w:r>
        <w:rPr>
          <w:rFonts w:ascii="Times New Roman" w:hAnsi="Times New Roman" w:cs="Times New Roman"/>
          <w:sz w:val="26"/>
          <w:szCs w:val="26"/>
        </w:rPr>
        <w:lastRenderedPageBreak/>
        <w:t xml:space="preserve">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w:t>
      </w:r>
      <w:r>
        <w:rPr>
          <w:rFonts w:ascii="Times New Roman" w:hAnsi="Times New Roman" w:cs="Times New Roman"/>
          <w:sz w:val="26"/>
          <w:szCs w:val="26"/>
        </w:rPr>
        <w:lastRenderedPageBreak/>
        <w:t xml:space="preserve">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80DD5" w:rsidRDefault="00680DD5" w:rsidP="00680DD5">
      <w:pPr>
        <w:spacing w:after="0" w:line="240" w:lineRule="auto"/>
        <w:ind w:firstLine="709"/>
        <w:jc w:val="both"/>
        <w:rPr>
          <w:rFonts w:ascii="Times New Roman" w:hAnsi="Times New Roman" w:cs="Times New Roman"/>
          <w:sz w:val="26"/>
          <w:szCs w:val="26"/>
        </w:rPr>
      </w:pPr>
    </w:p>
    <w:p w:rsidR="00FC4F99" w:rsidRDefault="004F31D0" w:rsidP="00FC4F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доводу жалобы Заявителем ос</w:t>
      </w:r>
      <w:r w:rsidR="00E95F55">
        <w:rPr>
          <w:rFonts w:ascii="Times New Roman" w:hAnsi="Times New Roman" w:cs="Times New Roman"/>
          <w:sz w:val="26"/>
          <w:szCs w:val="26"/>
        </w:rPr>
        <w:t xml:space="preserve">париваются положения извещения в части </w:t>
      </w:r>
      <w:r w:rsidR="0005435D">
        <w:rPr>
          <w:rFonts w:ascii="Times New Roman" w:hAnsi="Times New Roman" w:cs="Times New Roman"/>
          <w:sz w:val="26"/>
          <w:szCs w:val="26"/>
        </w:rPr>
        <w:t>неправомерного установления</w:t>
      </w:r>
      <w:r w:rsidR="00167B63">
        <w:rPr>
          <w:rFonts w:ascii="Times New Roman" w:hAnsi="Times New Roman" w:cs="Times New Roman"/>
          <w:sz w:val="26"/>
          <w:szCs w:val="26"/>
        </w:rPr>
        <w:t xml:space="preserve"> </w:t>
      </w:r>
      <w:r w:rsidR="0005435D">
        <w:rPr>
          <w:rFonts w:ascii="Times New Roman" w:hAnsi="Times New Roman" w:cs="Times New Roman"/>
          <w:sz w:val="26"/>
          <w:szCs w:val="26"/>
        </w:rPr>
        <w:t>в проекте контракта</w:t>
      </w:r>
      <w:r w:rsidR="00167B63">
        <w:rPr>
          <w:rFonts w:ascii="Times New Roman" w:hAnsi="Times New Roman" w:cs="Times New Roman"/>
          <w:sz w:val="26"/>
          <w:szCs w:val="26"/>
        </w:rPr>
        <w:t xml:space="preserve"> </w:t>
      </w:r>
      <w:r w:rsidR="00167B63" w:rsidRPr="00167B63">
        <w:rPr>
          <w:rFonts w:ascii="Times New Roman" w:hAnsi="Times New Roman" w:cs="Times New Roman"/>
          <w:sz w:val="26"/>
          <w:szCs w:val="26"/>
        </w:rPr>
        <w:t>требования</w:t>
      </w:r>
      <w:r w:rsidR="0005435D">
        <w:rPr>
          <w:rFonts w:ascii="Times New Roman" w:hAnsi="Times New Roman" w:cs="Times New Roman"/>
          <w:sz w:val="26"/>
          <w:szCs w:val="26"/>
        </w:rPr>
        <w:t xml:space="preserve"> </w:t>
      </w:r>
      <w:r w:rsidR="006B6BE9">
        <w:rPr>
          <w:rFonts w:ascii="Times New Roman" w:hAnsi="Times New Roman" w:cs="Times New Roman"/>
          <w:sz w:val="26"/>
          <w:szCs w:val="26"/>
        </w:rPr>
        <w:t>об одностороннем отказе</w:t>
      </w:r>
      <w:r w:rsidR="00167B63">
        <w:rPr>
          <w:rFonts w:ascii="Times New Roman" w:hAnsi="Times New Roman" w:cs="Times New Roman"/>
          <w:sz w:val="26"/>
          <w:szCs w:val="26"/>
        </w:rPr>
        <w:t xml:space="preserve"> от исполнения контракта.</w:t>
      </w:r>
    </w:p>
    <w:p w:rsidR="00FC4F99" w:rsidRDefault="00FC4F99" w:rsidP="00FC4F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Комиссия, проанализировав нормы действующего законодательства, установила следующее.</w:t>
      </w:r>
    </w:p>
    <w:p w:rsidR="00E75FF0" w:rsidRDefault="00FC4F99" w:rsidP="00E75FF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FC4F99">
        <w:rPr>
          <w:rFonts w:ascii="Times New Roman" w:hAnsi="Times New Roman" w:cs="Times New Roman"/>
          <w:sz w:val="26"/>
          <w:szCs w:val="26"/>
        </w:rPr>
        <w:t>Разделом 4 Приказа Минстроя России от 14.01.2020 N 10/</w:t>
      </w:r>
      <w:proofErr w:type="spellStart"/>
      <w:proofErr w:type="gramStart"/>
      <w:r w:rsidRPr="00FC4F99">
        <w:rPr>
          <w:rFonts w:ascii="Times New Roman" w:hAnsi="Times New Roman" w:cs="Times New Roman"/>
          <w:sz w:val="26"/>
          <w:szCs w:val="26"/>
        </w:rPr>
        <w:t>пр</w:t>
      </w:r>
      <w:proofErr w:type="spellEnd"/>
      <w:proofErr w:type="gramEnd"/>
      <w:r w:rsidRPr="00FC4F99">
        <w:rPr>
          <w:rFonts w:ascii="Times New Roman" w:hAnsi="Times New Roman" w:cs="Times New Roman"/>
          <w:sz w:val="26"/>
          <w:szCs w:val="26"/>
        </w:rPr>
        <w:t xml:space="preserve"> «Об утверждении Типовых условий контрактов на выполнение проектных и (или) изыскательских работ и информационной карты типовых условий контракта», установлено, что 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FC4F99" w:rsidRPr="00FC4F99" w:rsidRDefault="00FC4F99" w:rsidP="00E75FF0">
      <w:pPr>
        <w:spacing w:after="0" w:line="240" w:lineRule="auto"/>
        <w:ind w:firstLine="709"/>
        <w:jc w:val="both"/>
        <w:rPr>
          <w:rFonts w:ascii="Times New Roman" w:hAnsi="Times New Roman" w:cs="Times New Roman"/>
          <w:sz w:val="26"/>
          <w:szCs w:val="26"/>
        </w:rPr>
      </w:pPr>
      <w:r w:rsidRPr="00FC4F99">
        <w:rPr>
          <w:rFonts w:ascii="Times New Roman" w:hAnsi="Times New Roman" w:cs="Times New Roman"/>
          <w:sz w:val="26"/>
          <w:szCs w:val="26"/>
        </w:rPr>
        <w:t>Также в соответствии пунктом 9</w:t>
      </w:r>
      <w:hyperlink r:id="rId6" w:history="1">
        <w:r w:rsidRPr="00FC4F99">
          <w:rPr>
            <w:rFonts w:ascii="Times New Roman" w:hAnsi="Times New Roman" w:cs="Times New Roman"/>
            <w:sz w:val="26"/>
            <w:szCs w:val="26"/>
          </w:rPr>
          <w:t xml:space="preserve"> </w:t>
        </w:r>
        <w:r>
          <w:rPr>
            <w:rFonts w:ascii="Times New Roman" w:hAnsi="Times New Roman" w:cs="Times New Roman"/>
            <w:sz w:val="26"/>
            <w:szCs w:val="26"/>
          </w:rPr>
          <w:t>статьи</w:t>
        </w:r>
        <w:r w:rsidRPr="00FC4F99">
          <w:rPr>
            <w:rFonts w:ascii="Times New Roman" w:hAnsi="Times New Roman" w:cs="Times New Roman"/>
            <w:sz w:val="26"/>
            <w:szCs w:val="26"/>
          </w:rPr>
          <w:t xml:space="preserve"> 95 Закона</w:t>
        </w:r>
      </w:hyperlink>
      <w:r w:rsidRPr="00FC4F99">
        <w:rPr>
          <w:rFonts w:ascii="Times New Roman" w:hAnsi="Times New Roman" w:cs="Times New Roman"/>
          <w:sz w:val="26"/>
          <w:szCs w:val="26"/>
        </w:rPr>
        <w:t xml:space="preserve"> о контрактной системе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E75FF0" w:rsidRDefault="00F83289" w:rsidP="00E75FF0">
      <w:pPr>
        <w:spacing w:after="0" w:line="240" w:lineRule="auto"/>
        <w:ind w:firstLine="709"/>
        <w:jc w:val="both"/>
        <w:rPr>
          <w:rFonts w:ascii="Times New Roman" w:hAnsi="Times New Roman" w:cs="Times New Roman"/>
          <w:sz w:val="26"/>
          <w:szCs w:val="26"/>
        </w:rPr>
      </w:pPr>
      <w:r w:rsidRPr="00F83289">
        <w:rPr>
          <w:rFonts w:ascii="Times New Roman" w:hAnsi="Times New Roman" w:cs="Times New Roman"/>
          <w:sz w:val="26"/>
          <w:szCs w:val="26"/>
        </w:rPr>
        <w:t>Комиссия, проанализировав извещение об осуществлении закупки, установила, что</w:t>
      </w:r>
      <w:r w:rsidR="00FC4F99" w:rsidRPr="00FC4F99">
        <w:rPr>
          <w:rFonts w:ascii="Times New Roman" w:hAnsi="Times New Roman" w:cs="Times New Roman"/>
          <w:sz w:val="26"/>
          <w:szCs w:val="26"/>
        </w:rPr>
        <w:t xml:space="preserve"> возможность одностороннего отказа от исполнения контракта закреплена в пункте 12.3. проекта Контракта:</w:t>
      </w:r>
    </w:p>
    <w:p w:rsidR="00E75FF0" w:rsidRDefault="00FC4F99" w:rsidP="00E75FF0">
      <w:pPr>
        <w:spacing w:after="0" w:line="240" w:lineRule="auto"/>
        <w:ind w:firstLine="709"/>
        <w:jc w:val="both"/>
        <w:rPr>
          <w:rFonts w:ascii="Times New Roman" w:hAnsi="Times New Roman" w:cs="Times New Roman"/>
          <w:sz w:val="26"/>
          <w:szCs w:val="26"/>
        </w:rPr>
      </w:pPr>
      <w:r w:rsidRPr="00FC4F99">
        <w:rPr>
          <w:rFonts w:ascii="Times New Roman" w:hAnsi="Times New Roman" w:cs="Times New Roman"/>
          <w:sz w:val="26"/>
          <w:szCs w:val="26"/>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FC4F99" w:rsidRPr="00FC4F99" w:rsidRDefault="00E75FF0" w:rsidP="00E75FF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12.3.3.</w:t>
      </w:r>
      <w:r w:rsidR="00FC4F99" w:rsidRPr="00FC4F99">
        <w:rPr>
          <w:rFonts w:ascii="Times New Roman" w:hAnsi="Times New Roman" w:cs="Times New Roman"/>
          <w:sz w:val="26"/>
          <w:szCs w:val="26"/>
        </w:rPr>
        <w:t>Нарушение Исполнителем любых условий Контракта, требований, установлен</w:t>
      </w:r>
      <w:r>
        <w:rPr>
          <w:rFonts w:ascii="Times New Roman" w:hAnsi="Times New Roman" w:cs="Times New Roman"/>
          <w:sz w:val="26"/>
          <w:szCs w:val="26"/>
        </w:rPr>
        <w:t>ных в Задании на проектирование</w:t>
      </w:r>
      <w:r w:rsidR="00FC4F99" w:rsidRPr="00FC4F99">
        <w:rPr>
          <w:rFonts w:ascii="Times New Roman" w:hAnsi="Times New Roman" w:cs="Times New Roman"/>
          <w:sz w:val="26"/>
          <w:szCs w:val="26"/>
        </w:rPr>
        <w:t>»</w:t>
      </w:r>
      <w:r>
        <w:rPr>
          <w:rFonts w:ascii="Times New Roman" w:hAnsi="Times New Roman" w:cs="Times New Roman"/>
          <w:sz w:val="26"/>
          <w:szCs w:val="26"/>
        </w:rPr>
        <w:t>.</w:t>
      </w:r>
    </w:p>
    <w:p w:rsidR="005A5AB4" w:rsidRDefault="00A754D9" w:rsidP="005A5AB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Исходя из вышеизложенного, пункт</w:t>
      </w:r>
      <w:r w:rsidR="00FC4F99" w:rsidRPr="00FC4F99">
        <w:rPr>
          <w:rFonts w:ascii="Times New Roman" w:hAnsi="Times New Roman" w:cs="Times New Roman"/>
          <w:sz w:val="26"/>
          <w:szCs w:val="26"/>
        </w:rPr>
        <w:t xml:space="preserve"> 12.3.3. не противоречит действующему законодательству Российской Федерации, а лишь указывает на принятие решения об одностороннем отказе Заказчика, при нарушении Исполнителем любых условий Контракта, требований, установленных в Задании на проектирование, в рамках Гражданского кодекса Российской Федерации.</w:t>
      </w:r>
    </w:p>
    <w:p w:rsidR="0005435D" w:rsidRDefault="00FC4F99" w:rsidP="005A5AB4">
      <w:pPr>
        <w:spacing w:after="0" w:line="240" w:lineRule="auto"/>
        <w:ind w:firstLine="709"/>
        <w:jc w:val="both"/>
        <w:rPr>
          <w:rFonts w:ascii="Times New Roman" w:hAnsi="Times New Roman" w:cs="Times New Roman"/>
          <w:sz w:val="26"/>
          <w:szCs w:val="26"/>
        </w:rPr>
      </w:pPr>
      <w:r w:rsidRPr="00FC4F99">
        <w:rPr>
          <w:rFonts w:ascii="Times New Roman" w:hAnsi="Times New Roman" w:cs="Times New Roman"/>
          <w:sz w:val="26"/>
          <w:szCs w:val="26"/>
        </w:rPr>
        <w:t>Таким образом,</w:t>
      </w:r>
      <w:r w:rsidR="005A5AB4">
        <w:rPr>
          <w:rFonts w:ascii="Times New Roman" w:hAnsi="Times New Roman" w:cs="Times New Roman"/>
          <w:sz w:val="26"/>
          <w:szCs w:val="26"/>
        </w:rPr>
        <w:t xml:space="preserve"> Комиссия приходит к выводу, что</w:t>
      </w:r>
      <w:r w:rsidRPr="00FC4F99">
        <w:rPr>
          <w:rFonts w:ascii="Times New Roman" w:hAnsi="Times New Roman" w:cs="Times New Roman"/>
          <w:sz w:val="26"/>
          <w:szCs w:val="26"/>
        </w:rPr>
        <w:t xml:space="preserve"> </w:t>
      </w:r>
      <w:r w:rsidR="005A5AB4">
        <w:rPr>
          <w:rFonts w:ascii="Times New Roman" w:hAnsi="Times New Roman" w:cs="Times New Roman"/>
          <w:sz w:val="26"/>
          <w:szCs w:val="26"/>
        </w:rPr>
        <w:t>установленное в проекте контракта условие</w:t>
      </w:r>
      <w:r w:rsidRPr="00FC4F99">
        <w:rPr>
          <w:rFonts w:ascii="Times New Roman" w:hAnsi="Times New Roman" w:cs="Times New Roman"/>
          <w:sz w:val="26"/>
          <w:szCs w:val="26"/>
        </w:rPr>
        <w:t xml:space="preserve"> для одностороннего отказа от исполнения контракта соответствуют требованиям Закона о контрактной системе.</w:t>
      </w:r>
    </w:p>
    <w:p w:rsidR="005A5AB4" w:rsidRDefault="005A5AB4" w:rsidP="004F31D0">
      <w:pPr>
        <w:spacing w:after="0" w:line="240" w:lineRule="auto"/>
        <w:ind w:firstLine="709"/>
        <w:jc w:val="both"/>
        <w:rPr>
          <w:rFonts w:ascii="Times New Roman" w:hAnsi="Times New Roman" w:cs="Times New Roman"/>
          <w:sz w:val="26"/>
          <w:szCs w:val="26"/>
        </w:rPr>
      </w:pPr>
    </w:p>
    <w:p w:rsidR="004F31D0" w:rsidRDefault="004F31D0" w:rsidP="004F31D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w:t>
      </w:r>
      <w:r>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4F31D0" w:rsidRDefault="004F31D0" w:rsidP="004F31D0">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4F31D0" w:rsidRDefault="004F31D0" w:rsidP="004F31D0">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4F31D0" w:rsidRDefault="004F31D0" w:rsidP="004F31D0">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4F31D0" w:rsidRDefault="004F31D0" w:rsidP="00774289">
      <w:pPr>
        <w:pStyle w:val="a3"/>
        <w:widowControl w:val="0"/>
        <w:tabs>
          <w:tab w:val="left" w:pos="0"/>
        </w:tabs>
        <w:autoSpaceDE w:val="0"/>
        <w:autoSpaceDN w:val="0"/>
        <w:adjustRightInd w:val="0"/>
        <w:spacing w:after="0" w:line="240" w:lineRule="auto"/>
        <w:ind w:left="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 xml:space="preserve">Признать жалобу ИП Коваленко М.С. </w:t>
      </w:r>
      <w:r w:rsidR="00774289">
        <w:rPr>
          <w:rFonts w:ascii="Times New Roman" w:eastAsia="Arial Unicode MS" w:hAnsi="Times New Roman" w:cs="Arial Unicode MS"/>
          <w:sz w:val="26"/>
          <w:szCs w:val="26"/>
        </w:rPr>
        <w:t>необоснованной.</w:t>
      </w:r>
    </w:p>
    <w:p w:rsidR="00680DD5" w:rsidRDefault="00680DD5" w:rsidP="00680DD5">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8C28A7" w:rsidRDefault="0083576D">
      <w:bookmarkStart w:id="0" w:name="_GoBack"/>
      <w:bookmarkEnd w:id="0"/>
    </w:p>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DD5"/>
    <w:rsid w:val="0005435D"/>
    <w:rsid w:val="00167B63"/>
    <w:rsid w:val="00287A13"/>
    <w:rsid w:val="002C12AC"/>
    <w:rsid w:val="003B7B66"/>
    <w:rsid w:val="004746B1"/>
    <w:rsid w:val="004F31D0"/>
    <w:rsid w:val="005A5AB4"/>
    <w:rsid w:val="005E2270"/>
    <w:rsid w:val="00680DD5"/>
    <w:rsid w:val="006B6BE9"/>
    <w:rsid w:val="007172A5"/>
    <w:rsid w:val="00774289"/>
    <w:rsid w:val="0078027A"/>
    <w:rsid w:val="0078524D"/>
    <w:rsid w:val="0083576D"/>
    <w:rsid w:val="0088033D"/>
    <w:rsid w:val="008E0A81"/>
    <w:rsid w:val="00966B52"/>
    <w:rsid w:val="009B2EB4"/>
    <w:rsid w:val="009F5F0E"/>
    <w:rsid w:val="00A754D9"/>
    <w:rsid w:val="00E15604"/>
    <w:rsid w:val="00E75FF0"/>
    <w:rsid w:val="00E95F55"/>
    <w:rsid w:val="00EF0EF3"/>
    <w:rsid w:val="00F83289"/>
    <w:rsid w:val="00FC4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DD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80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80DD5"/>
    <w:rPr>
      <w:rFonts w:ascii="Courier New" w:eastAsia="Times New Roman" w:hAnsi="Courier New" w:cs="Courier New"/>
      <w:sz w:val="20"/>
      <w:szCs w:val="20"/>
      <w:lang w:eastAsia="ru-RU"/>
    </w:rPr>
  </w:style>
  <w:style w:type="paragraph" w:styleId="a3">
    <w:name w:val="List Paragraph"/>
    <w:basedOn w:val="a"/>
    <w:uiPriority w:val="34"/>
    <w:qFormat/>
    <w:rsid w:val="00680DD5"/>
    <w:pPr>
      <w:ind w:left="720"/>
      <w:contextualSpacing/>
    </w:pPr>
  </w:style>
  <w:style w:type="character" w:styleId="a4">
    <w:name w:val="Hyperlink"/>
    <w:basedOn w:val="a0"/>
    <w:uiPriority w:val="99"/>
    <w:semiHidden/>
    <w:unhideWhenUsed/>
    <w:rsid w:val="00FC4F9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DD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80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80DD5"/>
    <w:rPr>
      <w:rFonts w:ascii="Courier New" w:eastAsia="Times New Roman" w:hAnsi="Courier New" w:cs="Courier New"/>
      <w:sz w:val="20"/>
      <w:szCs w:val="20"/>
      <w:lang w:eastAsia="ru-RU"/>
    </w:rPr>
  </w:style>
  <w:style w:type="paragraph" w:styleId="a3">
    <w:name w:val="List Paragraph"/>
    <w:basedOn w:val="a"/>
    <w:uiPriority w:val="34"/>
    <w:qFormat/>
    <w:rsid w:val="00680DD5"/>
    <w:pPr>
      <w:ind w:left="720"/>
      <w:contextualSpacing/>
    </w:pPr>
  </w:style>
  <w:style w:type="character" w:styleId="a4">
    <w:name w:val="Hyperlink"/>
    <w:basedOn w:val="a0"/>
    <w:uiPriority w:val="99"/>
    <w:semiHidden/>
    <w:unhideWhenUsed/>
    <w:rsid w:val="00FC4F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084578">
      <w:bodyDiv w:val="1"/>
      <w:marLeft w:val="0"/>
      <w:marRight w:val="0"/>
      <w:marTop w:val="0"/>
      <w:marBottom w:val="0"/>
      <w:divBdr>
        <w:top w:val="none" w:sz="0" w:space="0" w:color="auto"/>
        <w:left w:val="none" w:sz="0" w:space="0" w:color="auto"/>
        <w:bottom w:val="none" w:sz="0" w:space="0" w:color="auto"/>
        <w:right w:val="none" w:sz="0" w:space="0" w:color="auto"/>
      </w:divBdr>
    </w:div>
    <w:div w:id="784733326">
      <w:bodyDiv w:val="1"/>
      <w:marLeft w:val="0"/>
      <w:marRight w:val="0"/>
      <w:marTop w:val="0"/>
      <w:marBottom w:val="0"/>
      <w:divBdr>
        <w:top w:val="none" w:sz="0" w:space="0" w:color="auto"/>
        <w:left w:val="none" w:sz="0" w:space="0" w:color="auto"/>
        <w:bottom w:val="none" w:sz="0" w:space="0" w:color="auto"/>
        <w:right w:val="none" w:sz="0" w:space="0" w:color="auto"/>
      </w:divBdr>
    </w:div>
    <w:div w:id="83225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454257&amp;date=04.10.2023&amp;dst=101794&amp;field=13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1961</Words>
  <Characters>11184</Characters>
  <Application>Microsoft Office Word</Application>
  <DocSecurity>0</DocSecurity>
  <Lines>93</Lines>
  <Paragraphs>26</Paragraphs>
  <ScaleCrop>false</ScaleCrop>
  <Company/>
  <LinksUpToDate>false</LinksUpToDate>
  <CharactersWithSpaces>13119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98</cp:revision>
  <dcterms:created xsi:type="dcterms:W3CDTF">2023-12-14T09:48:00Z</dcterms:created>
  <dcterms:modified xsi:type="dcterms:W3CDTF">2023-12-18T12:00:00Z</dcterms:modified>
</cp:coreProperties>
</file>