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0DD" w:rsidRDefault="00FA6D3F">
      <w:pPr>
        <w:spacing w:after="333" w:line="255" w:lineRule="auto"/>
        <w:ind w:left="3026" w:right="2310" w:hanging="10"/>
        <w:jc w:val="center"/>
      </w:pPr>
      <w:r>
        <w:rPr>
          <w:b/>
        </w:rPr>
        <w:t>Р Е Ш</w:t>
      </w:r>
      <w:r>
        <w:rPr>
          <w:b/>
        </w:rPr>
        <w:t xml:space="preserve"> Е Н И Е № 064/06/33-1616/2023 о признании жалобы необоснованной</w:t>
      </w:r>
    </w:p>
    <w:p w:rsidR="005530DD" w:rsidRDefault="00FA6D3F">
      <w:pPr>
        <w:tabs>
          <w:tab w:val="center" w:pos="1954"/>
          <w:tab w:val="right" w:pos="10206"/>
        </w:tabs>
        <w:spacing w:after="301" w:line="259" w:lineRule="auto"/>
        <w:ind w:left="0" w:right="-2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13 декабря 2023 года          </w:t>
      </w:r>
      <w:r>
        <w:tab/>
        <w:t xml:space="preserve">                                                             г. Саратов</w:t>
      </w:r>
    </w:p>
    <w:p w:rsidR="005530DD" w:rsidRDefault="00FA6D3F">
      <w:pPr>
        <w:ind w:left="0" w:right="1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5530DD" w:rsidRDefault="00FA6D3F" w:rsidP="00FA6D3F">
      <w:pPr>
        <w:ind w:left="0" w:right="1" w:firstLine="0"/>
      </w:pPr>
      <w:r>
        <w:t xml:space="preserve">рассмотрев жалобу ИП </w:t>
      </w:r>
      <w:proofErr w:type="spellStart"/>
      <w:r>
        <w:t>Шерстнева</w:t>
      </w:r>
      <w:proofErr w:type="spellEnd"/>
      <w:r>
        <w:t xml:space="preserve"> А.А. на действия Единой комиссии Государственного</w:t>
      </w:r>
      <w:r>
        <w:t xml:space="preserve"> учреждения здравоохранения Саратовской области «</w:t>
      </w:r>
      <w:proofErr w:type="spellStart"/>
      <w:r>
        <w:t>Балтайская</w:t>
      </w:r>
      <w:proofErr w:type="spellEnd"/>
      <w:r>
        <w:t xml:space="preserve"> районная больница» при проведении электронного аукциона №</w:t>
      </w:r>
    </w:p>
    <w:p w:rsidR="005530DD" w:rsidRDefault="00FA6D3F">
      <w:pPr>
        <w:spacing w:after="83"/>
        <w:ind w:left="0" w:right="1" w:firstLine="0"/>
      </w:pPr>
      <w:r>
        <w:t xml:space="preserve">0360300040423000160 «Поставка автомобильных шин», </w:t>
      </w:r>
    </w:p>
    <w:p w:rsidR="005530DD" w:rsidRDefault="00FA6D3F">
      <w:pPr>
        <w:spacing w:after="299" w:line="255" w:lineRule="auto"/>
        <w:ind w:left="3026" w:right="2308" w:hanging="10"/>
        <w:jc w:val="center"/>
      </w:pPr>
      <w:r>
        <w:rPr>
          <w:b/>
        </w:rPr>
        <w:t>УСТАНОВИЛА:</w:t>
      </w:r>
    </w:p>
    <w:p w:rsidR="005530DD" w:rsidRDefault="00FA6D3F">
      <w:pPr>
        <w:ind w:left="0" w:right="1"/>
      </w:pPr>
      <w:r>
        <w:t xml:space="preserve">07.12.2023 в Саратовское УФАС России поступила жалоба ИП </w:t>
      </w:r>
      <w:proofErr w:type="spellStart"/>
      <w:r>
        <w:t>Шерст</w:t>
      </w:r>
      <w:r>
        <w:t>нева</w:t>
      </w:r>
      <w:proofErr w:type="spellEnd"/>
      <w:r>
        <w:t xml:space="preserve"> А.А. (далее – ИП, Заявитель) на действия Единой комиссии Государственного учреждения здравоохранения Саратовской области «</w:t>
      </w:r>
      <w:proofErr w:type="spellStart"/>
      <w:r>
        <w:t>Балтайская</w:t>
      </w:r>
      <w:proofErr w:type="spellEnd"/>
      <w:r>
        <w:t xml:space="preserve"> районная больница» при проведении электронного аукциона № 0360300040423000160 «Поставка автомобильных шин» (далее – Ау</w:t>
      </w:r>
      <w:r>
        <w:t xml:space="preserve">кцион). </w:t>
      </w:r>
    </w:p>
    <w:p w:rsidR="005530DD" w:rsidRDefault="00FA6D3F">
      <w:pPr>
        <w:ind w:left="0" w:right="1"/>
      </w:pPr>
      <w:r>
        <w:t>Заказчик на рассмотрении жалобы не присутствовал, извещен о дате и времени рассмотрения надлежащим образом, направил ходатайство о рассмотрении жалобы в его отсутствие.</w:t>
      </w:r>
    </w:p>
    <w:p w:rsidR="005530DD" w:rsidRDefault="00FA6D3F">
      <w:pPr>
        <w:ind w:left="0" w:right="1"/>
      </w:pPr>
      <w:r>
        <w:t>Заявитель на рассмотрении жалобы не присутствовал, извещен о дате и времени ра</w:t>
      </w:r>
      <w:r>
        <w:t>ссмотрения надлежащим образом.</w:t>
      </w:r>
    </w:p>
    <w:p w:rsidR="005530DD" w:rsidRDefault="00FA6D3F">
      <w:pPr>
        <w:spacing w:line="238" w:lineRule="auto"/>
        <w:ind w:left="0" w:firstLine="709"/>
        <w:jc w:val="left"/>
      </w:pPr>
      <w:r>
        <w:rPr>
          <w:i/>
        </w:rPr>
        <w:t xml:space="preserve">Изучив представленные сведения и документы, проведя внеплановую проверку, Комиссия пришла к следующим выводам: </w:t>
      </w:r>
    </w:p>
    <w:p w:rsidR="005530DD" w:rsidRDefault="00FA6D3F">
      <w:pPr>
        <w:ind w:left="0" w:right="1"/>
      </w:pPr>
      <w:r>
        <w:t>28.11.2023 в Единой информационной системе в сфере закупок было размещено извещение об осуществлении закупки.</w:t>
      </w:r>
    </w:p>
    <w:p w:rsidR="005530DD" w:rsidRDefault="00FA6D3F">
      <w:pPr>
        <w:ind w:left="0" w:right="1"/>
      </w:pPr>
      <w:r>
        <w:t>Зак</w:t>
      </w:r>
      <w:r>
        <w:t>азчиком по данному Аукциону является Государственного учреждения здравоохранения Саратовской области «</w:t>
      </w:r>
      <w:proofErr w:type="spellStart"/>
      <w:r>
        <w:t>Балтайская</w:t>
      </w:r>
      <w:proofErr w:type="spellEnd"/>
      <w:r>
        <w:t xml:space="preserve"> районная больница» (далее – Заказчик).</w:t>
      </w:r>
    </w:p>
    <w:p w:rsidR="005530DD" w:rsidRDefault="00FA6D3F">
      <w:pPr>
        <w:spacing w:line="259" w:lineRule="auto"/>
        <w:ind w:left="231" w:right="440" w:hanging="10"/>
        <w:jc w:val="center"/>
      </w:pPr>
      <w:r>
        <w:t xml:space="preserve">Начальная (максимальная) цена контракта составляет 25 720,00 рублей. </w:t>
      </w:r>
    </w:p>
    <w:p w:rsidR="005530DD" w:rsidRDefault="00FA6D3F">
      <w:pPr>
        <w:ind w:left="0" w:right="1"/>
      </w:pPr>
      <w:r>
        <w:t>Согласно протоколу подведения итогов определения поставщика (подрядчика, исполнителя) от 07.12.2023 №ИЭА1 (далее – Протокол) на участие в закупке было подано 3 заявки с идентификационными номерами 155 (заявка Заявителя), 59 (заявка ООО «ЕМЕХ-АВТО» - победи</w:t>
      </w:r>
      <w:r>
        <w:t>теля Аукциона).</w:t>
      </w:r>
    </w:p>
    <w:p w:rsidR="005530DD" w:rsidRDefault="00FA6D3F">
      <w:pPr>
        <w:ind w:left="0" w:right="1"/>
      </w:pPr>
      <w:r>
        <w:t>В соответствии с Протоколом заявка ИП отклонена в соответствии со следующим: нарушение п.1 ч.12 ст. 48 Федеральный закон "О контрактной системе в сфере закупок товаров, работ, услуг для обеспечения государственных и муниципальных нужд" от 0</w:t>
      </w:r>
      <w:r>
        <w:t xml:space="preserve">5.04.2013 № 44-ФЗ (далее - Закон о контрактной системе) - непредставление информации и документов, предусмотренных извещением, несоответствие таких информации и документов (согласно ТЗ Заказчика: Категория </w:t>
      </w:r>
      <w:r>
        <w:lastRenderedPageBreak/>
        <w:t>использования шины: зимняя согласно заявки Поставщ</w:t>
      </w:r>
      <w:r>
        <w:t xml:space="preserve">ика: </w:t>
      </w:r>
      <w:proofErr w:type="spellStart"/>
      <w:r>
        <w:t>Cordiant</w:t>
      </w:r>
      <w:proofErr w:type="spellEnd"/>
      <w:r>
        <w:t xml:space="preserve"> 185/65R15 92T (не шип.) 2021 </w:t>
      </w:r>
      <w:proofErr w:type="spellStart"/>
      <w:r>
        <w:t>г.в</w:t>
      </w:r>
      <w:proofErr w:type="spellEnd"/>
      <w:r>
        <w:t>. Закупаем зимние шины! с остаточным сроком годности на момент поставки товара не менее 12 месяцев).</w:t>
      </w:r>
    </w:p>
    <w:p w:rsidR="005530DD" w:rsidRDefault="00FA6D3F">
      <w:pPr>
        <w:ind w:left="0" w:right="1"/>
      </w:pPr>
      <w:r>
        <w:t>В силу п.1 ч.2 ст. 42 Закона о контрактной системе извещение об осуществлении закупки, если иное не предусмот</w:t>
      </w:r>
      <w:r>
        <w:t>рено настоящим Федеральным законом, должно содержать следующие электронные документы: описание объекта закупки в соответствии со статьей 33 настоящего Федерального закона.</w:t>
      </w:r>
    </w:p>
    <w:p w:rsidR="005530DD" w:rsidRDefault="00FA6D3F">
      <w:pPr>
        <w:ind w:left="0" w:right="1"/>
      </w:pPr>
      <w:r>
        <w:t xml:space="preserve">В Приложении № 1 к Извещению об осуществлении закупки «описание объекта закупки» </w:t>
      </w:r>
      <w:proofErr w:type="gramStart"/>
      <w:r>
        <w:t>ука</w:t>
      </w:r>
      <w:r>
        <w:t>зано  наименование</w:t>
      </w:r>
      <w:proofErr w:type="gramEnd"/>
      <w:r>
        <w:t xml:space="preserve"> объекта закупки: Поставка автомобильных шин, КТРУ - 22.11.11.000, Характеристики товара - Категория использования шины: зимняя, 185 / 65 / R 15 88 Т, для автомобиля: LADA LARGUS.</w:t>
      </w:r>
    </w:p>
    <w:p w:rsidR="005530DD" w:rsidRDefault="00FA6D3F">
      <w:pPr>
        <w:ind w:left="0" w:right="1"/>
      </w:pPr>
      <w:r>
        <w:t>Согласно Извещению о проведении Аукциона заявка должна сод</w:t>
      </w:r>
      <w:r>
        <w:t>ержать предложение участника закупки в отношении объекта закупки с учетом положений части 2 статьи 43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</w:t>
      </w:r>
      <w:r>
        <w:t xml:space="preserve">атьи 33 настоящего Федерального закона, товарный знак (при наличии у товара товарного знака). </w:t>
      </w:r>
    </w:p>
    <w:p w:rsidR="005530DD" w:rsidRDefault="00FA6D3F">
      <w:pPr>
        <w:spacing w:after="3" w:line="259" w:lineRule="auto"/>
        <w:ind w:left="10" w:right="-2" w:hanging="10"/>
        <w:jc w:val="right"/>
      </w:pPr>
      <w:r>
        <w:t>Заявка ИП содержала следующую информацию: Код позиции — 22.11.11.000,</w:t>
      </w:r>
    </w:p>
    <w:p w:rsidR="005530DD" w:rsidRDefault="00FA6D3F">
      <w:pPr>
        <w:ind w:left="0" w:right="1" w:firstLine="0"/>
      </w:pPr>
      <w:r>
        <w:t xml:space="preserve">Наименование товара - Шина автомобильная, Товарный знак - </w:t>
      </w:r>
      <w:proofErr w:type="spellStart"/>
      <w:r>
        <w:t>Cordiant</w:t>
      </w:r>
      <w:proofErr w:type="spellEnd"/>
      <w:r>
        <w:t xml:space="preserve"> 185/65R15 92T (не шип.) </w:t>
      </w:r>
      <w:r>
        <w:t xml:space="preserve">2021 </w:t>
      </w:r>
      <w:proofErr w:type="spellStart"/>
      <w:r>
        <w:t>г.в</w:t>
      </w:r>
      <w:proofErr w:type="spellEnd"/>
      <w:r>
        <w:t>., 4 шт.</w:t>
      </w:r>
    </w:p>
    <w:p w:rsidR="005530DD" w:rsidRDefault="00FA6D3F">
      <w:pPr>
        <w:ind w:left="0" w:right="1"/>
      </w:pPr>
      <w:r>
        <w:t xml:space="preserve">Согласно </w:t>
      </w:r>
      <w:proofErr w:type="spellStart"/>
      <w:r>
        <w:t>п.п</w:t>
      </w:r>
      <w:proofErr w:type="spellEnd"/>
      <w:r>
        <w:t>. «а» п. 1 ч. 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</w:t>
      </w:r>
      <w:r>
        <w:t>я), установленной в извещении об осуществлении закупки: члены комиссии по осуществлению закупок: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</w:t>
      </w:r>
      <w:r>
        <w:t>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</w:t>
      </w:r>
      <w:r>
        <w:t>на.</w:t>
      </w:r>
    </w:p>
    <w:p w:rsidR="005530DD" w:rsidRDefault="00FA6D3F">
      <w:pPr>
        <w:ind w:left="0" w:right="1"/>
      </w:pPr>
      <w:r>
        <w:t>В соответствии с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5530DD" w:rsidRDefault="00FA6D3F">
      <w:pPr>
        <w:ind w:left="0" w:right="1"/>
      </w:pPr>
      <w:r>
        <w:t xml:space="preserve"> непредставления (за исключением случаев, предусмотренных настоящим Федеральным </w:t>
      </w:r>
      <w:r>
        <w:t>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</w:t>
      </w:r>
      <w:r>
        <w:t>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5530DD" w:rsidRDefault="00FA6D3F">
      <w:pPr>
        <w:numPr>
          <w:ilvl w:val="0"/>
          <w:numId w:val="2"/>
        </w:numPr>
        <w:ind w:right="1"/>
      </w:pPr>
      <w:r>
        <w:t>непредставления информации и документов, предусмотренных пунктами 2 и 3 части 6 статьи 43 настоящего Федерального за</w:t>
      </w:r>
      <w:r>
        <w:t xml:space="preserve">кона, несоответствия таких </w:t>
      </w:r>
      <w:r>
        <w:lastRenderedPageBreak/>
        <w:t>информации и документов требованиям, установленным в извещении об осуществлении закупки;</w:t>
      </w:r>
    </w:p>
    <w:p w:rsidR="005530DD" w:rsidRDefault="00FA6D3F">
      <w:pPr>
        <w:numPr>
          <w:ilvl w:val="0"/>
          <w:numId w:val="2"/>
        </w:numPr>
        <w:ind w:right="1"/>
      </w:pPr>
      <w:r>
        <w:t xml:space="preserve">несоответствия участника закупки требованиям, установленным </w:t>
      </w:r>
      <w:proofErr w:type="spellStart"/>
      <w:r>
        <w:t>визвещении</w:t>
      </w:r>
      <w:proofErr w:type="spellEnd"/>
      <w:r>
        <w:t xml:space="preserve"> об осуществлении закупки в соответствии с частью 1 статьи 31 настояще</w:t>
      </w:r>
      <w:r>
        <w:t>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5530DD" w:rsidRDefault="00FA6D3F">
      <w:pPr>
        <w:numPr>
          <w:ilvl w:val="0"/>
          <w:numId w:val="2"/>
        </w:numPr>
        <w:ind w:right="1"/>
      </w:pPr>
      <w:r>
        <w:t xml:space="preserve">предусмотренных нормативными правовыми актами, принятыми </w:t>
      </w:r>
      <w:proofErr w:type="spellStart"/>
      <w:r>
        <w:t>всоответствии</w:t>
      </w:r>
      <w:proofErr w:type="spellEnd"/>
      <w:r>
        <w:t xml:space="preserve">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5530DD" w:rsidRDefault="00FA6D3F" w:rsidP="00FA6D3F">
      <w:pPr>
        <w:numPr>
          <w:ilvl w:val="0"/>
          <w:numId w:val="2"/>
        </w:numPr>
        <w:ind w:right="1"/>
      </w:pPr>
      <w:r>
        <w:t>непредставления информации и документов, предусмотренны</w:t>
      </w:r>
      <w:r>
        <w:t xml:space="preserve">х пунктом 5 </w:t>
      </w:r>
      <w:r>
        <w:t>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</w:t>
      </w:r>
      <w:r>
        <w:t xml:space="preserve">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5530DD" w:rsidRDefault="00FA6D3F">
      <w:pPr>
        <w:numPr>
          <w:ilvl w:val="0"/>
          <w:numId w:val="2"/>
        </w:numPr>
        <w:ind w:right="1"/>
      </w:pPr>
      <w:r>
        <w:t xml:space="preserve">выявления отнесения участника закупки к организациям, </w:t>
      </w:r>
      <w:proofErr w:type="spellStart"/>
      <w:r>
        <w:t>предусмотреннымпунктом</w:t>
      </w:r>
      <w:proofErr w:type="spellEnd"/>
      <w:r>
        <w:t xml:space="preserve"> 4 статьи</w:t>
      </w:r>
      <w:r>
        <w:t xml:space="preserve">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</w:t>
      </w:r>
      <w:r>
        <w:t>ый Правительством Российской</w:t>
      </w:r>
    </w:p>
    <w:p w:rsidR="005530DD" w:rsidRDefault="00FA6D3F">
      <w:pPr>
        <w:ind w:left="0" w:right="1" w:firstLine="0"/>
      </w:pPr>
      <w:r>
        <w:t>Федерации в соответствии с указанным пунктом;</w:t>
      </w:r>
    </w:p>
    <w:p w:rsidR="005530DD" w:rsidRDefault="00FA6D3F">
      <w:pPr>
        <w:numPr>
          <w:ilvl w:val="0"/>
          <w:numId w:val="2"/>
        </w:numPr>
        <w:spacing w:line="259" w:lineRule="auto"/>
        <w:ind w:right="1"/>
      </w:pPr>
      <w:r>
        <w:t>предусмотренных частью 6 статьи 45 настоящего Федерального закона;</w:t>
      </w:r>
    </w:p>
    <w:p w:rsidR="005530DD" w:rsidRDefault="00FA6D3F">
      <w:pPr>
        <w:numPr>
          <w:ilvl w:val="0"/>
          <w:numId w:val="2"/>
        </w:numPr>
        <w:ind w:right="1"/>
      </w:pPr>
      <w:r>
        <w:t xml:space="preserve">выявления недостоверной информации, содержащейся в заявке на участие </w:t>
      </w:r>
      <w:proofErr w:type="spellStart"/>
      <w:r>
        <w:t>взакупке</w:t>
      </w:r>
      <w:proofErr w:type="spellEnd"/>
      <w:r>
        <w:t>;</w:t>
      </w:r>
    </w:p>
    <w:p w:rsidR="005530DD" w:rsidRDefault="00FA6D3F">
      <w:pPr>
        <w:numPr>
          <w:ilvl w:val="0"/>
          <w:numId w:val="2"/>
        </w:numPr>
        <w:ind w:right="1"/>
      </w:pPr>
      <w:r>
        <w:t xml:space="preserve">указания информации о предложении участника закупки, </w:t>
      </w:r>
      <w:proofErr w:type="spellStart"/>
      <w:r>
        <w:t>предусмотренномпунктом</w:t>
      </w:r>
      <w:proofErr w:type="spellEnd"/>
      <w:r>
        <w:t xml:space="preserve"> 3 или пунктом 4 части 1 статьи 43 настоящего Федерального закона.</w:t>
      </w:r>
    </w:p>
    <w:p w:rsidR="005530DD" w:rsidRDefault="00FA6D3F">
      <w:pPr>
        <w:ind w:left="0" w:right="1"/>
      </w:pPr>
      <w:r>
        <w:t xml:space="preserve">В связи с тем, что заявка Заявителя содержала показатели товара, соответствующие положениям Извещения, у Комиссии </w:t>
      </w:r>
      <w:r>
        <w:t>Заказчика отсутствовали основания для отклонения заявки.</w:t>
      </w:r>
    </w:p>
    <w:p w:rsidR="005530DD" w:rsidRDefault="00FA6D3F">
      <w:pPr>
        <w:ind w:left="0" w:right="1"/>
      </w:pPr>
      <w:r>
        <w:t>Как следует из пояснений Заказчика, Заказчик не вправе закупать шины без шипов для перевозки пациентов, поскольку дороги в данной области заледенелые и заснеженные. У шипованной резины имеются преиму</w:t>
      </w:r>
      <w:r>
        <w:t xml:space="preserve">щества: отличные сцепные свойства на льду сокращают тормозной путь на обледенелой дороге, хорошая проходимость на заснеженной дороге. Покупка не шипованных шин может привести к неблагоприятным последствиям. </w:t>
      </w:r>
    </w:p>
    <w:p w:rsidR="005530DD" w:rsidRDefault="00FA6D3F">
      <w:pPr>
        <w:ind w:left="0" w:right="1"/>
      </w:pPr>
      <w:r>
        <w:t>Вместе с тем, с данными пояснениями нельзя согла</w:t>
      </w:r>
      <w:r>
        <w:t xml:space="preserve">ситься, поскольку из Извещения не следует, что Заказчику необходимы шины с шипами. </w:t>
      </w:r>
    </w:p>
    <w:p w:rsidR="005530DD" w:rsidRDefault="00FA6D3F">
      <w:pPr>
        <w:ind w:left="709" w:right="1" w:firstLine="0"/>
      </w:pPr>
      <w:r>
        <w:t xml:space="preserve">Комиссией Саратовского УФАС России установлено следующее. </w:t>
      </w:r>
    </w:p>
    <w:p w:rsidR="005530DD" w:rsidRDefault="00FA6D3F">
      <w:pPr>
        <w:ind w:left="0" w:right="1"/>
      </w:pPr>
      <w:r>
        <w:lastRenderedPageBreak/>
        <w:t>В соответствии с п. 1 ч. 1 ст. 33 Закона о контрактной системе заказчик в случаях, предусмотренных настоящим Феде</w:t>
      </w:r>
      <w:r>
        <w:t>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</w:t>
      </w:r>
      <w:r>
        <w:t xml:space="preserve">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</w:t>
      </w:r>
      <w:r>
        <w:t xml:space="preserve">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</w:t>
      </w:r>
      <w:r>
        <w:t>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</w:t>
      </w:r>
      <w:r>
        <w:t>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530DD" w:rsidRDefault="00FA6D3F">
      <w:pPr>
        <w:ind w:left="0" w:right="1"/>
      </w:pPr>
      <w:r>
        <w:t>Согласно п. 2 ч. 1 ст. 33 Закона о контрактной системе использование при составлении описания объекта</w:t>
      </w:r>
      <w:r>
        <w:t xml:space="preserve">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</w:t>
      </w:r>
      <w:r>
        <w:t>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</w:t>
      </w:r>
      <w:r>
        <w:t>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</w:t>
      </w:r>
      <w:r>
        <w:t>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</w:t>
      </w:r>
      <w:r>
        <w:t xml:space="preserve">обходимости использования других показателей, требований, условных обозначений и терминологии. </w:t>
      </w:r>
    </w:p>
    <w:p w:rsidR="005530DD" w:rsidRDefault="00FA6D3F">
      <w:pPr>
        <w:ind w:left="0" w:right="1"/>
      </w:pPr>
      <w:r>
        <w:t>Вместе с тем, Извещение о проведении Аукциона не содержало указание о наличии шипов в закупаемой резине, что не соответствует п. 2 ч. 1 ст. 33 Закона о контракт</w:t>
      </w:r>
      <w:r>
        <w:t>ной системе.</w:t>
      </w:r>
    </w:p>
    <w:p w:rsidR="005530DD" w:rsidRDefault="00FA6D3F">
      <w:pPr>
        <w:ind w:left="0" w:right="1"/>
      </w:pPr>
      <w:r>
        <w:t xml:space="preserve">Указанное нарушение привело к неправомерному отклонению заявки Общества. </w:t>
      </w:r>
    </w:p>
    <w:p w:rsidR="005530DD" w:rsidRDefault="00FA6D3F">
      <w:pPr>
        <w:ind w:left="0" w:right="1"/>
      </w:pPr>
      <w:r>
        <w:t>Согласно п. 4 Правил использования каталога товаров, работ, услуг для обеспечения государственных и муниципальных нужд (далее - Правила использования КТРУ), утвержденных</w:t>
      </w:r>
      <w:r>
        <w:t xml:space="preserve"> Постановлением Правительства Российской Федерации от 08.02.2017 № 145 «Об утверждении Правил формирования и ведения в </w:t>
      </w:r>
      <w:r>
        <w:lastRenderedPageBreak/>
        <w:t>единой информационной системе в сфере закупок каталога товаров, работ, услуг для обеспечения государственных и муниципальных нужд и Прави</w:t>
      </w:r>
      <w:r>
        <w:t>л использования каталога товаров, работ, услуг для обеспечения государственных и муниципальных нужд» (далее - Постановление Правительства № 145) заказчики обязаны применять информацию, включенную в позицию каталога в соответствии с подпунктами "б" "г" и "е</w:t>
      </w:r>
      <w:r>
        <w:t>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</w:t>
      </w:r>
      <w:r>
        <w:t xml:space="preserve"> 2017 г.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</w:t>
      </w:r>
      <w:r>
        <w:t>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</w:t>
      </w:r>
      <w:r>
        <w:t xml:space="preserve">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 w:rsidR="005530DD" w:rsidRDefault="00FA6D3F">
      <w:pPr>
        <w:ind w:left="0" w:right="1"/>
      </w:pPr>
      <w:r>
        <w:t>Пунктом 5 П</w:t>
      </w:r>
      <w:r>
        <w:t>равила использования КТРУ установлено, что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</w:t>
      </w:r>
      <w:r>
        <w:t>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 а) осуществления закупки радиоэлектронной продукции, вк</w:t>
      </w:r>
      <w:r>
        <w:t>люченной в пункты 25 (1) - 25 (7)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</w:t>
      </w:r>
      <w:r>
        <w:t>пок для государственных и муниципальных нужд, предусмотренного приложением к постановлению Правительства Российской Федерации от 30 апреля 2020 г. № 616 "Об установлении запрета на допуск промышленных товаров, происходящих из иностранных государств, для це</w:t>
      </w:r>
      <w:r>
        <w:t xml:space="preserve">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</w:t>
      </w:r>
      <w:r>
        <w:t>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</w:t>
      </w:r>
      <w:r>
        <w:t xml:space="preserve">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</w:t>
      </w:r>
      <w:r>
        <w:lastRenderedPageBreak/>
        <w:t>постановлением Правительства Россий</w:t>
      </w:r>
      <w:r>
        <w:t>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</w:t>
      </w:r>
      <w:r>
        <w:t>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(далее- Постановление Правительства № 878), при условии установления в соответствии с ука</w:t>
      </w:r>
      <w:r>
        <w:t>занным постановлением ограничения на допуск радиоэлектронной продукции, происходящей из иностранных государств; б) если иное не предусмотрено особенностями описания отдельных видов объектов закупок, устанавливаемыми Правительством Российской Федерации в со</w:t>
      </w:r>
      <w:r>
        <w:t xml:space="preserve">ответствии с частью 5 статьи 33 Закона о контрактной системе. </w:t>
      </w:r>
    </w:p>
    <w:p w:rsidR="005530DD" w:rsidRDefault="00FA6D3F">
      <w:pPr>
        <w:ind w:left="0" w:right="1"/>
      </w:pPr>
      <w:r>
        <w:t xml:space="preserve">Также в соответствии с п. 6 Правил использования КТРУ в случае предоставления дополнительной информации, предусмотренной пунктом 5 настоящих Правил, заказчик обязан включить в описание товара, </w:t>
      </w:r>
      <w:r>
        <w:t xml:space="preserve">работы, услуги обоснование необходимости использования такой информации (при наличии описания товара, работы, услуги в позиции каталога). </w:t>
      </w:r>
    </w:p>
    <w:p w:rsidR="005530DD" w:rsidRDefault="00FA6D3F">
      <w:pPr>
        <w:ind w:left="0" w:right="1"/>
      </w:pPr>
      <w:r>
        <w:t>В силу п. 7 Правила использования КТРУ в случае осуществления закупки товара, работы, услуги, в отношении которых в к</w:t>
      </w:r>
      <w:r>
        <w:t>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</w:t>
      </w:r>
    </w:p>
    <w:p w:rsidR="005530DD" w:rsidRDefault="00FA6D3F">
      <w:pPr>
        <w:ind w:left="0" w:right="1"/>
      </w:pPr>
      <w:r>
        <w:t>При проведении внеплановой проверки Комиссией Саратовского УФАС установлено нарушение</w:t>
      </w:r>
      <w:r>
        <w:t xml:space="preserve"> п.1 ч. 1 </w:t>
      </w:r>
      <w:r>
        <w:t>ст. 33 Закона о контрактной системе в действиях Заказчика при описании объекта закупки, а именно в Извещении о проведении Аукциона отсутствует указание на КТРУ требуемых Заказчиком к поставке шин (КТРУ 22.11.11.000-00000001), что содержит в себе признаки а</w:t>
      </w:r>
      <w:r>
        <w:t xml:space="preserve">дминистративного правонарушения, предусмотренного ч. 1.4 ст. 7.30 КоАП РФ. </w:t>
      </w:r>
    </w:p>
    <w:p w:rsidR="005530DD" w:rsidRDefault="00FA6D3F">
      <w:pPr>
        <w:spacing w:after="310"/>
        <w:ind w:left="0" w:right="1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</w:t>
      </w:r>
      <w:r>
        <w:t>арственных и муниципальных нужд", Комиссия Саратовского УФАС России,</w:t>
      </w:r>
    </w:p>
    <w:p w:rsidR="005530DD" w:rsidRDefault="00FA6D3F">
      <w:pPr>
        <w:spacing w:after="299" w:line="255" w:lineRule="auto"/>
        <w:ind w:left="3026" w:right="2308" w:hanging="10"/>
        <w:jc w:val="center"/>
      </w:pPr>
      <w:r>
        <w:rPr>
          <w:b/>
        </w:rPr>
        <w:t>Р Е Ш И Л А:</w:t>
      </w:r>
    </w:p>
    <w:p w:rsidR="005530DD" w:rsidRDefault="00FA6D3F">
      <w:pPr>
        <w:ind w:left="0" w:right="1"/>
      </w:pPr>
      <w:r>
        <w:t xml:space="preserve">1.Признать жалобу ИП </w:t>
      </w:r>
      <w:proofErr w:type="spellStart"/>
      <w:r>
        <w:t>Шерстнева</w:t>
      </w:r>
      <w:proofErr w:type="spellEnd"/>
      <w:r>
        <w:t xml:space="preserve"> А.А. на действия Единой комиссии Государственного учреждения здравоохранения Саратовской области «</w:t>
      </w:r>
      <w:proofErr w:type="spellStart"/>
      <w:r>
        <w:t>Балтайская</w:t>
      </w:r>
      <w:proofErr w:type="spellEnd"/>
      <w:r>
        <w:t xml:space="preserve"> районная больница» при проведении </w:t>
      </w:r>
      <w:r>
        <w:t>электронного аукциона № аукциона № 0360300040423000160 «Поставка автомобильных шин» необоснованной.</w:t>
      </w:r>
    </w:p>
    <w:p w:rsidR="005530DD" w:rsidRDefault="00FA6D3F">
      <w:pPr>
        <w:ind w:left="0" w:right="1"/>
      </w:pPr>
      <w:r>
        <w:t>2.Признать в действиях Заказчика Государственного учреждения здравоохранения Саратовской области «</w:t>
      </w:r>
      <w:proofErr w:type="spellStart"/>
      <w:r>
        <w:t>Балтайская</w:t>
      </w:r>
      <w:proofErr w:type="spellEnd"/>
      <w:r>
        <w:t xml:space="preserve"> районная больница» нарушение п.1 ч.1 ст.33, п. </w:t>
      </w:r>
      <w:r>
        <w:t xml:space="preserve">2 ч. 1 ст. 33 Федерального закона от 05.04.2013 № 44ФЗ «О контрактной системе в сфере закупок товаров, работ, услуг для обеспечения </w:t>
      </w:r>
      <w:r>
        <w:lastRenderedPageBreak/>
        <w:t>государственных и муниципальных нужд» и п. 4 Правил использования каталога товаров, работ, услуг для обеспечения государстве</w:t>
      </w:r>
      <w:r>
        <w:t>нных и муниципальных нужд.</w:t>
      </w:r>
    </w:p>
    <w:p w:rsidR="005530DD" w:rsidRDefault="00FA6D3F">
      <w:pPr>
        <w:ind w:left="0" w:right="1"/>
      </w:pPr>
      <w:r>
        <w:t xml:space="preserve">3.Выдать Заказчику, Единой комиссии, оператору электронной площадки предписание об устранении допущенных нарушений. </w:t>
      </w:r>
    </w:p>
    <w:p w:rsidR="005530DD" w:rsidRDefault="00FA6D3F">
      <w:pPr>
        <w:spacing w:after="318"/>
        <w:ind w:left="0" w:right="1"/>
      </w:pPr>
      <w:r>
        <w:t>4.Передать материалы жалобы соответствующему должностному лицу Саратовского УФАС России для рассмотрения вопроса о возбуждении дела об административном правонарушении.</w:t>
      </w:r>
      <w:bookmarkStart w:id="0" w:name="_GoBack"/>
      <w:bookmarkEnd w:id="0"/>
    </w:p>
    <w:sectPr w:rsidR="005530DD">
      <w:footerReference w:type="even" r:id="rId7"/>
      <w:footerReference w:type="default" r:id="rId8"/>
      <w:footerReference w:type="first" r:id="rId9"/>
      <w:pgSz w:w="11906" w:h="16838"/>
      <w:pgMar w:top="1147" w:right="564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A6D3F">
      <w:pPr>
        <w:spacing w:line="240" w:lineRule="auto"/>
      </w:pPr>
      <w:r>
        <w:separator/>
      </w:r>
    </w:p>
  </w:endnote>
  <w:endnote w:type="continuationSeparator" w:id="0">
    <w:p w:rsidR="00000000" w:rsidRDefault="00FA6D3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0DD" w:rsidRDefault="00FA6D3F">
    <w:pPr>
      <w:spacing w:line="259" w:lineRule="auto"/>
      <w:ind w:left="0" w:firstLine="0"/>
      <w:jc w:val="left"/>
    </w:pPr>
    <w:r>
      <w:rPr>
        <w:sz w:val="24"/>
      </w:rPr>
      <w:t>2023-10831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0DD" w:rsidRDefault="00FA6D3F">
    <w:pPr>
      <w:spacing w:line="259" w:lineRule="auto"/>
      <w:ind w:left="0" w:firstLine="0"/>
      <w:jc w:val="left"/>
    </w:pPr>
    <w:r>
      <w:rPr>
        <w:sz w:val="24"/>
      </w:rPr>
      <w:t>2023-10831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30DD" w:rsidRDefault="005530DD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A6D3F">
      <w:pPr>
        <w:spacing w:line="240" w:lineRule="auto"/>
      </w:pPr>
      <w:r>
        <w:separator/>
      </w:r>
    </w:p>
  </w:footnote>
  <w:footnote w:type="continuationSeparator" w:id="0">
    <w:p w:rsidR="00000000" w:rsidRDefault="00FA6D3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111C4"/>
    <w:multiLevelType w:val="hybridMultilevel"/>
    <w:tmpl w:val="921CE274"/>
    <w:lvl w:ilvl="0" w:tplc="294A57CE">
      <w:start w:val="2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3562D1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C321662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808940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8587C0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10E90A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1A019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C76DA82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77821E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C5B540D"/>
    <w:multiLevelType w:val="hybridMultilevel"/>
    <w:tmpl w:val="9C4239F8"/>
    <w:lvl w:ilvl="0" w:tplc="340C29EA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34E7E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8164424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2D257D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B5C77B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D6E922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2108D8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39CE55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4364F4E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DD"/>
    <w:rsid w:val="005530DD"/>
    <w:rsid w:val="00FA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A095BB-45B3-45BA-924F-379C6E261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299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2592</Words>
  <Characters>14780</Characters>
  <Application>Microsoft Office Word</Application>
  <DocSecurity>0</DocSecurity>
  <Lines>123</Lines>
  <Paragraphs>34</Paragraphs>
  <ScaleCrop>false</ScaleCrop>
  <Company/>
  <LinksUpToDate>false</LinksUpToDate>
  <CharactersWithSpaces>17338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05.04.2013 N 44-ФЗ(ред. от 14.11.2023)"О контрактной системе в сфере закупок товаров, работ, услуг для обеспечения государственных и муниципальных нужд"</dc:title>
  <dc:subject/>
  <dc:creator>Медведева Анастасия Андреевна</dc:creator>
  <cp:keywords/>
  <cp:lastModifiedBy>Медведева Анастасия Андреевна</cp:lastModifiedBy>
  <cp:revision>2</cp:revision>
  <dcterms:created xsi:type="dcterms:W3CDTF">2023-12-18T15:01:00Z</dcterms:created>
  <dcterms:modified xsi:type="dcterms:W3CDTF">2023-12-18T15:01:00Z</dcterms:modified>
</cp:coreProperties>
</file>