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73585C" w14:paraId="17D3C867" w14:textId="77777777" w:rsidTr="00317F9B">
        <w:tc>
          <w:tcPr>
            <w:tcW w:w="4402" w:type="dxa"/>
          </w:tcPr>
          <w:p w14:paraId="569F7D2A" w14:textId="77777777" w:rsidR="0023148F" w:rsidRPr="0073585C" w:rsidRDefault="0023148F" w:rsidP="0073585C">
            <w:pPr>
              <w:widowControl w:val="0"/>
              <w:spacing w:line="256" w:lineRule="auto"/>
              <w:rPr>
                <w:iCs/>
                <w:sz w:val="28"/>
                <w:szCs w:val="28"/>
                <w:lang w:eastAsia="en-US"/>
              </w:rPr>
            </w:pPr>
          </w:p>
        </w:tc>
        <w:tc>
          <w:tcPr>
            <w:tcW w:w="5096" w:type="dxa"/>
          </w:tcPr>
          <w:p w14:paraId="002E5D43" w14:textId="77777777" w:rsidR="001343AE" w:rsidRPr="0073585C" w:rsidRDefault="001343AE" w:rsidP="0073585C">
            <w:pPr>
              <w:widowControl w:val="0"/>
              <w:rPr>
                <w:iCs/>
                <w:sz w:val="28"/>
                <w:szCs w:val="28"/>
                <w:lang w:eastAsia="en-US"/>
              </w:rPr>
            </w:pPr>
          </w:p>
          <w:p w14:paraId="06816E5B" w14:textId="688D5836" w:rsidR="00763350" w:rsidRPr="00763350" w:rsidRDefault="00763350" w:rsidP="00763350">
            <w:pPr>
              <w:widowControl w:val="0"/>
              <w:rPr>
                <w:iCs/>
                <w:sz w:val="28"/>
                <w:szCs w:val="28"/>
                <w:lang w:eastAsia="en-US"/>
              </w:rPr>
            </w:pPr>
            <w:r w:rsidRPr="00763350">
              <w:rPr>
                <w:iCs/>
                <w:sz w:val="28"/>
                <w:szCs w:val="28"/>
                <w:lang w:eastAsia="en-US"/>
              </w:rPr>
              <w:t>Админи</w:t>
            </w:r>
            <w:r>
              <w:rPr>
                <w:iCs/>
                <w:sz w:val="28"/>
                <w:szCs w:val="28"/>
                <w:lang w:eastAsia="en-US"/>
              </w:rPr>
              <w:t xml:space="preserve">страция </w:t>
            </w:r>
            <w:proofErr w:type="spellStart"/>
            <w:r>
              <w:rPr>
                <w:iCs/>
                <w:sz w:val="28"/>
                <w:szCs w:val="28"/>
                <w:lang w:eastAsia="en-US"/>
              </w:rPr>
              <w:t>Петродворцового</w:t>
            </w:r>
            <w:proofErr w:type="spellEnd"/>
            <w:r>
              <w:rPr>
                <w:iCs/>
                <w:sz w:val="28"/>
                <w:szCs w:val="28"/>
                <w:lang w:eastAsia="en-US"/>
              </w:rPr>
              <w:t xml:space="preserve"> района </w:t>
            </w:r>
            <w:r w:rsidRPr="00763350">
              <w:rPr>
                <w:iCs/>
                <w:sz w:val="28"/>
                <w:szCs w:val="28"/>
                <w:lang w:eastAsia="en-US"/>
              </w:rPr>
              <w:t>Санкт-Петербурга</w:t>
            </w:r>
          </w:p>
          <w:p w14:paraId="2E735EBE" w14:textId="117DEE41" w:rsidR="00763350" w:rsidRPr="00763350" w:rsidRDefault="00763350" w:rsidP="00763350">
            <w:pPr>
              <w:widowControl w:val="0"/>
              <w:rPr>
                <w:iCs/>
                <w:sz w:val="28"/>
                <w:szCs w:val="28"/>
                <w:lang w:eastAsia="en-US"/>
              </w:rPr>
            </w:pPr>
            <w:r w:rsidRPr="00763350">
              <w:rPr>
                <w:iCs/>
                <w:sz w:val="28"/>
                <w:szCs w:val="28"/>
                <w:lang w:eastAsia="en-US"/>
              </w:rPr>
              <w:t>ул. Калининская, д. 7</w:t>
            </w:r>
            <w:r>
              <w:rPr>
                <w:iCs/>
                <w:sz w:val="28"/>
                <w:szCs w:val="28"/>
                <w:lang w:eastAsia="en-US"/>
              </w:rPr>
              <w:t>,</w:t>
            </w:r>
          </w:p>
          <w:p w14:paraId="1B067605" w14:textId="2729F6E7" w:rsidR="00763350" w:rsidRPr="00763350" w:rsidRDefault="00763350" w:rsidP="00763350">
            <w:pPr>
              <w:widowControl w:val="0"/>
              <w:rPr>
                <w:iCs/>
                <w:sz w:val="28"/>
                <w:szCs w:val="28"/>
                <w:lang w:eastAsia="en-US"/>
              </w:rPr>
            </w:pPr>
            <w:r>
              <w:rPr>
                <w:iCs/>
                <w:sz w:val="28"/>
                <w:szCs w:val="28"/>
                <w:lang w:eastAsia="en-US"/>
              </w:rPr>
              <w:t xml:space="preserve">г. </w:t>
            </w:r>
            <w:r w:rsidRPr="00763350">
              <w:rPr>
                <w:iCs/>
                <w:sz w:val="28"/>
                <w:szCs w:val="28"/>
                <w:lang w:eastAsia="en-US"/>
              </w:rPr>
              <w:t>Петергоф, Санкт-Петербург, 198510</w:t>
            </w:r>
          </w:p>
          <w:p w14:paraId="36AE5293" w14:textId="46893FDD" w:rsidR="004A47D8" w:rsidRPr="004A47D8" w:rsidRDefault="00763350" w:rsidP="00763350">
            <w:pPr>
              <w:widowControl w:val="0"/>
              <w:rPr>
                <w:iCs/>
                <w:sz w:val="28"/>
                <w:szCs w:val="28"/>
                <w:lang w:eastAsia="en-US"/>
              </w:rPr>
            </w:pPr>
            <w:r>
              <w:rPr>
                <w:iCs/>
                <w:sz w:val="28"/>
                <w:szCs w:val="28"/>
                <w:lang w:eastAsia="en-US"/>
              </w:rPr>
              <w:t>эл</w:t>
            </w:r>
            <w:r w:rsidRPr="00763350">
              <w:rPr>
                <w:iCs/>
                <w:sz w:val="28"/>
                <w:szCs w:val="28"/>
                <w:lang w:eastAsia="en-US"/>
              </w:rPr>
              <w:t>. почта: ptv@tuptrdv.gov.spb.ru</w:t>
            </w:r>
          </w:p>
          <w:p w14:paraId="49DA3409" w14:textId="77777777" w:rsidR="004A47D8" w:rsidRDefault="004A47D8" w:rsidP="004A47D8">
            <w:pPr>
              <w:widowControl w:val="0"/>
              <w:rPr>
                <w:iCs/>
                <w:sz w:val="28"/>
                <w:szCs w:val="28"/>
                <w:lang w:eastAsia="en-US"/>
              </w:rPr>
            </w:pPr>
          </w:p>
          <w:p w14:paraId="530B1A2E" w14:textId="665EC023" w:rsidR="004A47D8" w:rsidRDefault="00763350" w:rsidP="004A47D8">
            <w:pPr>
              <w:widowControl w:val="0"/>
              <w:rPr>
                <w:iCs/>
                <w:sz w:val="28"/>
                <w:szCs w:val="28"/>
                <w:lang w:eastAsia="en-US"/>
              </w:rPr>
            </w:pPr>
            <w:r>
              <w:rPr>
                <w:iCs/>
                <w:sz w:val="28"/>
                <w:szCs w:val="28"/>
                <w:lang w:eastAsia="en-US"/>
              </w:rPr>
              <w:t>СПб ГБУДО</w:t>
            </w:r>
            <w:r w:rsidRPr="00763350">
              <w:rPr>
                <w:iCs/>
                <w:sz w:val="28"/>
                <w:szCs w:val="28"/>
                <w:lang w:eastAsia="en-US"/>
              </w:rPr>
              <w:t xml:space="preserve"> </w:t>
            </w:r>
            <w:r>
              <w:rPr>
                <w:iCs/>
                <w:sz w:val="28"/>
                <w:szCs w:val="28"/>
                <w:lang w:eastAsia="en-US"/>
              </w:rPr>
              <w:t>«Детская музыкальная школа № 22</w:t>
            </w:r>
            <w:r w:rsidR="004A47D8">
              <w:rPr>
                <w:iCs/>
                <w:sz w:val="28"/>
                <w:szCs w:val="28"/>
                <w:lang w:eastAsia="en-US"/>
              </w:rPr>
              <w:t>»</w:t>
            </w:r>
          </w:p>
          <w:p w14:paraId="0257EAEE" w14:textId="77777777" w:rsidR="00763350" w:rsidRDefault="00763350" w:rsidP="004A47D8">
            <w:pPr>
              <w:widowControl w:val="0"/>
              <w:rPr>
                <w:iCs/>
                <w:sz w:val="28"/>
                <w:szCs w:val="28"/>
                <w:lang w:eastAsia="en-US"/>
              </w:rPr>
            </w:pPr>
            <w:r>
              <w:rPr>
                <w:iCs/>
                <w:sz w:val="28"/>
                <w:szCs w:val="28"/>
                <w:lang w:eastAsia="en-US"/>
              </w:rPr>
              <w:t>Университетский пр</w:t>
            </w:r>
            <w:r w:rsidR="004A47D8">
              <w:rPr>
                <w:iCs/>
                <w:sz w:val="28"/>
                <w:szCs w:val="28"/>
                <w:lang w:eastAsia="en-US"/>
              </w:rPr>
              <w:t>.</w:t>
            </w:r>
            <w:r>
              <w:rPr>
                <w:iCs/>
                <w:sz w:val="28"/>
                <w:szCs w:val="28"/>
                <w:lang w:eastAsia="en-US"/>
              </w:rPr>
              <w:t xml:space="preserve">, д. 2/18, </w:t>
            </w:r>
          </w:p>
          <w:p w14:paraId="2EC022F6" w14:textId="01DC6C3B" w:rsidR="004A47D8" w:rsidRPr="004A47D8" w:rsidRDefault="00763350" w:rsidP="004A47D8">
            <w:pPr>
              <w:widowControl w:val="0"/>
              <w:rPr>
                <w:iCs/>
                <w:sz w:val="28"/>
                <w:szCs w:val="28"/>
                <w:lang w:eastAsia="en-US"/>
              </w:rPr>
            </w:pPr>
            <w:r>
              <w:rPr>
                <w:iCs/>
                <w:sz w:val="28"/>
                <w:szCs w:val="28"/>
                <w:lang w:eastAsia="en-US"/>
              </w:rPr>
              <w:t>г. Петергоф</w:t>
            </w:r>
            <w:r w:rsidR="004A47D8" w:rsidRPr="004A47D8">
              <w:rPr>
                <w:iCs/>
                <w:sz w:val="28"/>
                <w:szCs w:val="28"/>
                <w:lang w:eastAsia="en-US"/>
              </w:rPr>
              <w:t>,</w:t>
            </w:r>
            <w:r w:rsidR="004A47D8">
              <w:rPr>
                <w:iCs/>
                <w:sz w:val="28"/>
                <w:szCs w:val="28"/>
                <w:lang w:eastAsia="en-US"/>
              </w:rPr>
              <w:t xml:space="preserve"> </w:t>
            </w:r>
            <w:r w:rsidR="004A47D8" w:rsidRPr="004A47D8">
              <w:rPr>
                <w:iCs/>
                <w:sz w:val="28"/>
                <w:szCs w:val="28"/>
                <w:lang w:eastAsia="en-US"/>
              </w:rPr>
              <w:t>Санкт-Петербург, 196653</w:t>
            </w:r>
          </w:p>
          <w:p w14:paraId="58A2A53F" w14:textId="27E9A7E1" w:rsidR="004A47D8" w:rsidRPr="004A47D8" w:rsidRDefault="004A47D8" w:rsidP="004A47D8">
            <w:pPr>
              <w:widowControl w:val="0"/>
              <w:rPr>
                <w:iCs/>
                <w:sz w:val="28"/>
                <w:szCs w:val="28"/>
                <w:lang w:eastAsia="en-US"/>
              </w:rPr>
            </w:pPr>
            <w:r w:rsidRPr="004A47D8">
              <w:rPr>
                <w:iCs/>
                <w:sz w:val="28"/>
                <w:szCs w:val="28"/>
                <w:lang w:eastAsia="en-US"/>
              </w:rPr>
              <w:t xml:space="preserve">                                                                                          </w:t>
            </w:r>
          </w:p>
          <w:p w14:paraId="3DCD6948" w14:textId="77777777" w:rsidR="00763350" w:rsidRPr="00763350" w:rsidRDefault="00763350" w:rsidP="00763350">
            <w:pPr>
              <w:widowControl w:val="0"/>
              <w:rPr>
                <w:iCs/>
                <w:sz w:val="28"/>
                <w:szCs w:val="28"/>
                <w:lang w:eastAsia="en-US"/>
              </w:rPr>
            </w:pPr>
            <w:r w:rsidRPr="00763350">
              <w:rPr>
                <w:iCs/>
                <w:sz w:val="28"/>
                <w:szCs w:val="28"/>
                <w:lang w:eastAsia="en-US"/>
              </w:rPr>
              <w:t>АО «Сбербанк –АСТ»</w:t>
            </w:r>
          </w:p>
          <w:p w14:paraId="0C4CBF68" w14:textId="77777777" w:rsidR="00763350" w:rsidRPr="00763350" w:rsidRDefault="00763350" w:rsidP="00763350">
            <w:pPr>
              <w:widowControl w:val="0"/>
              <w:rPr>
                <w:iCs/>
                <w:sz w:val="28"/>
                <w:szCs w:val="28"/>
                <w:lang w:eastAsia="en-US"/>
              </w:rPr>
            </w:pPr>
            <w:r w:rsidRPr="00763350">
              <w:rPr>
                <w:iCs/>
                <w:sz w:val="28"/>
                <w:szCs w:val="28"/>
                <w:lang w:eastAsia="en-US"/>
              </w:rPr>
              <w:t>Большой Саввинский пер., д. 12, стр. 9,</w:t>
            </w:r>
          </w:p>
          <w:p w14:paraId="7757C0DC" w14:textId="77777777" w:rsidR="00763350" w:rsidRPr="00763350" w:rsidRDefault="00763350" w:rsidP="00763350">
            <w:pPr>
              <w:widowControl w:val="0"/>
              <w:rPr>
                <w:iCs/>
                <w:sz w:val="28"/>
                <w:szCs w:val="28"/>
                <w:lang w:eastAsia="en-US"/>
              </w:rPr>
            </w:pPr>
            <w:r w:rsidRPr="00763350">
              <w:rPr>
                <w:iCs/>
                <w:sz w:val="28"/>
                <w:szCs w:val="28"/>
                <w:lang w:eastAsia="en-US"/>
              </w:rPr>
              <w:t>Москва, 119435</w:t>
            </w:r>
          </w:p>
          <w:p w14:paraId="7C8EAE15" w14:textId="77777777" w:rsidR="00763350" w:rsidRPr="00763350" w:rsidRDefault="00763350" w:rsidP="00763350">
            <w:pPr>
              <w:widowControl w:val="0"/>
              <w:rPr>
                <w:iCs/>
                <w:sz w:val="28"/>
                <w:szCs w:val="28"/>
                <w:lang w:eastAsia="en-US"/>
              </w:rPr>
            </w:pPr>
            <w:r w:rsidRPr="00763350">
              <w:rPr>
                <w:iCs/>
                <w:sz w:val="28"/>
                <w:szCs w:val="28"/>
                <w:lang w:eastAsia="en-US"/>
              </w:rPr>
              <w:t>факс: (495) 787-29-98</w:t>
            </w:r>
          </w:p>
          <w:p w14:paraId="08B946B5" w14:textId="77777777" w:rsidR="00763350" w:rsidRPr="00763350" w:rsidRDefault="00763350" w:rsidP="00763350">
            <w:pPr>
              <w:widowControl w:val="0"/>
              <w:rPr>
                <w:iCs/>
                <w:sz w:val="28"/>
                <w:szCs w:val="28"/>
                <w:lang w:eastAsia="en-US"/>
              </w:rPr>
            </w:pPr>
          </w:p>
          <w:p w14:paraId="46DA3098" w14:textId="77777777" w:rsidR="00763350" w:rsidRPr="00763350" w:rsidRDefault="00763350" w:rsidP="00763350">
            <w:pPr>
              <w:widowControl w:val="0"/>
              <w:rPr>
                <w:iCs/>
                <w:sz w:val="28"/>
                <w:szCs w:val="28"/>
                <w:lang w:eastAsia="en-US"/>
              </w:rPr>
            </w:pPr>
            <w:r w:rsidRPr="00763350">
              <w:rPr>
                <w:iCs/>
                <w:sz w:val="28"/>
                <w:szCs w:val="28"/>
                <w:lang w:eastAsia="en-US"/>
              </w:rPr>
              <w:t xml:space="preserve">ИП </w:t>
            </w:r>
            <w:proofErr w:type="spellStart"/>
            <w:r w:rsidRPr="00763350">
              <w:rPr>
                <w:iCs/>
                <w:sz w:val="28"/>
                <w:szCs w:val="28"/>
                <w:lang w:eastAsia="en-US"/>
              </w:rPr>
              <w:t>Тожибаев</w:t>
            </w:r>
            <w:proofErr w:type="spellEnd"/>
            <w:r w:rsidRPr="00763350">
              <w:rPr>
                <w:iCs/>
                <w:sz w:val="28"/>
                <w:szCs w:val="28"/>
                <w:lang w:eastAsia="en-US"/>
              </w:rPr>
              <w:t xml:space="preserve"> З.П.</w:t>
            </w:r>
          </w:p>
          <w:p w14:paraId="3B8722D1" w14:textId="77777777" w:rsidR="00763350" w:rsidRPr="00763350" w:rsidRDefault="00763350" w:rsidP="00763350">
            <w:pPr>
              <w:widowControl w:val="0"/>
              <w:rPr>
                <w:iCs/>
                <w:sz w:val="28"/>
                <w:szCs w:val="28"/>
                <w:lang w:eastAsia="en-US"/>
              </w:rPr>
            </w:pPr>
            <w:r w:rsidRPr="00763350">
              <w:rPr>
                <w:iCs/>
                <w:sz w:val="28"/>
                <w:szCs w:val="28"/>
                <w:lang w:eastAsia="en-US"/>
              </w:rPr>
              <w:t>Малышева, д. 77, кв. 40,</w:t>
            </w:r>
          </w:p>
          <w:p w14:paraId="4A4F7F78" w14:textId="77777777" w:rsidR="00763350" w:rsidRPr="00763350" w:rsidRDefault="00763350" w:rsidP="00763350">
            <w:pPr>
              <w:widowControl w:val="0"/>
              <w:rPr>
                <w:iCs/>
                <w:sz w:val="28"/>
                <w:szCs w:val="28"/>
                <w:lang w:eastAsia="en-US"/>
              </w:rPr>
            </w:pPr>
            <w:r w:rsidRPr="00763350">
              <w:rPr>
                <w:iCs/>
                <w:sz w:val="28"/>
                <w:szCs w:val="28"/>
                <w:lang w:eastAsia="en-US"/>
              </w:rPr>
              <w:t>Екатеринбург, 620075</w:t>
            </w:r>
          </w:p>
          <w:p w14:paraId="3FA4295E" w14:textId="3885BB36" w:rsidR="0023148F" w:rsidRPr="0073585C" w:rsidRDefault="00763350" w:rsidP="00763350">
            <w:pPr>
              <w:widowControl w:val="0"/>
              <w:rPr>
                <w:iCs/>
                <w:sz w:val="28"/>
                <w:szCs w:val="28"/>
                <w:lang w:eastAsia="en-US"/>
              </w:rPr>
            </w:pPr>
            <w:r>
              <w:rPr>
                <w:iCs/>
                <w:sz w:val="28"/>
                <w:szCs w:val="28"/>
                <w:lang w:eastAsia="en-US"/>
              </w:rPr>
              <w:t>э</w:t>
            </w:r>
            <w:r w:rsidRPr="00763350">
              <w:rPr>
                <w:iCs/>
                <w:sz w:val="28"/>
                <w:szCs w:val="28"/>
                <w:lang w:eastAsia="en-US"/>
              </w:rPr>
              <w:t>л. почта: ip.zahidzhon@gmail.com</w:t>
            </w:r>
          </w:p>
        </w:tc>
      </w:tr>
      <w:tr w:rsidR="0023148F" w:rsidRPr="0073585C" w14:paraId="6AF312E2" w14:textId="77777777" w:rsidTr="00317F9B">
        <w:trPr>
          <w:gridAfter w:val="1"/>
          <w:wAfter w:w="5096" w:type="dxa"/>
        </w:trPr>
        <w:tc>
          <w:tcPr>
            <w:tcW w:w="4402" w:type="dxa"/>
          </w:tcPr>
          <w:p w14:paraId="32BBD54F" w14:textId="77777777" w:rsidR="0023148F" w:rsidRPr="0073585C" w:rsidRDefault="0023148F" w:rsidP="0073585C">
            <w:pPr>
              <w:widowControl w:val="0"/>
              <w:spacing w:line="256" w:lineRule="auto"/>
              <w:ind w:right="-908"/>
              <w:rPr>
                <w:sz w:val="28"/>
                <w:szCs w:val="28"/>
                <w:lang w:eastAsia="en-US"/>
              </w:rPr>
            </w:pPr>
          </w:p>
        </w:tc>
      </w:tr>
    </w:tbl>
    <w:p w14:paraId="502A7530" w14:textId="77777777" w:rsidR="008668D8" w:rsidRPr="0073585C" w:rsidRDefault="008668D8" w:rsidP="00763350">
      <w:pPr>
        <w:widowControl w:val="0"/>
        <w:rPr>
          <w:b/>
          <w:sz w:val="28"/>
          <w:szCs w:val="28"/>
        </w:rPr>
      </w:pPr>
    </w:p>
    <w:p w14:paraId="7ABC06F1" w14:textId="77777777" w:rsidR="0023148F" w:rsidRPr="0073585C" w:rsidRDefault="0023148F" w:rsidP="0073585C">
      <w:pPr>
        <w:widowControl w:val="0"/>
        <w:jc w:val="center"/>
        <w:rPr>
          <w:b/>
          <w:sz w:val="28"/>
          <w:szCs w:val="28"/>
        </w:rPr>
      </w:pPr>
      <w:r w:rsidRPr="0073585C">
        <w:rPr>
          <w:b/>
          <w:sz w:val="28"/>
          <w:szCs w:val="28"/>
        </w:rPr>
        <w:t>РЕШЕНИЕ</w:t>
      </w:r>
    </w:p>
    <w:p w14:paraId="5B004795" w14:textId="67DBFD60" w:rsidR="008668D8" w:rsidRPr="0073585C" w:rsidRDefault="0023148F" w:rsidP="0073585C">
      <w:pPr>
        <w:widowControl w:val="0"/>
        <w:jc w:val="center"/>
        <w:rPr>
          <w:b/>
          <w:sz w:val="28"/>
          <w:szCs w:val="28"/>
        </w:rPr>
      </w:pPr>
      <w:r w:rsidRPr="0073585C">
        <w:rPr>
          <w:sz w:val="28"/>
          <w:szCs w:val="28"/>
        </w:rPr>
        <w:t xml:space="preserve">по делу </w:t>
      </w:r>
      <w:r w:rsidRPr="0073585C">
        <w:rPr>
          <w:b/>
          <w:sz w:val="28"/>
          <w:szCs w:val="28"/>
        </w:rPr>
        <w:t xml:space="preserve">№ </w:t>
      </w:r>
      <w:bookmarkStart w:id="0" w:name="_Hlk23889619"/>
      <w:r w:rsidRPr="0073585C">
        <w:rPr>
          <w:b/>
          <w:sz w:val="28"/>
          <w:szCs w:val="28"/>
        </w:rPr>
        <w:t>44-</w:t>
      </w:r>
      <w:r w:rsidR="00763350">
        <w:rPr>
          <w:b/>
          <w:sz w:val="28"/>
          <w:szCs w:val="28"/>
        </w:rPr>
        <w:t>5334</w:t>
      </w:r>
      <w:r w:rsidRPr="0073585C">
        <w:rPr>
          <w:b/>
          <w:sz w:val="28"/>
          <w:szCs w:val="28"/>
        </w:rPr>
        <w:t>/</w:t>
      </w:r>
      <w:bookmarkEnd w:id="0"/>
      <w:r w:rsidRPr="0073585C">
        <w:rPr>
          <w:b/>
          <w:sz w:val="28"/>
          <w:szCs w:val="28"/>
        </w:rPr>
        <w:t>2</w:t>
      </w:r>
      <w:r w:rsidR="00510FA4" w:rsidRPr="0073585C">
        <w:rPr>
          <w:b/>
          <w:sz w:val="28"/>
          <w:szCs w:val="28"/>
        </w:rPr>
        <w:t>3</w:t>
      </w:r>
    </w:p>
    <w:p w14:paraId="1A634B02" w14:textId="34C6F825" w:rsidR="0023148F" w:rsidRPr="0073585C" w:rsidRDefault="00501230" w:rsidP="0073585C">
      <w:pPr>
        <w:widowControl w:val="0"/>
        <w:jc w:val="center"/>
        <w:rPr>
          <w:sz w:val="28"/>
          <w:szCs w:val="28"/>
        </w:rPr>
      </w:pPr>
      <w:r w:rsidRPr="0073585C">
        <w:rPr>
          <w:b/>
          <w:sz w:val="28"/>
          <w:szCs w:val="28"/>
        </w:rPr>
        <w:t xml:space="preserve"> </w:t>
      </w:r>
      <w:r w:rsidR="0023148F" w:rsidRPr="0073585C">
        <w:rPr>
          <w:sz w:val="28"/>
          <w:szCs w:val="28"/>
        </w:rPr>
        <w:t xml:space="preserve">о нарушении законодательства о </w:t>
      </w:r>
      <w:r w:rsidRPr="0073585C">
        <w:rPr>
          <w:sz w:val="28"/>
          <w:szCs w:val="28"/>
        </w:rPr>
        <w:t>контрактной системе</w:t>
      </w:r>
    </w:p>
    <w:p w14:paraId="6E413E27" w14:textId="77777777" w:rsidR="0023148F" w:rsidRPr="0073585C" w:rsidRDefault="0023148F" w:rsidP="0073585C">
      <w:pPr>
        <w:widowControl w:val="0"/>
        <w:ind w:firstLine="540"/>
        <w:jc w:val="both"/>
        <w:rPr>
          <w:sz w:val="28"/>
          <w:szCs w:val="28"/>
        </w:rPr>
      </w:pPr>
    </w:p>
    <w:p w14:paraId="57FA415F" w14:textId="20523563" w:rsidR="0023148F" w:rsidRPr="0073585C" w:rsidRDefault="00763350" w:rsidP="0073585C">
      <w:pPr>
        <w:widowControl w:val="0"/>
        <w:tabs>
          <w:tab w:val="left" w:pos="0"/>
        </w:tabs>
        <w:jc w:val="both"/>
        <w:rPr>
          <w:sz w:val="28"/>
          <w:szCs w:val="28"/>
        </w:rPr>
      </w:pPr>
      <w:r>
        <w:rPr>
          <w:sz w:val="28"/>
          <w:szCs w:val="28"/>
        </w:rPr>
        <w:t>14</w:t>
      </w:r>
      <w:r w:rsidR="0023148F" w:rsidRPr="0073585C">
        <w:rPr>
          <w:sz w:val="28"/>
          <w:szCs w:val="28"/>
        </w:rPr>
        <w:t>.</w:t>
      </w:r>
      <w:r>
        <w:rPr>
          <w:sz w:val="28"/>
          <w:szCs w:val="28"/>
        </w:rPr>
        <w:t>12</w:t>
      </w:r>
      <w:r w:rsidR="0023148F" w:rsidRPr="0073585C">
        <w:rPr>
          <w:sz w:val="28"/>
          <w:szCs w:val="28"/>
        </w:rPr>
        <w:t>.202</w:t>
      </w:r>
      <w:r w:rsidR="00510FA4" w:rsidRPr="0073585C">
        <w:rPr>
          <w:sz w:val="28"/>
          <w:szCs w:val="28"/>
        </w:rPr>
        <w:t>3</w:t>
      </w:r>
      <w:r w:rsidR="0023148F" w:rsidRPr="0073585C">
        <w:rPr>
          <w:sz w:val="28"/>
          <w:szCs w:val="28"/>
        </w:rPr>
        <w:t xml:space="preserve">                        </w:t>
      </w:r>
      <w:r w:rsidR="0073585C">
        <w:rPr>
          <w:sz w:val="28"/>
          <w:szCs w:val="28"/>
        </w:rPr>
        <w:t xml:space="preserve">                               </w:t>
      </w:r>
      <w:r w:rsidR="0023148F" w:rsidRPr="0073585C">
        <w:rPr>
          <w:sz w:val="28"/>
          <w:szCs w:val="28"/>
        </w:rPr>
        <w:t xml:space="preserve">                           </w:t>
      </w:r>
      <w:r w:rsidR="00147C12" w:rsidRPr="0073585C">
        <w:rPr>
          <w:sz w:val="28"/>
          <w:szCs w:val="28"/>
        </w:rPr>
        <w:t xml:space="preserve">        </w:t>
      </w:r>
      <w:r w:rsidR="0023148F" w:rsidRPr="0073585C">
        <w:rPr>
          <w:sz w:val="28"/>
          <w:szCs w:val="28"/>
        </w:rPr>
        <w:t xml:space="preserve"> Санкт-Петербург</w:t>
      </w:r>
    </w:p>
    <w:p w14:paraId="36AAC63C" w14:textId="77777777" w:rsidR="0023148F" w:rsidRPr="0073585C" w:rsidRDefault="0023148F" w:rsidP="0073585C">
      <w:pPr>
        <w:widowControl w:val="0"/>
        <w:tabs>
          <w:tab w:val="left" w:pos="0"/>
        </w:tabs>
        <w:jc w:val="both"/>
        <w:rPr>
          <w:sz w:val="28"/>
          <w:szCs w:val="28"/>
        </w:rPr>
      </w:pPr>
    </w:p>
    <w:p w14:paraId="759247DA" w14:textId="6DEE28EE" w:rsidR="004A47D8" w:rsidRDefault="00541C72" w:rsidP="00763350">
      <w:pPr>
        <w:widowControl w:val="0"/>
        <w:tabs>
          <w:tab w:val="left" w:pos="0"/>
        </w:tabs>
        <w:jc w:val="both"/>
        <w:rPr>
          <w:sz w:val="28"/>
          <w:szCs w:val="28"/>
        </w:rPr>
      </w:pPr>
      <w:r w:rsidRPr="0073585C">
        <w:rPr>
          <w:sz w:val="28"/>
          <w:szCs w:val="28"/>
        </w:rPr>
        <w:tab/>
      </w:r>
      <w:r w:rsidR="00763350" w:rsidRPr="00763350">
        <w:rPr>
          <w:sz w:val="28"/>
          <w:szCs w:val="28"/>
        </w:rPr>
        <w:t xml:space="preserve">Комиссия Санкт-Петербургского УФАС России по контролю в сфере закупок (далее – Комиссия УФАС) </w:t>
      </w:r>
    </w:p>
    <w:p w14:paraId="1540CCD3" w14:textId="226B3B28" w:rsidR="004A47D8" w:rsidRPr="004A47D8" w:rsidRDefault="0023148F" w:rsidP="00763350">
      <w:pPr>
        <w:widowControl w:val="0"/>
        <w:ind w:firstLine="709"/>
        <w:jc w:val="both"/>
        <w:rPr>
          <w:sz w:val="28"/>
          <w:szCs w:val="28"/>
        </w:rPr>
      </w:pPr>
      <w:r w:rsidRPr="0073585C">
        <w:rPr>
          <w:sz w:val="28"/>
          <w:szCs w:val="28"/>
        </w:rPr>
        <w:t>при участии представител</w:t>
      </w:r>
      <w:r w:rsidR="00763350">
        <w:rPr>
          <w:sz w:val="28"/>
          <w:szCs w:val="28"/>
        </w:rPr>
        <w:t>я</w:t>
      </w:r>
      <w:r w:rsidR="004B6792" w:rsidRPr="0073585C">
        <w:rPr>
          <w:sz w:val="28"/>
          <w:szCs w:val="28"/>
        </w:rPr>
        <w:t>:</w:t>
      </w:r>
    </w:p>
    <w:p w14:paraId="443D2841" w14:textId="283AB3EF" w:rsidR="0073585C" w:rsidRDefault="00763350" w:rsidP="004A47D8">
      <w:pPr>
        <w:widowControl w:val="0"/>
        <w:ind w:firstLine="708"/>
        <w:jc w:val="both"/>
        <w:rPr>
          <w:sz w:val="28"/>
          <w:szCs w:val="28"/>
        </w:rPr>
      </w:pPr>
      <w:r w:rsidRPr="00763350">
        <w:rPr>
          <w:iCs/>
          <w:sz w:val="28"/>
          <w:szCs w:val="28"/>
          <w:lang w:eastAsia="en-US"/>
        </w:rPr>
        <w:t>СПб ГБУДО «Детская музыкальная школа № 22»</w:t>
      </w:r>
      <w:r w:rsidR="004A47D8" w:rsidRPr="004A47D8">
        <w:rPr>
          <w:iCs/>
          <w:sz w:val="28"/>
          <w:szCs w:val="28"/>
          <w:lang w:eastAsia="en-US"/>
        </w:rPr>
        <w:t xml:space="preserve"> </w:t>
      </w:r>
      <w:r w:rsidR="00F520C3">
        <w:rPr>
          <w:iCs/>
          <w:sz w:val="28"/>
          <w:szCs w:val="28"/>
          <w:lang w:eastAsia="en-US"/>
        </w:rPr>
        <w:t>(далее – Заказчик)</w:t>
      </w:r>
      <w:r w:rsidR="004B6792" w:rsidRPr="0073585C">
        <w:rPr>
          <w:sz w:val="28"/>
          <w:szCs w:val="28"/>
        </w:rPr>
        <w:t xml:space="preserve">, </w:t>
      </w:r>
      <w:r w:rsidR="00B00BAE" w:rsidRPr="0073585C">
        <w:rPr>
          <w:sz w:val="28"/>
          <w:szCs w:val="28"/>
        </w:rPr>
        <w:t xml:space="preserve"> </w:t>
      </w:r>
    </w:p>
    <w:p w14:paraId="5276444E" w14:textId="77777777" w:rsidR="00763350" w:rsidRDefault="005676ED" w:rsidP="0073585C">
      <w:pPr>
        <w:widowControl w:val="0"/>
        <w:jc w:val="both"/>
        <w:rPr>
          <w:iCs/>
          <w:sz w:val="28"/>
          <w:szCs w:val="28"/>
        </w:rPr>
      </w:pPr>
      <w:r w:rsidRPr="0073585C">
        <w:rPr>
          <w:spacing w:val="-6"/>
          <w:sz w:val="28"/>
          <w:szCs w:val="28"/>
        </w:rPr>
        <w:tab/>
      </w:r>
      <w:r w:rsidR="00B00BAE" w:rsidRPr="0073585C">
        <w:rPr>
          <w:iCs/>
          <w:sz w:val="28"/>
          <w:szCs w:val="28"/>
        </w:rPr>
        <w:t>в отсутствие представителей</w:t>
      </w:r>
      <w:r w:rsidR="00763350">
        <w:rPr>
          <w:iCs/>
          <w:sz w:val="28"/>
          <w:szCs w:val="28"/>
        </w:rPr>
        <w:t>:</w:t>
      </w:r>
    </w:p>
    <w:p w14:paraId="15194961" w14:textId="72300D93" w:rsidR="00763350" w:rsidRDefault="00B00BAE" w:rsidP="0073585C">
      <w:pPr>
        <w:widowControl w:val="0"/>
        <w:jc w:val="both"/>
        <w:rPr>
          <w:iCs/>
          <w:sz w:val="28"/>
          <w:szCs w:val="28"/>
        </w:rPr>
      </w:pPr>
      <w:r w:rsidRPr="0073585C">
        <w:rPr>
          <w:iCs/>
          <w:sz w:val="28"/>
          <w:szCs w:val="28"/>
        </w:rPr>
        <w:t xml:space="preserve"> </w:t>
      </w:r>
      <w:r w:rsidR="00763350">
        <w:rPr>
          <w:iCs/>
          <w:sz w:val="28"/>
          <w:szCs w:val="28"/>
        </w:rPr>
        <w:t xml:space="preserve">         </w:t>
      </w:r>
      <w:r w:rsidR="00763350" w:rsidRPr="00763350">
        <w:rPr>
          <w:iCs/>
          <w:sz w:val="28"/>
          <w:szCs w:val="28"/>
        </w:rPr>
        <w:t xml:space="preserve">Администрация </w:t>
      </w:r>
      <w:proofErr w:type="spellStart"/>
      <w:r w:rsidR="00763350" w:rsidRPr="00763350">
        <w:rPr>
          <w:iCs/>
          <w:sz w:val="28"/>
          <w:szCs w:val="28"/>
        </w:rPr>
        <w:t>Петродворцового</w:t>
      </w:r>
      <w:proofErr w:type="spellEnd"/>
      <w:r w:rsidR="00763350" w:rsidRPr="00763350">
        <w:rPr>
          <w:iCs/>
          <w:sz w:val="28"/>
          <w:szCs w:val="28"/>
        </w:rPr>
        <w:t xml:space="preserve"> района Санкт-Петербур</w:t>
      </w:r>
      <w:r w:rsidR="00763350">
        <w:rPr>
          <w:iCs/>
          <w:sz w:val="28"/>
          <w:szCs w:val="28"/>
        </w:rPr>
        <w:t>га (далее-Уполномоченный орган),</w:t>
      </w:r>
      <w:r w:rsidR="00763350" w:rsidRPr="00763350">
        <w:rPr>
          <w:iCs/>
          <w:sz w:val="28"/>
          <w:szCs w:val="28"/>
        </w:rPr>
        <w:t xml:space="preserve"> уведомленного о заседании Комиссии УФАС;</w:t>
      </w:r>
    </w:p>
    <w:p w14:paraId="5CCC95CE" w14:textId="770FADBD" w:rsidR="00B00BAE" w:rsidRPr="0073585C" w:rsidRDefault="00763350" w:rsidP="0073585C">
      <w:pPr>
        <w:widowControl w:val="0"/>
        <w:jc w:val="both"/>
        <w:rPr>
          <w:sz w:val="28"/>
          <w:szCs w:val="28"/>
        </w:rPr>
      </w:pPr>
      <w:r>
        <w:rPr>
          <w:sz w:val="28"/>
          <w:szCs w:val="28"/>
        </w:rPr>
        <w:t xml:space="preserve">          </w:t>
      </w:r>
      <w:r w:rsidR="004B6792" w:rsidRPr="0073585C">
        <w:rPr>
          <w:sz w:val="28"/>
          <w:szCs w:val="28"/>
        </w:rPr>
        <w:t xml:space="preserve">ИП </w:t>
      </w:r>
      <w:proofErr w:type="spellStart"/>
      <w:r w:rsidR="004B6792" w:rsidRPr="0073585C">
        <w:rPr>
          <w:sz w:val="28"/>
          <w:szCs w:val="28"/>
        </w:rPr>
        <w:t>Тожибаева</w:t>
      </w:r>
      <w:proofErr w:type="spellEnd"/>
      <w:r w:rsidR="004B6792" w:rsidRPr="0073585C">
        <w:rPr>
          <w:sz w:val="28"/>
          <w:szCs w:val="28"/>
        </w:rPr>
        <w:t xml:space="preserve"> З.П. (далее – Заявитель</w:t>
      </w:r>
      <w:r>
        <w:rPr>
          <w:iCs/>
          <w:sz w:val="28"/>
          <w:szCs w:val="28"/>
          <w:lang w:eastAsia="en-US"/>
        </w:rPr>
        <w:t>),</w:t>
      </w:r>
      <w:r w:rsidR="00B00BAE" w:rsidRPr="0073585C">
        <w:rPr>
          <w:sz w:val="28"/>
          <w:szCs w:val="28"/>
        </w:rPr>
        <w:t xml:space="preserve"> уведомленного о заседании Комиссии УФАС;</w:t>
      </w:r>
    </w:p>
    <w:p w14:paraId="6F0288DC" w14:textId="75AFE61F" w:rsidR="0023148F" w:rsidRPr="0073585C" w:rsidRDefault="00B00BAE" w:rsidP="0073585C">
      <w:pPr>
        <w:widowControl w:val="0"/>
        <w:tabs>
          <w:tab w:val="left" w:pos="0"/>
        </w:tabs>
        <w:jc w:val="both"/>
        <w:rPr>
          <w:iCs/>
          <w:sz w:val="28"/>
          <w:szCs w:val="28"/>
        </w:rPr>
      </w:pPr>
      <w:r w:rsidRPr="0073585C">
        <w:rPr>
          <w:sz w:val="28"/>
          <w:szCs w:val="28"/>
        </w:rPr>
        <w:tab/>
      </w:r>
      <w:r w:rsidR="009506BF" w:rsidRPr="0073585C">
        <w:rPr>
          <w:sz w:val="28"/>
          <w:szCs w:val="28"/>
        </w:rPr>
        <w:t xml:space="preserve">рассмотрев посредством системы видеоконференцсвязи жалобу Заявителя </w:t>
      </w:r>
      <w:r w:rsidR="0023148F" w:rsidRPr="0073585C">
        <w:rPr>
          <w:sz w:val="28"/>
          <w:szCs w:val="28"/>
        </w:rPr>
        <w:t>(</w:t>
      </w:r>
      <w:proofErr w:type="spellStart"/>
      <w:r w:rsidR="0023148F" w:rsidRPr="0073585C">
        <w:rPr>
          <w:sz w:val="28"/>
          <w:szCs w:val="28"/>
        </w:rPr>
        <w:t>в</w:t>
      </w:r>
      <w:r w:rsidR="004305CE" w:rsidRPr="0073585C">
        <w:rPr>
          <w:sz w:val="28"/>
          <w:szCs w:val="28"/>
        </w:rPr>
        <w:t>х</w:t>
      </w:r>
      <w:proofErr w:type="spellEnd"/>
      <w:r w:rsidR="004305CE" w:rsidRPr="0073585C">
        <w:rPr>
          <w:sz w:val="28"/>
          <w:szCs w:val="28"/>
        </w:rPr>
        <w:t xml:space="preserve">. № </w:t>
      </w:r>
      <w:r w:rsidR="00763350">
        <w:rPr>
          <w:sz w:val="28"/>
          <w:szCs w:val="28"/>
        </w:rPr>
        <w:t>32264-ЭП/23 от 08.12</w:t>
      </w:r>
      <w:r w:rsidR="004A47D8" w:rsidRPr="004A47D8">
        <w:rPr>
          <w:sz w:val="28"/>
          <w:szCs w:val="28"/>
        </w:rPr>
        <w:t>.2023</w:t>
      </w:r>
      <w:r w:rsidR="00510FA4" w:rsidRPr="0073585C">
        <w:rPr>
          <w:sz w:val="28"/>
          <w:szCs w:val="28"/>
        </w:rPr>
        <w:t xml:space="preserve">) </w:t>
      </w:r>
      <w:r w:rsidR="00763350">
        <w:rPr>
          <w:sz w:val="28"/>
          <w:szCs w:val="28"/>
        </w:rPr>
        <w:t>на действия</w:t>
      </w:r>
      <w:r w:rsidR="00DD4D39" w:rsidRPr="0073585C">
        <w:rPr>
          <w:sz w:val="28"/>
          <w:szCs w:val="28"/>
        </w:rPr>
        <w:t xml:space="preserve"> </w:t>
      </w:r>
      <w:r w:rsidR="00586DDE" w:rsidRPr="0073585C">
        <w:rPr>
          <w:sz w:val="28"/>
          <w:szCs w:val="28"/>
        </w:rPr>
        <w:t>Заказчика</w:t>
      </w:r>
      <w:r w:rsidR="00DD4D39" w:rsidRPr="0073585C">
        <w:rPr>
          <w:sz w:val="28"/>
          <w:szCs w:val="28"/>
        </w:rPr>
        <w:t xml:space="preserve"> </w:t>
      </w:r>
      <w:r w:rsidR="00485331" w:rsidRPr="0073585C">
        <w:rPr>
          <w:sz w:val="28"/>
          <w:szCs w:val="28"/>
        </w:rPr>
        <w:t xml:space="preserve">при определении (подрядчика, исполнителя) </w:t>
      </w:r>
      <w:r w:rsidR="004A47D8" w:rsidRPr="004A47D8">
        <w:rPr>
          <w:sz w:val="28"/>
          <w:szCs w:val="28"/>
        </w:rPr>
        <w:t xml:space="preserve">путем проведения открытого конкурса в электронной форме на </w:t>
      </w:r>
      <w:r w:rsidR="00763350">
        <w:rPr>
          <w:sz w:val="28"/>
          <w:szCs w:val="28"/>
        </w:rPr>
        <w:t>к</w:t>
      </w:r>
      <w:r w:rsidR="00763350" w:rsidRPr="00763350">
        <w:rPr>
          <w:sz w:val="28"/>
          <w:szCs w:val="28"/>
        </w:rPr>
        <w:t>апитальный ремонт с обеспечением доступности для инвалидов и других маломобильных групп населения</w:t>
      </w:r>
      <w:r w:rsidR="004A47D8" w:rsidRPr="004A47D8">
        <w:rPr>
          <w:sz w:val="28"/>
          <w:szCs w:val="28"/>
        </w:rPr>
        <w:t xml:space="preserve"> </w:t>
      </w:r>
      <w:r w:rsidR="004A47D8" w:rsidRPr="004A47D8">
        <w:rPr>
          <w:sz w:val="28"/>
          <w:szCs w:val="28"/>
        </w:rPr>
        <w:lastRenderedPageBreak/>
        <w:t xml:space="preserve">(извещение № </w:t>
      </w:r>
      <w:r w:rsidR="00763350" w:rsidRPr="00763350">
        <w:rPr>
          <w:sz w:val="28"/>
          <w:szCs w:val="28"/>
        </w:rPr>
        <w:t>0172200005423000175</w:t>
      </w:r>
      <w:r w:rsidR="0015288A" w:rsidRPr="0073585C">
        <w:rPr>
          <w:sz w:val="28"/>
          <w:szCs w:val="28"/>
        </w:rPr>
        <w:t xml:space="preserve">) </w:t>
      </w:r>
      <w:r w:rsidR="0023148F" w:rsidRPr="0073585C">
        <w:rPr>
          <w:sz w:val="28"/>
          <w:szCs w:val="28"/>
        </w:rPr>
        <w:t xml:space="preserve">(далее – </w:t>
      </w:r>
      <w:r w:rsidR="009A77F7" w:rsidRPr="0073585C">
        <w:rPr>
          <w:sz w:val="28"/>
          <w:szCs w:val="28"/>
        </w:rPr>
        <w:t>конкурс</w:t>
      </w:r>
      <w:r w:rsidR="0023148F" w:rsidRPr="0073585C">
        <w:rPr>
          <w:sz w:val="28"/>
          <w:szCs w:val="28"/>
        </w:rPr>
        <w:t xml:space="preserve">), </w:t>
      </w:r>
      <w:r w:rsidR="00763350" w:rsidRPr="00763350">
        <w:rPr>
          <w:sz w:val="28"/>
          <w:szCs w:val="28"/>
        </w:rPr>
        <w:t>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223B7502" w14:textId="77777777" w:rsidR="001064F7" w:rsidRPr="0073585C" w:rsidRDefault="001064F7" w:rsidP="0073585C">
      <w:pPr>
        <w:widowControl w:val="0"/>
        <w:jc w:val="center"/>
        <w:rPr>
          <w:sz w:val="28"/>
          <w:szCs w:val="28"/>
        </w:rPr>
      </w:pPr>
    </w:p>
    <w:p w14:paraId="482574FB" w14:textId="77777777" w:rsidR="0023148F" w:rsidRPr="0073585C" w:rsidRDefault="0023148F" w:rsidP="0073585C">
      <w:pPr>
        <w:widowControl w:val="0"/>
        <w:jc w:val="center"/>
        <w:rPr>
          <w:b/>
          <w:sz w:val="28"/>
          <w:szCs w:val="28"/>
        </w:rPr>
      </w:pPr>
      <w:r w:rsidRPr="0073585C">
        <w:rPr>
          <w:b/>
          <w:sz w:val="28"/>
          <w:szCs w:val="28"/>
        </w:rPr>
        <w:t>УСТАНОВИЛА:</w:t>
      </w:r>
    </w:p>
    <w:p w14:paraId="7180CFA8" w14:textId="77777777" w:rsidR="001064F7" w:rsidRPr="0073585C" w:rsidRDefault="001064F7" w:rsidP="0073585C">
      <w:pPr>
        <w:widowControl w:val="0"/>
        <w:jc w:val="center"/>
        <w:outlineLvl w:val="0"/>
        <w:rPr>
          <w:sz w:val="28"/>
          <w:szCs w:val="28"/>
        </w:rPr>
      </w:pPr>
    </w:p>
    <w:p w14:paraId="542CCEED" w14:textId="2BC110D1" w:rsidR="0023148F" w:rsidRPr="0073585C" w:rsidRDefault="0023148F" w:rsidP="0073585C">
      <w:pPr>
        <w:widowControl w:val="0"/>
        <w:ind w:right="-5" w:firstLine="720"/>
        <w:jc w:val="both"/>
        <w:rPr>
          <w:sz w:val="28"/>
          <w:szCs w:val="28"/>
        </w:rPr>
      </w:pPr>
      <w:r w:rsidRPr="0073585C">
        <w:rPr>
          <w:sz w:val="28"/>
          <w:szCs w:val="28"/>
        </w:rPr>
        <w:t xml:space="preserve">Извещение о проведении </w:t>
      </w:r>
      <w:r w:rsidR="009A77F7" w:rsidRPr="0073585C">
        <w:rPr>
          <w:sz w:val="28"/>
          <w:szCs w:val="28"/>
        </w:rPr>
        <w:t>конкурса</w:t>
      </w:r>
      <w:r w:rsidRPr="0073585C">
        <w:rPr>
          <w:sz w:val="28"/>
          <w:szCs w:val="28"/>
        </w:rPr>
        <w:t xml:space="preserve"> размещено </w:t>
      </w:r>
      <w:r w:rsidR="00763350">
        <w:rPr>
          <w:sz w:val="28"/>
          <w:szCs w:val="28"/>
        </w:rPr>
        <w:t>22.11.2023</w:t>
      </w:r>
      <w:r w:rsidRPr="0073585C">
        <w:rPr>
          <w:sz w:val="28"/>
          <w:szCs w:val="28"/>
        </w:rPr>
        <w:t xml:space="preserve"> </w:t>
      </w:r>
      <w:r w:rsidR="00A619CB" w:rsidRPr="0073585C">
        <w:rPr>
          <w:sz w:val="28"/>
          <w:szCs w:val="28"/>
        </w:rPr>
        <w:t>в единой информационной системе</w:t>
      </w:r>
      <w:r w:rsidRPr="0073585C">
        <w:rPr>
          <w:sz w:val="28"/>
          <w:szCs w:val="28"/>
        </w:rPr>
        <w:t xml:space="preserve">, номер извещения </w:t>
      </w:r>
      <w:r w:rsidR="00763350" w:rsidRPr="00763350">
        <w:rPr>
          <w:sz w:val="28"/>
          <w:szCs w:val="28"/>
        </w:rPr>
        <w:t>0172200005423000175</w:t>
      </w:r>
      <w:r w:rsidRPr="0073585C">
        <w:rPr>
          <w:sz w:val="28"/>
          <w:szCs w:val="28"/>
        </w:rPr>
        <w:t xml:space="preserve">. Начальная (максимальная) цена контракта – </w:t>
      </w:r>
      <w:r w:rsidR="00763350" w:rsidRPr="00763350">
        <w:rPr>
          <w:sz w:val="28"/>
          <w:szCs w:val="28"/>
        </w:rPr>
        <w:t>3 478 747,06</w:t>
      </w:r>
      <w:r w:rsidR="004A47D8" w:rsidRPr="004A47D8">
        <w:rPr>
          <w:sz w:val="28"/>
          <w:szCs w:val="28"/>
        </w:rPr>
        <w:t xml:space="preserve"> </w:t>
      </w:r>
      <w:r w:rsidRPr="0073585C">
        <w:rPr>
          <w:sz w:val="28"/>
          <w:szCs w:val="28"/>
        </w:rPr>
        <w:t>рублей.</w:t>
      </w:r>
    </w:p>
    <w:p w14:paraId="749EBB83" w14:textId="757DBB0D" w:rsidR="00977F3B" w:rsidRPr="0073585C" w:rsidRDefault="00977F3B" w:rsidP="00763350">
      <w:pPr>
        <w:widowControl w:val="0"/>
        <w:ind w:firstLine="708"/>
        <w:jc w:val="both"/>
        <w:rPr>
          <w:sz w:val="28"/>
          <w:szCs w:val="28"/>
        </w:rPr>
      </w:pPr>
      <w:r w:rsidRPr="0073585C">
        <w:rPr>
          <w:sz w:val="28"/>
          <w:szCs w:val="28"/>
        </w:rPr>
        <w:t>В жалобе Заявитель указывает на</w:t>
      </w:r>
      <w:r w:rsidR="00763350">
        <w:rPr>
          <w:sz w:val="28"/>
          <w:szCs w:val="28"/>
        </w:rPr>
        <w:t xml:space="preserve"> неправомерные действия</w:t>
      </w:r>
      <w:r w:rsidRPr="0073585C">
        <w:rPr>
          <w:sz w:val="28"/>
          <w:szCs w:val="28"/>
        </w:rPr>
        <w:t xml:space="preserve"> Заказчика, выразившиеся, по мнению </w:t>
      </w:r>
      <w:r w:rsidR="00763350">
        <w:rPr>
          <w:sz w:val="28"/>
          <w:szCs w:val="28"/>
        </w:rPr>
        <w:t>Заявителя,</w:t>
      </w:r>
      <w:r w:rsidRPr="0073585C">
        <w:rPr>
          <w:sz w:val="28"/>
          <w:szCs w:val="28"/>
        </w:rPr>
        <w:t xml:space="preserve"> в утверждении ненадлежащего порядка оценки заявок</w:t>
      </w:r>
      <w:r w:rsidR="00510FA4" w:rsidRPr="0073585C">
        <w:rPr>
          <w:sz w:val="28"/>
          <w:szCs w:val="28"/>
        </w:rPr>
        <w:t>.</w:t>
      </w:r>
    </w:p>
    <w:p w14:paraId="0B3A8421" w14:textId="1FFE16B7" w:rsidR="0023148F" w:rsidRPr="0073585C" w:rsidRDefault="0023148F" w:rsidP="0073585C">
      <w:pPr>
        <w:widowControl w:val="0"/>
        <w:ind w:right="-5" w:firstLine="720"/>
        <w:jc w:val="both"/>
        <w:rPr>
          <w:sz w:val="28"/>
          <w:szCs w:val="28"/>
        </w:rPr>
      </w:pPr>
      <w:r w:rsidRPr="0073585C">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14:paraId="2779D842" w14:textId="1D8F7504" w:rsidR="00977F3B" w:rsidRPr="0073585C" w:rsidRDefault="00977F3B" w:rsidP="0073585C">
      <w:pPr>
        <w:widowControl w:val="0"/>
        <w:ind w:firstLine="708"/>
        <w:jc w:val="both"/>
        <w:rPr>
          <w:sz w:val="28"/>
          <w:szCs w:val="28"/>
        </w:rPr>
      </w:pPr>
      <w:r w:rsidRPr="0073585C">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86A1BF8" w14:textId="77777777" w:rsidR="00977F3B" w:rsidRPr="0073585C" w:rsidRDefault="00977F3B" w:rsidP="0073585C">
      <w:pPr>
        <w:widowControl w:val="0"/>
        <w:ind w:firstLine="708"/>
        <w:jc w:val="both"/>
        <w:rPr>
          <w:sz w:val="28"/>
          <w:szCs w:val="28"/>
        </w:rPr>
      </w:pPr>
      <w:r w:rsidRPr="0073585C">
        <w:rPr>
          <w:sz w:val="28"/>
          <w:szCs w:val="28"/>
        </w:rPr>
        <w:t xml:space="preserve">По смыслу </w:t>
      </w:r>
      <w:proofErr w:type="spellStart"/>
      <w:r w:rsidRPr="0073585C">
        <w:rPr>
          <w:sz w:val="28"/>
          <w:szCs w:val="28"/>
        </w:rPr>
        <w:t>ч.ч</w:t>
      </w:r>
      <w:proofErr w:type="spellEnd"/>
      <w:r w:rsidRPr="0073585C">
        <w:rPr>
          <w:sz w:val="28"/>
          <w:szCs w:val="28"/>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69BFB136" w14:textId="77777777" w:rsidR="00977F3B" w:rsidRPr="0073585C" w:rsidRDefault="00977F3B" w:rsidP="0073585C">
      <w:pPr>
        <w:widowControl w:val="0"/>
        <w:ind w:firstLine="708"/>
        <w:jc w:val="both"/>
        <w:rPr>
          <w:sz w:val="28"/>
          <w:szCs w:val="28"/>
        </w:rPr>
      </w:pPr>
      <w:r w:rsidRPr="0073585C">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79FE66B1" w14:textId="77777777" w:rsidR="00977F3B" w:rsidRPr="0073585C" w:rsidRDefault="00977F3B" w:rsidP="0073585C">
      <w:pPr>
        <w:widowControl w:val="0"/>
        <w:ind w:firstLine="708"/>
        <w:jc w:val="both"/>
        <w:rPr>
          <w:sz w:val="28"/>
          <w:szCs w:val="28"/>
        </w:rPr>
      </w:pPr>
      <w:r w:rsidRPr="0073585C">
        <w:rPr>
          <w:sz w:val="28"/>
          <w:szCs w:val="28"/>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2FB67ABB" w14:textId="77777777" w:rsidR="00977F3B" w:rsidRPr="0073585C" w:rsidRDefault="00977F3B" w:rsidP="0073585C">
      <w:pPr>
        <w:widowControl w:val="0"/>
        <w:ind w:firstLine="708"/>
        <w:jc w:val="both"/>
        <w:rPr>
          <w:sz w:val="28"/>
          <w:szCs w:val="28"/>
        </w:rPr>
      </w:pPr>
      <w:r w:rsidRPr="0073585C">
        <w:rPr>
          <w:sz w:val="28"/>
          <w:szCs w:val="28"/>
        </w:rPr>
        <w:lastRenderedPageBreak/>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068F171A" w14:textId="77777777" w:rsidR="00977F3B" w:rsidRPr="0073585C" w:rsidRDefault="00977F3B" w:rsidP="0073585C">
      <w:pPr>
        <w:widowControl w:val="0"/>
        <w:ind w:firstLine="708"/>
        <w:jc w:val="both"/>
        <w:rPr>
          <w:sz w:val="28"/>
          <w:szCs w:val="28"/>
        </w:rPr>
      </w:pPr>
      <w:r w:rsidRPr="0073585C">
        <w:rPr>
          <w:sz w:val="28"/>
          <w:szCs w:val="28"/>
        </w:rPr>
        <w:t>Частью 1 ст. 32 Закона о контрактной системе для оценки заявок участников закупки заказчик использует следующие критерии:</w:t>
      </w:r>
    </w:p>
    <w:p w14:paraId="3A75F8A4" w14:textId="77777777" w:rsidR="00977F3B" w:rsidRPr="0073585C" w:rsidRDefault="00977F3B" w:rsidP="0073585C">
      <w:pPr>
        <w:widowControl w:val="0"/>
        <w:ind w:firstLine="708"/>
        <w:jc w:val="both"/>
        <w:rPr>
          <w:sz w:val="28"/>
          <w:szCs w:val="28"/>
        </w:rPr>
      </w:pPr>
      <w:r w:rsidRPr="0073585C">
        <w:rPr>
          <w:sz w:val="28"/>
          <w:szCs w:val="28"/>
        </w:rPr>
        <w:t>1) цена контракта, сумма цен единиц товара, работы, услуги;</w:t>
      </w:r>
    </w:p>
    <w:p w14:paraId="5AD08E42" w14:textId="77777777" w:rsidR="00977F3B" w:rsidRPr="0073585C" w:rsidRDefault="00977F3B" w:rsidP="0073585C">
      <w:pPr>
        <w:widowControl w:val="0"/>
        <w:ind w:firstLine="708"/>
        <w:jc w:val="both"/>
        <w:rPr>
          <w:sz w:val="28"/>
          <w:szCs w:val="28"/>
        </w:rPr>
      </w:pPr>
      <w:r w:rsidRPr="0073585C">
        <w:rPr>
          <w:sz w:val="28"/>
          <w:szCs w:val="28"/>
        </w:rPr>
        <w:t>2) расходы на эксплуатацию и ремонт товаров, использование результатов работ;</w:t>
      </w:r>
    </w:p>
    <w:p w14:paraId="0DEE5C49" w14:textId="77777777" w:rsidR="00977F3B" w:rsidRPr="0073585C" w:rsidRDefault="00977F3B" w:rsidP="0073585C">
      <w:pPr>
        <w:widowControl w:val="0"/>
        <w:ind w:firstLine="708"/>
        <w:jc w:val="both"/>
        <w:rPr>
          <w:sz w:val="28"/>
          <w:szCs w:val="28"/>
        </w:rPr>
      </w:pPr>
      <w:r w:rsidRPr="0073585C">
        <w:rPr>
          <w:sz w:val="28"/>
          <w:szCs w:val="28"/>
        </w:rPr>
        <w:t>3) качественные, функциональные и экологические характеристики объекта закупки;</w:t>
      </w:r>
    </w:p>
    <w:p w14:paraId="0C571BFD" w14:textId="77777777" w:rsidR="00977F3B" w:rsidRPr="0073585C" w:rsidRDefault="00977F3B" w:rsidP="0073585C">
      <w:pPr>
        <w:widowControl w:val="0"/>
        <w:ind w:firstLine="708"/>
        <w:jc w:val="both"/>
        <w:rPr>
          <w:sz w:val="28"/>
          <w:szCs w:val="28"/>
        </w:rPr>
      </w:pPr>
      <w:r w:rsidRPr="0073585C">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04D9669F" w14:textId="77777777" w:rsidR="00977F3B" w:rsidRPr="0073585C" w:rsidRDefault="00977F3B" w:rsidP="0073585C">
      <w:pPr>
        <w:widowControl w:val="0"/>
        <w:ind w:firstLine="708"/>
        <w:jc w:val="both"/>
        <w:rPr>
          <w:sz w:val="28"/>
          <w:szCs w:val="28"/>
        </w:rPr>
      </w:pPr>
      <w:r w:rsidRPr="0073585C">
        <w:rPr>
          <w:sz w:val="28"/>
          <w:szCs w:val="28"/>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73585C">
        <w:rPr>
          <w:sz w:val="28"/>
          <w:szCs w:val="28"/>
        </w:rPr>
        <w:t>п.п</w:t>
      </w:r>
      <w:proofErr w:type="spellEnd"/>
      <w:r w:rsidRPr="0073585C">
        <w:rPr>
          <w:sz w:val="28"/>
          <w:szCs w:val="28"/>
        </w:rPr>
        <w:t>. 1 и 2 ч. 1 настоящей статьи.</w:t>
      </w:r>
    </w:p>
    <w:p w14:paraId="23428D99" w14:textId="166E335C" w:rsidR="00977F3B" w:rsidRPr="0073585C" w:rsidRDefault="00977F3B" w:rsidP="0073585C">
      <w:pPr>
        <w:widowControl w:val="0"/>
        <w:ind w:firstLine="708"/>
        <w:jc w:val="both"/>
        <w:rPr>
          <w:sz w:val="28"/>
          <w:szCs w:val="28"/>
        </w:rPr>
      </w:pPr>
      <w:r w:rsidRPr="0073585C">
        <w:rPr>
          <w:sz w:val="28"/>
          <w:szCs w:val="28"/>
        </w:rPr>
        <w:t>Положение об оценке заявок на участие в закупке товаров, работ, услуг для обеспечения государственных и муниципальных нужд (далее – Положение</w:t>
      </w:r>
      <w:r w:rsidR="00C85C4F" w:rsidRPr="0073585C">
        <w:rPr>
          <w:sz w:val="28"/>
          <w:szCs w:val="28"/>
        </w:rPr>
        <w:t xml:space="preserve"> Постановления №2604</w:t>
      </w:r>
      <w:r w:rsidRPr="0073585C">
        <w:rPr>
          <w:sz w:val="28"/>
          <w:szCs w:val="28"/>
        </w:rPr>
        <w:t>)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4B3EE406" w14:textId="7C7A19BE" w:rsidR="00977F3B" w:rsidRPr="0073585C" w:rsidRDefault="00977F3B" w:rsidP="0073585C">
      <w:pPr>
        <w:widowControl w:val="0"/>
        <w:ind w:firstLine="708"/>
        <w:jc w:val="both"/>
        <w:rPr>
          <w:sz w:val="28"/>
          <w:szCs w:val="28"/>
        </w:rPr>
      </w:pPr>
      <w:r w:rsidRPr="0073585C">
        <w:rPr>
          <w:sz w:val="28"/>
          <w:szCs w:val="28"/>
        </w:rPr>
        <w:t>При этом согласно п. 2 Положения</w:t>
      </w:r>
      <w:r w:rsidR="00C85C4F" w:rsidRPr="0073585C">
        <w:rPr>
          <w:sz w:val="28"/>
          <w:szCs w:val="28"/>
        </w:rPr>
        <w:t xml:space="preserve"> Постановления №2604</w:t>
      </w:r>
      <w:r w:rsidRPr="0073585C">
        <w:rPr>
          <w:sz w:val="28"/>
          <w:szCs w:val="28"/>
        </w:rPr>
        <w:t>,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46BE91EC" w14:textId="77777777" w:rsidR="00977F3B" w:rsidRPr="0073585C" w:rsidRDefault="00977F3B" w:rsidP="0073585C">
      <w:pPr>
        <w:widowControl w:val="0"/>
        <w:ind w:firstLine="708"/>
        <w:jc w:val="both"/>
        <w:rPr>
          <w:sz w:val="28"/>
          <w:szCs w:val="28"/>
        </w:rPr>
      </w:pPr>
      <w:r w:rsidRPr="0073585C">
        <w:rPr>
          <w:sz w:val="28"/>
          <w:szCs w:val="28"/>
        </w:rPr>
        <w:t>Для оценки заявок в соответствии с настоящим Положением применяются следующие критерии оценки:</w:t>
      </w:r>
    </w:p>
    <w:p w14:paraId="17F0D91D" w14:textId="77777777" w:rsidR="00977F3B" w:rsidRPr="0073585C" w:rsidRDefault="00977F3B" w:rsidP="0073585C">
      <w:pPr>
        <w:widowControl w:val="0"/>
        <w:ind w:firstLine="708"/>
        <w:jc w:val="both"/>
        <w:rPr>
          <w:sz w:val="28"/>
          <w:szCs w:val="28"/>
        </w:rPr>
      </w:pPr>
      <w:r w:rsidRPr="0073585C">
        <w:rPr>
          <w:sz w:val="28"/>
          <w:szCs w:val="28"/>
        </w:rPr>
        <w:t>а) цена контракта, сумма цен единиц товара, работы, услуги;</w:t>
      </w:r>
    </w:p>
    <w:p w14:paraId="0DC5E0DD" w14:textId="77777777" w:rsidR="00977F3B" w:rsidRPr="0073585C" w:rsidRDefault="00977F3B" w:rsidP="0073585C">
      <w:pPr>
        <w:widowControl w:val="0"/>
        <w:ind w:firstLine="708"/>
        <w:jc w:val="both"/>
        <w:rPr>
          <w:sz w:val="28"/>
          <w:szCs w:val="28"/>
        </w:rPr>
      </w:pPr>
      <w:r w:rsidRPr="0073585C">
        <w:rPr>
          <w:sz w:val="28"/>
          <w:szCs w:val="28"/>
        </w:rPr>
        <w:t>б) расходы;</w:t>
      </w:r>
    </w:p>
    <w:p w14:paraId="7B504204" w14:textId="77777777" w:rsidR="00977F3B" w:rsidRPr="0073585C" w:rsidRDefault="00977F3B" w:rsidP="0073585C">
      <w:pPr>
        <w:widowControl w:val="0"/>
        <w:ind w:firstLine="708"/>
        <w:jc w:val="both"/>
        <w:rPr>
          <w:sz w:val="28"/>
          <w:szCs w:val="28"/>
        </w:rPr>
      </w:pPr>
      <w:r w:rsidRPr="0073585C">
        <w:rPr>
          <w:sz w:val="28"/>
          <w:szCs w:val="28"/>
        </w:rPr>
        <w:t>в) характеристики объекта закупки;</w:t>
      </w:r>
    </w:p>
    <w:p w14:paraId="51019B72" w14:textId="77777777" w:rsidR="00977F3B" w:rsidRPr="0073585C" w:rsidRDefault="00977F3B" w:rsidP="0073585C">
      <w:pPr>
        <w:widowControl w:val="0"/>
        <w:ind w:firstLine="708"/>
        <w:jc w:val="both"/>
        <w:rPr>
          <w:sz w:val="28"/>
          <w:szCs w:val="28"/>
        </w:rPr>
      </w:pPr>
      <w:r w:rsidRPr="0073585C">
        <w:rPr>
          <w:sz w:val="28"/>
          <w:szCs w:val="28"/>
        </w:rPr>
        <w:lastRenderedPageBreak/>
        <w:t>г) квалификация участников закупки (п. 3 Положения).</w:t>
      </w:r>
    </w:p>
    <w:p w14:paraId="45B55854" w14:textId="25D01155"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xml:space="preserve">Согласно </w:t>
      </w:r>
      <w:proofErr w:type="spellStart"/>
      <w:r w:rsidRPr="0073585C">
        <w:rPr>
          <w:sz w:val="28"/>
          <w:szCs w:val="28"/>
        </w:rPr>
        <w:t>п.п</w:t>
      </w:r>
      <w:proofErr w:type="spellEnd"/>
      <w:r w:rsidRPr="0073585C">
        <w:rPr>
          <w:sz w:val="28"/>
          <w:szCs w:val="28"/>
        </w:rPr>
        <w:t xml:space="preserve">. 24-25 Положения </w:t>
      </w:r>
      <w:r w:rsidR="00C85C4F" w:rsidRPr="0073585C">
        <w:rPr>
          <w:sz w:val="28"/>
          <w:szCs w:val="28"/>
        </w:rPr>
        <w:t xml:space="preserve">Постановления №2604 </w:t>
      </w:r>
      <w:r w:rsidRPr="0073585C">
        <w:rPr>
          <w:sz w:val="28"/>
          <w:szCs w:val="28"/>
        </w:rPr>
        <w:t>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590A6847"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а) наличие у участников закупки финансовых ресурсов;</w:t>
      </w:r>
    </w:p>
    <w:p w14:paraId="7F4F5CDB"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б) наличие у участников закупки на праве собственности или ином законном основании оборудования и других материальных ресурсов;</w:t>
      </w:r>
    </w:p>
    <w:p w14:paraId="22AA416F"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в) наличие у участников закупки опыта поставки товара, выполнения работы, оказания услуги, связанного с предметом контракта;</w:t>
      </w:r>
    </w:p>
    <w:p w14:paraId="789D0D2C"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г) наличие у участников закупки деловой репутации;</w:t>
      </w:r>
    </w:p>
    <w:p w14:paraId="3C0F469F"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д) наличие у участников закупки специалистов и иных работников определенного уровня квалификации.</w:t>
      </w:r>
    </w:p>
    <w:p w14:paraId="3115227F"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Для оценки заявок по показателям оценки, предусмотренным п. 24 настоящего Положения, применяются детализирующие показатели.</w:t>
      </w:r>
    </w:p>
    <w:p w14:paraId="12D928B9" w14:textId="3AAB06A3"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В соответствии с п. 28 Положения</w:t>
      </w:r>
      <w:r w:rsidR="00C85C4F" w:rsidRPr="0073585C">
        <w:rPr>
          <w:sz w:val="28"/>
          <w:szCs w:val="28"/>
        </w:rPr>
        <w:t xml:space="preserve"> Постановления №2604</w:t>
      </w:r>
      <w:r w:rsidRPr="0073585C">
        <w:rPr>
          <w:sz w:val="28"/>
          <w:szCs w:val="28"/>
        </w:rPr>
        <w:t xml:space="preserve"> в случае применения показателя оценки, предусмотренного </w:t>
      </w:r>
      <w:proofErr w:type="spellStart"/>
      <w:r w:rsidRPr="0073585C">
        <w:rPr>
          <w:sz w:val="28"/>
          <w:szCs w:val="28"/>
        </w:rPr>
        <w:t>пп</w:t>
      </w:r>
      <w:proofErr w:type="spellEnd"/>
      <w:r w:rsidRPr="0073585C">
        <w:rPr>
          <w:sz w:val="28"/>
          <w:szCs w:val="28"/>
        </w:rPr>
        <w:t>. «в» п. 24 настоящего Положения:</w:t>
      </w:r>
    </w:p>
    <w:p w14:paraId="2FFBF8BB"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а) применяются один или несколько из следующих детализирующих показателей оценки:</w:t>
      </w:r>
    </w:p>
    <w:p w14:paraId="7081E843"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общая цена исполненных участником закупки договоров;</w:t>
      </w:r>
    </w:p>
    <w:p w14:paraId="42B8335F"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общее количество исполненных участником закупки договоров;</w:t>
      </w:r>
    </w:p>
    <w:p w14:paraId="2F97A60B"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наибольшая цена одного из исполненных участником закупки договоров;</w:t>
      </w:r>
    </w:p>
    <w:p w14:paraId="67C9C85D"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xml:space="preserve">б) оценка заявок по детализирующим показателям, предусмотренным </w:t>
      </w:r>
      <w:proofErr w:type="spellStart"/>
      <w:r w:rsidRPr="0073585C">
        <w:rPr>
          <w:sz w:val="28"/>
          <w:szCs w:val="28"/>
        </w:rPr>
        <w:t>пп</w:t>
      </w:r>
      <w:proofErr w:type="spellEnd"/>
      <w:r w:rsidRPr="0073585C">
        <w:rPr>
          <w:sz w:val="28"/>
          <w:szCs w:val="28"/>
        </w:rPr>
        <w:t>. «а» настоящего пункта, осуществляется в порядке, установленном п. 20 настоящего Положения;</w:t>
      </w:r>
    </w:p>
    <w:p w14:paraId="431885DB"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в) документом, предусмотренным приложением № 1 к настоящему Положению:</w:t>
      </w:r>
    </w:p>
    <w:p w14:paraId="1ED3F5E2"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448C91FA"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5FC90A78"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3EA397F4"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xml:space="preserve">г) последний акт, составленный при исполнении договора и </w:t>
      </w:r>
      <w:r w:rsidRPr="0073585C">
        <w:rPr>
          <w:sz w:val="28"/>
          <w:szCs w:val="28"/>
        </w:rPr>
        <w:lastRenderedPageBreak/>
        <w:t xml:space="preserve">предусмотренный абзацем третьим </w:t>
      </w:r>
      <w:proofErr w:type="spellStart"/>
      <w:r w:rsidRPr="0073585C">
        <w:rPr>
          <w:sz w:val="28"/>
          <w:szCs w:val="28"/>
        </w:rPr>
        <w:t>пп</w:t>
      </w:r>
      <w:proofErr w:type="spellEnd"/>
      <w:r w:rsidRPr="0073585C">
        <w:rPr>
          <w:sz w:val="28"/>
          <w:szCs w:val="28"/>
        </w:rPr>
        <w:t>. «в» настоящего пункта, должен быть подписан не ранее чем за 5 лет до даты окончания срока подачи заявок;</w:t>
      </w:r>
    </w:p>
    <w:p w14:paraId="250936DF"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6D8ACA92"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xml:space="preserve">е) к оценке принимаются документы, предусмотренные абзацем третьим </w:t>
      </w:r>
      <w:proofErr w:type="spellStart"/>
      <w:r w:rsidRPr="0073585C">
        <w:rPr>
          <w:sz w:val="28"/>
          <w:szCs w:val="28"/>
        </w:rPr>
        <w:t>пп</w:t>
      </w:r>
      <w:proofErr w:type="spellEnd"/>
      <w:r w:rsidRPr="0073585C">
        <w:rPr>
          <w:sz w:val="28"/>
          <w:szCs w:val="28"/>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73585C">
        <w:rPr>
          <w:sz w:val="28"/>
          <w:szCs w:val="28"/>
        </w:rPr>
        <w:t>пп</w:t>
      </w:r>
      <w:proofErr w:type="spellEnd"/>
      <w:r w:rsidRPr="0073585C">
        <w:rPr>
          <w:sz w:val="28"/>
          <w:szCs w:val="28"/>
        </w:rPr>
        <w:t xml:space="preserve">. «д» п. 31, </w:t>
      </w:r>
      <w:proofErr w:type="spellStart"/>
      <w:r w:rsidRPr="0073585C">
        <w:rPr>
          <w:sz w:val="28"/>
          <w:szCs w:val="28"/>
        </w:rPr>
        <w:t>пп</w:t>
      </w:r>
      <w:proofErr w:type="spellEnd"/>
      <w:r w:rsidRPr="0073585C">
        <w:rPr>
          <w:sz w:val="28"/>
          <w:szCs w:val="28"/>
        </w:rPr>
        <w:t xml:space="preserve">. «г» п. 32 и </w:t>
      </w:r>
      <w:proofErr w:type="spellStart"/>
      <w:r w:rsidRPr="0073585C">
        <w:rPr>
          <w:sz w:val="28"/>
          <w:szCs w:val="28"/>
        </w:rPr>
        <w:t>пп</w:t>
      </w:r>
      <w:proofErr w:type="spellEnd"/>
      <w:r w:rsidRPr="0073585C">
        <w:rPr>
          <w:sz w:val="28"/>
          <w:szCs w:val="28"/>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68188550" w14:textId="77777777" w:rsidR="004A47D8" w:rsidRPr="004A47D8" w:rsidRDefault="004B6792" w:rsidP="004A47D8">
      <w:pPr>
        <w:widowControl w:val="0"/>
        <w:autoSpaceDE w:val="0"/>
        <w:autoSpaceDN w:val="0"/>
        <w:adjustRightInd w:val="0"/>
        <w:ind w:firstLine="708"/>
        <w:jc w:val="both"/>
        <w:outlineLvl w:val="1"/>
        <w:rPr>
          <w:sz w:val="28"/>
          <w:szCs w:val="28"/>
        </w:rPr>
      </w:pPr>
      <w:r w:rsidRPr="0073585C">
        <w:rPr>
          <w:sz w:val="28"/>
          <w:szCs w:val="28"/>
        </w:rPr>
        <w:t>В силу п. 3</w:t>
      </w:r>
      <w:r w:rsidR="004A47D8">
        <w:rPr>
          <w:sz w:val="28"/>
          <w:szCs w:val="28"/>
        </w:rPr>
        <w:t>1</w:t>
      </w:r>
      <w:r w:rsidRPr="0073585C">
        <w:rPr>
          <w:sz w:val="28"/>
          <w:szCs w:val="28"/>
        </w:rPr>
        <w:t xml:space="preserve"> Положения</w:t>
      </w:r>
      <w:r w:rsidR="00AB3E4C" w:rsidRPr="0073585C">
        <w:rPr>
          <w:sz w:val="28"/>
          <w:szCs w:val="28"/>
        </w:rPr>
        <w:t xml:space="preserve"> Постановления №2604 </w:t>
      </w:r>
      <w:r w:rsidRPr="0073585C">
        <w:rPr>
          <w:sz w:val="28"/>
          <w:szCs w:val="28"/>
        </w:rPr>
        <w:t xml:space="preserve"> </w:t>
      </w:r>
      <w:r w:rsidR="004A47D8" w:rsidRPr="004A47D8">
        <w:rPr>
          <w:sz w:val="28"/>
          <w:szCs w:val="28"/>
        </w:rPr>
        <w:t>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14:paraId="0FBF2A4D" w14:textId="1E8686E7" w:rsidR="004A47D8" w:rsidRPr="004A47D8" w:rsidRDefault="004A47D8" w:rsidP="004A47D8">
      <w:pPr>
        <w:widowControl w:val="0"/>
        <w:autoSpaceDE w:val="0"/>
        <w:autoSpaceDN w:val="0"/>
        <w:adjustRightInd w:val="0"/>
        <w:ind w:firstLine="708"/>
        <w:jc w:val="both"/>
        <w:outlineLvl w:val="1"/>
        <w:rPr>
          <w:sz w:val="28"/>
          <w:szCs w:val="28"/>
        </w:rPr>
      </w:pPr>
      <w:r w:rsidRPr="004A47D8">
        <w:rPr>
          <w:sz w:val="28"/>
          <w:szCs w:val="28"/>
        </w:rPr>
        <w:t xml:space="preserve">а) критерии оценки, предусмотренные подпунктами </w:t>
      </w:r>
      <w:r w:rsidR="00763350">
        <w:rPr>
          <w:sz w:val="28"/>
          <w:szCs w:val="28"/>
        </w:rPr>
        <w:t>«</w:t>
      </w:r>
      <w:r w:rsidRPr="004A47D8">
        <w:rPr>
          <w:sz w:val="28"/>
          <w:szCs w:val="28"/>
        </w:rPr>
        <w:t>б</w:t>
      </w:r>
      <w:r w:rsidR="00763350">
        <w:rPr>
          <w:sz w:val="28"/>
          <w:szCs w:val="28"/>
        </w:rPr>
        <w:t>»</w:t>
      </w:r>
      <w:r w:rsidRPr="004A47D8">
        <w:rPr>
          <w:sz w:val="28"/>
          <w:szCs w:val="28"/>
        </w:rPr>
        <w:t xml:space="preserve"> и </w:t>
      </w:r>
      <w:r w:rsidR="00763350">
        <w:rPr>
          <w:sz w:val="28"/>
          <w:szCs w:val="28"/>
        </w:rPr>
        <w:t>«</w:t>
      </w:r>
      <w:r w:rsidRPr="004A47D8">
        <w:rPr>
          <w:sz w:val="28"/>
          <w:szCs w:val="28"/>
        </w:rPr>
        <w:t>в</w:t>
      </w:r>
      <w:r w:rsidR="00763350">
        <w:rPr>
          <w:sz w:val="28"/>
          <w:szCs w:val="28"/>
        </w:rPr>
        <w:t>»</w:t>
      </w:r>
      <w:r w:rsidRPr="004A47D8">
        <w:rPr>
          <w:sz w:val="28"/>
          <w:szCs w:val="28"/>
        </w:rPr>
        <w:t xml:space="preserve"> пункта 3 настоящего Положения, не применяются;</w:t>
      </w:r>
    </w:p>
    <w:p w14:paraId="33C69674" w14:textId="54391BC7" w:rsidR="004A47D8" w:rsidRPr="004A47D8" w:rsidRDefault="004A47D8" w:rsidP="004A47D8">
      <w:pPr>
        <w:widowControl w:val="0"/>
        <w:autoSpaceDE w:val="0"/>
        <w:autoSpaceDN w:val="0"/>
        <w:adjustRightInd w:val="0"/>
        <w:ind w:firstLine="708"/>
        <w:jc w:val="both"/>
        <w:outlineLvl w:val="1"/>
        <w:rPr>
          <w:sz w:val="28"/>
          <w:szCs w:val="28"/>
        </w:rPr>
      </w:pPr>
      <w:r w:rsidRPr="004A47D8">
        <w:rPr>
          <w:sz w:val="28"/>
          <w:szCs w:val="28"/>
        </w:rPr>
        <w:t xml:space="preserve">б) для оценки заявок по критерию, предусмотренному подпунктом </w:t>
      </w:r>
      <w:r w:rsidR="00763350">
        <w:rPr>
          <w:sz w:val="28"/>
          <w:szCs w:val="28"/>
        </w:rPr>
        <w:t>«</w:t>
      </w:r>
      <w:r w:rsidRPr="004A47D8">
        <w:rPr>
          <w:sz w:val="28"/>
          <w:szCs w:val="28"/>
        </w:rPr>
        <w:t>г</w:t>
      </w:r>
      <w:r w:rsidR="00763350">
        <w:rPr>
          <w:sz w:val="28"/>
          <w:szCs w:val="28"/>
        </w:rPr>
        <w:t>»</w:t>
      </w:r>
      <w:r w:rsidRPr="004A47D8">
        <w:rPr>
          <w:sz w:val="28"/>
          <w:szCs w:val="28"/>
        </w:rPr>
        <w:t xml:space="preserve"> пункта 3 настоящего Положения, подлежит обязательному применению исключительно показатель оценки, предусмотренный подпунктом </w:t>
      </w:r>
      <w:r w:rsidR="00763350">
        <w:rPr>
          <w:sz w:val="28"/>
          <w:szCs w:val="28"/>
        </w:rPr>
        <w:t>«</w:t>
      </w:r>
      <w:r w:rsidRPr="004A47D8">
        <w:rPr>
          <w:sz w:val="28"/>
          <w:szCs w:val="28"/>
        </w:rPr>
        <w:t>в</w:t>
      </w:r>
      <w:r w:rsidR="00763350">
        <w:rPr>
          <w:sz w:val="28"/>
          <w:szCs w:val="28"/>
        </w:rPr>
        <w:t>»</w:t>
      </w:r>
      <w:r w:rsidRPr="004A47D8">
        <w:rPr>
          <w:sz w:val="28"/>
          <w:szCs w:val="28"/>
        </w:rPr>
        <w:t xml:space="preserve"> пункта 24 настоящего Положения;</w:t>
      </w:r>
    </w:p>
    <w:p w14:paraId="6486A8BF" w14:textId="53A6D64C" w:rsidR="004A47D8" w:rsidRPr="004A47D8" w:rsidRDefault="004A47D8" w:rsidP="004A47D8">
      <w:pPr>
        <w:widowControl w:val="0"/>
        <w:autoSpaceDE w:val="0"/>
        <w:autoSpaceDN w:val="0"/>
        <w:adjustRightInd w:val="0"/>
        <w:ind w:firstLine="708"/>
        <w:jc w:val="both"/>
        <w:outlineLvl w:val="1"/>
        <w:rPr>
          <w:sz w:val="28"/>
          <w:szCs w:val="28"/>
        </w:rPr>
      </w:pPr>
      <w:r w:rsidRPr="004A47D8">
        <w:rPr>
          <w:sz w:val="28"/>
          <w:szCs w:val="28"/>
        </w:rPr>
        <w:t xml:space="preserve">в) документом, предусмотренным приложением </w:t>
      </w:r>
      <w:r w:rsidR="004C3927">
        <w:rPr>
          <w:sz w:val="28"/>
          <w:szCs w:val="28"/>
        </w:rPr>
        <w:t>№</w:t>
      </w:r>
      <w:r w:rsidRPr="004A47D8">
        <w:rPr>
          <w:sz w:val="28"/>
          <w:szCs w:val="28"/>
        </w:rPr>
        <w:t xml:space="preserve"> 1 к настоящему Положению, в отношении показателя оценки, предусмотренного подпунктом </w:t>
      </w:r>
      <w:r w:rsidR="00763350">
        <w:rPr>
          <w:sz w:val="28"/>
          <w:szCs w:val="28"/>
        </w:rPr>
        <w:t>«</w:t>
      </w:r>
      <w:r w:rsidRPr="004A47D8">
        <w:rPr>
          <w:sz w:val="28"/>
          <w:szCs w:val="28"/>
        </w:rPr>
        <w:t>в</w:t>
      </w:r>
      <w:r w:rsidR="00763350">
        <w:rPr>
          <w:sz w:val="28"/>
          <w:szCs w:val="28"/>
        </w:rPr>
        <w:t>»</w:t>
      </w:r>
      <w:r w:rsidRPr="004A47D8">
        <w:rPr>
          <w:sz w:val="28"/>
          <w:szCs w:val="28"/>
        </w:rPr>
        <w:t xml:space="preserve">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14:paraId="1D04819A" w14:textId="77777777" w:rsidR="004A47D8" w:rsidRPr="004A47D8" w:rsidRDefault="004A47D8" w:rsidP="004A47D8">
      <w:pPr>
        <w:widowControl w:val="0"/>
        <w:autoSpaceDE w:val="0"/>
        <w:autoSpaceDN w:val="0"/>
        <w:adjustRightInd w:val="0"/>
        <w:ind w:firstLine="708"/>
        <w:jc w:val="both"/>
        <w:outlineLvl w:val="1"/>
        <w:rPr>
          <w:sz w:val="28"/>
          <w:szCs w:val="28"/>
        </w:rPr>
      </w:pPr>
      <w:r w:rsidRPr="004A47D8">
        <w:rPr>
          <w:sz w:val="28"/>
          <w:szCs w:val="28"/>
        </w:rPr>
        <w:t>объект капитального строительства (за исключением линейного объекта);</w:t>
      </w:r>
    </w:p>
    <w:p w14:paraId="50ECBF18" w14:textId="77777777" w:rsidR="004A47D8" w:rsidRPr="004A47D8" w:rsidRDefault="004A47D8" w:rsidP="004A47D8">
      <w:pPr>
        <w:widowControl w:val="0"/>
        <w:autoSpaceDE w:val="0"/>
        <w:autoSpaceDN w:val="0"/>
        <w:adjustRightInd w:val="0"/>
        <w:ind w:firstLine="708"/>
        <w:jc w:val="both"/>
        <w:outlineLvl w:val="1"/>
        <w:rPr>
          <w:sz w:val="28"/>
          <w:szCs w:val="28"/>
        </w:rPr>
      </w:pPr>
      <w:r w:rsidRPr="004A47D8">
        <w:rPr>
          <w:sz w:val="28"/>
          <w:szCs w:val="28"/>
        </w:rPr>
        <w:t>линейный объект, за исключением автомобильной дороги;</w:t>
      </w:r>
    </w:p>
    <w:p w14:paraId="256BE6DE" w14:textId="77777777" w:rsidR="004A47D8" w:rsidRPr="004A47D8" w:rsidRDefault="004A47D8" w:rsidP="004A47D8">
      <w:pPr>
        <w:widowControl w:val="0"/>
        <w:autoSpaceDE w:val="0"/>
        <w:autoSpaceDN w:val="0"/>
        <w:adjustRightInd w:val="0"/>
        <w:ind w:firstLine="708"/>
        <w:jc w:val="both"/>
        <w:outlineLvl w:val="1"/>
        <w:rPr>
          <w:sz w:val="28"/>
          <w:szCs w:val="28"/>
        </w:rPr>
      </w:pPr>
      <w:r w:rsidRPr="004A47D8">
        <w:rPr>
          <w:sz w:val="28"/>
          <w:szCs w:val="28"/>
        </w:rPr>
        <w:t>автомобильная дорога;</w:t>
      </w:r>
    </w:p>
    <w:p w14:paraId="3784A2BF" w14:textId="77777777" w:rsidR="004A47D8" w:rsidRPr="004A47D8" w:rsidRDefault="004A47D8" w:rsidP="004A47D8">
      <w:pPr>
        <w:widowControl w:val="0"/>
        <w:autoSpaceDE w:val="0"/>
        <w:autoSpaceDN w:val="0"/>
        <w:adjustRightInd w:val="0"/>
        <w:ind w:firstLine="708"/>
        <w:jc w:val="both"/>
        <w:outlineLvl w:val="1"/>
        <w:rPr>
          <w:sz w:val="28"/>
          <w:szCs w:val="28"/>
        </w:rPr>
      </w:pPr>
      <w:r w:rsidRPr="004A47D8">
        <w:rPr>
          <w:sz w:val="28"/>
          <w:szCs w:val="28"/>
        </w:rPr>
        <w:t xml:space="preserve">особо опасный, технически сложный и уникальный объект капитального </w:t>
      </w:r>
      <w:r w:rsidRPr="004A47D8">
        <w:rPr>
          <w:sz w:val="28"/>
          <w:szCs w:val="28"/>
        </w:rPr>
        <w:lastRenderedPageBreak/>
        <w:t>строительства;</w:t>
      </w:r>
    </w:p>
    <w:p w14:paraId="766459E4" w14:textId="77777777" w:rsidR="004A47D8" w:rsidRPr="004A47D8" w:rsidRDefault="004A47D8" w:rsidP="004A47D8">
      <w:pPr>
        <w:widowControl w:val="0"/>
        <w:autoSpaceDE w:val="0"/>
        <w:autoSpaceDN w:val="0"/>
        <w:adjustRightInd w:val="0"/>
        <w:ind w:firstLine="708"/>
        <w:jc w:val="both"/>
        <w:outlineLvl w:val="1"/>
        <w:rPr>
          <w:sz w:val="28"/>
          <w:szCs w:val="28"/>
        </w:rPr>
      </w:pPr>
      <w:r w:rsidRPr="004A47D8">
        <w:rPr>
          <w:sz w:val="28"/>
          <w:szCs w:val="28"/>
        </w:rPr>
        <w:t>объект культурного наследия (памятник истории и культуры) народов Российской Федерации;</w:t>
      </w:r>
    </w:p>
    <w:p w14:paraId="02D97E3C" w14:textId="120B957D" w:rsidR="004A47D8" w:rsidRPr="004A47D8" w:rsidRDefault="004A47D8" w:rsidP="004A47D8">
      <w:pPr>
        <w:widowControl w:val="0"/>
        <w:autoSpaceDE w:val="0"/>
        <w:autoSpaceDN w:val="0"/>
        <w:adjustRightInd w:val="0"/>
        <w:ind w:firstLine="708"/>
        <w:jc w:val="both"/>
        <w:outlineLvl w:val="1"/>
        <w:rPr>
          <w:sz w:val="28"/>
          <w:szCs w:val="28"/>
        </w:rPr>
      </w:pPr>
      <w:r w:rsidRPr="004A47D8">
        <w:rPr>
          <w:sz w:val="28"/>
          <w:szCs w:val="28"/>
        </w:rPr>
        <w:t xml:space="preserve">г) документом, предусмотренным приложением </w:t>
      </w:r>
      <w:r w:rsidR="00763350">
        <w:rPr>
          <w:sz w:val="28"/>
          <w:szCs w:val="28"/>
        </w:rPr>
        <w:t>№</w:t>
      </w:r>
      <w:r w:rsidRPr="004A47D8">
        <w:rPr>
          <w:sz w:val="28"/>
          <w:szCs w:val="28"/>
        </w:rPr>
        <w:t xml:space="preserve"> 1 к настоящему Положению в отношении показателя оценки, предусмотренного подпунктом </w:t>
      </w:r>
      <w:r w:rsidR="00763350">
        <w:rPr>
          <w:sz w:val="28"/>
          <w:szCs w:val="28"/>
        </w:rPr>
        <w:t>«</w:t>
      </w:r>
      <w:r w:rsidRPr="004A47D8">
        <w:rPr>
          <w:sz w:val="28"/>
          <w:szCs w:val="28"/>
        </w:rPr>
        <w:t>в</w:t>
      </w:r>
      <w:r w:rsidR="00763350">
        <w:rPr>
          <w:sz w:val="28"/>
          <w:szCs w:val="28"/>
        </w:rPr>
        <w:t>»</w:t>
      </w:r>
      <w:r w:rsidRPr="004A47D8">
        <w:rPr>
          <w:sz w:val="28"/>
          <w:szCs w:val="28"/>
        </w:rPr>
        <w:t xml:space="preserve">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14:paraId="6CCC87C1" w14:textId="77777777" w:rsidR="004A47D8" w:rsidRPr="004A47D8" w:rsidRDefault="004A47D8" w:rsidP="004A47D8">
      <w:pPr>
        <w:widowControl w:val="0"/>
        <w:autoSpaceDE w:val="0"/>
        <w:autoSpaceDN w:val="0"/>
        <w:adjustRightInd w:val="0"/>
        <w:ind w:firstLine="708"/>
        <w:jc w:val="both"/>
        <w:outlineLvl w:val="1"/>
        <w:rPr>
          <w:sz w:val="28"/>
          <w:szCs w:val="28"/>
        </w:rPr>
      </w:pPr>
      <w:r w:rsidRPr="004A47D8">
        <w:rPr>
          <w:sz w:val="28"/>
          <w:szCs w:val="28"/>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14:paraId="7D80EDA6" w14:textId="77777777" w:rsidR="004A47D8" w:rsidRPr="004A47D8" w:rsidRDefault="004A47D8" w:rsidP="004A47D8">
      <w:pPr>
        <w:widowControl w:val="0"/>
        <w:autoSpaceDE w:val="0"/>
        <w:autoSpaceDN w:val="0"/>
        <w:adjustRightInd w:val="0"/>
        <w:ind w:firstLine="708"/>
        <w:jc w:val="both"/>
        <w:outlineLvl w:val="1"/>
        <w:rPr>
          <w:sz w:val="28"/>
          <w:szCs w:val="28"/>
        </w:rPr>
      </w:pPr>
      <w:r w:rsidRPr="004A47D8">
        <w:rPr>
          <w:sz w:val="28"/>
          <w:szCs w:val="28"/>
        </w:rPr>
        <w:t>контракт, предусмотренный частью 16.1 статьи 34 Федерального закона;</w:t>
      </w:r>
    </w:p>
    <w:p w14:paraId="5629F7DC" w14:textId="77777777" w:rsidR="004A47D8" w:rsidRPr="004A47D8" w:rsidRDefault="004A47D8" w:rsidP="004A47D8">
      <w:pPr>
        <w:widowControl w:val="0"/>
        <w:autoSpaceDE w:val="0"/>
        <w:autoSpaceDN w:val="0"/>
        <w:adjustRightInd w:val="0"/>
        <w:ind w:firstLine="708"/>
        <w:jc w:val="both"/>
        <w:outlineLvl w:val="1"/>
        <w:rPr>
          <w:sz w:val="28"/>
          <w:szCs w:val="28"/>
        </w:rPr>
      </w:pPr>
      <w:r w:rsidRPr="004A47D8">
        <w:rPr>
          <w:sz w:val="28"/>
          <w:szCs w:val="28"/>
        </w:rPr>
        <w:t>контракт, предусмотренный частью 56 статьи 112 Федерального закона;</w:t>
      </w:r>
    </w:p>
    <w:p w14:paraId="231684D2" w14:textId="77777777" w:rsidR="004A47D8" w:rsidRPr="004A47D8" w:rsidRDefault="004A47D8" w:rsidP="004A47D8">
      <w:pPr>
        <w:widowControl w:val="0"/>
        <w:autoSpaceDE w:val="0"/>
        <w:autoSpaceDN w:val="0"/>
        <w:adjustRightInd w:val="0"/>
        <w:ind w:firstLine="708"/>
        <w:jc w:val="both"/>
        <w:outlineLvl w:val="1"/>
        <w:rPr>
          <w:sz w:val="28"/>
          <w:szCs w:val="28"/>
        </w:rPr>
      </w:pPr>
      <w:r w:rsidRPr="004A47D8">
        <w:rPr>
          <w:sz w:val="28"/>
          <w:szCs w:val="28"/>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14:paraId="5DCA29CA" w14:textId="70C27594" w:rsidR="004B6792" w:rsidRPr="0073585C" w:rsidRDefault="004A47D8" w:rsidP="004A47D8">
      <w:pPr>
        <w:widowControl w:val="0"/>
        <w:autoSpaceDE w:val="0"/>
        <w:autoSpaceDN w:val="0"/>
        <w:adjustRightInd w:val="0"/>
        <w:ind w:firstLine="708"/>
        <w:jc w:val="both"/>
        <w:outlineLvl w:val="1"/>
        <w:rPr>
          <w:sz w:val="28"/>
          <w:szCs w:val="28"/>
        </w:rPr>
      </w:pPr>
      <w:r w:rsidRPr="004A47D8">
        <w:rPr>
          <w:sz w:val="28"/>
          <w:szCs w:val="28"/>
        </w:rPr>
        <w:t xml:space="preserve">д) к оценке принимаются документы, предусмотренные абзацем третьим подпункта </w:t>
      </w:r>
      <w:r w:rsidR="00CC4F9A">
        <w:rPr>
          <w:sz w:val="28"/>
          <w:szCs w:val="28"/>
        </w:rPr>
        <w:t>«</w:t>
      </w:r>
      <w:r w:rsidRPr="004A47D8">
        <w:rPr>
          <w:sz w:val="28"/>
          <w:szCs w:val="28"/>
        </w:rPr>
        <w:t>в</w:t>
      </w:r>
      <w:r w:rsidR="00CC4F9A">
        <w:rPr>
          <w:sz w:val="28"/>
          <w:szCs w:val="28"/>
        </w:rPr>
        <w:t>»</w:t>
      </w:r>
      <w:r w:rsidRPr="004A47D8">
        <w:rPr>
          <w:sz w:val="28"/>
          <w:szCs w:val="28"/>
        </w:rPr>
        <w:t xml:space="preserve"> пункта 28 настоящего Положения, в том числе если к ним не приложена проектная документация (если проектная документация является приложением к таким</w:t>
      </w:r>
      <w:r>
        <w:rPr>
          <w:sz w:val="28"/>
          <w:szCs w:val="28"/>
        </w:rPr>
        <w:t xml:space="preserve"> документам)</w:t>
      </w:r>
      <w:r w:rsidR="004B6792" w:rsidRPr="0073585C">
        <w:rPr>
          <w:sz w:val="28"/>
          <w:szCs w:val="28"/>
        </w:rPr>
        <w:t>.</w:t>
      </w:r>
    </w:p>
    <w:p w14:paraId="008A40C6"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В соответствии с извещением о проведении закупки Заказчиком для оценки заявок участников закупки использованы следующие критерии оценки:</w:t>
      </w:r>
    </w:p>
    <w:p w14:paraId="52E3979D"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цена контракта, сумма цен единиц товара, работы, услуги;</w:t>
      </w:r>
    </w:p>
    <w:p w14:paraId="003C37E9"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2139845E" w14:textId="512D68EF" w:rsidR="00977F3B" w:rsidRPr="0073585C" w:rsidRDefault="00977F3B" w:rsidP="004A47D8">
      <w:pPr>
        <w:ind w:firstLine="708"/>
        <w:jc w:val="both"/>
        <w:rPr>
          <w:sz w:val="28"/>
          <w:szCs w:val="28"/>
        </w:rPr>
      </w:pPr>
      <w:r w:rsidRPr="0073585C">
        <w:rPr>
          <w:sz w:val="28"/>
          <w:szCs w:val="28"/>
        </w:rPr>
        <w:t>Согласно электронному документу «</w:t>
      </w:r>
      <w:r w:rsidR="004C3927" w:rsidRPr="004C3927">
        <w:rPr>
          <w:i/>
          <w:sz w:val="28"/>
          <w:szCs w:val="28"/>
        </w:rPr>
        <w:t>Порядок_оценкиПриложение.docx</w:t>
      </w:r>
      <w:r w:rsidRPr="0073585C">
        <w:rPr>
          <w:sz w:val="28"/>
          <w:szCs w:val="28"/>
        </w:rPr>
        <w:t>» к извещению о проведении закупки показателем названного критерия является «</w:t>
      </w:r>
      <w:r w:rsidR="004C3927" w:rsidRPr="004C3927">
        <w:rPr>
          <w:i/>
          <w:sz w:val="28"/>
          <w:szCs w:val="28"/>
        </w:rPr>
        <w:t>наличие у участников закупки опыта работы, связанного с предметом контракта</w:t>
      </w:r>
      <w:r w:rsidRPr="0073585C">
        <w:rPr>
          <w:sz w:val="28"/>
          <w:szCs w:val="28"/>
        </w:rPr>
        <w:t>», который в свою очередь содержит показатель оценки «</w:t>
      </w:r>
      <w:r w:rsidR="004C3927">
        <w:rPr>
          <w:i/>
          <w:sz w:val="28"/>
          <w:szCs w:val="28"/>
        </w:rPr>
        <w:t>Н</w:t>
      </w:r>
      <w:r w:rsidR="004C3927" w:rsidRPr="004C3927">
        <w:rPr>
          <w:i/>
          <w:sz w:val="28"/>
          <w:szCs w:val="28"/>
        </w:rPr>
        <w:t>аличие у участников закупки опыта работы, связанного с предметом контракта</w:t>
      </w:r>
      <w:r w:rsidRPr="0073585C">
        <w:rPr>
          <w:sz w:val="28"/>
          <w:szCs w:val="28"/>
        </w:rPr>
        <w:t>».</w:t>
      </w:r>
    </w:p>
    <w:p w14:paraId="3697CFC2" w14:textId="4FCCA491" w:rsidR="00977F3B" w:rsidRPr="0073585C" w:rsidRDefault="004B6792" w:rsidP="0073585C">
      <w:pPr>
        <w:widowControl w:val="0"/>
        <w:autoSpaceDE w:val="0"/>
        <w:autoSpaceDN w:val="0"/>
        <w:adjustRightInd w:val="0"/>
        <w:ind w:firstLine="708"/>
        <w:jc w:val="both"/>
        <w:outlineLvl w:val="1"/>
        <w:rPr>
          <w:sz w:val="28"/>
          <w:szCs w:val="28"/>
        </w:rPr>
      </w:pPr>
      <w:r w:rsidRPr="0073585C">
        <w:rPr>
          <w:sz w:val="28"/>
          <w:szCs w:val="28"/>
        </w:rPr>
        <w:t>В</w:t>
      </w:r>
      <w:r w:rsidR="00977F3B" w:rsidRPr="0073585C">
        <w:rPr>
          <w:sz w:val="28"/>
          <w:szCs w:val="28"/>
        </w:rPr>
        <w:t xml:space="preserve"> Приложении № </w:t>
      </w:r>
      <w:r w:rsidR="00B00BAE" w:rsidRPr="0073585C">
        <w:rPr>
          <w:sz w:val="28"/>
          <w:szCs w:val="28"/>
        </w:rPr>
        <w:t>4</w:t>
      </w:r>
      <w:r w:rsidR="00977F3B" w:rsidRPr="0073585C">
        <w:rPr>
          <w:sz w:val="28"/>
          <w:szCs w:val="28"/>
        </w:rPr>
        <w:t xml:space="preserve"> «</w:t>
      </w:r>
      <w:r w:rsidRPr="0073585C">
        <w:rPr>
          <w:i/>
          <w:sz w:val="28"/>
          <w:szCs w:val="28"/>
        </w:rPr>
        <w:t>Порядок рассмотрения и оценки заявок»</w:t>
      </w:r>
      <w:r w:rsidR="00977F3B" w:rsidRPr="0073585C">
        <w:rPr>
          <w:sz w:val="28"/>
          <w:szCs w:val="28"/>
        </w:rPr>
        <w:t xml:space="preserve"> к извещению о проведении закупки Заказчиком установлен</w:t>
      </w:r>
      <w:r w:rsidR="004C3927">
        <w:rPr>
          <w:sz w:val="28"/>
          <w:szCs w:val="28"/>
        </w:rPr>
        <w:t>о</w:t>
      </w:r>
      <w:r w:rsidR="00977F3B" w:rsidRPr="0073585C">
        <w:rPr>
          <w:sz w:val="28"/>
          <w:szCs w:val="28"/>
        </w:rPr>
        <w:t xml:space="preserve"> </w:t>
      </w:r>
      <w:r w:rsidRPr="0073585C">
        <w:rPr>
          <w:sz w:val="28"/>
          <w:szCs w:val="28"/>
        </w:rPr>
        <w:t>следующ</w:t>
      </w:r>
      <w:r w:rsidR="004C3927">
        <w:rPr>
          <w:sz w:val="28"/>
          <w:szCs w:val="28"/>
        </w:rPr>
        <w:t>ее:</w:t>
      </w:r>
    </w:p>
    <w:p w14:paraId="73987D6D" w14:textId="20D25866" w:rsidR="004B6792" w:rsidRPr="0073585C" w:rsidRDefault="004C3927" w:rsidP="004C3927">
      <w:pPr>
        <w:widowControl w:val="0"/>
        <w:jc w:val="both"/>
        <w:rPr>
          <w:sz w:val="28"/>
          <w:szCs w:val="28"/>
        </w:rPr>
      </w:pPr>
      <w:r w:rsidRPr="004C3927">
        <w:rPr>
          <w:i/>
          <w:noProof/>
          <w:sz w:val="28"/>
          <w:szCs w:val="28"/>
        </w:rPr>
        <w:lastRenderedPageBreak/>
        <w:drawing>
          <wp:inline distT="0" distB="0" distL="0" distR="0" wp14:anchorId="6B2B1984" wp14:editId="6F7EDE5A">
            <wp:extent cx="5940425" cy="397065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0425" cy="3970655"/>
                    </a:xfrm>
                    <a:prstGeom prst="rect">
                      <a:avLst/>
                    </a:prstGeom>
                  </pic:spPr>
                </pic:pic>
              </a:graphicData>
            </a:graphic>
          </wp:inline>
        </w:drawing>
      </w:r>
      <w:r w:rsidRPr="004C3927">
        <w:rPr>
          <w:i/>
          <w:sz w:val="28"/>
          <w:szCs w:val="28"/>
        </w:rPr>
        <w:t xml:space="preserve"> </w:t>
      </w:r>
      <w:r>
        <w:rPr>
          <w:i/>
          <w:sz w:val="28"/>
          <w:szCs w:val="28"/>
        </w:rPr>
        <w:t xml:space="preserve">        </w:t>
      </w:r>
      <w:r w:rsidR="00CC4F9A">
        <w:rPr>
          <w:sz w:val="28"/>
          <w:szCs w:val="28"/>
        </w:rPr>
        <w:t>У</w:t>
      </w:r>
      <w:r w:rsidR="004B6792" w:rsidRPr="0073585C">
        <w:rPr>
          <w:sz w:val="28"/>
          <w:szCs w:val="28"/>
        </w:rPr>
        <w:t xml:space="preserve">словие, при котором к оценке принимаются </w:t>
      </w:r>
      <w:r w:rsidR="001343AE" w:rsidRPr="0073585C">
        <w:rPr>
          <w:sz w:val="28"/>
          <w:szCs w:val="28"/>
        </w:rPr>
        <w:t xml:space="preserve">контракты/договоры, предусматривающие </w:t>
      </w:r>
      <w:r w:rsidR="009273B8" w:rsidRPr="009273B8">
        <w:rPr>
          <w:sz w:val="28"/>
          <w:szCs w:val="28"/>
        </w:rPr>
        <w:t xml:space="preserve">работы по </w:t>
      </w:r>
      <w:r>
        <w:rPr>
          <w:sz w:val="28"/>
          <w:szCs w:val="28"/>
        </w:rPr>
        <w:t>текущему</w:t>
      </w:r>
      <w:r w:rsidR="009273B8" w:rsidRPr="009273B8">
        <w:rPr>
          <w:sz w:val="28"/>
          <w:szCs w:val="28"/>
        </w:rPr>
        <w:t xml:space="preserve"> ремонту </w:t>
      </w:r>
      <w:r w:rsidR="00CC4F9A">
        <w:rPr>
          <w:sz w:val="28"/>
          <w:szCs w:val="28"/>
        </w:rPr>
        <w:t>зданий, сооружений</w:t>
      </w:r>
      <w:r w:rsidR="009273B8">
        <w:rPr>
          <w:sz w:val="28"/>
          <w:szCs w:val="28"/>
        </w:rPr>
        <w:t>,</w:t>
      </w:r>
      <w:r w:rsidR="001343AE" w:rsidRPr="0073585C">
        <w:rPr>
          <w:sz w:val="28"/>
          <w:szCs w:val="28"/>
        </w:rPr>
        <w:t xml:space="preserve"> </w:t>
      </w:r>
      <w:r w:rsidR="004B6792" w:rsidRPr="0073585C">
        <w:rPr>
          <w:sz w:val="28"/>
          <w:szCs w:val="28"/>
        </w:rPr>
        <w:t xml:space="preserve">не соответствует </w:t>
      </w:r>
      <w:proofErr w:type="spellStart"/>
      <w:r w:rsidR="00AB3E4C" w:rsidRPr="0073585C">
        <w:rPr>
          <w:sz w:val="28"/>
          <w:szCs w:val="28"/>
        </w:rPr>
        <w:t>п</w:t>
      </w:r>
      <w:r w:rsidR="004B6792" w:rsidRPr="0073585C">
        <w:rPr>
          <w:sz w:val="28"/>
          <w:szCs w:val="28"/>
        </w:rPr>
        <w:t>п</w:t>
      </w:r>
      <w:proofErr w:type="spellEnd"/>
      <w:r w:rsidR="004B6792" w:rsidRPr="0073585C">
        <w:rPr>
          <w:sz w:val="28"/>
          <w:szCs w:val="28"/>
        </w:rPr>
        <w:t xml:space="preserve">. </w:t>
      </w:r>
      <w:r w:rsidR="00CC4F9A">
        <w:rPr>
          <w:sz w:val="28"/>
          <w:szCs w:val="28"/>
        </w:rPr>
        <w:t>г</w:t>
      </w:r>
      <w:r w:rsidR="00AB3E4C" w:rsidRPr="0073585C">
        <w:rPr>
          <w:sz w:val="28"/>
          <w:szCs w:val="28"/>
        </w:rPr>
        <w:t xml:space="preserve">) </w:t>
      </w:r>
      <w:r w:rsidR="004B6792" w:rsidRPr="0073585C">
        <w:rPr>
          <w:sz w:val="28"/>
          <w:szCs w:val="28"/>
        </w:rPr>
        <w:t>п. 3</w:t>
      </w:r>
      <w:r w:rsidR="009273B8" w:rsidRPr="009273B8">
        <w:rPr>
          <w:sz w:val="28"/>
          <w:szCs w:val="28"/>
        </w:rPr>
        <w:t>1</w:t>
      </w:r>
      <w:r w:rsidR="004B6792" w:rsidRPr="0073585C">
        <w:rPr>
          <w:sz w:val="28"/>
          <w:szCs w:val="28"/>
        </w:rPr>
        <w:t xml:space="preserve"> </w:t>
      </w:r>
      <w:r w:rsidR="00C85C4F" w:rsidRPr="0073585C">
        <w:rPr>
          <w:sz w:val="28"/>
          <w:szCs w:val="28"/>
        </w:rPr>
        <w:t>Положения</w:t>
      </w:r>
      <w:r w:rsidR="00AB3E4C" w:rsidRPr="0073585C">
        <w:rPr>
          <w:sz w:val="28"/>
          <w:szCs w:val="28"/>
        </w:rPr>
        <w:t xml:space="preserve"> Постановления №2604</w:t>
      </w:r>
      <w:r w:rsidR="001343AE" w:rsidRPr="0073585C">
        <w:rPr>
          <w:sz w:val="28"/>
          <w:szCs w:val="28"/>
        </w:rPr>
        <w:t>, так как</w:t>
      </w:r>
      <w:r w:rsidR="00CC4F9A" w:rsidRPr="00CC4F9A">
        <w:rPr>
          <w:sz w:val="28"/>
          <w:szCs w:val="28"/>
        </w:rPr>
        <w:t xml:space="preserve"> Заказчик</w:t>
      </w:r>
      <w:r w:rsidR="00CC4F9A">
        <w:rPr>
          <w:sz w:val="28"/>
          <w:szCs w:val="28"/>
        </w:rPr>
        <w:t>ом должны оцениваться контракты, предусматривающие</w:t>
      </w:r>
      <w:r w:rsidR="00CC4F9A" w:rsidRPr="00CC4F9A">
        <w:rPr>
          <w:sz w:val="28"/>
          <w:szCs w:val="28"/>
        </w:rPr>
        <w:t xml:space="preserve"> выполнение работ на объекте капитального строительства (за исключением линейного объекта)</w:t>
      </w:r>
      <w:r w:rsidR="00CC4F9A">
        <w:rPr>
          <w:sz w:val="28"/>
          <w:szCs w:val="28"/>
        </w:rPr>
        <w:t>,</w:t>
      </w:r>
      <w:r w:rsidR="00CC4F9A" w:rsidRPr="00CC4F9A">
        <w:rPr>
          <w:sz w:val="28"/>
          <w:szCs w:val="28"/>
        </w:rPr>
        <w:t xml:space="preserve"> относящегося к контрактам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14:paraId="482F042F" w14:textId="78001E5D" w:rsidR="00977F3B" w:rsidRPr="0073585C" w:rsidRDefault="00977F3B" w:rsidP="0073585C">
      <w:pPr>
        <w:widowControl w:val="0"/>
        <w:ind w:firstLine="708"/>
        <w:jc w:val="both"/>
        <w:rPr>
          <w:sz w:val="28"/>
          <w:szCs w:val="28"/>
        </w:rPr>
      </w:pPr>
      <w:r w:rsidRPr="0073585C">
        <w:rPr>
          <w:sz w:val="28"/>
          <w:szCs w:val="28"/>
        </w:rPr>
        <w:t>При установленных обстоятельствах, в действиях Заказчика усматривается нарушение п. 4 ч. 2 ст. 42 Закона</w:t>
      </w:r>
      <w:r w:rsidR="00CC4F9A">
        <w:rPr>
          <w:sz w:val="28"/>
          <w:szCs w:val="28"/>
        </w:rPr>
        <w:t xml:space="preserve"> о контрактной системе, а довод</w:t>
      </w:r>
      <w:r w:rsidRPr="0073585C">
        <w:rPr>
          <w:sz w:val="28"/>
          <w:szCs w:val="28"/>
        </w:rPr>
        <w:t xml:space="preserve"> жалобы явля</w:t>
      </w:r>
      <w:r w:rsidR="00CC4F9A">
        <w:rPr>
          <w:sz w:val="28"/>
          <w:szCs w:val="28"/>
        </w:rPr>
        <w:t>ется обоснованным</w:t>
      </w:r>
      <w:r w:rsidRPr="0073585C">
        <w:rPr>
          <w:sz w:val="28"/>
          <w:szCs w:val="28"/>
        </w:rPr>
        <w:t>.</w:t>
      </w:r>
    </w:p>
    <w:p w14:paraId="45BBB011" w14:textId="77777777" w:rsidR="0073585C" w:rsidRPr="0073585C" w:rsidRDefault="0073585C" w:rsidP="0073585C">
      <w:pPr>
        <w:widowControl w:val="0"/>
        <w:ind w:right="-5" w:firstLine="720"/>
        <w:jc w:val="both"/>
        <w:rPr>
          <w:bCs/>
          <w:sz w:val="28"/>
          <w:szCs w:val="28"/>
          <w:lang w:bidi="ru-RU"/>
        </w:rPr>
      </w:pPr>
      <w:r w:rsidRPr="0073585C">
        <w:rPr>
          <w:bCs/>
          <w:sz w:val="28"/>
          <w:szCs w:val="28"/>
          <w:lang w:bidi="ru-RU"/>
        </w:rPr>
        <w:t>Вместе с тем, 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p>
    <w:p w14:paraId="5A0DCD0F" w14:textId="54D84459" w:rsidR="0073585C" w:rsidRPr="00CC4F9A" w:rsidRDefault="0073585C" w:rsidP="00CC4F9A">
      <w:pPr>
        <w:widowControl w:val="0"/>
        <w:ind w:right="-5" w:firstLine="720"/>
        <w:jc w:val="both"/>
        <w:rPr>
          <w:bCs/>
          <w:sz w:val="28"/>
          <w:szCs w:val="28"/>
          <w:lang w:bidi="ru-RU"/>
        </w:rPr>
      </w:pPr>
      <w:r w:rsidRPr="0073585C">
        <w:rPr>
          <w:bCs/>
          <w:sz w:val="28"/>
          <w:szCs w:val="28"/>
          <w:lang w:bidi="ru-RU"/>
        </w:rPr>
        <w:t>Учитывая вышеизложенное, Комиссией УФАС принято решение обязательное для исполнения предписание об устранении выявленн</w:t>
      </w:r>
      <w:r w:rsidR="00CC4F9A">
        <w:rPr>
          <w:bCs/>
          <w:sz w:val="28"/>
          <w:szCs w:val="28"/>
          <w:lang w:bidi="ru-RU"/>
        </w:rPr>
        <w:t>ого</w:t>
      </w:r>
      <w:r w:rsidRPr="0073585C">
        <w:rPr>
          <w:bCs/>
          <w:sz w:val="28"/>
          <w:szCs w:val="28"/>
          <w:lang w:bidi="ru-RU"/>
        </w:rPr>
        <w:t xml:space="preserve"> нарушени</w:t>
      </w:r>
      <w:r w:rsidR="00CC4F9A">
        <w:rPr>
          <w:bCs/>
          <w:sz w:val="28"/>
          <w:szCs w:val="28"/>
          <w:lang w:bidi="ru-RU"/>
        </w:rPr>
        <w:t>я</w:t>
      </w:r>
      <w:r w:rsidRPr="0073585C">
        <w:rPr>
          <w:bCs/>
          <w:sz w:val="28"/>
          <w:szCs w:val="28"/>
          <w:lang w:bidi="ru-RU"/>
        </w:rPr>
        <w:t xml:space="preserve"> законодательства о контрактной системе не выдавать в связи с отсутствием доказательств того, что выявленн</w:t>
      </w:r>
      <w:r w:rsidR="00CC4F9A">
        <w:rPr>
          <w:bCs/>
          <w:sz w:val="28"/>
          <w:szCs w:val="28"/>
          <w:lang w:bidi="ru-RU"/>
        </w:rPr>
        <w:t xml:space="preserve">ое </w:t>
      </w:r>
      <w:r w:rsidRPr="0073585C">
        <w:rPr>
          <w:bCs/>
          <w:sz w:val="28"/>
          <w:szCs w:val="28"/>
          <w:lang w:bidi="ru-RU"/>
        </w:rPr>
        <w:t>нарушени</w:t>
      </w:r>
      <w:r w:rsidR="00CC4F9A">
        <w:rPr>
          <w:bCs/>
          <w:sz w:val="28"/>
          <w:szCs w:val="28"/>
          <w:lang w:bidi="ru-RU"/>
        </w:rPr>
        <w:t>е</w:t>
      </w:r>
      <w:r w:rsidRPr="0073585C">
        <w:rPr>
          <w:bCs/>
          <w:sz w:val="28"/>
          <w:szCs w:val="28"/>
          <w:lang w:bidi="ru-RU"/>
        </w:rPr>
        <w:t xml:space="preserve"> повлиял</w:t>
      </w:r>
      <w:r w:rsidR="00CC4F9A">
        <w:rPr>
          <w:bCs/>
          <w:sz w:val="28"/>
          <w:szCs w:val="28"/>
          <w:lang w:bidi="ru-RU"/>
        </w:rPr>
        <w:t>о</w:t>
      </w:r>
      <w:r w:rsidRPr="0073585C">
        <w:rPr>
          <w:bCs/>
          <w:sz w:val="28"/>
          <w:szCs w:val="28"/>
          <w:lang w:bidi="ru-RU"/>
        </w:rPr>
        <w:t xml:space="preserve"> на результаты закупки.</w:t>
      </w:r>
    </w:p>
    <w:p w14:paraId="753827F5" w14:textId="5AF82739" w:rsidR="0023148F" w:rsidRPr="0073585C" w:rsidRDefault="0023148F" w:rsidP="0073585C">
      <w:pPr>
        <w:widowControl w:val="0"/>
        <w:ind w:firstLine="708"/>
        <w:jc w:val="both"/>
        <w:rPr>
          <w:sz w:val="28"/>
          <w:szCs w:val="28"/>
        </w:rPr>
      </w:pPr>
      <w:r w:rsidRPr="0073585C">
        <w:rPr>
          <w:sz w:val="28"/>
          <w:szCs w:val="28"/>
        </w:rPr>
        <w:t>Комиссия УФАС, руководствуясь ст. 99, 10</w:t>
      </w:r>
      <w:r w:rsidR="00CC4F9A">
        <w:rPr>
          <w:sz w:val="28"/>
          <w:szCs w:val="28"/>
        </w:rPr>
        <w:t>6 Закона о контрактной системе</w:t>
      </w:r>
      <w:r w:rsidRPr="0073585C">
        <w:rPr>
          <w:sz w:val="28"/>
          <w:szCs w:val="28"/>
        </w:rPr>
        <w:t>,</w:t>
      </w:r>
    </w:p>
    <w:p w14:paraId="1EB5AFD2" w14:textId="77777777" w:rsidR="00230A00" w:rsidRPr="0073585C" w:rsidRDefault="00230A00" w:rsidP="0073585C">
      <w:pPr>
        <w:widowControl w:val="0"/>
        <w:jc w:val="center"/>
        <w:rPr>
          <w:sz w:val="28"/>
          <w:szCs w:val="28"/>
        </w:rPr>
      </w:pPr>
    </w:p>
    <w:p w14:paraId="6FFFAD50" w14:textId="77777777" w:rsidR="0023148F" w:rsidRPr="0073585C" w:rsidRDefault="0023148F" w:rsidP="0073585C">
      <w:pPr>
        <w:widowControl w:val="0"/>
        <w:jc w:val="center"/>
        <w:rPr>
          <w:b/>
          <w:sz w:val="28"/>
          <w:szCs w:val="28"/>
        </w:rPr>
      </w:pPr>
      <w:r w:rsidRPr="0073585C">
        <w:rPr>
          <w:b/>
          <w:sz w:val="28"/>
          <w:szCs w:val="28"/>
        </w:rPr>
        <w:t xml:space="preserve">РЕШИЛА: </w:t>
      </w:r>
    </w:p>
    <w:p w14:paraId="4B77B998" w14:textId="77777777" w:rsidR="001064F7" w:rsidRPr="0073585C" w:rsidRDefault="001064F7" w:rsidP="0073585C">
      <w:pPr>
        <w:widowControl w:val="0"/>
        <w:autoSpaceDE w:val="0"/>
        <w:autoSpaceDN w:val="0"/>
        <w:adjustRightInd w:val="0"/>
        <w:ind w:firstLine="708"/>
        <w:jc w:val="both"/>
        <w:outlineLvl w:val="1"/>
        <w:rPr>
          <w:sz w:val="28"/>
          <w:szCs w:val="28"/>
        </w:rPr>
      </w:pPr>
    </w:p>
    <w:p w14:paraId="6ADB06EF" w14:textId="30C97C09" w:rsidR="0023148F" w:rsidRPr="0073585C" w:rsidRDefault="00E424B2" w:rsidP="0073585C">
      <w:pPr>
        <w:widowControl w:val="0"/>
        <w:ind w:right="-5" w:firstLine="720"/>
        <w:jc w:val="both"/>
        <w:rPr>
          <w:sz w:val="28"/>
          <w:szCs w:val="28"/>
        </w:rPr>
      </w:pPr>
      <w:r w:rsidRPr="0073585C">
        <w:rPr>
          <w:sz w:val="28"/>
          <w:szCs w:val="28"/>
        </w:rPr>
        <w:t>1.</w:t>
      </w:r>
      <w:r w:rsidR="00F402EC" w:rsidRPr="0073585C">
        <w:rPr>
          <w:sz w:val="28"/>
          <w:szCs w:val="28"/>
        </w:rPr>
        <w:t xml:space="preserve"> </w:t>
      </w:r>
      <w:r w:rsidR="0023148F" w:rsidRPr="0073585C">
        <w:rPr>
          <w:sz w:val="28"/>
          <w:szCs w:val="28"/>
        </w:rPr>
        <w:t xml:space="preserve">Признать жалобу </w:t>
      </w:r>
      <w:r w:rsidR="00AB3E4C" w:rsidRPr="0073585C">
        <w:rPr>
          <w:iCs/>
          <w:sz w:val="28"/>
          <w:szCs w:val="28"/>
          <w:lang w:eastAsia="en-US"/>
        </w:rPr>
        <w:t xml:space="preserve">ИП </w:t>
      </w:r>
      <w:proofErr w:type="spellStart"/>
      <w:r w:rsidR="00AB3E4C" w:rsidRPr="0073585C">
        <w:rPr>
          <w:iCs/>
          <w:sz w:val="28"/>
          <w:szCs w:val="28"/>
          <w:lang w:eastAsia="en-US"/>
        </w:rPr>
        <w:t>Тожибаева</w:t>
      </w:r>
      <w:proofErr w:type="spellEnd"/>
      <w:r w:rsidR="00AB3E4C" w:rsidRPr="0073585C">
        <w:rPr>
          <w:iCs/>
          <w:sz w:val="28"/>
          <w:szCs w:val="28"/>
          <w:lang w:eastAsia="en-US"/>
        </w:rPr>
        <w:t xml:space="preserve"> З.П. </w:t>
      </w:r>
      <w:r w:rsidR="0023148F" w:rsidRPr="0073585C">
        <w:rPr>
          <w:sz w:val="28"/>
          <w:szCs w:val="28"/>
        </w:rPr>
        <w:t>обоснованной.</w:t>
      </w:r>
    </w:p>
    <w:p w14:paraId="3C479AB2" w14:textId="6ED7D50A" w:rsidR="00E424B2" w:rsidRPr="0073585C" w:rsidRDefault="006F6832" w:rsidP="0073585C">
      <w:pPr>
        <w:widowControl w:val="0"/>
        <w:tabs>
          <w:tab w:val="left" w:pos="1134"/>
        </w:tabs>
        <w:autoSpaceDE w:val="0"/>
        <w:autoSpaceDN w:val="0"/>
        <w:adjustRightInd w:val="0"/>
        <w:ind w:firstLine="720"/>
        <w:jc w:val="both"/>
        <w:outlineLvl w:val="1"/>
        <w:rPr>
          <w:color w:val="000000"/>
          <w:sz w:val="28"/>
          <w:szCs w:val="28"/>
        </w:rPr>
      </w:pPr>
      <w:r w:rsidRPr="0073585C">
        <w:rPr>
          <w:color w:val="000000"/>
          <w:sz w:val="28"/>
          <w:szCs w:val="28"/>
        </w:rPr>
        <w:t>2</w:t>
      </w:r>
      <w:r w:rsidR="00E424B2" w:rsidRPr="0073585C">
        <w:rPr>
          <w:color w:val="000000"/>
          <w:sz w:val="28"/>
          <w:szCs w:val="28"/>
        </w:rPr>
        <w:t xml:space="preserve">. </w:t>
      </w:r>
      <w:r w:rsidR="00E424B2" w:rsidRPr="0073585C">
        <w:rPr>
          <w:color w:val="000000"/>
          <w:sz w:val="28"/>
          <w:szCs w:val="28"/>
        </w:rPr>
        <w:tab/>
      </w:r>
      <w:r w:rsidR="00DF7B10" w:rsidRPr="0073585C">
        <w:rPr>
          <w:color w:val="000000"/>
          <w:sz w:val="28"/>
          <w:szCs w:val="28"/>
        </w:rPr>
        <w:t>Признать в действиях Заказчика нарушение п. 4 ч. 2 ст. 42 Закона о контрактной системе</w:t>
      </w:r>
    </w:p>
    <w:p w14:paraId="22067E46" w14:textId="55190B6D" w:rsidR="00E424B2" w:rsidRPr="0073585C" w:rsidRDefault="006F6832" w:rsidP="0073585C">
      <w:pPr>
        <w:widowControl w:val="0"/>
        <w:tabs>
          <w:tab w:val="left" w:pos="1134"/>
        </w:tabs>
        <w:autoSpaceDE w:val="0"/>
        <w:autoSpaceDN w:val="0"/>
        <w:adjustRightInd w:val="0"/>
        <w:ind w:firstLine="720"/>
        <w:jc w:val="both"/>
        <w:outlineLvl w:val="1"/>
        <w:rPr>
          <w:color w:val="000000"/>
          <w:sz w:val="28"/>
          <w:szCs w:val="28"/>
        </w:rPr>
      </w:pPr>
      <w:r w:rsidRPr="0073585C">
        <w:rPr>
          <w:color w:val="000000"/>
          <w:sz w:val="28"/>
          <w:szCs w:val="28"/>
        </w:rPr>
        <w:t>3</w:t>
      </w:r>
      <w:r w:rsidR="00E424B2" w:rsidRPr="0073585C">
        <w:rPr>
          <w:color w:val="000000"/>
          <w:sz w:val="28"/>
          <w:szCs w:val="28"/>
        </w:rPr>
        <w:t xml:space="preserve">. </w:t>
      </w:r>
      <w:r w:rsidR="00E424B2" w:rsidRPr="0073585C">
        <w:rPr>
          <w:color w:val="000000"/>
          <w:sz w:val="28"/>
          <w:szCs w:val="28"/>
        </w:rPr>
        <w:tab/>
      </w:r>
      <w:r w:rsidR="000520B8" w:rsidRPr="00706EA8">
        <w:rPr>
          <w:sz w:val="28"/>
          <w:szCs w:val="28"/>
        </w:rPr>
        <w:t>Обязательное для исполнения предписание об устранении выявленного нарушения не выдавать в связи с отсутствием доказательств того, что оно повлияло на результаты закупки</w:t>
      </w:r>
      <w:r w:rsidR="00E424B2" w:rsidRPr="0073585C">
        <w:rPr>
          <w:color w:val="000000"/>
          <w:sz w:val="28"/>
          <w:szCs w:val="28"/>
        </w:rPr>
        <w:t>.</w:t>
      </w:r>
    </w:p>
    <w:p w14:paraId="6E271493" w14:textId="205CC14C" w:rsidR="00E424B2" w:rsidRPr="0073585C" w:rsidRDefault="006F6832" w:rsidP="0073585C">
      <w:pPr>
        <w:widowControl w:val="0"/>
        <w:tabs>
          <w:tab w:val="left" w:pos="1134"/>
          <w:tab w:val="left" w:pos="2700"/>
        </w:tabs>
        <w:ind w:firstLine="720"/>
        <w:jc w:val="both"/>
        <w:rPr>
          <w:sz w:val="28"/>
          <w:szCs w:val="28"/>
        </w:rPr>
      </w:pPr>
      <w:r w:rsidRPr="0073585C">
        <w:rPr>
          <w:color w:val="000000"/>
          <w:sz w:val="28"/>
          <w:szCs w:val="28"/>
        </w:rPr>
        <w:t>4</w:t>
      </w:r>
      <w:r w:rsidR="00E424B2" w:rsidRPr="0073585C">
        <w:rPr>
          <w:color w:val="000000"/>
          <w:sz w:val="28"/>
          <w:szCs w:val="28"/>
        </w:rPr>
        <w:t>.</w:t>
      </w:r>
      <w:r w:rsidR="00E424B2" w:rsidRPr="0073585C">
        <w:rPr>
          <w:color w:val="000000"/>
          <w:sz w:val="28"/>
          <w:szCs w:val="28"/>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конкурсной комиссии Заказчика</w:t>
      </w:r>
    </w:p>
    <w:p w14:paraId="2ACC5B48" w14:textId="77777777" w:rsidR="00D11BE3" w:rsidRPr="0073585C" w:rsidRDefault="00D11BE3" w:rsidP="0073585C">
      <w:pPr>
        <w:widowControl w:val="0"/>
        <w:tabs>
          <w:tab w:val="left" w:pos="2700"/>
        </w:tabs>
        <w:ind w:firstLine="720"/>
        <w:jc w:val="both"/>
        <w:rPr>
          <w:sz w:val="28"/>
          <w:szCs w:val="28"/>
        </w:rPr>
      </w:pPr>
    </w:p>
    <w:p w14:paraId="0F709E13" w14:textId="77777777" w:rsidR="00317F9B" w:rsidRPr="0073585C" w:rsidRDefault="00317F9B" w:rsidP="0073585C">
      <w:pPr>
        <w:widowControl w:val="0"/>
        <w:tabs>
          <w:tab w:val="left" w:pos="2700"/>
        </w:tabs>
        <w:ind w:firstLine="720"/>
        <w:jc w:val="both"/>
        <w:rPr>
          <w:sz w:val="28"/>
          <w:szCs w:val="28"/>
        </w:rPr>
      </w:pPr>
    </w:p>
    <w:p w14:paraId="082155F5" w14:textId="77777777" w:rsidR="00335CD1" w:rsidRPr="0073585C" w:rsidRDefault="0023148F" w:rsidP="0073585C">
      <w:pPr>
        <w:widowControl w:val="0"/>
        <w:tabs>
          <w:tab w:val="left" w:pos="2700"/>
        </w:tabs>
        <w:ind w:firstLine="720"/>
        <w:jc w:val="both"/>
        <w:rPr>
          <w:i/>
          <w:sz w:val="28"/>
          <w:szCs w:val="28"/>
        </w:rPr>
      </w:pPr>
      <w:bookmarkStart w:id="1" w:name="_GoBack"/>
      <w:bookmarkEnd w:id="1"/>
      <w:r w:rsidRPr="0073585C">
        <w:rPr>
          <w:i/>
          <w:sz w:val="28"/>
          <w:szCs w:val="28"/>
        </w:rPr>
        <w:t>Настоящее решение может быть обжаловано в судебном порядке в течение трёх месяцев со дня принятия.</w:t>
      </w:r>
    </w:p>
    <w:sectPr w:rsidR="00335CD1" w:rsidRPr="0073585C" w:rsidSect="00AB3E4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A7970E" w14:textId="77777777" w:rsidR="00D436A7" w:rsidRDefault="00D436A7" w:rsidP="003F5525">
      <w:r>
        <w:separator/>
      </w:r>
    </w:p>
  </w:endnote>
  <w:endnote w:type="continuationSeparator" w:id="0">
    <w:p w14:paraId="01925AAC" w14:textId="77777777" w:rsidR="00D436A7" w:rsidRDefault="00D436A7"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323133" w14:textId="77777777" w:rsidR="00D436A7" w:rsidRDefault="00D436A7" w:rsidP="003F5525">
      <w:r>
        <w:separator/>
      </w:r>
    </w:p>
  </w:footnote>
  <w:footnote w:type="continuationSeparator" w:id="0">
    <w:p w14:paraId="4A4E07D7" w14:textId="77777777" w:rsidR="00D436A7" w:rsidRDefault="00D436A7"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9"/>
          <w:jc w:val="center"/>
        </w:pPr>
        <w:r>
          <w:fldChar w:fldCharType="begin"/>
        </w:r>
        <w:r>
          <w:instrText>PAGE   \* MERGEFORMAT</w:instrText>
        </w:r>
        <w:r>
          <w:fldChar w:fldCharType="separate"/>
        </w:r>
        <w:r w:rsidR="00F520C3">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AB6C2D"/>
    <w:multiLevelType w:val="multilevel"/>
    <w:tmpl w:val="8ED88C2E"/>
    <w:lvl w:ilvl="0">
      <w:start w:val="1"/>
      <w:numFmt w:val="decimal"/>
      <w:lvlText w:val="%1."/>
      <w:lvlJc w:val="left"/>
      <w:pPr>
        <w:ind w:left="928"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3284F"/>
    <w:rsid w:val="000331AD"/>
    <w:rsid w:val="0003625A"/>
    <w:rsid w:val="000440A7"/>
    <w:rsid w:val="000508CA"/>
    <w:rsid w:val="000520B8"/>
    <w:rsid w:val="00054B3C"/>
    <w:rsid w:val="0005622F"/>
    <w:rsid w:val="000659EA"/>
    <w:rsid w:val="00065C24"/>
    <w:rsid w:val="000772EB"/>
    <w:rsid w:val="000803D5"/>
    <w:rsid w:val="00092CD8"/>
    <w:rsid w:val="00097633"/>
    <w:rsid w:val="000A5D03"/>
    <w:rsid w:val="000B5422"/>
    <w:rsid w:val="000B6018"/>
    <w:rsid w:val="000B7C19"/>
    <w:rsid w:val="000C5092"/>
    <w:rsid w:val="000C78D3"/>
    <w:rsid w:val="000C7C20"/>
    <w:rsid w:val="000D05DC"/>
    <w:rsid w:val="000D2518"/>
    <w:rsid w:val="000D2C33"/>
    <w:rsid w:val="000E2BCA"/>
    <w:rsid w:val="000E4BF7"/>
    <w:rsid w:val="000F2400"/>
    <w:rsid w:val="00100995"/>
    <w:rsid w:val="001027BD"/>
    <w:rsid w:val="00105001"/>
    <w:rsid w:val="001064F7"/>
    <w:rsid w:val="00110B52"/>
    <w:rsid w:val="00111593"/>
    <w:rsid w:val="00122209"/>
    <w:rsid w:val="0013413F"/>
    <w:rsid w:val="001343AE"/>
    <w:rsid w:val="0013592C"/>
    <w:rsid w:val="00142891"/>
    <w:rsid w:val="0014419B"/>
    <w:rsid w:val="00145356"/>
    <w:rsid w:val="00147C12"/>
    <w:rsid w:val="00150334"/>
    <w:rsid w:val="0015214C"/>
    <w:rsid w:val="0015288A"/>
    <w:rsid w:val="00152C43"/>
    <w:rsid w:val="001543AF"/>
    <w:rsid w:val="00163FFB"/>
    <w:rsid w:val="00167228"/>
    <w:rsid w:val="001725CD"/>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153C"/>
    <w:rsid w:val="001D20FE"/>
    <w:rsid w:val="001D5375"/>
    <w:rsid w:val="001D5FD1"/>
    <w:rsid w:val="001D666A"/>
    <w:rsid w:val="001D7F5F"/>
    <w:rsid w:val="001E7D2F"/>
    <w:rsid w:val="001F249A"/>
    <w:rsid w:val="001F2E54"/>
    <w:rsid w:val="001F4058"/>
    <w:rsid w:val="001F43AB"/>
    <w:rsid w:val="001F72E5"/>
    <w:rsid w:val="002033BE"/>
    <w:rsid w:val="002040F2"/>
    <w:rsid w:val="002042FB"/>
    <w:rsid w:val="00211270"/>
    <w:rsid w:val="0022007C"/>
    <w:rsid w:val="00227804"/>
    <w:rsid w:val="00230A00"/>
    <w:rsid w:val="00230BEB"/>
    <w:rsid w:val="0023148F"/>
    <w:rsid w:val="00240F2F"/>
    <w:rsid w:val="00263531"/>
    <w:rsid w:val="0026394B"/>
    <w:rsid w:val="002749B2"/>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4BB1"/>
    <w:rsid w:val="002C69EC"/>
    <w:rsid w:val="002C7556"/>
    <w:rsid w:val="002D5315"/>
    <w:rsid w:val="002D6F0D"/>
    <w:rsid w:val="002E067F"/>
    <w:rsid w:val="002E5D25"/>
    <w:rsid w:val="002E6CBD"/>
    <w:rsid w:val="002F303E"/>
    <w:rsid w:val="003006FB"/>
    <w:rsid w:val="00304632"/>
    <w:rsid w:val="00304D43"/>
    <w:rsid w:val="003050D9"/>
    <w:rsid w:val="00307E9F"/>
    <w:rsid w:val="003101DB"/>
    <w:rsid w:val="00315E98"/>
    <w:rsid w:val="00317F9B"/>
    <w:rsid w:val="0032183C"/>
    <w:rsid w:val="00322640"/>
    <w:rsid w:val="00327F4F"/>
    <w:rsid w:val="00330EF5"/>
    <w:rsid w:val="00335CD1"/>
    <w:rsid w:val="00336E95"/>
    <w:rsid w:val="00340D36"/>
    <w:rsid w:val="00340DD2"/>
    <w:rsid w:val="0034244E"/>
    <w:rsid w:val="003603A7"/>
    <w:rsid w:val="003611CC"/>
    <w:rsid w:val="00366757"/>
    <w:rsid w:val="00391AB5"/>
    <w:rsid w:val="00391BD0"/>
    <w:rsid w:val="003933CA"/>
    <w:rsid w:val="00393A60"/>
    <w:rsid w:val="003A4203"/>
    <w:rsid w:val="003A52DA"/>
    <w:rsid w:val="003A7229"/>
    <w:rsid w:val="003B0730"/>
    <w:rsid w:val="003C43E0"/>
    <w:rsid w:val="003C5308"/>
    <w:rsid w:val="003D0BB6"/>
    <w:rsid w:val="003D18A4"/>
    <w:rsid w:val="003D672D"/>
    <w:rsid w:val="003E07E0"/>
    <w:rsid w:val="003E22FD"/>
    <w:rsid w:val="003F1308"/>
    <w:rsid w:val="003F47C7"/>
    <w:rsid w:val="003F5525"/>
    <w:rsid w:val="00400B06"/>
    <w:rsid w:val="004011BB"/>
    <w:rsid w:val="00403B16"/>
    <w:rsid w:val="0041379B"/>
    <w:rsid w:val="00427BA0"/>
    <w:rsid w:val="004305CE"/>
    <w:rsid w:val="00434EDD"/>
    <w:rsid w:val="0044089A"/>
    <w:rsid w:val="004416EE"/>
    <w:rsid w:val="00450D28"/>
    <w:rsid w:val="00454C5C"/>
    <w:rsid w:val="004617F7"/>
    <w:rsid w:val="00462F84"/>
    <w:rsid w:val="00472462"/>
    <w:rsid w:val="00475925"/>
    <w:rsid w:val="004833F3"/>
    <w:rsid w:val="00485331"/>
    <w:rsid w:val="004907E9"/>
    <w:rsid w:val="004912AA"/>
    <w:rsid w:val="00492836"/>
    <w:rsid w:val="00493A64"/>
    <w:rsid w:val="00496BDF"/>
    <w:rsid w:val="004975F5"/>
    <w:rsid w:val="004A47D8"/>
    <w:rsid w:val="004A75EA"/>
    <w:rsid w:val="004B0D80"/>
    <w:rsid w:val="004B1C1D"/>
    <w:rsid w:val="004B285D"/>
    <w:rsid w:val="004B4966"/>
    <w:rsid w:val="004B6792"/>
    <w:rsid w:val="004C13F6"/>
    <w:rsid w:val="004C3927"/>
    <w:rsid w:val="004D052D"/>
    <w:rsid w:val="004D4A21"/>
    <w:rsid w:val="004E422C"/>
    <w:rsid w:val="004E5845"/>
    <w:rsid w:val="004E745D"/>
    <w:rsid w:val="00501230"/>
    <w:rsid w:val="005063F9"/>
    <w:rsid w:val="00507E17"/>
    <w:rsid w:val="00510FA4"/>
    <w:rsid w:val="00516488"/>
    <w:rsid w:val="005173E4"/>
    <w:rsid w:val="00521843"/>
    <w:rsid w:val="005275B8"/>
    <w:rsid w:val="00532250"/>
    <w:rsid w:val="005332AA"/>
    <w:rsid w:val="005349CD"/>
    <w:rsid w:val="0053727C"/>
    <w:rsid w:val="00537F77"/>
    <w:rsid w:val="00541C72"/>
    <w:rsid w:val="00546A56"/>
    <w:rsid w:val="00546B75"/>
    <w:rsid w:val="005621E4"/>
    <w:rsid w:val="005676ED"/>
    <w:rsid w:val="00573E16"/>
    <w:rsid w:val="005866B5"/>
    <w:rsid w:val="005868FE"/>
    <w:rsid w:val="00586DDE"/>
    <w:rsid w:val="00593C0E"/>
    <w:rsid w:val="0059431F"/>
    <w:rsid w:val="0059515F"/>
    <w:rsid w:val="005A045B"/>
    <w:rsid w:val="005A3176"/>
    <w:rsid w:val="005B7C9F"/>
    <w:rsid w:val="005B7F21"/>
    <w:rsid w:val="005C293D"/>
    <w:rsid w:val="005C3E1A"/>
    <w:rsid w:val="005C415C"/>
    <w:rsid w:val="005C6DC4"/>
    <w:rsid w:val="005D6BE0"/>
    <w:rsid w:val="005E3CD3"/>
    <w:rsid w:val="005F4A37"/>
    <w:rsid w:val="005F661B"/>
    <w:rsid w:val="006020CB"/>
    <w:rsid w:val="00602A78"/>
    <w:rsid w:val="00605AE8"/>
    <w:rsid w:val="00606CB6"/>
    <w:rsid w:val="006149D4"/>
    <w:rsid w:val="00617F93"/>
    <w:rsid w:val="00622589"/>
    <w:rsid w:val="00622D08"/>
    <w:rsid w:val="0062562C"/>
    <w:rsid w:val="00627DCA"/>
    <w:rsid w:val="00632BD2"/>
    <w:rsid w:val="00634A1D"/>
    <w:rsid w:val="00635AD1"/>
    <w:rsid w:val="00637370"/>
    <w:rsid w:val="00640CAB"/>
    <w:rsid w:val="006424E2"/>
    <w:rsid w:val="0064474F"/>
    <w:rsid w:val="0064661F"/>
    <w:rsid w:val="0065100C"/>
    <w:rsid w:val="006568CA"/>
    <w:rsid w:val="00660E5C"/>
    <w:rsid w:val="006621F5"/>
    <w:rsid w:val="00662BD5"/>
    <w:rsid w:val="00663C69"/>
    <w:rsid w:val="0067002A"/>
    <w:rsid w:val="00680220"/>
    <w:rsid w:val="00681504"/>
    <w:rsid w:val="0068502A"/>
    <w:rsid w:val="0068622C"/>
    <w:rsid w:val="00690A58"/>
    <w:rsid w:val="00695140"/>
    <w:rsid w:val="006A0409"/>
    <w:rsid w:val="006A3DEC"/>
    <w:rsid w:val="006A7E4D"/>
    <w:rsid w:val="006B18E3"/>
    <w:rsid w:val="006B4814"/>
    <w:rsid w:val="006C301D"/>
    <w:rsid w:val="006C4083"/>
    <w:rsid w:val="006D089E"/>
    <w:rsid w:val="006D2007"/>
    <w:rsid w:val="006D202E"/>
    <w:rsid w:val="006D42C4"/>
    <w:rsid w:val="006D4F5B"/>
    <w:rsid w:val="006D512C"/>
    <w:rsid w:val="006E4854"/>
    <w:rsid w:val="006E69CC"/>
    <w:rsid w:val="006E7472"/>
    <w:rsid w:val="006F23C7"/>
    <w:rsid w:val="006F643A"/>
    <w:rsid w:val="006F6832"/>
    <w:rsid w:val="00700C48"/>
    <w:rsid w:val="00703421"/>
    <w:rsid w:val="0070611E"/>
    <w:rsid w:val="00713680"/>
    <w:rsid w:val="00717591"/>
    <w:rsid w:val="0073585C"/>
    <w:rsid w:val="0073799B"/>
    <w:rsid w:val="007475EB"/>
    <w:rsid w:val="0075636B"/>
    <w:rsid w:val="00763350"/>
    <w:rsid w:val="007718EB"/>
    <w:rsid w:val="00772FA9"/>
    <w:rsid w:val="00774EC4"/>
    <w:rsid w:val="00780F5E"/>
    <w:rsid w:val="0078131C"/>
    <w:rsid w:val="00782023"/>
    <w:rsid w:val="0078295A"/>
    <w:rsid w:val="00785866"/>
    <w:rsid w:val="00787C67"/>
    <w:rsid w:val="007935FB"/>
    <w:rsid w:val="00796071"/>
    <w:rsid w:val="007960BE"/>
    <w:rsid w:val="00797C25"/>
    <w:rsid w:val="00797C80"/>
    <w:rsid w:val="007A2EFE"/>
    <w:rsid w:val="007A4571"/>
    <w:rsid w:val="007A5B05"/>
    <w:rsid w:val="007B0266"/>
    <w:rsid w:val="007B0D0F"/>
    <w:rsid w:val="007B2152"/>
    <w:rsid w:val="007B4C2F"/>
    <w:rsid w:val="007B60E4"/>
    <w:rsid w:val="007B7577"/>
    <w:rsid w:val="007C166D"/>
    <w:rsid w:val="007C6370"/>
    <w:rsid w:val="007C6DE3"/>
    <w:rsid w:val="007C725B"/>
    <w:rsid w:val="007D0B24"/>
    <w:rsid w:val="007D1C35"/>
    <w:rsid w:val="007D2515"/>
    <w:rsid w:val="007D2AC1"/>
    <w:rsid w:val="007E1267"/>
    <w:rsid w:val="007E3F9B"/>
    <w:rsid w:val="007E44E6"/>
    <w:rsid w:val="007F2CE3"/>
    <w:rsid w:val="007F7587"/>
    <w:rsid w:val="00800AA6"/>
    <w:rsid w:val="008069F8"/>
    <w:rsid w:val="00811136"/>
    <w:rsid w:val="008120C2"/>
    <w:rsid w:val="008174B3"/>
    <w:rsid w:val="00817C2F"/>
    <w:rsid w:val="0082531F"/>
    <w:rsid w:val="00826877"/>
    <w:rsid w:val="00826BCB"/>
    <w:rsid w:val="0082789A"/>
    <w:rsid w:val="00832632"/>
    <w:rsid w:val="008372D8"/>
    <w:rsid w:val="00837D2E"/>
    <w:rsid w:val="008420D9"/>
    <w:rsid w:val="00843248"/>
    <w:rsid w:val="00844A32"/>
    <w:rsid w:val="0084656D"/>
    <w:rsid w:val="00850710"/>
    <w:rsid w:val="00850AA3"/>
    <w:rsid w:val="00856FF1"/>
    <w:rsid w:val="00860C95"/>
    <w:rsid w:val="008668D8"/>
    <w:rsid w:val="00876477"/>
    <w:rsid w:val="00882417"/>
    <w:rsid w:val="00886D45"/>
    <w:rsid w:val="00886D66"/>
    <w:rsid w:val="00887537"/>
    <w:rsid w:val="00893014"/>
    <w:rsid w:val="008A0771"/>
    <w:rsid w:val="008A1053"/>
    <w:rsid w:val="008A399F"/>
    <w:rsid w:val="008A3C17"/>
    <w:rsid w:val="008A7E03"/>
    <w:rsid w:val="008B2547"/>
    <w:rsid w:val="008B2C4E"/>
    <w:rsid w:val="008B30D3"/>
    <w:rsid w:val="008C22F6"/>
    <w:rsid w:val="008C634A"/>
    <w:rsid w:val="008C7198"/>
    <w:rsid w:val="008D327E"/>
    <w:rsid w:val="008D3C0E"/>
    <w:rsid w:val="008D5BC2"/>
    <w:rsid w:val="008E084B"/>
    <w:rsid w:val="008E3158"/>
    <w:rsid w:val="008F1E28"/>
    <w:rsid w:val="008F3DAF"/>
    <w:rsid w:val="008F5F48"/>
    <w:rsid w:val="008F629D"/>
    <w:rsid w:val="008F7987"/>
    <w:rsid w:val="008F798E"/>
    <w:rsid w:val="00903BE6"/>
    <w:rsid w:val="00906A8B"/>
    <w:rsid w:val="009130F5"/>
    <w:rsid w:val="009158D3"/>
    <w:rsid w:val="00915ADD"/>
    <w:rsid w:val="00924ADD"/>
    <w:rsid w:val="009273B8"/>
    <w:rsid w:val="00931461"/>
    <w:rsid w:val="009341E8"/>
    <w:rsid w:val="009417DA"/>
    <w:rsid w:val="00945B1A"/>
    <w:rsid w:val="009506BF"/>
    <w:rsid w:val="009525CE"/>
    <w:rsid w:val="009537B2"/>
    <w:rsid w:val="00955720"/>
    <w:rsid w:val="00956610"/>
    <w:rsid w:val="00960D0B"/>
    <w:rsid w:val="00960F8F"/>
    <w:rsid w:val="009678BF"/>
    <w:rsid w:val="00967AA9"/>
    <w:rsid w:val="009705C1"/>
    <w:rsid w:val="00974DA3"/>
    <w:rsid w:val="009760EC"/>
    <w:rsid w:val="00977742"/>
    <w:rsid w:val="00977F3B"/>
    <w:rsid w:val="00980166"/>
    <w:rsid w:val="00983860"/>
    <w:rsid w:val="00985142"/>
    <w:rsid w:val="00992B31"/>
    <w:rsid w:val="009932AB"/>
    <w:rsid w:val="00995FFC"/>
    <w:rsid w:val="009A0574"/>
    <w:rsid w:val="009A0FA8"/>
    <w:rsid w:val="009A3CFE"/>
    <w:rsid w:val="009A441D"/>
    <w:rsid w:val="009A496B"/>
    <w:rsid w:val="009A77F7"/>
    <w:rsid w:val="009B3977"/>
    <w:rsid w:val="009B423B"/>
    <w:rsid w:val="009C0C6A"/>
    <w:rsid w:val="009C1C36"/>
    <w:rsid w:val="009C26DA"/>
    <w:rsid w:val="009C4FDF"/>
    <w:rsid w:val="009D183D"/>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224B8"/>
    <w:rsid w:val="00A25D56"/>
    <w:rsid w:val="00A276C6"/>
    <w:rsid w:val="00A32994"/>
    <w:rsid w:val="00A32BE4"/>
    <w:rsid w:val="00A44D0F"/>
    <w:rsid w:val="00A4573B"/>
    <w:rsid w:val="00A46FBC"/>
    <w:rsid w:val="00A529BA"/>
    <w:rsid w:val="00A612BB"/>
    <w:rsid w:val="00A617AF"/>
    <w:rsid w:val="00A619CB"/>
    <w:rsid w:val="00A63347"/>
    <w:rsid w:val="00A645CE"/>
    <w:rsid w:val="00A667D9"/>
    <w:rsid w:val="00A730AB"/>
    <w:rsid w:val="00A8511B"/>
    <w:rsid w:val="00A856E7"/>
    <w:rsid w:val="00A92165"/>
    <w:rsid w:val="00A94145"/>
    <w:rsid w:val="00AA13B3"/>
    <w:rsid w:val="00AA1CB4"/>
    <w:rsid w:val="00AA2902"/>
    <w:rsid w:val="00AA3B8C"/>
    <w:rsid w:val="00AA608D"/>
    <w:rsid w:val="00AB3CAC"/>
    <w:rsid w:val="00AB3D68"/>
    <w:rsid w:val="00AB3E4C"/>
    <w:rsid w:val="00AB448C"/>
    <w:rsid w:val="00AB5132"/>
    <w:rsid w:val="00AB7633"/>
    <w:rsid w:val="00AD0B11"/>
    <w:rsid w:val="00AD1BCE"/>
    <w:rsid w:val="00AD29F5"/>
    <w:rsid w:val="00AD3100"/>
    <w:rsid w:val="00AE486A"/>
    <w:rsid w:val="00AE4976"/>
    <w:rsid w:val="00AE4C10"/>
    <w:rsid w:val="00AE5FB9"/>
    <w:rsid w:val="00AE7A66"/>
    <w:rsid w:val="00AF1090"/>
    <w:rsid w:val="00AF55B0"/>
    <w:rsid w:val="00B00BAE"/>
    <w:rsid w:val="00B03A68"/>
    <w:rsid w:val="00B1283C"/>
    <w:rsid w:val="00B135AD"/>
    <w:rsid w:val="00B20A22"/>
    <w:rsid w:val="00B21525"/>
    <w:rsid w:val="00B30E7A"/>
    <w:rsid w:val="00B348E8"/>
    <w:rsid w:val="00B35F47"/>
    <w:rsid w:val="00B36D7D"/>
    <w:rsid w:val="00B4025C"/>
    <w:rsid w:val="00B43D8E"/>
    <w:rsid w:val="00B47DE2"/>
    <w:rsid w:val="00B61821"/>
    <w:rsid w:val="00B64B63"/>
    <w:rsid w:val="00B75111"/>
    <w:rsid w:val="00B7777B"/>
    <w:rsid w:val="00B875FA"/>
    <w:rsid w:val="00B9532C"/>
    <w:rsid w:val="00B973A9"/>
    <w:rsid w:val="00BA1A0B"/>
    <w:rsid w:val="00BA4969"/>
    <w:rsid w:val="00BA4C82"/>
    <w:rsid w:val="00BB1872"/>
    <w:rsid w:val="00BB3D0E"/>
    <w:rsid w:val="00BB558A"/>
    <w:rsid w:val="00BB6C45"/>
    <w:rsid w:val="00BC0FF8"/>
    <w:rsid w:val="00BC3D27"/>
    <w:rsid w:val="00BD43F4"/>
    <w:rsid w:val="00BD60BD"/>
    <w:rsid w:val="00BD77C1"/>
    <w:rsid w:val="00BF16B7"/>
    <w:rsid w:val="00BF1EF5"/>
    <w:rsid w:val="00BF587B"/>
    <w:rsid w:val="00C021EE"/>
    <w:rsid w:val="00C06BFD"/>
    <w:rsid w:val="00C075A4"/>
    <w:rsid w:val="00C24EDA"/>
    <w:rsid w:val="00C33A01"/>
    <w:rsid w:val="00C4085C"/>
    <w:rsid w:val="00C50DD2"/>
    <w:rsid w:val="00C515AD"/>
    <w:rsid w:val="00C53267"/>
    <w:rsid w:val="00C63106"/>
    <w:rsid w:val="00C66315"/>
    <w:rsid w:val="00C67BEA"/>
    <w:rsid w:val="00C7549C"/>
    <w:rsid w:val="00C80A92"/>
    <w:rsid w:val="00C84EB8"/>
    <w:rsid w:val="00C85C4F"/>
    <w:rsid w:val="00C862C8"/>
    <w:rsid w:val="00C90AB5"/>
    <w:rsid w:val="00C97D33"/>
    <w:rsid w:val="00CA0995"/>
    <w:rsid w:val="00CA2054"/>
    <w:rsid w:val="00CA5C88"/>
    <w:rsid w:val="00CB0AB7"/>
    <w:rsid w:val="00CB31B8"/>
    <w:rsid w:val="00CC4F9A"/>
    <w:rsid w:val="00CC5F2E"/>
    <w:rsid w:val="00CC7892"/>
    <w:rsid w:val="00CD104A"/>
    <w:rsid w:val="00CD1527"/>
    <w:rsid w:val="00CF372B"/>
    <w:rsid w:val="00CF3FAB"/>
    <w:rsid w:val="00CF63E6"/>
    <w:rsid w:val="00CF7057"/>
    <w:rsid w:val="00D001C3"/>
    <w:rsid w:val="00D02080"/>
    <w:rsid w:val="00D025CB"/>
    <w:rsid w:val="00D11BE3"/>
    <w:rsid w:val="00D15A87"/>
    <w:rsid w:val="00D249E3"/>
    <w:rsid w:val="00D31F0F"/>
    <w:rsid w:val="00D436A7"/>
    <w:rsid w:val="00D55D4B"/>
    <w:rsid w:val="00D64789"/>
    <w:rsid w:val="00D64B8D"/>
    <w:rsid w:val="00D65EBC"/>
    <w:rsid w:val="00D70128"/>
    <w:rsid w:val="00D70218"/>
    <w:rsid w:val="00D747EE"/>
    <w:rsid w:val="00D8028B"/>
    <w:rsid w:val="00D86B90"/>
    <w:rsid w:val="00D87311"/>
    <w:rsid w:val="00D9111E"/>
    <w:rsid w:val="00D95203"/>
    <w:rsid w:val="00DA6951"/>
    <w:rsid w:val="00DA788A"/>
    <w:rsid w:val="00DB014B"/>
    <w:rsid w:val="00DB0A95"/>
    <w:rsid w:val="00DB192D"/>
    <w:rsid w:val="00DB24F8"/>
    <w:rsid w:val="00DB6FE4"/>
    <w:rsid w:val="00DC1114"/>
    <w:rsid w:val="00DC1B6B"/>
    <w:rsid w:val="00DC2297"/>
    <w:rsid w:val="00DC49FD"/>
    <w:rsid w:val="00DD0268"/>
    <w:rsid w:val="00DD25AD"/>
    <w:rsid w:val="00DD27B0"/>
    <w:rsid w:val="00DD4D39"/>
    <w:rsid w:val="00DD6F11"/>
    <w:rsid w:val="00DE1BDB"/>
    <w:rsid w:val="00DE1F35"/>
    <w:rsid w:val="00DF0AEA"/>
    <w:rsid w:val="00DF0F86"/>
    <w:rsid w:val="00DF5E58"/>
    <w:rsid w:val="00DF7B10"/>
    <w:rsid w:val="00E02192"/>
    <w:rsid w:val="00E0440B"/>
    <w:rsid w:val="00E06327"/>
    <w:rsid w:val="00E212C6"/>
    <w:rsid w:val="00E23E30"/>
    <w:rsid w:val="00E33092"/>
    <w:rsid w:val="00E36231"/>
    <w:rsid w:val="00E37606"/>
    <w:rsid w:val="00E37FF7"/>
    <w:rsid w:val="00E413CC"/>
    <w:rsid w:val="00E424B2"/>
    <w:rsid w:val="00E4405F"/>
    <w:rsid w:val="00E45EF5"/>
    <w:rsid w:val="00E46F6E"/>
    <w:rsid w:val="00E47D3F"/>
    <w:rsid w:val="00E512D2"/>
    <w:rsid w:val="00E542AC"/>
    <w:rsid w:val="00E604C0"/>
    <w:rsid w:val="00E6309E"/>
    <w:rsid w:val="00E64F3F"/>
    <w:rsid w:val="00E65310"/>
    <w:rsid w:val="00E73860"/>
    <w:rsid w:val="00E7670C"/>
    <w:rsid w:val="00E909AE"/>
    <w:rsid w:val="00E94710"/>
    <w:rsid w:val="00EA16B8"/>
    <w:rsid w:val="00EB184E"/>
    <w:rsid w:val="00EB4424"/>
    <w:rsid w:val="00EC18E6"/>
    <w:rsid w:val="00EC2126"/>
    <w:rsid w:val="00EC59CA"/>
    <w:rsid w:val="00EE2972"/>
    <w:rsid w:val="00EE4483"/>
    <w:rsid w:val="00EE6AFF"/>
    <w:rsid w:val="00EF39B9"/>
    <w:rsid w:val="00EF5045"/>
    <w:rsid w:val="00EF649D"/>
    <w:rsid w:val="00F008A5"/>
    <w:rsid w:val="00F015EA"/>
    <w:rsid w:val="00F02FD7"/>
    <w:rsid w:val="00F06C0E"/>
    <w:rsid w:val="00F07465"/>
    <w:rsid w:val="00F11779"/>
    <w:rsid w:val="00F1611F"/>
    <w:rsid w:val="00F24DF9"/>
    <w:rsid w:val="00F2547D"/>
    <w:rsid w:val="00F26C3E"/>
    <w:rsid w:val="00F33EAD"/>
    <w:rsid w:val="00F35D8C"/>
    <w:rsid w:val="00F36E15"/>
    <w:rsid w:val="00F402EC"/>
    <w:rsid w:val="00F40BEE"/>
    <w:rsid w:val="00F41A79"/>
    <w:rsid w:val="00F520C3"/>
    <w:rsid w:val="00F5368B"/>
    <w:rsid w:val="00F559BC"/>
    <w:rsid w:val="00F579F0"/>
    <w:rsid w:val="00F618BA"/>
    <w:rsid w:val="00F657B1"/>
    <w:rsid w:val="00F70415"/>
    <w:rsid w:val="00F80E80"/>
    <w:rsid w:val="00F831DD"/>
    <w:rsid w:val="00F83F48"/>
    <w:rsid w:val="00F8567A"/>
    <w:rsid w:val="00F86FC3"/>
    <w:rsid w:val="00F91C6C"/>
    <w:rsid w:val="00F958EA"/>
    <w:rsid w:val="00FA2657"/>
    <w:rsid w:val="00FA345B"/>
    <w:rsid w:val="00FB773E"/>
    <w:rsid w:val="00FB7DBC"/>
    <w:rsid w:val="00FC3B03"/>
    <w:rsid w:val="00FC3FEE"/>
    <w:rsid w:val="00FC475D"/>
    <w:rsid w:val="00FC73C9"/>
    <w:rsid w:val="00FD07A5"/>
    <w:rsid w:val="00FD35B6"/>
    <w:rsid w:val="00FD39BF"/>
    <w:rsid w:val="00FD3F56"/>
    <w:rsid w:val="00FD607C"/>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Ciae niinee 1,Referencia nota al pie"/>
    <w:uiPriority w:val="99"/>
    <w:unhideWhenUsed/>
    <w:qFormat/>
    <w:rsid w:val="003F5525"/>
    <w:rPr>
      <w:vertAlign w:val="superscript"/>
    </w:rPr>
  </w:style>
  <w:style w:type="paragraph" w:styleId="a6">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Рис-монограф,UL,Table-Normal"/>
    <w:basedOn w:val="a"/>
    <w:link w:val="a7"/>
    <w:uiPriority w:val="34"/>
    <w:qFormat/>
    <w:rsid w:val="0068502A"/>
    <w:pPr>
      <w:ind w:left="720"/>
      <w:contextualSpacing/>
    </w:pPr>
  </w:style>
  <w:style w:type="table" w:styleId="a8">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D025CB"/>
    <w:pPr>
      <w:tabs>
        <w:tab w:val="center" w:pos="4677"/>
        <w:tab w:val="right" w:pos="9355"/>
      </w:tabs>
    </w:pPr>
  </w:style>
  <w:style w:type="character" w:customStyle="1" w:styleId="aa">
    <w:name w:val="Верхний колонтитул Знак"/>
    <w:basedOn w:val="a0"/>
    <w:link w:val="a9"/>
    <w:uiPriority w:val="99"/>
    <w:rsid w:val="00D025C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D025CB"/>
    <w:pPr>
      <w:tabs>
        <w:tab w:val="center" w:pos="4677"/>
        <w:tab w:val="right" w:pos="9355"/>
      </w:tabs>
    </w:pPr>
  </w:style>
  <w:style w:type="character" w:customStyle="1" w:styleId="ac">
    <w:name w:val="Нижний колонтитул Знак"/>
    <w:basedOn w:val="a0"/>
    <w:link w:val="ab"/>
    <w:uiPriority w:val="99"/>
    <w:rsid w:val="00D025CB"/>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D025CB"/>
    <w:rPr>
      <w:rFonts w:ascii="Segoe UI" w:hAnsi="Segoe UI" w:cs="Segoe UI"/>
      <w:sz w:val="18"/>
      <w:szCs w:val="18"/>
    </w:rPr>
  </w:style>
  <w:style w:type="character" w:customStyle="1" w:styleId="ae">
    <w:name w:val="Текст выноски Знак"/>
    <w:basedOn w:val="a0"/>
    <w:link w:val="ad"/>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EE4483"/>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character" w:customStyle="1" w:styleId="ConsPlusNormal0">
    <w:name w:val="ConsPlusNormal Знак"/>
    <w:link w:val="ConsPlusNormal"/>
    <w:qFormat/>
    <w:locked/>
    <w:rsid w:val="00EE4483"/>
    <w:rPr>
      <w:rFonts w:ascii="Times New Roman" w:eastAsia="Times New Roman" w:hAnsi="Times New Roman" w:cs="Times New Roman"/>
      <w:sz w:val="26"/>
      <w:szCs w:val="26"/>
      <w:lang w:eastAsia="ru-RU"/>
    </w:rPr>
  </w:style>
  <w:style w:type="character" w:customStyle="1" w:styleId="a7">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UL Знак"/>
    <w:link w:val="a6"/>
    <w:uiPriority w:val="34"/>
    <w:qFormat/>
    <w:locked/>
    <w:rsid w:val="00AB763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2385</Words>
  <Characters>13601</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Быканов Александр Сергеевич</cp:lastModifiedBy>
  <cp:revision>5</cp:revision>
  <cp:lastPrinted>2022-06-06T11:12:00Z</cp:lastPrinted>
  <dcterms:created xsi:type="dcterms:W3CDTF">2023-05-31T12:33:00Z</dcterms:created>
  <dcterms:modified xsi:type="dcterms:W3CDTF">2023-12-18T14:58:00Z</dcterms:modified>
</cp:coreProperties>
</file>