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697" w:rsidRPr="00714995" w:rsidRDefault="00C36697" w:rsidP="00C36697">
      <w:pPr>
        <w:tabs>
          <w:tab w:val="left" w:pos="4962"/>
          <w:tab w:val="left" w:pos="5812"/>
        </w:tabs>
        <w:spacing w:line="238" w:lineRule="atLeast"/>
        <w:ind w:left="4820"/>
        <w:rPr>
          <w:color w:val="000000"/>
          <w:sz w:val="25"/>
          <w:szCs w:val="25"/>
        </w:rPr>
      </w:pPr>
      <w:r w:rsidRPr="00714995">
        <w:rPr>
          <w:color w:val="000000"/>
          <w:sz w:val="25"/>
          <w:szCs w:val="25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C36697" w:rsidRPr="00714995" w:rsidRDefault="00C36697" w:rsidP="00C36697">
      <w:pPr>
        <w:tabs>
          <w:tab w:val="left" w:pos="4962"/>
          <w:tab w:val="left" w:pos="5812"/>
        </w:tabs>
        <w:spacing w:line="238" w:lineRule="atLeast"/>
        <w:ind w:left="4820"/>
        <w:rPr>
          <w:color w:val="000000"/>
          <w:sz w:val="25"/>
          <w:szCs w:val="25"/>
        </w:rPr>
      </w:pPr>
      <w:r w:rsidRPr="00714995">
        <w:rPr>
          <w:color w:val="000000"/>
          <w:sz w:val="25"/>
          <w:szCs w:val="25"/>
        </w:rPr>
        <w:t>367010, Дагестан Республика, Махачкала Город, Малыгина Улица, дом 1</w:t>
      </w:r>
    </w:p>
    <w:p w:rsidR="00C36697" w:rsidRPr="00714995" w:rsidRDefault="00C01D6A" w:rsidP="00C36697">
      <w:pPr>
        <w:tabs>
          <w:tab w:val="left" w:pos="4962"/>
          <w:tab w:val="left" w:pos="5812"/>
        </w:tabs>
        <w:spacing w:line="238" w:lineRule="atLeast"/>
        <w:ind w:left="4820"/>
        <w:rPr>
          <w:color w:val="000000"/>
          <w:sz w:val="25"/>
          <w:szCs w:val="25"/>
        </w:rPr>
      </w:pPr>
      <w:hyperlink r:id="rId9" w:history="1">
        <w:r w:rsidR="00C36697" w:rsidRPr="00714995">
          <w:rPr>
            <w:rStyle w:val="a4"/>
            <w:sz w:val="25"/>
            <w:szCs w:val="25"/>
          </w:rPr>
          <w:t>gku-tender@mail.ru</w:t>
        </w:r>
      </w:hyperlink>
    </w:p>
    <w:p w:rsidR="00C36697" w:rsidRPr="00714995" w:rsidRDefault="00C36697" w:rsidP="00C36697">
      <w:pPr>
        <w:tabs>
          <w:tab w:val="left" w:pos="4962"/>
          <w:tab w:val="left" w:pos="5812"/>
        </w:tabs>
        <w:spacing w:line="238" w:lineRule="atLeast"/>
        <w:ind w:left="4820"/>
        <w:rPr>
          <w:color w:val="000000"/>
          <w:sz w:val="25"/>
          <w:szCs w:val="25"/>
        </w:rPr>
      </w:pPr>
    </w:p>
    <w:p w:rsidR="00C36697" w:rsidRPr="00714995" w:rsidRDefault="00C36697" w:rsidP="00C36697">
      <w:pPr>
        <w:tabs>
          <w:tab w:val="left" w:pos="4962"/>
          <w:tab w:val="left" w:pos="5812"/>
        </w:tabs>
        <w:spacing w:line="238" w:lineRule="atLeast"/>
        <w:ind w:left="4820"/>
        <w:rPr>
          <w:color w:val="000000"/>
          <w:sz w:val="25"/>
          <w:szCs w:val="25"/>
        </w:rPr>
      </w:pPr>
      <w:r w:rsidRPr="00714995">
        <w:rPr>
          <w:color w:val="000000"/>
          <w:sz w:val="25"/>
          <w:szCs w:val="25"/>
        </w:rPr>
        <w:t>Комитет по государственным закупкам Республики Дагестан</w:t>
      </w:r>
    </w:p>
    <w:p w:rsidR="00C36697" w:rsidRPr="00714995" w:rsidRDefault="00C36697" w:rsidP="00C36697">
      <w:pPr>
        <w:tabs>
          <w:tab w:val="left" w:pos="4962"/>
          <w:tab w:val="left" w:pos="5812"/>
        </w:tabs>
        <w:spacing w:line="238" w:lineRule="atLeast"/>
        <w:ind w:left="4820"/>
        <w:rPr>
          <w:color w:val="000000"/>
          <w:sz w:val="25"/>
          <w:szCs w:val="25"/>
        </w:rPr>
      </w:pPr>
      <w:r w:rsidRPr="00714995">
        <w:rPr>
          <w:color w:val="000000"/>
          <w:sz w:val="25"/>
          <w:szCs w:val="25"/>
        </w:rPr>
        <w:t>367032, РД, г. Махачкала, ул. М. Гаджиева, 170</w:t>
      </w:r>
    </w:p>
    <w:p w:rsidR="00C36697" w:rsidRPr="00714995" w:rsidRDefault="00C36697" w:rsidP="00C36697">
      <w:pPr>
        <w:tabs>
          <w:tab w:val="left" w:pos="4962"/>
          <w:tab w:val="left" w:pos="5812"/>
        </w:tabs>
        <w:spacing w:line="238" w:lineRule="atLeast"/>
        <w:ind w:left="4820"/>
        <w:rPr>
          <w:color w:val="000000"/>
          <w:sz w:val="25"/>
          <w:szCs w:val="25"/>
        </w:rPr>
      </w:pPr>
      <w:r w:rsidRPr="00714995">
        <w:rPr>
          <w:color w:val="000000"/>
          <w:sz w:val="25"/>
          <w:szCs w:val="25"/>
        </w:rPr>
        <w:t>e-</w:t>
      </w:r>
      <w:proofErr w:type="spellStart"/>
      <w:r w:rsidRPr="00714995">
        <w:rPr>
          <w:color w:val="000000"/>
          <w:sz w:val="25"/>
          <w:szCs w:val="25"/>
        </w:rPr>
        <w:t>mail</w:t>
      </w:r>
      <w:proofErr w:type="spellEnd"/>
      <w:r w:rsidRPr="00714995">
        <w:rPr>
          <w:color w:val="000000"/>
          <w:sz w:val="25"/>
          <w:szCs w:val="25"/>
        </w:rPr>
        <w:t>: kgzinfo@mail.ru</w:t>
      </w:r>
    </w:p>
    <w:p w:rsidR="00C36697" w:rsidRPr="00714995" w:rsidRDefault="00C36697" w:rsidP="00C36697">
      <w:pPr>
        <w:tabs>
          <w:tab w:val="left" w:pos="4962"/>
          <w:tab w:val="left" w:pos="5812"/>
        </w:tabs>
        <w:spacing w:line="238" w:lineRule="atLeast"/>
        <w:ind w:left="4820"/>
        <w:rPr>
          <w:color w:val="000000"/>
          <w:sz w:val="25"/>
          <w:szCs w:val="25"/>
        </w:rPr>
      </w:pPr>
    </w:p>
    <w:p w:rsidR="00C36697" w:rsidRPr="00714995" w:rsidRDefault="00C36697" w:rsidP="00C36697">
      <w:pPr>
        <w:tabs>
          <w:tab w:val="left" w:pos="4962"/>
          <w:tab w:val="left" w:pos="5812"/>
        </w:tabs>
        <w:ind w:left="4820"/>
        <w:rPr>
          <w:color w:val="000000"/>
          <w:sz w:val="25"/>
          <w:szCs w:val="25"/>
        </w:rPr>
      </w:pPr>
      <w:r w:rsidRPr="00714995">
        <w:rPr>
          <w:color w:val="000000"/>
          <w:sz w:val="25"/>
          <w:szCs w:val="25"/>
        </w:rPr>
        <w:t>ООО «РТС-тендер»</w:t>
      </w:r>
    </w:p>
    <w:p w:rsidR="00C36697" w:rsidRPr="00714995" w:rsidRDefault="00C36697" w:rsidP="00C36697">
      <w:pPr>
        <w:tabs>
          <w:tab w:val="left" w:pos="4962"/>
          <w:tab w:val="left" w:pos="5812"/>
        </w:tabs>
        <w:ind w:left="4820"/>
        <w:rPr>
          <w:color w:val="000000"/>
          <w:sz w:val="25"/>
          <w:szCs w:val="25"/>
        </w:rPr>
      </w:pPr>
      <w:r w:rsidRPr="00714995">
        <w:rPr>
          <w:color w:val="000000"/>
          <w:sz w:val="25"/>
          <w:szCs w:val="25"/>
        </w:rPr>
        <w:t xml:space="preserve">127006, г. Москва, ул. </w:t>
      </w:r>
      <w:proofErr w:type="spellStart"/>
      <w:r w:rsidRPr="00714995">
        <w:rPr>
          <w:color w:val="000000"/>
          <w:sz w:val="25"/>
          <w:szCs w:val="25"/>
        </w:rPr>
        <w:t>Долгоруковская</w:t>
      </w:r>
      <w:proofErr w:type="spellEnd"/>
      <w:r w:rsidRPr="00714995">
        <w:rPr>
          <w:color w:val="000000"/>
          <w:sz w:val="25"/>
          <w:szCs w:val="25"/>
        </w:rPr>
        <w:t>, д. 38, стр. 1</w:t>
      </w:r>
    </w:p>
    <w:p w:rsidR="00C36697" w:rsidRPr="00714995" w:rsidRDefault="00C36697" w:rsidP="00C36697">
      <w:pPr>
        <w:tabs>
          <w:tab w:val="left" w:pos="4962"/>
          <w:tab w:val="left" w:pos="5812"/>
        </w:tabs>
        <w:ind w:left="4820"/>
        <w:rPr>
          <w:color w:val="000000"/>
          <w:sz w:val="25"/>
          <w:szCs w:val="25"/>
          <w:lang w:val="en-US"/>
        </w:rPr>
      </w:pPr>
      <w:proofErr w:type="gramStart"/>
      <w:r w:rsidRPr="00714995">
        <w:rPr>
          <w:color w:val="000000"/>
          <w:sz w:val="25"/>
          <w:szCs w:val="25"/>
          <w:lang w:val="en-US"/>
        </w:rPr>
        <w:t>e-mail</w:t>
      </w:r>
      <w:proofErr w:type="gramEnd"/>
      <w:r w:rsidRPr="00714995">
        <w:rPr>
          <w:color w:val="000000"/>
          <w:sz w:val="25"/>
          <w:szCs w:val="25"/>
          <w:lang w:val="en-US"/>
        </w:rPr>
        <w:t xml:space="preserve">: </w:t>
      </w:r>
      <w:hyperlink r:id="rId10" w:history="1">
        <w:r w:rsidRPr="00714995">
          <w:rPr>
            <w:rStyle w:val="a4"/>
            <w:sz w:val="25"/>
            <w:szCs w:val="25"/>
            <w:lang w:val="en-US"/>
          </w:rPr>
          <w:t>KO@rts-tender.ru</w:t>
        </w:r>
      </w:hyperlink>
    </w:p>
    <w:p w:rsidR="00C36697" w:rsidRPr="00714995" w:rsidRDefault="00C36697" w:rsidP="00C36697">
      <w:pPr>
        <w:tabs>
          <w:tab w:val="left" w:pos="4962"/>
          <w:tab w:val="left" w:pos="5812"/>
        </w:tabs>
        <w:ind w:left="4820"/>
        <w:rPr>
          <w:color w:val="000000"/>
          <w:sz w:val="25"/>
          <w:szCs w:val="25"/>
          <w:lang w:val="en-US"/>
        </w:rPr>
      </w:pPr>
    </w:p>
    <w:p w:rsidR="00C36697" w:rsidRPr="00714995" w:rsidRDefault="00C36697" w:rsidP="00C36697">
      <w:pPr>
        <w:tabs>
          <w:tab w:val="left" w:pos="4962"/>
        </w:tabs>
        <w:ind w:left="4820"/>
        <w:rPr>
          <w:sz w:val="25"/>
          <w:szCs w:val="25"/>
        </w:rPr>
      </w:pPr>
      <w:r w:rsidRPr="00714995">
        <w:rPr>
          <w:sz w:val="25"/>
          <w:szCs w:val="25"/>
        </w:rPr>
        <w:t xml:space="preserve">ИП </w:t>
      </w:r>
      <w:proofErr w:type="spellStart"/>
      <w:r w:rsidRPr="00714995">
        <w:rPr>
          <w:sz w:val="25"/>
          <w:szCs w:val="25"/>
        </w:rPr>
        <w:t>Тамарилаев</w:t>
      </w:r>
      <w:proofErr w:type="spellEnd"/>
      <w:r w:rsidRPr="00714995">
        <w:rPr>
          <w:sz w:val="25"/>
          <w:szCs w:val="25"/>
        </w:rPr>
        <w:t xml:space="preserve"> З.Ю.</w:t>
      </w:r>
    </w:p>
    <w:p w:rsidR="004C3D90" w:rsidRPr="00714995" w:rsidRDefault="00C36697" w:rsidP="00C36697">
      <w:pPr>
        <w:ind w:left="4820"/>
        <w:jc w:val="both"/>
        <w:rPr>
          <w:color w:val="000000"/>
          <w:sz w:val="25"/>
          <w:szCs w:val="25"/>
        </w:rPr>
      </w:pPr>
      <w:r w:rsidRPr="00714995">
        <w:rPr>
          <w:sz w:val="25"/>
          <w:szCs w:val="25"/>
        </w:rPr>
        <w:t>367018, РД, ш. Махачкала, МКР М-2, Приморского жилого района, 132. 30</w:t>
      </w:r>
    </w:p>
    <w:p w:rsidR="008D470C" w:rsidRPr="00714995" w:rsidRDefault="008D470C" w:rsidP="004C3D90">
      <w:pPr>
        <w:ind w:left="4962"/>
        <w:jc w:val="both"/>
        <w:rPr>
          <w:color w:val="191919"/>
          <w:sz w:val="25"/>
          <w:szCs w:val="25"/>
        </w:rPr>
      </w:pPr>
    </w:p>
    <w:p w:rsidR="00021573" w:rsidRPr="00714995" w:rsidRDefault="00021573" w:rsidP="004C3D90">
      <w:pPr>
        <w:ind w:left="4962"/>
        <w:jc w:val="both"/>
        <w:rPr>
          <w:color w:val="191919"/>
          <w:sz w:val="25"/>
          <w:szCs w:val="25"/>
        </w:rPr>
      </w:pPr>
    </w:p>
    <w:p w:rsidR="004C3D90" w:rsidRPr="00714995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714995">
        <w:rPr>
          <w:rFonts w:ascii="Times New Roman" w:hAnsi="Times New Roman"/>
          <w:b/>
          <w:sz w:val="25"/>
          <w:szCs w:val="25"/>
        </w:rPr>
        <w:t>Р Е Ш Е Н И Е № 005/06/106-</w:t>
      </w:r>
      <w:r w:rsidR="0079324E">
        <w:rPr>
          <w:rFonts w:ascii="Times New Roman" w:hAnsi="Times New Roman"/>
          <w:b/>
          <w:sz w:val="25"/>
          <w:szCs w:val="25"/>
        </w:rPr>
        <w:t>2</w:t>
      </w:r>
      <w:r w:rsidR="00021367">
        <w:rPr>
          <w:rFonts w:ascii="Times New Roman" w:hAnsi="Times New Roman"/>
          <w:b/>
          <w:sz w:val="25"/>
          <w:szCs w:val="25"/>
        </w:rPr>
        <w:t>623</w:t>
      </w:r>
      <w:bookmarkStart w:id="0" w:name="_GoBack"/>
      <w:bookmarkEnd w:id="0"/>
      <w:r w:rsidRPr="00714995">
        <w:rPr>
          <w:rFonts w:ascii="Times New Roman" w:hAnsi="Times New Roman"/>
          <w:b/>
          <w:sz w:val="25"/>
          <w:szCs w:val="25"/>
        </w:rPr>
        <w:t>/202</w:t>
      </w:r>
      <w:r w:rsidR="00104AC6" w:rsidRPr="00714995">
        <w:rPr>
          <w:rFonts w:ascii="Times New Roman" w:hAnsi="Times New Roman"/>
          <w:b/>
          <w:sz w:val="25"/>
          <w:szCs w:val="25"/>
        </w:rPr>
        <w:t>3</w:t>
      </w:r>
    </w:p>
    <w:p w:rsidR="004C3D90" w:rsidRPr="00714995" w:rsidRDefault="004C3D90" w:rsidP="004C3D9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714995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4C3D90" w:rsidRPr="00714995" w:rsidRDefault="004C3D90" w:rsidP="004C3D9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714995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4C3D90" w:rsidRPr="00714995" w:rsidRDefault="00C36697" w:rsidP="004C3D90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714995">
        <w:rPr>
          <w:rFonts w:ascii="Times New Roman" w:hAnsi="Times New Roman"/>
          <w:sz w:val="25"/>
          <w:szCs w:val="25"/>
        </w:rPr>
        <w:t>23.11</w:t>
      </w:r>
      <w:r w:rsidR="004C3D90" w:rsidRPr="00714995">
        <w:rPr>
          <w:rFonts w:ascii="Times New Roman" w:hAnsi="Times New Roman"/>
          <w:sz w:val="25"/>
          <w:szCs w:val="25"/>
        </w:rPr>
        <w:t>.202</w:t>
      </w:r>
      <w:r w:rsidR="000F5278" w:rsidRPr="00714995">
        <w:rPr>
          <w:rFonts w:ascii="Times New Roman" w:hAnsi="Times New Roman"/>
          <w:sz w:val="25"/>
          <w:szCs w:val="25"/>
        </w:rPr>
        <w:t>3</w:t>
      </w:r>
      <w:r w:rsidR="004C3D90" w:rsidRPr="00714995">
        <w:rPr>
          <w:rFonts w:ascii="Times New Roman" w:hAnsi="Times New Roman"/>
          <w:sz w:val="25"/>
          <w:szCs w:val="25"/>
        </w:rPr>
        <w:t>г.</w:t>
      </w:r>
      <w:r w:rsidR="004C3D90" w:rsidRPr="00714995">
        <w:rPr>
          <w:rFonts w:ascii="Times New Roman" w:hAnsi="Times New Roman"/>
          <w:sz w:val="25"/>
          <w:szCs w:val="25"/>
        </w:rPr>
        <w:tab/>
      </w:r>
      <w:r w:rsidR="004C3D90" w:rsidRPr="00714995">
        <w:rPr>
          <w:rFonts w:ascii="Times New Roman" w:hAnsi="Times New Roman"/>
          <w:sz w:val="25"/>
          <w:szCs w:val="25"/>
        </w:rPr>
        <w:tab/>
      </w:r>
      <w:r w:rsidR="004C3D90" w:rsidRPr="00714995">
        <w:rPr>
          <w:rFonts w:ascii="Times New Roman" w:hAnsi="Times New Roman"/>
          <w:sz w:val="25"/>
          <w:szCs w:val="25"/>
        </w:rPr>
        <w:tab/>
      </w:r>
      <w:r w:rsidR="004C3D90" w:rsidRPr="00714995">
        <w:rPr>
          <w:rFonts w:ascii="Times New Roman" w:hAnsi="Times New Roman"/>
          <w:sz w:val="25"/>
          <w:szCs w:val="25"/>
        </w:rPr>
        <w:tab/>
      </w:r>
      <w:r w:rsidR="004C3D90" w:rsidRPr="00714995">
        <w:rPr>
          <w:rFonts w:ascii="Times New Roman" w:hAnsi="Times New Roman"/>
          <w:sz w:val="25"/>
          <w:szCs w:val="25"/>
        </w:rPr>
        <w:tab/>
      </w:r>
      <w:r w:rsidR="004C3D90" w:rsidRPr="00714995">
        <w:rPr>
          <w:rFonts w:ascii="Times New Roman" w:hAnsi="Times New Roman"/>
          <w:sz w:val="25"/>
          <w:szCs w:val="25"/>
        </w:rPr>
        <w:tab/>
      </w:r>
      <w:r w:rsidR="004C3D90" w:rsidRPr="00714995">
        <w:rPr>
          <w:rFonts w:ascii="Times New Roman" w:hAnsi="Times New Roman"/>
          <w:sz w:val="25"/>
          <w:szCs w:val="25"/>
        </w:rPr>
        <w:tab/>
      </w:r>
      <w:r w:rsidR="004C3D90" w:rsidRPr="00714995">
        <w:rPr>
          <w:rFonts w:ascii="Times New Roman" w:hAnsi="Times New Roman"/>
          <w:sz w:val="25"/>
          <w:szCs w:val="25"/>
        </w:rPr>
        <w:tab/>
      </w:r>
      <w:r w:rsidR="00097605" w:rsidRPr="00714995">
        <w:rPr>
          <w:rFonts w:ascii="Times New Roman" w:hAnsi="Times New Roman"/>
          <w:sz w:val="25"/>
          <w:szCs w:val="25"/>
        </w:rPr>
        <w:tab/>
      </w:r>
      <w:r w:rsidR="004C3D90" w:rsidRPr="00714995">
        <w:rPr>
          <w:rFonts w:ascii="Times New Roman" w:hAnsi="Times New Roman"/>
          <w:sz w:val="25"/>
          <w:szCs w:val="25"/>
        </w:rPr>
        <w:t xml:space="preserve"> г. Махачкала</w:t>
      </w:r>
    </w:p>
    <w:p w:rsidR="004C3D90" w:rsidRPr="00714995" w:rsidRDefault="004C3D90" w:rsidP="004C3D90">
      <w:pPr>
        <w:ind w:firstLine="700"/>
        <w:jc w:val="both"/>
        <w:rPr>
          <w:sz w:val="25"/>
          <w:szCs w:val="25"/>
        </w:rPr>
      </w:pPr>
    </w:p>
    <w:p w:rsidR="004C3D90" w:rsidRPr="00714995" w:rsidRDefault="004C3D90" w:rsidP="00067794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714995" w:rsidRDefault="005C5A2A" w:rsidP="005C5A2A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Ведущего заседание Комиссии – </w:t>
      </w:r>
      <w:r w:rsidR="00C36697" w:rsidRPr="00714995">
        <w:rPr>
          <w:sz w:val="25"/>
          <w:szCs w:val="25"/>
        </w:rPr>
        <w:t>Бабаева К.А.</w:t>
      </w:r>
      <w:r w:rsidRPr="00714995">
        <w:rPr>
          <w:sz w:val="25"/>
          <w:szCs w:val="25"/>
        </w:rPr>
        <w:t xml:space="preserve"> – </w:t>
      </w:r>
      <w:r w:rsidR="00C36697" w:rsidRPr="00714995">
        <w:rPr>
          <w:sz w:val="25"/>
          <w:szCs w:val="25"/>
        </w:rPr>
        <w:t>Р</w:t>
      </w:r>
      <w:r w:rsidRPr="00714995">
        <w:rPr>
          <w:sz w:val="25"/>
          <w:szCs w:val="25"/>
        </w:rPr>
        <w:t>уководителя Дагестанского УФАС России.</w:t>
      </w:r>
    </w:p>
    <w:p w:rsidR="005C5A2A" w:rsidRPr="00714995" w:rsidRDefault="005C5A2A" w:rsidP="005C5A2A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Членов Комиссии:</w:t>
      </w:r>
    </w:p>
    <w:p w:rsidR="00C36697" w:rsidRPr="00714995" w:rsidRDefault="00C36697" w:rsidP="005C5A2A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Магомедова К.Г. – Зам. начальника отдела контроля закупок Дагестанского УФАС России</w:t>
      </w:r>
    </w:p>
    <w:p w:rsidR="005C5A2A" w:rsidRPr="00714995" w:rsidRDefault="005C5A2A" w:rsidP="005C5A2A">
      <w:pPr>
        <w:ind w:firstLine="700"/>
        <w:jc w:val="both"/>
        <w:rPr>
          <w:sz w:val="25"/>
          <w:szCs w:val="25"/>
        </w:rPr>
      </w:pPr>
      <w:proofErr w:type="spellStart"/>
      <w:r w:rsidRPr="00714995">
        <w:rPr>
          <w:sz w:val="25"/>
          <w:szCs w:val="25"/>
        </w:rPr>
        <w:t>Багамаева</w:t>
      </w:r>
      <w:proofErr w:type="spellEnd"/>
      <w:r w:rsidRPr="00714995">
        <w:rPr>
          <w:sz w:val="25"/>
          <w:szCs w:val="25"/>
        </w:rPr>
        <w:t xml:space="preserve"> Т.Р. – Главного специалиста эксперта отдела контроля закупок Дагестанского УФАС России;</w:t>
      </w:r>
    </w:p>
    <w:p w:rsidR="00951A26" w:rsidRPr="00714995" w:rsidRDefault="004C3D90" w:rsidP="00C36697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рассмотрев жалобу </w:t>
      </w:r>
      <w:r w:rsidR="00C36697" w:rsidRPr="00714995">
        <w:rPr>
          <w:sz w:val="25"/>
          <w:szCs w:val="25"/>
        </w:rPr>
        <w:t xml:space="preserve">ИП </w:t>
      </w:r>
      <w:proofErr w:type="spellStart"/>
      <w:r w:rsidR="00C36697" w:rsidRPr="00714995">
        <w:rPr>
          <w:sz w:val="25"/>
          <w:szCs w:val="25"/>
        </w:rPr>
        <w:t>Тамарилаев</w:t>
      </w:r>
      <w:r w:rsidR="00415EF4" w:rsidRPr="00714995">
        <w:rPr>
          <w:sz w:val="25"/>
          <w:szCs w:val="25"/>
        </w:rPr>
        <w:t>а</w:t>
      </w:r>
      <w:proofErr w:type="spellEnd"/>
      <w:r w:rsidR="00C36697" w:rsidRPr="00714995">
        <w:rPr>
          <w:sz w:val="25"/>
          <w:szCs w:val="25"/>
        </w:rPr>
        <w:t xml:space="preserve"> З.</w:t>
      </w:r>
      <w:proofErr w:type="gramStart"/>
      <w:r w:rsidR="00C36697" w:rsidRPr="00714995">
        <w:rPr>
          <w:sz w:val="25"/>
          <w:szCs w:val="25"/>
        </w:rPr>
        <w:t>Ю</w:t>
      </w:r>
      <w:proofErr w:type="gramEnd"/>
      <w:r w:rsidR="00C36697" w:rsidRPr="00714995">
        <w:rPr>
          <w:sz w:val="25"/>
          <w:szCs w:val="25"/>
        </w:rPr>
        <w:t xml:space="preserve">  </w:t>
      </w:r>
      <w:r w:rsidRPr="00714995">
        <w:rPr>
          <w:sz w:val="25"/>
          <w:szCs w:val="25"/>
        </w:rPr>
        <w:t xml:space="preserve">(далее – Заявитель) на действия </w:t>
      </w:r>
      <w:r w:rsidR="00415EF4" w:rsidRPr="00714995">
        <w:rPr>
          <w:color w:val="000000"/>
          <w:sz w:val="25"/>
          <w:szCs w:val="25"/>
        </w:rPr>
        <w:t>ГКУ РД  РЕСПУБЛИКИ ДАГЕСТАН "ДИРЕКЦИЯ ЕДИНОГО ГОСУДАРСТВЕННОГО ЗАКАЗЧИКА-ЗАСТРОЙЩИКА"</w:t>
      </w:r>
      <w:r w:rsidRPr="00714995">
        <w:rPr>
          <w:sz w:val="25"/>
          <w:szCs w:val="25"/>
        </w:rPr>
        <w:t xml:space="preserve"> (далее – Заказчик) </w:t>
      </w:r>
      <w:r w:rsidR="00D23E0D" w:rsidRPr="00714995">
        <w:rPr>
          <w:sz w:val="25"/>
          <w:szCs w:val="25"/>
        </w:rPr>
        <w:t xml:space="preserve">при проведении Комитетом по государственным закупкам Республики Дагестан (далее – Уполномоченный орган) </w:t>
      </w:r>
      <w:r w:rsidR="00A11570" w:rsidRPr="00714995">
        <w:rPr>
          <w:sz w:val="25"/>
          <w:szCs w:val="25"/>
        </w:rPr>
        <w:t>открытого конкурса в электронной форме</w:t>
      </w:r>
      <w:r w:rsidRPr="00714995">
        <w:rPr>
          <w:sz w:val="25"/>
          <w:szCs w:val="25"/>
        </w:rPr>
        <w:t xml:space="preserve"> № </w:t>
      </w:r>
      <w:r w:rsidR="00D23E0D" w:rsidRPr="00714995">
        <w:rPr>
          <w:sz w:val="25"/>
          <w:szCs w:val="25"/>
        </w:rPr>
        <w:t>010320000842300</w:t>
      </w:r>
      <w:r w:rsidR="00C36697" w:rsidRPr="00714995">
        <w:rPr>
          <w:sz w:val="25"/>
          <w:szCs w:val="25"/>
        </w:rPr>
        <w:t>3048</w:t>
      </w:r>
      <w:r w:rsidR="00D23E0D" w:rsidRPr="00714995">
        <w:rPr>
          <w:sz w:val="25"/>
          <w:szCs w:val="25"/>
        </w:rPr>
        <w:t xml:space="preserve"> </w:t>
      </w:r>
      <w:r w:rsidRPr="00714995">
        <w:rPr>
          <w:sz w:val="25"/>
          <w:szCs w:val="25"/>
        </w:rPr>
        <w:t>«</w:t>
      </w:r>
      <w:r w:rsidR="00C36697" w:rsidRPr="00714995">
        <w:rPr>
          <w:sz w:val="25"/>
          <w:szCs w:val="25"/>
        </w:rPr>
        <w:t xml:space="preserve">Комплексное оснащение мебелью для объекта: </w:t>
      </w:r>
      <w:proofErr w:type="gramStart"/>
      <w:r w:rsidR="00C36697" w:rsidRPr="00714995">
        <w:rPr>
          <w:sz w:val="25"/>
          <w:szCs w:val="25"/>
        </w:rPr>
        <w:t xml:space="preserve">«Общеобразовательная организация на 216 ученических мест в с. Нижний </w:t>
      </w:r>
      <w:proofErr w:type="spellStart"/>
      <w:r w:rsidR="00C36697" w:rsidRPr="00714995">
        <w:rPr>
          <w:sz w:val="25"/>
          <w:szCs w:val="25"/>
        </w:rPr>
        <w:t>Чирюрт</w:t>
      </w:r>
      <w:proofErr w:type="spellEnd"/>
      <w:r w:rsidR="00C36697" w:rsidRPr="00714995">
        <w:rPr>
          <w:sz w:val="25"/>
          <w:szCs w:val="25"/>
        </w:rPr>
        <w:t xml:space="preserve"> </w:t>
      </w:r>
      <w:proofErr w:type="spellStart"/>
      <w:r w:rsidR="00C36697" w:rsidRPr="00714995">
        <w:rPr>
          <w:sz w:val="25"/>
          <w:szCs w:val="25"/>
        </w:rPr>
        <w:t>Кизилюртовского</w:t>
      </w:r>
      <w:proofErr w:type="spellEnd"/>
      <w:r w:rsidR="00C36697" w:rsidRPr="00714995">
        <w:rPr>
          <w:sz w:val="25"/>
          <w:szCs w:val="25"/>
        </w:rPr>
        <w:t xml:space="preserve"> района, Республики Дагестан</w:t>
      </w:r>
      <w:r w:rsidR="006F187D" w:rsidRPr="00714995">
        <w:rPr>
          <w:sz w:val="25"/>
          <w:szCs w:val="25"/>
        </w:rPr>
        <w:t>»</w:t>
      </w:r>
      <w:r w:rsidRPr="00714995">
        <w:rPr>
          <w:sz w:val="25"/>
          <w:szCs w:val="25"/>
        </w:rPr>
        <w:t xml:space="preserve"> (далее – </w:t>
      </w:r>
      <w:r w:rsidR="00A11570" w:rsidRPr="00714995">
        <w:rPr>
          <w:sz w:val="25"/>
          <w:szCs w:val="25"/>
        </w:rPr>
        <w:t>Конкурс</w:t>
      </w:r>
      <w:r w:rsidRPr="00714995">
        <w:rPr>
          <w:sz w:val="25"/>
          <w:szCs w:val="25"/>
        </w:rPr>
        <w:t>),</w:t>
      </w:r>
      <w:r w:rsidR="00F963C1" w:rsidRPr="00714995">
        <w:rPr>
          <w:sz w:val="25"/>
          <w:szCs w:val="25"/>
        </w:rPr>
        <w:t xml:space="preserve"> </w:t>
      </w:r>
      <w:proofErr w:type="gramEnd"/>
    </w:p>
    <w:p w:rsidR="0007542D" w:rsidRPr="00714995" w:rsidRDefault="00F530DC" w:rsidP="00067794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с участием представител</w:t>
      </w:r>
      <w:r w:rsidR="005A4B72" w:rsidRPr="00714995">
        <w:rPr>
          <w:sz w:val="25"/>
          <w:szCs w:val="25"/>
        </w:rPr>
        <w:t xml:space="preserve">я </w:t>
      </w:r>
      <w:r w:rsidR="0007542D" w:rsidRPr="00714995">
        <w:rPr>
          <w:sz w:val="25"/>
          <w:szCs w:val="25"/>
        </w:rPr>
        <w:t xml:space="preserve">Заказчика – </w:t>
      </w:r>
      <w:proofErr w:type="spellStart"/>
      <w:r w:rsidR="0007542D" w:rsidRPr="00714995">
        <w:rPr>
          <w:sz w:val="25"/>
          <w:szCs w:val="25"/>
        </w:rPr>
        <w:t>Муртузалиева</w:t>
      </w:r>
      <w:proofErr w:type="spellEnd"/>
      <w:r w:rsidR="0007542D" w:rsidRPr="00714995">
        <w:rPr>
          <w:sz w:val="25"/>
          <w:szCs w:val="25"/>
        </w:rPr>
        <w:t xml:space="preserve"> Г.М. (по доверенности),</w:t>
      </w:r>
    </w:p>
    <w:p w:rsidR="004C3D90" w:rsidRPr="00714995" w:rsidRDefault="006C5126" w:rsidP="006C5126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в отсутствии представителей </w:t>
      </w:r>
      <w:r w:rsidR="0028641E" w:rsidRPr="00714995">
        <w:rPr>
          <w:sz w:val="25"/>
          <w:szCs w:val="25"/>
        </w:rPr>
        <w:t>иных сторон</w:t>
      </w:r>
      <w:r w:rsidRPr="00714995">
        <w:rPr>
          <w:sz w:val="25"/>
          <w:szCs w:val="25"/>
        </w:rPr>
        <w:t xml:space="preserve"> (</w:t>
      </w:r>
      <w:proofErr w:type="gramStart"/>
      <w:r w:rsidRPr="00714995">
        <w:rPr>
          <w:sz w:val="25"/>
          <w:szCs w:val="25"/>
        </w:rPr>
        <w:t>извещен</w:t>
      </w:r>
      <w:r w:rsidR="0028641E" w:rsidRPr="00714995">
        <w:rPr>
          <w:sz w:val="25"/>
          <w:szCs w:val="25"/>
        </w:rPr>
        <w:t>ы</w:t>
      </w:r>
      <w:proofErr w:type="gramEnd"/>
      <w:r w:rsidRPr="00714995">
        <w:rPr>
          <w:sz w:val="25"/>
          <w:szCs w:val="25"/>
        </w:rPr>
        <w:t>),</w:t>
      </w:r>
      <w:r w:rsidR="00FC347A" w:rsidRPr="00714995">
        <w:rPr>
          <w:sz w:val="25"/>
          <w:szCs w:val="25"/>
        </w:rPr>
        <w:t xml:space="preserve"> </w:t>
      </w:r>
    </w:p>
    <w:p w:rsidR="004C3D90" w:rsidRPr="00714995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714995">
        <w:rPr>
          <w:rFonts w:ascii="Times New Roman" w:hAnsi="Times New Roman"/>
          <w:b/>
          <w:sz w:val="25"/>
          <w:szCs w:val="25"/>
        </w:rPr>
        <w:t>У С Т А Н О В И Л А:</w:t>
      </w:r>
    </w:p>
    <w:p w:rsidR="004C3D90" w:rsidRPr="00714995" w:rsidRDefault="00C36697" w:rsidP="00067794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17</w:t>
      </w:r>
      <w:r w:rsidR="004C3D90" w:rsidRPr="00714995">
        <w:rPr>
          <w:sz w:val="25"/>
          <w:szCs w:val="25"/>
        </w:rPr>
        <w:t>.</w:t>
      </w:r>
      <w:r w:rsidR="005C5A2A" w:rsidRPr="00714995">
        <w:rPr>
          <w:sz w:val="25"/>
          <w:szCs w:val="25"/>
        </w:rPr>
        <w:t>1</w:t>
      </w:r>
      <w:r w:rsidRPr="00714995">
        <w:rPr>
          <w:sz w:val="25"/>
          <w:szCs w:val="25"/>
        </w:rPr>
        <w:t>1</w:t>
      </w:r>
      <w:r w:rsidR="004C3D90" w:rsidRPr="00714995">
        <w:rPr>
          <w:sz w:val="25"/>
          <w:szCs w:val="25"/>
        </w:rPr>
        <w:t>.202</w:t>
      </w:r>
      <w:r w:rsidR="00A52BCD" w:rsidRPr="00714995">
        <w:rPr>
          <w:sz w:val="25"/>
          <w:szCs w:val="25"/>
        </w:rPr>
        <w:t>3</w:t>
      </w:r>
      <w:r w:rsidR="004C3D90" w:rsidRPr="00714995">
        <w:rPr>
          <w:sz w:val="25"/>
          <w:szCs w:val="25"/>
        </w:rPr>
        <w:t xml:space="preserve">г. в </w:t>
      </w:r>
      <w:proofErr w:type="gramStart"/>
      <w:r w:rsidR="004C3D90" w:rsidRPr="00714995">
        <w:rPr>
          <w:sz w:val="25"/>
          <w:szCs w:val="25"/>
        </w:rPr>
        <w:t>Дагестанское</w:t>
      </w:r>
      <w:proofErr w:type="gramEnd"/>
      <w:r w:rsidR="004C3D90" w:rsidRPr="00714995">
        <w:rPr>
          <w:sz w:val="25"/>
          <w:szCs w:val="25"/>
        </w:rPr>
        <w:t xml:space="preserve"> УФАС России поступила жалоба Заявителя на действия Заказчика при проведении </w:t>
      </w:r>
      <w:r w:rsidR="00A11570" w:rsidRPr="00714995">
        <w:rPr>
          <w:sz w:val="25"/>
          <w:szCs w:val="25"/>
        </w:rPr>
        <w:t>Конкурс</w:t>
      </w:r>
      <w:r w:rsidR="004C3D90" w:rsidRPr="00714995">
        <w:rPr>
          <w:sz w:val="25"/>
          <w:szCs w:val="25"/>
        </w:rPr>
        <w:t>.</w:t>
      </w:r>
    </w:p>
    <w:p w:rsidR="004C3D90" w:rsidRPr="00714995" w:rsidRDefault="004C3D90" w:rsidP="00067794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lastRenderedPageBreak/>
        <w:t xml:space="preserve">В жалобе Заявителя указывается, что извещение о проведении </w:t>
      </w:r>
      <w:r w:rsidR="00A52BCD" w:rsidRPr="00714995">
        <w:rPr>
          <w:sz w:val="25"/>
          <w:szCs w:val="25"/>
        </w:rPr>
        <w:t>Конкурса</w:t>
      </w:r>
      <w:r w:rsidR="001626B1" w:rsidRPr="00714995">
        <w:rPr>
          <w:sz w:val="25"/>
          <w:szCs w:val="25"/>
        </w:rPr>
        <w:t xml:space="preserve"> содержит нарушения</w:t>
      </w:r>
      <w:r w:rsidRPr="00714995">
        <w:rPr>
          <w:sz w:val="25"/>
          <w:szCs w:val="25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714995" w:rsidRDefault="004C3D90" w:rsidP="00067794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Pr="00714995">
        <w:rPr>
          <w:sz w:val="25"/>
          <w:szCs w:val="25"/>
        </w:rPr>
        <w:t xml:space="preserve">и </w:t>
      </w:r>
      <w:r w:rsidR="00974A41" w:rsidRPr="00714995">
        <w:rPr>
          <w:sz w:val="25"/>
          <w:szCs w:val="25"/>
        </w:rPr>
        <w:t>ООО</w:t>
      </w:r>
      <w:proofErr w:type="gramEnd"/>
      <w:r w:rsidR="00974A41" w:rsidRPr="00714995">
        <w:rPr>
          <w:sz w:val="25"/>
          <w:szCs w:val="25"/>
        </w:rPr>
        <w:t xml:space="preserve"> «РТС-тендер»</w:t>
      </w:r>
      <w:r w:rsidRPr="00714995">
        <w:rPr>
          <w:sz w:val="25"/>
          <w:szCs w:val="25"/>
        </w:rPr>
        <w:t xml:space="preserve"> (далее – Оператор электронной п</w:t>
      </w:r>
      <w:r w:rsidR="00043DCF" w:rsidRPr="00714995">
        <w:rPr>
          <w:sz w:val="25"/>
          <w:szCs w:val="25"/>
        </w:rPr>
        <w:t>лощадки)</w:t>
      </w:r>
      <w:r w:rsidR="003D2E84" w:rsidRPr="00714995">
        <w:rPr>
          <w:sz w:val="25"/>
          <w:szCs w:val="25"/>
        </w:rPr>
        <w:t xml:space="preserve">, </w:t>
      </w:r>
      <w:r w:rsidR="00045EB1" w:rsidRPr="00714995">
        <w:rPr>
          <w:sz w:val="25"/>
          <w:szCs w:val="25"/>
        </w:rPr>
        <w:t xml:space="preserve">выслушав представителей сторон, </w:t>
      </w:r>
      <w:r w:rsidRPr="00714995">
        <w:rPr>
          <w:sz w:val="25"/>
          <w:szCs w:val="25"/>
        </w:rPr>
        <w:t>Комиссия установила следующее.</w:t>
      </w:r>
    </w:p>
    <w:p w:rsidR="004C3D90" w:rsidRPr="00714995" w:rsidRDefault="00C36697" w:rsidP="00067794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24.10</w:t>
      </w:r>
      <w:r w:rsidR="004C3D90" w:rsidRPr="00714995">
        <w:rPr>
          <w:sz w:val="25"/>
          <w:szCs w:val="25"/>
        </w:rPr>
        <w:t>.202</w:t>
      </w:r>
      <w:r w:rsidR="00A52BCD" w:rsidRPr="00714995">
        <w:rPr>
          <w:sz w:val="25"/>
          <w:szCs w:val="25"/>
        </w:rPr>
        <w:t>3</w:t>
      </w:r>
      <w:r w:rsidR="004C3D90" w:rsidRPr="00714995">
        <w:rPr>
          <w:sz w:val="25"/>
          <w:szCs w:val="25"/>
        </w:rPr>
        <w:t xml:space="preserve">г. </w:t>
      </w:r>
      <w:r w:rsidR="00D23E0D" w:rsidRPr="00714995">
        <w:rPr>
          <w:sz w:val="25"/>
          <w:szCs w:val="25"/>
        </w:rPr>
        <w:t xml:space="preserve">Уполномоченным органом </w:t>
      </w:r>
      <w:r w:rsidR="004C3D90" w:rsidRPr="00714995">
        <w:rPr>
          <w:sz w:val="25"/>
          <w:szCs w:val="25"/>
        </w:rPr>
        <w:t xml:space="preserve">в Единой информационной системе было размещено извещение о проведении </w:t>
      </w:r>
      <w:r w:rsidR="00A11570" w:rsidRPr="00714995">
        <w:rPr>
          <w:sz w:val="25"/>
          <w:szCs w:val="25"/>
        </w:rPr>
        <w:t>Конкурса</w:t>
      </w:r>
      <w:r w:rsidR="004C3D90" w:rsidRPr="00714995">
        <w:rPr>
          <w:sz w:val="25"/>
          <w:szCs w:val="25"/>
        </w:rPr>
        <w:t>.</w:t>
      </w:r>
    </w:p>
    <w:p w:rsidR="004C3D90" w:rsidRPr="00714995" w:rsidRDefault="004C3D90" w:rsidP="00067794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Начальная (максимальная) цена контракта – </w:t>
      </w:r>
      <w:r w:rsidR="00C36697" w:rsidRPr="00714995">
        <w:rPr>
          <w:sz w:val="25"/>
          <w:szCs w:val="25"/>
        </w:rPr>
        <w:t>15 787 370,00</w:t>
      </w:r>
      <w:r w:rsidR="0007542D" w:rsidRPr="00714995">
        <w:rPr>
          <w:sz w:val="25"/>
          <w:szCs w:val="25"/>
        </w:rPr>
        <w:t xml:space="preserve"> </w:t>
      </w:r>
      <w:r w:rsidRPr="00714995">
        <w:rPr>
          <w:sz w:val="25"/>
          <w:szCs w:val="25"/>
        </w:rPr>
        <w:t>рублей.</w:t>
      </w:r>
    </w:p>
    <w:p w:rsidR="006E1092" w:rsidRPr="00714995" w:rsidRDefault="006E1092" w:rsidP="00067794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A11570" w:rsidRPr="00714995" w:rsidRDefault="00A11570" w:rsidP="00A11570">
      <w:pPr>
        <w:ind w:firstLine="700"/>
        <w:jc w:val="both"/>
        <w:rPr>
          <w:sz w:val="25"/>
          <w:szCs w:val="25"/>
        </w:rPr>
      </w:pPr>
      <w:proofErr w:type="gramStart"/>
      <w:r w:rsidRPr="00714995">
        <w:rPr>
          <w:sz w:val="25"/>
          <w:szCs w:val="25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</w:t>
      </w:r>
      <w:proofErr w:type="gramEnd"/>
      <w:r w:rsidRPr="00714995">
        <w:rPr>
          <w:sz w:val="25"/>
          <w:szCs w:val="25"/>
        </w:rPr>
        <w:t xml:space="preserve"> критериев в соответствии с настоящим Федеральным законом.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proofErr w:type="gramStart"/>
      <w:r w:rsidRPr="00714995">
        <w:rPr>
          <w:sz w:val="25"/>
          <w:szCs w:val="25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</w:t>
      </w:r>
      <w:proofErr w:type="gramEnd"/>
      <w:r w:rsidRPr="00714995">
        <w:rPr>
          <w:sz w:val="25"/>
          <w:szCs w:val="25"/>
        </w:rPr>
        <w:t xml:space="preserve"> актов Правительства Российской Федерации" (далее - Положение).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"Цена контракта": 60%;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"Качественные, функциональные и экологические характеристики объекта закупки": 40%;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По мнению Заявителя, </w:t>
      </w:r>
      <w:r w:rsidR="005C5A2A" w:rsidRPr="00714995">
        <w:rPr>
          <w:sz w:val="25"/>
          <w:szCs w:val="25"/>
        </w:rPr>
        <w:t xml:space="preserve">объектом закупки является поставка товара и соответственно </w:t>
      </w:r>
      <w:r w:rsidRPr="00714995">
        <w:rPr>
          <w:sz w:val="25"/>
          <w:szCs w:val="25"/>
        </w:rPr>
        <w:t>показатели значимости критериев должны быть установлены по п. 1 Приложения N 2 Постановления № 2604, а товары, за исключением пищевых продуктов, предусмотренных позицией 13 настоящего приложения и установить следующие значения: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proofErr w:type="gramStart"/>
      <w:r w:rsidRPr="00714995">
        <w:rPr>
          <w:sz w:val="25"/>
          <w:szCs w:val="25"/>
        </w:rPr>
        <w:t xml:space="preserve"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</w:t>
      </w:r>
      <w:r w:rsidRPr="00714995">
        <w:rPr>
          <w:sz w:val="25"/>
          <w:szCs w:val="25"/>
        </w:rPr>
        <w:lastRenderedPageBreak/>
        <w:t>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  <w:proofErr w:type="gramEnd"/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714995" w:rsidRDefault="00813430" w:rsidP="00982907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Не согласившись с доводами </w:t>
      </w:r>
      <w:proofErr w:type="gramStart"/>
      <w:r w:rsidRPr="00714995">
        <w:rPr>
          <w:sz w:val="25"/>
          <w:szCs w:val="25"/>
        </w:rPr>
        <w:t>жалобы</w:t>
      </w:r>
      <w:proofErr w:type="gramEnd"/>
      <w:r w:rsidRPr="00714995">
        <w:rPr>
          <w:sz w:val="25"/>
          <w:szCs w:val="25"/>
        </w:rPr>
        <w:t xml:space="preserve"> представитель Заказчика пояснил, что предметом закупки является не просто поставка товаров и их отгрузка Заказчику, а комплексное оснащение </w:t>
      </w:r>
      <w:r w:rsidR="0007542D" w:rsidRPr="00714995">
        <w:rPr>
          <w:sz w:val="25"/>
          <w:szCs w:val="25"/>
        </w:rPr>
        <w:t xml:space="preserve">общеобразовательного </w:t>
      </w:r>
      <w:r w:rsidR="00982907" w:rsidRPr="00714995">
        <w:rPr>
          <w:sz w:val="25"/>
          <w:szCs w:val="25"/>
        </w:rPr>
        <w:t xml:space="preserve">учреждения </w:t>
      </w:r>
      <w:r w:rsidR="004D33EB" w:rsidRPr="00714995">
        <w:rPr>
          <w:sz w:val="25"/>
          <w:szCs w:val="25"/>
        </w:rPr>
        <w:t>оборудованием пищеблока и прачечной</w:t>
      </w:r>
      <w:r w:rsidR="00982907" w:rsidRPr="00714995">
        <w:rPr>
          <w:sz w:val="25"/>
          <w:szCs w:val="25"/>
        </w:rPr>
        <w:t>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714995" w:rsidRDefault="005C5A2A" w:rsidP="00982907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Как установлено Комиссией, согласно извещению о проведении конкурса, </w:t>
      </w:r>
      <w:r w:rsidR="00771AB4" w:rsidRPr="00714995">
        <w:rPr>
          <w:sz w:val="25"/>
          <w:szCs w:val="25"/>
        </w:rPr>
        <w:t>техническому заданию</w:t>
      </w:r>
      <w:r w:rsidR="006B6C3B" w:rsidRPr="00714995">
        <w:rPr>
          <w:sz w:val="25"/>
          <w:szCs w:val="25"/>
        </w:rPr>
        <w:t xml:space="preserve">, </w:t>
      </w:r>
      <w:r w:rsidRPr="00714995">
        <w:rPr>
          <w:sz w:val="25"/>
          <w:szCs w:val="25"/>
        </w:rPr>
        <w:t>проекту контракта</w:t>
      </w:r>
      <w:r w:rsidR="0007542D" w:rsidRPr="00714995">
        <w:rPr>
          <w:sz w:val="25"/>
          <w:szCs w:val="25"/>
        </w:rPr>
        <w:t>, обо</w:t>
      </w:r>
      <w:r w:rsidR="00771AB4" w:rsidRPr="00714995">
        <w:rPr>
          <w:sz w:val="25"/>
          <w:szCs w:val="25"/>
        </w:rPr>
        <w:t>с</w:t>
      </w:r>
      <w:r w:rsidR="0007542D" w:rsidRPr="00714995">
        <w:rPr>
          <w:sz w:val="25"/>
          <w:szCs w:val="25"/>
        </w:rPr>
        <w:t>нованию НМЦК</w:t>
      </w:r>
      <w:r w:rsidR="006B6C3B" w:rsidRPr="00714995">
        <w:rPr>
          <w:sz w:val="25"/>
          <w:szCs w:val="25"/>
        </w:rPr>
        <w:t xml:space="preserve"> объектом закупки является комплексное оснащение</w:t>
      </w:r>
      <w:r w:rsidR="00771AB4" w:rsidRPr="00714995">
        <w:rPr>
          <w:sz w:val="25"/>
          <w:szCs w:val="25"/>
        </w:rPr>
        <w:t xml:space="preserve"> общеобразовательного учреждения</w:t>
      </w:r>
      <w:r w:rsidR="006B6C3B" w:rsidRPr="00714995">
        <w:rPr>
          <w:sz w:val="25"/>
          <w:szCs w:val="25"/>
        </w:rPr>
        <w:t xml:space="preserve"> </w:t>
      </w:r>
      <w:r w:rsidR="00C36697" w:rsidRPr="00714995">
        <w:rPr>
          <w:sz w:val="25"/>
          <w:szCs w:val="25"/>
        </w:rPr>
        <w:t>мебелью</w:t>
      </w:r>
      <w:r w:rsidR="006B6C3B" w:rsidRPr="00714995">
        <w:rPr>
          <w:sz w:val="25"/>
          <w:szCs w:val="25"/>
        </w:rPr>
        <w:t>.</w:t>
      </w:r>
      <w:r w:rsidR="00021573" w:rsidRPr="00714995">
        <w:rPr>
          <w:sz w:val="25"/>
          <w:szCs w:val="25"/>
        </w:rPr>
        <w:t xml:space="preserve"> </w:t>
      </w:r>
    </w:p>
    <w:p w:rsidR="005C5A2A" w:rsidRPr="00714995" w:rsidRDefault="00021573" w:rsidP="00982907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Согласно </w:t>
      </w:r>
      <w:r w:rsidR="00771AB4" w:rsidRPr="00714995">
        <w:rPr>
          <w:sz w:val="25"/>
          <w:szCs w:val="25"/>
        </w:rPr>
        <w:t>техническому заданию</w:t>
      </w:r>
      <w:r w:rsidRPr="00714995">
        <w:rPr>
          <w:sz w:val="25"/>
          <w:szCs w:val="25"/>
        </w:rPr>
        <w:t xml:space="preserve">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021573" w:rsidRPr="00714995" w:rsidRDefault="00021573" w:rsidP="00021573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021573" w:rsidRPr="00714995" w:rsidRDefault="00021573" w:rsidP="00021573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осуществляет доставку товара до места поставки, указанного в контракте;</w:t>
      </w:r>
    </w:p>
    <w:p w:rsidR="00021573" w:rsidRPr="00714995" w:rsidRDefault="00021573" w:rsidP="00021573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выполняет все виды погрузо-разгрузочных мероприятий;</w:t>
      </w:r>
    </w:p>
    <w:p w:rsidR="00021573" w:rsidRPr="00714995" w:rsidRDefault="00021573" w:rsidP="00021573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распаковывает товар, производит проверку всех компонентов, сборку, и монтаж;</w:t>
      </w:r>
    </w:p>
    <w:p w:rsidR="00021573" w:rsidRPr="00714995" w:rsidRDefault="00021573" w:rsidP="00021573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проверяет функционирование каждой единицы товара.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</w:t>
      </w:r>
      <w:proofErr w:type="gramStart"/>
      <w:r w:rsidRPr="00714995">
        <w:rPr>
          <w:sz w:val="25"/>
          <w:szCs w:val="25"/>
        </w:rPr>
        <w:t>контракта</w:t>
      </w:r>
      <w:proofErr w:type="gramEnd"/>
      <w:r w:rsidRPr="00714995">
        <w:rPr>
          <w:sz w:val="25"/>
          <w:szCs w:val="25"/>
        </w:rPr>
        <w:t xml:space="preserve"> и могут повлечь за собой ограничение количества участников закупки.</w:t>
      </w:r>
    </w:p>
    <w:p w:rsidR="00813430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0DCC" w:rsidRPr="00714995" w:rsidRDefault="00813430" w:rsidP="0081343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714995" w:rsidRDefault="00AB736B" w:rsidP="00AB736B">
      <w:pPr>
        <w:tabs>
          <w:tab w:val="left" w:pos="993"/>
        </w:tabs>
        <w:ind w:firstLine="709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714995" w:rsidRDefault="00AB736B" w:rsidP="00AB736B">
      <w:pPr>
        <w:tabs>
          <w:tab w:val="left" w:pos="993"/>
        </w:tabs>
        <w:ind w:firstLine="709"/>
        <w:jc w:val="center"/>
        <w:rPr>
          <w:b/>
          <w:sz w:val="25"/>
          <w:szCs w:val="25"/>
        </w:rPr>
      </w:pPr>
      <w:proofErr w:type="gramStart"/>
      <w:r w:rsidRPr="00714995">
        <w:rPr>
          <w:b/>
          <w:sz w:val="25"/>
          <w:szCs w:val="25"/>
        </w:rPr>
        <w:lastRenderedPageBreak/>
        <w:t>Р</w:t>
      </w:r>
      <w:proofErr w:type="gramEnd"/>
      <w:r w:rsidRPr="00714995">
        <w:rPr>
          <w:b/>
          <w:sz w:val="25"/>
          <w:szCs w:val="25"/>
        </w:rPr>
        <w:t xml:space="preserve"> Е Ш И Л А:</w:t>
      </w:r>
    </w:p>
    <w:p w:rsidR="000D5C39" w:rsidRPr="00714995" w:rsidRDefault="000D5C39" w:rsidP="000D5C39">
      <w:pPr>
        <w:tabs>
          <w:tab w:val="left" w:pos="993"/>
        </w:tabs>
        <w:ind w:firstLine="709"/>
        <w:jc w:val="both"/>
        <w:rPr>
          <w:sz w:val="25"/>
          <w:szCs w:val="25"/>
        </w:rPr>
      </w:pPr>
      <w:r w:rsidRPr="00714995">
        <w:rPr>
          <w:sz w:val="25"/>
          <w:szCs w:val="25"/>
        </w:rPr>
        <w:t xml:space="preserve">Жалобу Заявителя признать </w:t>
      </w:r>
      <w:r w:rsidR="009604E0" w:rsidRPr="00714995">
        <w:rPr>
          <w:sz w:val="25"/>
          <w:szCs w:val="25"/>
        </w:rPr>
        <w:t>не</w:t>
      </w:r>
      <w:r w:rsidRPr="00714995">
        <w:rPr>
          <w:sz w:val="25"/>
          <w:szCs w:val="25"/>
        </w:rPr>
        <w:t>обоснованной.</w:t>
      </w:r>
    </w:p>
    <w:p w:rsidR="00D42AD6" w:rsidRPr="00714995" w:rsidRDefault="00D42AD6" w:rsidP="008F5B20">
      <w:pPr>
        <w:ind w:firstLine="700"/>
        <w:jc w:val="both"/>
        <w:rPr>
          <w:sz w:val="25"/>
          <w:szCs w:val="25"/>
        </w:rPr>
      </w:pPr>
    </w:p>
    <w:p w:rsidR="00F31266" w:rsidRPr="00714995" w:rsidRDefault="00F31266" w:rsidP="008F5B20">
      <w:pPr>
        <w:ind w:firstLine="700"/>
        <w:jc w:val="both"/>
        <w:rPr>
          <w:sz w:val="25"/>
          <w:szCs w:val="25"/>
        </w:rPr>
      </w:pPr>
      <w:r w:rsidRPr="00714995">
        <w:rPr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8F5B20" w:rsidRPr="00714995" w:rsidRDefault="008F5B20" w:rsidP="008F5B20">
      <w:pPr>
        <w:ind w:firstLine="700"/>
        <w:jc w:val="both"/>
        <w:rPr>
          <w:rFonts w:eastAsia="Calibri"/>
          <w:color w:val="000000"/>
          <w:sz w:val="25"/>
          <w:szCs w:val="25"/>
        </w:rPr>
      </w:pPr>
    </w:p>
    <w:p w:rsidR="005C5A2A" w:rsidRPr="00714995" w:rsidRDefault="005C5A2A" w:rsidP="005C5A2A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714995">
        <w:rPr>
          <w:rFonts w:eastAsia="Calibri"/>
          <w:color w:val="000000"/>
          <w:sz w:val="25"/>
          <w:szCs w:val="25"/>
        </w:rPr>
        <w:t>Ведущий заседание Комиссии</w:t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="00021573" w:rsidRPr="00714995">
        <w:rPr>
          <w:rFonts w:eastAsia="Calibri"/>
          <w:color w:val="000000"/>
          <w:sz w:val="25"/>
          <w:szCs w:val="25"/>
        </w:rPr>
        <w:t xml:space="preserve">          </w:t>
      </w:r>
      <w:r w:rsidR="00C36697" w:rsidRPr="00714995">
        <w:rPr>
          <w:rFonts w:eastAsia="Calibri"/>
          <w:color w:val="000000"/>
          <w:sz w:val="25"/>
          <w:szCs w:val="25"/>
        </w:rPr>
        <w:t>К.А. Бабаев</w:t>
      </w:r>
    </w:p>
    <w:p w:rsidR="005C5A2A" w:rsidRPr="00714995" w:rsidRDefault="005C5A2A" w:rsidP="005C5A2A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5C5A2A" w:rsidRPr="00714995" w:rsidRDefault="005C5A2A" w:rsidP="005C5A2A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144291" w:rsidRPr="00714995" w:rsidRDefault="005C5A2A" w:rsidP="005C5A2A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714995">
        <w:rPr>
          <w:rFonts w:eastAsia="Calibri"/>
          <w:color w:val="000000"/>
          <w:sz w:val="25"/>
          <w:szCs w:val="25"/>
        </w:rPr>
        <w:t>Члены Комиссии:</w:t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Pr="00714995">
        <w:rPr>
          <w:rFonts w:eastAsia="Calibri"/>
          <w:color w:val="000000"/>
          <w:sz w:val="25"/>
          <w:szCs w:val="25"/>
        </w:rPr>
        <w:tab/>
      </w:r>
      <w:r w:rsidR="00C36697" w:rsidRPr="00714995">
        <w:rPr>
          <w:rFonts w:eastAsia="Calibri"/>
          <w:color w:val="000000"/>
          <w:sz w:val="25"/>
          <w:szCs w:val="25"/>
        </w:rPr>
        <w:t>К.Г. Магомедов</w:t>
      </w:r>
    </w:p>
    <w:p w:rsidR="006B6C3B" w:rsidRPr="00714995" w:rsidRDefault="006B6C3B" w:rsidP="005C5A2A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C36697" w:rsidRPr="00714995" w:rsidRDefault="00C36697" w:rsidP="005C5A2A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714995">
        <w:rPr>
          <w:rFonts w:eastAsia="Calibri"/>
          <w:color w:val="000000"/>
          <w:sz w:val="25"/>
          <w:szCs w:val="25"/>
        </w:rPr>
        <w:t xml:space="preserve">Т.Р. </w:t>
      </w:r>
      <w:proofErr w:type="spellStart"/>
      <w:r w:rsidRPr="00714995">
        <w:rPr>
          <w:rFonts w:eastAsia="Calibri"/>
          <w:color w:val="000000"/>
          <w:sz w:val="25"/>
          <w:szCs w:val="25"/>
        </w:rPr>
        <w:t>Багамаев</w:t>
      </w:r>
      <w:proofErr w:type="spellEnd"/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021573" w:rsidRPr="00714995" w:rsidRDefault="00021573" w:rsidP="008F5B20">
      <w:pPr>
        <w:ind w:firstLine="700"/>
        <w:jc w:val="both"/>
        <w:rPr>
          <w:sz w:val="25"/>
          <w:szCs w:val="25"/>
        </w:rPr>
      </w:pPr>
    </w:p>
    <w:p w:rsidR="00785B02" w:rsidRPr="00714995" w:rsidRDefault="00F31266" w:rsidP="008F5B20">
      <w:pPr>
        <w:ind w:firstLine="700"/>
        <w:jc w:val="both"/>
        <w:rPr>
          <w:sz w:val="16"/>
          <w:szCs w:val="16"/>
        </w:rPr>
      </w:pPr>
      <w:r w:rsidRPr="00714995">
        <w:rPr>
          <w:sz w:val="16"/>
          <w:szCs w:val="16"/>
        </w:rPr>
        <w:t xml:space="preserve">Исп. </w:t>
      </w:r>
      <w:r w:rsidR="00674DCD" w:rsidRPr="00714995">
        <w:rPr>
          <w:sz w:val="16"/>
          <w:szCs w:val="16"/>
        </w:rPr>
        <w:t>Магомедов А.Ш.</w:t>
      </w:r>
      <w:r w:rsidR="003455CA" w:rsidRPr="00714995">
        <w:rPr>
          <w:sz w:val="16"/>
          <w:szCs w:val="16"/>
        </w:rPr>
        <w:t xml:space="preserve"> </w:t>
      </w:r>
    </w:p>
    <w:p w:rsidR="006003BC" w:rsidRPr="00714995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714995">
        <w:rPr>
          <w:sz w:val="16"/>
          <w:szCs w:val="16"/>
        </w:rPr>
        <w:t>(67-20-95)</w:t>
      </w:r>
    </w:p>
    <w:sectPr w:rsidR="006003BC" w:rsidRPr="00714995" w:rsidSect="00B24711">
      <w:footerReference w:type="default" r:id="rId11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D6A" w:rsidRDefault="00C01D6A" w:rsidP="00D579F6">
      <w:r>
        <w:separator/>
      </w:r>
    </w:p>
  </w:endnote>
  <w:endnote w:type="continuationSeparator" w:id="0">
    <w:p w:rsidR="00C01D6A" w:rsidRDefault="00C01D6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021367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D6A" w:rsidRDefault="00C01D6A" w:rsidP="00D579F6">
      <w:r>
        <w:separator/>
      </w:r>
    </w:p>
  </w:footnote>
  <w:footnote w:type="continuationSeparator" w:id="0">
    <w:p w:rsidR="00C01D6A" w:rsidRDefault="00C01D6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C34"/>
    <w:rsid w:val="00017EE2"/>
    <w:rsid w:val="00021367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3E1"/>
    <w:rsid w:val="00070513"/>
    <w:rsid w:val="00074047"/>
    <w:rsid w:val="000744B6"/>
    <w:rsid w:val="0007542D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06E2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2C8F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17924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41E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1CC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5E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51BC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3EB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3006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A4B72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4DCD"/>
    <w:rsid w:val="00677F36"/>
    <w:rsid w:val="00680F9B"/>
    <w:rsid w:val="006817B4"/>
    <w:rsid w:val="00683179"/>
    <w:rsid w:val="00685E07"/>
    <w:rsid w:val="006909D8"/>
    <w:rsid w:val="00697398"/>
    <w:rsid w:val="006A0E8D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356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14995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AB4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324E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17DFE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4A41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C2D79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22BD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1D6A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6697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3E0D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0AB0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767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4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30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24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8842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19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400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522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043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ku-t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02210-1BFD-45F7-8F2E-A6E71BA48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2022-08-08T15:25:00Z</cp:lastPrinted>
  <dcterms:created xsi:type="dcterms:W3CDTF">2023-12-17T09:27:00Z</dcterms:created>
  <dcterms:modified xsi:type="dcterms:W3CDTF">2023-12-18T07:13:00Z</dcterms:modified>
</cp:coreProperties>
</file>