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ook w:val="01E0" w:firstRow="1" w:lastRow="1" w:firstColumn="1" w:lastColumn="1" w:noHBand="0" w:noVBand="0"/>
      </w:tblPr>
      <w:tblGrid>
        <w:gridCol w:w="4402"/>
        <w:gridCol w:w="5096"/>
      </w:tblGrid>
      <w:tr w:rsidR="00F3762D" w:rsidRPr="00F3762D" w:rsidTr="008F29DE">
        <w:tc>
          <w:tcPr>
            <w:tcW w:w="4402" w:type="dxa"/>
          </w:tcPr>
          <w:p w:rsidR="00F3762D" w:rsidRPr="00F3762D" w:rsidRDefault="00F3762D" w:rsidP="00F3762D">
            <w:pPr>
              <w:rPr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096" w:type="dxa"/>
          </w:tcPr>
          <w:p w:rsidR="00F3762D" w:rsidRPr="00F3762D" w:rsidRDefault="00F3762D" w:rsidP="00F3762D">
            <w:pPr>
              <w:ind w:left="310"/>
              <w:rPr>
                <w:sz w:val="28"/>
                <w:szCs w:val="28"/>
              </w:rPr>
            </w:pPr>
            <w:r w:rsidRPr="00F3762D">
              <w:rPr>
                <w:sz w:val="28"/>
                <w:szCs w:val="28"/>
              </w:rPr>
              <w:t>ФГБУ «Национальный</w:t>
            </w:r>
            <w:r>
              <w:rPr>
                <w:sz w:val="28"/>
                <w:szCs w:val="28"/>
              </w:rPr>
              <w:t xml:space="preserve"> медицинский исследовательский </w:t>
            </w:r>
            <w:r w:rsidRPr="00F3762D">
              <w:rPr>
                <w:sz w:val="28"/>
                <w:szCs w:val="28"/>
              </w:rPr>
              <w:t xml:space="preserve">центр травматологии и </w:t>
            </w:r>
            <w:r>
              <w:rPr>
                <w:sz w:val="28"/>
                <w:szCs w:val="28"/>
              </w:rPr>
              <w:t xml:space="preserve">ортопедии </w:t>
            </w:r>
            <w:r w:rsidRPr="00F3762D">
              <w:rPr>
                <w:sz w:val="28"/>
                <w:szCs w:val="28"/>
              </w:rPr>
              <w:t xml:space="preserve">имени Р.Р. </w:t>
            </w:r>
            <w:proofErr w:type="spellStart"/>
            <w:r w:rsidRPr="00F3762D">
              <w:rPr>
                <w:sz w:val="28"/>
                <w:szCs w:val="28"/>
              </w:rPr>
              <w:t>Вредена</w:t>
            </w:r>
            <w:proofErr w:type="spellEnd"/>
            <w:r w:rsidRPr="00F3762D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Минздрава России</w:t>
            </w:r>
          </w:p>
          <w:p w:rsidR="00F3762D" w:rsidRPr="00F3762D" w:rsidRDefault="00F3762D" w:rsidP="00F3762D">
            <w:pPr>
              <w:ind w:left="310"/>
              <w:rPr>
                <w:sz w:val="28"/>
                <w:szCs w:val="28"/>
              </w:rPr>
            </w:pPr>
            <w:r w:rsidRPr="00F3762D">
              <w:rPr>
                <w:sz w:val="28"/>
                <w:szCs w:val="28"/>
              </w:rPr>
              <w:t xml:space="preserve">ул. Академика </w:t>
            </w:r>
            <w:proofErr w:type="spellStart"/>
            <w:r w:rsidRPr="00F3762D">
              <w:rPr>
                <w:sz w:val="28"/>
                <w:szCs w:val="28"/>
              </w:rPr>
              <w:t>Байкова</w:t>
            </w:r>
            <w:proofErr w:type="spellEnd"/>
            <w:r w:rsidRPr="00F3762D">
              <w:rPr>
                <w:sz w:val="28"/>
                <w:szCs w:val="28"/>
              </w:rPr>
              <w:t>, д. 8,</w:t>
            </w:r>
          </w:p>
          <w:p w:rsidR="00F3762D" w:rsidRPr="00F3762D" w:rsidRDefault="00F3762D" w:rsidP="00F3762D">
            <w:pPr>
              <w:ind w:left="310"/>
              <w:rPr>
                <w:sz w:val="28"/>
                <w:szCs w:val="28"/>
              </w:rPr>
            </w:pPr>
            <w:r w:rsidRPr="00F3762D">
              <w:rPr>
                <w:sz w:val="28"/>
                <w:szCs w:val="28"/>
              </w:rPr>
              <w:t>Санкт-Петербург, 195427</w:t>
            </w:r>
          </w:p>
          <w:p w:rsidR="00F3762D" w:rsidRPr="00F3762D" w:rsidRDefault="00F3762D" w:rsidP="00F3762D">
            <w:pPr>
              <w:ind w:left="310"/>
              <w:rPr>
                <w:sz w:val="28"/>
                <w:szCs w:val="28"/>
              </w:rPr>
            </w:pPr>
          </w:p>
          <w:p w:rsidR="00F3762D" w:rsidRPr="00F3762D" w:rsidRDefault="00F3762D" w:rsidP="00F3762D">
            <w:pPr>
              <w:ind w:left="310"/>
              <w:rPr>
                <w:sz w:val="28"/>
                <w:szCs w:val="28"/>
              </w:rPr>
            </w:pPr>
            <w:r w:rsidRPr="00F3762D">
              <w:rPr>
                <w:sz w:val="28"/>
                <w:szCs w:val="28"/>
              </w:rPr>
              <w:t>ЭТП ТЭК-Торг</w:t>
            </w:r>
          </w:p>
          <w:p w:rsidR="00F3762D" w:rsidRPr="00F3762D" w:rsidRDefault="00F3762D" w:rsidP="00F3762D">
            <w:pPr>
              <w:ind w:left="310"/>
              <w:rPr>
                <w:sz w:val="28"/>
                <w:szCs w:val="28"/>
              </w:rPr>
            </w:pPr>
            <w:proofErr w:type="spellStart"/>
            <w:r w:rsidRPr="00F3762D">
              <w:rPr>
                <w:sz w:val="28"/>
                <w:szCs w:val="28"/>
              </w:rPr>
              <w:t>Гамсоновский</w:t>
            </w:r>
            <w:proofErr w:type="spellEnd"/>
            <w:r w:rsidRPr="00F3762D">
              <w:rPr>
                <w:sz w:val="28"/>
                <w:szCs w:val="28"/>
              </w:rPr>
              <w:t xml:space="preserve"> пер., д. 5, стр. 2, </w:t>
            </w:r>
            <w:r>
              <w:rPr>
                <w:sz w:val="28"/>
                <w:szCs w:val="28"/>
              </w:rPr>
              <w:br/>
            </w:r>
            <w:r w:rsidRPr="00F3762D">
              <w:rPr>
                <w:sz w:val="28"/>
                <w:szCs w:val="28"/>
              </w:rPr>
              <w:t>5-ый этаж, пом. VII,</w:t>
            </w:r>
          </w:p>
          <w:p w:rsidR="00F3762D" w:rsidRPr="00F3762D" w:rsidRDefault="00F3762D" w:rsidP="00F3762D">
            <w:pPr>
              <w:ind w:left="310"/>
              <w:rPr>
                <w:sz w:val="28"/>
                <w:szCs w:val="28"/>
              </w:rPr>
            </w:pPr>
            <w:r w:rsidRPr="00F3762D">
              <w:rPr>
                <w:sz w:val="28"/>
                <w:szCs w:val="28"/>
              </w:rPr>
              <w:t>Москва, 115191</w:t>
            </w:r>
          </w:p>
          <w:p w:rsidR="00F3762D" w:rsidRPr="00F3762D" w:rsidRDefault="00F3762D" w:rsidP="00F3762D">
            <w:pPr>
              <w:ind w:left="310"/>
              <w:rPr>
                <w:sz w:val="28"/>
                <w:szCs w:val="28"/>
              </w:rPr>
            </w:pPr>
            <w:r w:rsidRPr="00F3762D">
              <w:rPr>
                <w:sz w:val="28"/>
                <w:szCs w:val="28"/>
              </w:rPr>
              <w:t xml:space="preserve">факс: +7 (495) 734-81-18 </w:t>
            </w:r>
          </w:p>
          <w:p w:rsidR="00F3762D" w:rsidRPr="00F3762D" w:rsidRDefault="00F3762D" w:rsidP="00F3762D">
            <w:pPr>
              <w:ind w:left="310"/>
              <w:rPr>
                <w:sz w:val="28"/>
                <w:szCs w:val="28"/>
              </w:rPr>
            </w:pPr>
          </w:p>
          <w:p w:rsidR="00F3762D" w:rsidRPr="00F3762D" w:rsidRDefault="00F3762D" w:rsidP="00F3762D">
            <w:pPr>
              <w:ind w:left="310"/>
              <w:rPr>
                <w:sz w:val="28"/>
                <w:szCs w:val="28"/>
              </w:rPr>
            </w:pPr>
            <w:r w:rsidRPr="00F3762D">
              <w:rPr>
                <w:sz w:val="28"/>
                <w:szCs w:val="28"/>
              </w:rPr>
              <w:t>ИП Тожибаев З.П.</w:t>
            </w:r>
          </w:p>
          <w:p w:rsidR="00F3762D" w:rsidRPr="00F3762D" w:rsidRDefault="00F3762D" w:rsidP="00F3762D">
            <w:pPr>
              <w:ind w:left="310"/>
              <w:rPr>
                <w:sz w:val="28"/>
                <w:szCs w:val="28"/>
              </w:rPr>
            </w:pPr>
            <w:r w:rsidRPr="00F3762D">
              <w:rPr>
                <w:sz w:val="28"/>
                <w:szCs w:val="28"/>
              </w:rPr>
              <w:t>ул. Малышева, д. 77, 40,</w:t>
            </w:r>
          </w:p>
          <w:p w:rsidR="00F3762D" w:rsidRPr="00F3762D" w:rsidRDefault="00F3762D" w:rsidP="00F3762D">
            <w:pPr>
              <w:ind w:left="310"/>
              <w:rPr>
                <w:iCs/>
                <w:sz w:val="28"/>
                <w:szCs w:val="28"/>
                <w:lang w:eastAsia="en-US"/>
              </w:rPr>
            </w:pPr>
            <w:r w:rsidRPr="00F3762D">
              <w:rPr>
                <w:sz w:val="28"/>
                <w:szCs w:val="28"/>
              </w:rPr>
              <w:t>Екатеринбург, 620075</w:t>
            </w:r>
          </w:p>
        </w:tc>
      </w:tr>
      <w:tr w:rsidR="00F3762D" w:rsidRPr="00F3762D" w:rsidTr="008F29DE">
        <w:trPr>
          <w:gridAfter w:val="1"/>
          <w:wAfter w:w="5096" w:type="dxa"/>
        </w:trPr>
        <w:tc>
          <w:tcPr>
            <w:tcW w:w="4402" w:type="dxa"/>
          </w:tcPr>
          <w:p w:rsidR="00F3762D" w:rsidRPr="00F3762D" w:rsidRDefault="00F3762D" w:rsidP="00F3762D">
            <w:pPr>
              <w:ind w:right="-908"/>
              <w:rPr>
                <w:sz w:val="28"/>
                <w:szCs w:val="28"/>
                <w:lang w:eastAsia="en-US"/>
              </w:rPr>
            </w:pPr>
          </w:p>
        </w:tc>
      </w:tr>
    </w:tbl>
    <w:p w:rsidR="00F3762D" w:rsidRPr="00F3762D" w:rsidRDefault="00F3762D" w:rsidP="00F3762D">
      <w:pPr>
        <w:jc w:val="center"/>
        <w:rPr>
          <w:b/>
          <w:sz w:val="28"/>
          <w:szCs w:val="28"/>
        </w:rPr>
      </w:pPr>
      <w:r w:rsidRPr="00F3762D">
        <w:rPr>
          <w:b/>
          <w:sz w:val="28"/>
          <w:szCs w:val="28"/>
        </w:rPr>
        <w:t>РЕШЕНИЕ</w:t>
      </w:r>
    </w:p>
    <w:p w:rsidR="00F3762D" w:rsidRPr="00F3762D" w:rsidRDefault="00F3762D" w:rsidP="00F3762D">
      <w:pPr>
        <w:jc w:val="center"/>
        <w:rPr>
          <w:b/>
          <w:sz w:val="28"/>
          <w:szCs w:val="28"/>
        </w:rPr>
      </w:pPr>
      <w:r w:rsidRPr="00F3762D">
        <w:rPr>
          <w:sz w:val="28"/>
          <w:szCs w:val="28"/>
        </w:rPr>
        <w:t xml:space="preserve">по делу </w:t>
      </w:r>
      <w:r w:rsidRPr="00F3762D">
        <w:rPr>
          <w:b/>
          <w:sz w:val="28"/>
          <w:szCs w:val="28"/>
        </w:rPr>
        <w:t xml:space="preserve">№ </w:t>
      </w:r>
      <w:bookmarkStart w:id="0" w:name="_Hlk23889619"/>
      <w:r w:rsidRPr="00F3762D">
        <w:rPr>
          <w:b/>
          <w:sz w:val="28"/>
          <w:szCs w:val="28"/>
        </w:rPr>
        <w:t>44</w:t>
      </w:r>
      <w:bookmarkEnd w:id="0"/>
      <w:r>
        <w:rPr>
          <w:b/>
          <w:sz w:val="28"/>
          <w:szCs w:val="28"/>
        </w:rPr>
        <w:t>-5336/</w:t>
      </w:r>
      <w:r w:rsidRPr="00F3762D">
        <w:rPr>
          <w:b/>
          <w:sz w:val="28"/>
          <w:szCs w:val="28"/>
        </w:rPr>
        <w:t>23</w:t>
      </w:r>
    </w:p>
    <w:p w:rsidR="00F3762D" w:rsidRPr="00F3762D" w:rsidRDefault="00F3762D" w:rsidP="00F3762D">
      <w:pPr>
        <w:jc w:val="center"/>
        <w:rPr>
          <w:sz w:val="28"/>
          <w:szCs w:val="28"/>
        </w:rPr>
      </w:pPr>
      <w:r w:rsidRPr="00F3762D">
        <w:rPr>
          <w:b/>
          <w:sz w:val="28"/>
          <w:szCs w:val="28"/>
        </w:rPr>
        <w:t xml:space="preserve"> </w:t>
      </w:r>
      <w:r w:rsidRPr="00F3762D">
        <w:rPr>
          <w:sz w:val="28"/>
          <w:szCs w:val="28"/>
        </w:rPr>
        <w:t>о нарушении законодательства о контрактной системе</w:t>
      </w:r>
    </w:p>
    <w:p w:rsidR="00F3762D" w:rsidRPr="00F3762D" w:rsidRDefault="00F3762D" w:rsidP="00F3762D">
      <w:pPr>
        <w:ind w:firstLine="540"/>
        <w:jc w:val="both"/>
        <w:rPr>
          <w:sz w:val="28"/>
          <w:szCs w:val="28"/>
        </w:rPr>
      </w:pPr>
    </w:p>
    <w:p w:rsidR="00F3762D" w:rsidRPr="00F3762D" w:rsidRDefault="00F3762D" w:rsidP="00F3762D">
      <w:pPr>
        <w:tabs>
          <w:tab w:val="left" w:pos="0"/>
        </w:tabs>
        <w:jc w:val="both"/>
        <w:rPr>
          <w:sz w:val="28"/>
          <w:szCs w:val="28"/>
        </w:rPr>
      </w:pPr>
      <w:r w:rsidRPr="00F3762D">
        <w:rPr>
          <w:sz w:val="28"/>
          <w:szCs w:val="28"/>
        </w:rPr>
        <w:t>13.12.2023                                                                                            Санкт-Петербург</w:t>
      </w:r>
    </w:p>
    <w:p w:rsidR="00F3762D" w:rsidRPr="00F3762D" w:rsidRDefault="00F3762D" w:rsidP="00F3762D">
      <w:pPr>
        <w:tabs>
          <w:tab w:val="left" w:pos="0"/>
        </w:tabs>
        <w:jc w:val="both"/>
        <w:rPr>
          <w:sz w:val="28"/>
          <w:szCs w:val="28"/>
        </w:rPr>
      </w:pPr>
    </w:p>
    <w:p w:rsidR="00F3762D" w:rsidRDefault="00F3762D" w:rsidP="00F3762D">
      <w:pPr>
        <w:tabs>
          <w:tab w:val="left" w:pos="0"/>
        </w:tabs>
        <w:jc w:val="both"/>
        <w:rPr>
          <w:sz w:val="28"/>
          <w:szCs w:val="28"/>
        </w:rPr>
      </w:pPr>
      <w:r w:rsidRPr="00F3762D">
        <w:rPr>
          <w:sz w:val="28"/>
          <w:szCs w:val="28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:rsidR="00E9200E" w:rsidRDefault="00E9200E" w:rsidP="00F3762D">
      <w:pPr>
        <w:tabs>
          <w:tab w:val="left" w:pos="0"/>
        </w:tabs>
        <w:jc w:val="both"/>
        <w:rPr>
          <w:sz w:val="28"/>
          <w:szCs w:val="28"/>
        </w:rPr>
      </w:pPr>
    </w:p>
    <w:p w:rsidR="00E9200E" w:rsidRDefault="00F3762D" w:rsidP="00F3762D">
      <w:pPr>
        <w:tabs>
          <w:tab w:val="left" w:pos="0"/>
        </w:tabs>
        <w:jc w:val="both"/>
        <w:rPr>
          <w:sz w:val="28"/>
          <w:szCs w:val="28"/>
        </w:rPr>
      </w:pPr>
      <w:r w:rsidRPr="00F3762D">
        <w:rPr>
          <w:sz w:val="28"/>
          <w:szCs w:val="28"/>
        </w:rPr>
        <w:tab/>
        <w:t>при участии представителя ФГБУ «Национальны</w:t>
      </w:r>
      <w:r>
        <w:rPr>
          <w:sz w:val="28"/>
          <w:szCs w:val="28"/>
        </w:rPr>
        <w:t xml:space="preserve">й медицинский исследовательский центр травматологии и ортопедии </w:t>
      </w:r>
      <w:r w:rsidRPr="00F3762D">
        <w:rPr>
          <w:sz w:val="28"/>
          <w:szCs w:val="28"/>
        </w:rPr>
        <w:t xml:space="preserve">имени Р.Р. </w:t>
      </w:r>
      <w:proofErr w:type="spellStart"/>
      <w:r w:rsidRPr="00F3762D">
        <w:rPr>
          <w:sz w:val="28"/>
          <w:szCs w:val="28"/>
        </w:rPr>
        <w:t>Вредена</w:t>
      </w:r>
      <w:proofErr w:type="spellEnd"/>
      <w:r w:rsidRPr="00F3762D">
        <w:rPr>
          <w:sz w:val="28"/>
          <w:szCs w:val="28"/>
        </w:rPr>
        <w:t>»</w:t>
      </w:r>
      <w:r>
        <w:rPr>
          <w:sz w:val="28"/>
          <w:szCs w:val="28"/>
        </w:rPr>
        <w:t xml:space="preserve"> Минздрава России (далее – Заказчик): </w:t>
      </w:r>
    </w:p>
    <w:p w:rsidR="00F3762D" w:rsidRPr="00F3762D" w:rsidRDefault="00F3762D" w:rsidP="00F3762D">
      <w:pPr>
        <w:tabs>
          <w:tab w:val="left" w:pos="0"/>
        </w:tabs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ab/>
      </w:r>
      <w:r w:rsidRPr="00F3762D">
        <w:rPr>
          <w:sz w:val="28"/>
          <w:szCs w:val="28"/>
        </w:rPr>
        <w:t>в отсутствие представителей ИП Тожибаева З.П. (далее – Заявитель), уведомленных о времени и месте заседания Комиссии УФАС;</w:t>
      </w:r>
    </w:p>
    <w:p w:rsidR="00F3762D" w:rsidRDefault="00F3762D" w:rsidP="00F3762D">
      <w:pPr>
        <w:tabs>
          <w:tab w:val="left" w:pos="0"/>
        </w:tabs>
        <w:jc w:val="both"/>
        <w:rPr>
          <w:sz w:val="28"/>
          <w:szCs w:val="28"/>
        </w:rPr>
      </w:pPr>
      <w:r w:rsidRPr="00F3762D">
        <w:rPr>
          <w:sz w:val="28"/>
          <w:szCs w:val="28"/>
        </w:rPr>
        <w:tab/>
        <w:t>рассмотрев посредством системы видеоконференцсвязи жалобу Заявителя (</w:t>
      </w:r>
      <w:proofErr w:type="spellStart"/>
      <w:r w:rsidRPr="00F3762D">
        <w:rPr>
          <w:sz w:val="28"/>
          <w:szCs w:val="28"/>
        </w:rPr>
        <w:t>вх</w:t>
      </w:r>
      <w:proofErr w:type="spellEnd"/>
      <w:r w:rsidRPr="00F3762D">
        <w:rPr>
          <w:sz w:val="28"/>
          <w:szCs w:val="28"/>
        </w:rPr>
        <w:t xml:space="preserve">. № 32121-ЭП/23 от 07.12.2023) на действия Заказчика </w:t>
      </w:r>
      <w:r w:rsidRPr="00F3762D">
        <w:rPr>
          <w:sz w:val="28"/>
          <w:szCs w:val="28"/>
        </w:rPr>
        <w:br/>
        <w:t xml:space="preserve">при определении исполнителя путем проведения открытого конкурса </w:t>
      </w:r>
      <w:r>
        <w:rPr>
          <w:sz w:val="28"/>
          <w:szCs w:val="28"/>
        </w:rPr>
        <w:br/>
      </w:r>
      <w:r w:rsidRPr="00F3762D">
        <w:rPr>
          <w:sz w:val="28"/>
          <w:szCs w:val="28"/>
        </w:rPr>
        <w:t xml:space="preserve">в электронной форме на оказание услуг по физической охране объектов (далее – конкурс), а также в результате проведения внеплановой проверки </w:t>
      </w:r>
      <w:r>
        <w:rPr>
          <w:sz w:val="28"/>
          <w:szCs w:val="28"/>
        </w:rPr>
        <w:br/>
      </w:r>
      <w:r w:rsidRPr="00F3762D">
        <w:rPr>
          <w:sz w:val="28"/>
          <w:szCs w:val="28"/>
        </w:rPr>
        <w:t xml:space="preserve">на основании п. 1 ч. 15 ст. 99 Федерального закона от 05.04.2013 № 44-ФЗ </w:t>
      </w:r>
      <w:r>
        <w:rPr>
          <w:sz w:val="28"/>
          <w:szCs w:val="28"/>
        </w:rPr>
        <w:br/>
      </w:r>
      <w:r w:rsidRPr="00F3762D">
        <w:rPr>
          <w:sz w:val="28"/>
          <w:szCs w:val="28"/>
        </w:rPr>
        <w:t xml:space="preserve">«О контрактной системе в сфере закупок товаров, работ, услуг </w:t>
      </w:r>
      <w:r>
        <w:rPr>
          <w:sz w:val="28"/>
          <w:szCs w:val="28"/>
        </w:rPr>
        <w:br/>
      </w:r>
      <w:r w:rsidRPr="00F3762D">
        <w:rPr>
          <w:sz w:val="28"/>
          <w:szCs w:val="28"/>
        </w:rPr>
        <w:t xml:space="preserve">для обеспечения государственных и муниципальных нужд» (далее – Закон </w:t>
      </w:r>
      <w:r>
        <w:rPr>
          <w:sz w:val="28"/>
          <w:szCs w:val="28"/>
        </w:rPr>
        <w:br/>
      </w:r>
      <w:r w:rsidRPr="00F3762D">
        <w:rPr>
          <w:sz w:val="28"/>
          <w:szCs w:val="28"/>
        </w:rPr>
        <w:t xml:space="preserve">о контрактной системе), </w:t>
      </w:r>
    </w:p>
    <w:p w:rsidR="00F3762D" w:rsidRDefault="00F3762D" w:rsidP="00F3762D">
      <w:pPr>
        <w:tabs>
          <w:tab w:val="left" w:pos="0"/>
        </w:tabs>
        <w:jc w:val="both"/>
        <w:rPr>
          <w:iCs/>
          <w:sz w:val="28"/>
          <w:szCs w:val="28"/>
        </w:rPr>
      </w:pPr>
    </w:p>
    <w:p w:rsidR="00E9200E" w:rsidRDefault="00E9200E" w:rsidP="00F3762D">
      <w:pPr>
        <w:tabs>
          <w:tab w:val="left" w:pos="0"/>
        </w:tabs>
        <w:jc w:val="both"/>
        <w:rPr>
          <w:iCs/>
          <w:sz w:val="28"/>
          <w:szCs w:val="28"/>
        </w:rPr>
      </w:pPr>
    </w:p>
    <w:p w:rsidR="00E9200E" w:rsidRDefault="00E9200E" w:rsidP="00F3762D">
      <w:pPr>
        <w:tabs>
          <w:tab w:val="left" w:pos="0"/>
        </w:tabs>
        <w:jc w:val="both"/>
        <w:rPr>
          <w:iCs/>
          <w:sz w:val="28"/>
          <w:szCs w:val="28"/>
        </w:rPr>
      </w:pPr>
    </w:p>
    <w:p w:rsidR="00E9200E" w:rsidRPr="00F3762D" w:rsidRDefault="00E9200E" w:rsidP="00F3762D">
      <w:pPr>
        <w:tabs>
          <w:tab w:val="left" w:pos="0"/>
        </w:tabs>
        <w:jc w:val="both"/>
        <w:rPr>
          <w:iCs/>
          <w:sz w:val="28"/>
          <w:szCs w:val="28"/>
        </w:rPr>
      </w:pPr>
    </w:p>
    <w:p w:rsidR="00F3762D" w:rsidRPr="00F3762D" w:rsidRDefault="00F3762D" w:rsidP="00F3762D">
      <w:pPr>
        <w:jc w:val="center"/>
        <w:rPr>
          <w:b/>
          <w:sz w:val="28"/>
          <w:szCs w:val="28"/>
        </w:rPr>
      </w:pPr>
      <w:r w:rsidRPr="00F3762D">
        <w:rPr>
          <w:b/>
          <w:sz w:val="28"/>
          <w:szCs w:val="28"/>
        </w:rPr>
        <w:t>УСТАНОВИЛА:</w:t>
      </w:r>
    </w:p>
    <w:p w:rsidR="00F3762D" w:rsidRPr="00F3762D" w:rsidRDefault="00F3762D" w:rsidP="00F3762D">
      <w:pPr>
        <w:jc w:val="center"/>
        <w:outlineLvl w:val="0"/>
        <w:rPr>
          <w:sz w:val="28"/>
          <w:szCs w:val="28"/>
        </w:rPr>
      </w:pPr>
    </w:p>
    <w:p w:rsidR="00F3762D" w:rsidRPr="00F3762D" w:rsidRDefault="00F3762D" w:rsidP="00F3762D">
      <w:pPr>
        <w:ind w:right="-5" w:firstLine="720"/>
        <w:jc w:val="both"/>
        <w:rPr>
          <w:sz w:val="28"/>
          <w:szCs w:val="28"/>
        </w:rPr>
      </w:pPr>
      <w:r w:rsidRPr="00F3762D">
        <w:rPr>
          <w:sz w:val="28"/>
          <w:szCs w:val="28"/>
        </w:rPr>
        <w:t>Извещение о проведении конкурса размещено 21.11.2023 в единой информационной системе, номер извещения 0372100030623001409. Начальная (максимальная) цена контракта – 2 413 778,</w:t>
      </w:r>
      <w:r>
        <w:rPr>
          <w:sz w:val="28"/>
          <w:szCs w:val="28"/>
        </w:rPr>
        <w:t xml:space="preserve"> </w:t>
      </w:r>
      <w:r w:rsidRPr="00F3762D">
        <w:rPr>
          <w:sz w:val="28"/>
          <w:szCs w:val="28"/>
        </w:rPr>
        <w:t>64 рублей.</w:t>
      </w:r>
    </w:p>
    <w:p w:rsidR="00F3762D" w:rsidRPr="00F3762D" w:rsidRDefault="00F3762D" w:rsidP="00F3762D">
      <w:pPr>
        <w:widowControl w:val="0"/>
        <w:ind w:firstLine="708"/>
        <w:jc w:val="both"/>
        <w:rPr>
          <w:sz w:val="28"/>
          <w:szCs w:val="28"/>
        </w:rPr>
      </w:pPr>
      <w:r w:rsidRPr="00F3762D">
        <w:rPr>
          <w:sz w:val="28"/>
          <w:szCs w:val="28"/>
        </w:rPr>
        <w:t xml:space="preserve">В жалобе Заявитель указывает на неправомерные действия Заказчика, выразившиеся, по мнению подателя жалобы, в </w:t>
      </w:r>
      <w:proofErr w:type="spellStart"/>
      <w:r w:rsidRPr="00F3762D">
        <w:rPr>
          <w:sz w:val="28"/>
          <w:szCs w:val="28"/>
        </w:rPr>
        <w:t>неустановлении</w:t>
      </w:r>
      <w:proofErr w:type="spellEnd"/>
      <w:r w:rsidRPr="00F3762D">
        <w:rPr>
          <w:sz w:val="28"/>
          <w:szCs w:val="28"/>
        </w:rPr>
        <w:t xml:space="preserve"> дополнительных требований к участникам закупки.</w:t>
      </w:r>
    </w:p>
    <w:p w:rsidR="00F3762D" w:rsidRPr="00F3762D" w:rsidRDefault="00F3762D" w:rsidP="00F3762D">
      <w:pPr>
        <w:widowControl w:val="0"/>
        <w:ind w:firstLine="708"/>
        <w:jc w:val="both"/>
        <w:rPr>
          <w:sz w:val="28"/>
          <w:szCs w:val="28"/>
        </w:rPr>
      </w:pPr>
      <w:r w:rsidRPr="00F3762D">
        <w:rPr>
          <w:sz w:val="28"/>
          <w:szCs w:val="28"/>
        </w:rPr>
        <w:t xml:space="preserve">Согласно представленным в порядке ч. 1 ст. 106 Закона о контрактной системе возражениям Заказчик с доводами жалобы </w:t>
      </w:r>
      <w:r>
        <w:rPr>
          <w:sz w:val="28"/>
          <w:szCs w:val="28"/>
        </w:rPr>
        <w:t xml:space="preserve">согласен и считает ее </w:t>
      </w:r>
      <w:r w:rsidRPr="00F3762D">
        <w:rPr>
          <w:sz w:val="28"/>
          <w:szCs w:val="28"/>
        </w:rPr>
        <w:t>обоснованной.</w:t>
      </w:r>
    </w:p>
    <w:p w:rsidR="00F3762D" w:rsidRPr="00F3762D" w:rsidRDefault="00F3762D" w:rsidP="00F3762D">
      <w:pPr>
        <w:ind w:right="-5" w:firstLine="708"/>
        <w:jc w:val="both"/>
        <w:rPr>
          <w:sz w:val="28"/>
          <w:szCs w:val="28"/>
        </w:rPr>
      </w:pPr>
      <w:r w:rsidRPr="00F3762D">
        <w:rPr>
          <w:sz w:val="28"/>
          <w:szCs w:val="28"/>
        </w:rPr>
        <w:t>Информация, изложенная в жалобе, представленные документы подтверждают следующие обстоятельства.</w:t>
      </w:r>
    </w:p>
    <w:p w:rsidR="00F3762D" w:rsidRPr="00F3762D" w:rsidRDefault="00F3762D" w:rsidP="00F3762D">
      <w:pPr>
        <w:pStyle w:val="a7"/>
        <w:numPr>
          <w:ilvl w:val="0"/>
          <w:numId w:val="2"/>
        </w:numPr>
        <w:ind w:left="0" w:firstLine="708"/>
        <w:jc w:val="both"/>
        <w:rPr>
          <w:sz w:val="28"/>
          <w:szCs w:val="28"/>
        </w:rPr>
      </w:pPr>
      <w:r w:rsidRPr="00F3762D">
        <w:rPr>
          <w:sz w:val="28"/>
          <w:szCs w:val="28"/>
        </w:rPr>
        <w:t xml:space="preserve">В силу п. 12 ч. 1 ст. 42 Закона о контрактной системе, </w:t>
      </w:r>
      <w:r>
        <w:rPr>
          <w:sz w:val="28"/>
          <w:szCs w:val="28"/>
        </w:rPr>
        <w:br/>
      </w:r>
      <w:r w:rsidRPr="00F3762D">
        <w:rPr>
          <w:sz w:val="28"/>
          <w:szCs w:val="28"/>
        </w:rPr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требования, предъявляемые к участникам закупки в соответствии с пунктом 1 части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 w:rsidR="00F3762D" w:rsidRPr="00F3762D" w:rsidRDefault="00F3762D" w:rsidP="00F3762D">
      <w:pPr>
        <w:ind w:firstLine="708"/>
        <w:jc w:val="both"/>
        <w:rPr>
          <w:sz w:val="28"/>
          <w:szCs w:val="28"/>
        </w:rPr>
      </w:pPr>
      <w:r w:rsidRPr="00F3762D">
        <w:rPr>
          <w:sz w:val="28"/>
          <w:szCs w:val="28"/>
        </w:rPr>
        <w:t xml:space="preserve">Правительство Российской Федерации, согласно ч. 2 ст. 31 Закона </w:t>
      </w:r>
      <w:r w:rsidRPr="00F3762D">
        <w:rPr>
          <w:sz w:val="28"/>
          <w:szCs w:val="28"/>
        </w:rPr>
        <w:br/>
        <w:t xml:space="preserve">о контрактной системе, вправе устанавливать к участникам закупок отдельных видов товаров, работ, услуг дополнительные требования, в том числе </w:t>
      </w:r>
      <w:r w:rsidRPr="00F3762D">
        <w:rPr>
          <w:sz w:val="28"/>
          <w:szCs w:val="28"/>
        </w:rPr>
        <w:br/>
        <w:t>к наличию:</w:t>
      </w:r>
    </w:p>
    <w:p w:rsidR="00F3762D" w:rsidRPr="00F3762D" w:rsidRDefault="00F3762D" w:rsidP="00F3762D">
      <w:pPr>
        <w:ind w:firstLine="708"/>
        <w:jc w:val="both"/>
        <w:rPr>
          <w:sz w:val="28"/>
          <w:szCs w:val="28"/>
        </w:rPr>
      </w:pPr>
      <w:r w:rsidRPr="00F3762D">
        <w:rPr>
          <w:sz w:val="28"/>
          <w:szCs w:val="28"/>
        </w:rPr>
        <w:t>1) финансовых ресурсов для исполнения контракта;</w:t>
      </w:r>
    </w:p>
    <w:p w:rsidR="00F3762D" w:rsidRPr="00F3762D" w:rsidRDefault="00F3762D" w:rsidP="00F3762D">
      <w:pPr>
        <w:ind w:firstLine="708"/>
        <w:jc w:val="both"/>
        <w:rPr>
          <w:sz w:val="28"/>
          <w:szCs w:val="28"/>
        </w:rPr>
      </w:pPr>
      <w:r w:rsidRPr="00F3762D">
        <w:rPr>
          <w:sz w:val="28"/>
          <w:szCs w:val="28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F3762D" w:rsidRPr="00F3762D" w:rsidRDefault="00F3762D" w:rsidP="00F3762D">
      <w:pPr>
        <w:ind w:firstLine="708"/>
        <w:jc w:val="both"/>
        <w:rPr>
          <w:sz w:val="28"/>
          <w:szCs w:val="28"/>
        </w:rPr>
      </w:pPr>
      <w:r w:rsidRPr="00F3762D">
        <w:rPr>
          <w:sz w:val="28"/>
          <w:szCs w:val="28"/>
        </w:rPr>
        <w:t>3) опыта работы, связанного с предметом контракта, и деловой репутации;</w:t>
      </w:r>
    </w:p>
    <w:p w:rsidR="00F3762D" w:rsidRPr="00F3762D" w:rsidRDefault="00F3762D" w:rsidP="00F3762D">
      <w:pPr>
        <w:ind w:firstLine="708"/>
        <w:jc w:val="both"/>
        <w:rPr>
          <w:sz w:val="28"/>
          <w:szCs w:val="28"/>
        </w:rPr>
      </w:pPr>
      <w:r w:rsidRPr="00F3762D">
        <w:rPr>
          <w:sz w:val="28"/>
          <w:szCs w:val="28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F3762D" w:rsidRPr="00F3762D" w:rsidRDefault="00F3762D" w:rsidP="00F3762D">
      <w:pPr>
        <w:ind w:firstLine="708"/>
        <w:jc w:val="both"/>
        <w:rPr>
          <w:sz w:val="28"/>
          <w:szCs w:val="28"/>
        </w:rPr>
      </w:pPr>
      <w:r w:rsidRPr="00F3762D">
        <w:rPr>
          <w:sz w:val="28"/>
          <w:szCs w:val="28"/>
        </w:rPr>
        <w:t xml:space="preserve">В соответствии с ч. 4 ст. 31 Закона о контрактной системе, в случае установления Правительством Российской Федерации в соответствии </w:t>
      </w:r>
      <w:r w:rsidRPr="00F3762D">
        <w:rPr>
          <w:sz w:val="28"/>
          <w:szCs w:val="28"/>
        </w:rPr>
        <w:br/>
        <w:t xml:space="preserve">с частью 2 настоящей статьи дополнительных требований к участникам </w:t>
      </w:r>
      <w:r w:rsidRPr="00F3762D">
        <w:rPr>
          <w:sz w:val="28"/>
          <w:szCs w:val="28"/>
        </w:rPr>
        <w:lastRenderedPageBreak/>
        <w:t>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F3762D" w:rsidRPr="00F3762D" w:rsidRDefault="00F3762D" w:rsidP="00F3762D">
      <w:pPr>
        <w:ind w:firstLine="708"/>
        <w:jc w:val="both"/>
        <w:rPr>
          <w:sz w:val="28"/>
          <w:szCs w:val="28"/>
        </w:rPr>
      </w:pPr>
      <w:r w:rsidRPr="00F3762D">
        <w:rPr>
          <w:sz w:val="28"/>
          <w:szCs w:val="28"/>
        </w:rPr>
        <w:t>При этом</w:t>
      </w:r>
      <w:r>
        <w:rPr>
          <w:sz w:val="28"/>
          <w:szCs w:val="28"/>
        </w:rPr>
        <w:t>,</w:t>
      </w:r>
      <w:r w:rsidRPr="00F3762D">
        <w:rPr>
          <w:sz w:val="28"/>
          <w:szCs w:val="28"/>
        </w:rPr>
        <w:t xml:space="preserve"> в силу ч. 6 ст. 31 Закона о контрактной системе, Заказчики </w:t>
      </w:r>
      <w:r>
        <w:rPr>
          <w:sz w:val="28"/>
          <w:szCs w:val="28"/>
        </w:rPr>
        <w:br/>
      </w:r>
      <w:r w:rsidRPr="00F3762D">
        <w:rPr>
          <w:sz w:val="28"/>
          <w:szCs w:val="28"/>
        </w:rPr>
        <w:t>не вправе устанавливать требования к участникам закупок в нарушение требований настоящего Федерального закона.</w:t>
      </w:r>
    </w:p>
    <w:p w:rsidR="00F3762D" w:rsidRPr="00F3762D" w:rsidRDefault="00F3762D" w:rsidP="00F3762D">
      <w:pPr>
        <w:ind w:firstLine="708"/>
        <w:jc w:val="both"/>
        <w:rPr>
          <w:sz w:val="28"/>
          <w:szCs w:val="28"/>
        </w:rPr>
      </w:pPr>
      <w:r w:rsidRPr="00F3762D">
        <w:rPr>
          <w:sz w:val="28"/>
          <w:szCs w:val="28"/>
        </w:rPr>
        <w:t>Дополнительные требования к участникам закупки отдельных видов товаров, работ, услуг установлены Постановлением Правительства Российской Федерации от 29 декабря 2021 г. № 2571 (далее - Постановление Правительства № 2571). Соответствие участников закупки указанным требованиям подтверждается документами, предусмотренными приложением к Постановлению Правительства № 2571.</w:t>
      </w:r>
    </w:p>
    <w:p w:rsidR="00DD7B28" w:rsidRDefault="00F3762D" w:rsidP="00F3762D">
      <w:pPr>
        <w:ind w:firstLine="708"/>
        <w:jc w:val="both"/>
        <w:rPr>
          <w:sz w:val="28"/>
          <w:szCs w:val="28"/>
        </w:rPr>
      </w:pPr>
      <w:r w:rsidRPr="00F3762D">
        <w:rPr>
          <w:sz w:val="28"/>
          <w:szCs w:val="28"/>
        </w:rPr>
        <w:t>Согласно п. 34 раздела II приложения к Постановлению Правительства № 2571, предусматривается, что при осуществлении закупки на оказание услуг по обеспечению охраны объектов (территорий)</w:t>
      </w:r>
      <w:r w:rsidR="00DD7B28">
        <w:rPr>
          <w:sz w:val="28"/>
          <w:szCs w:val="28"/>
        </w:rPr>
        <w:t xml:space="preserve"> </w:t>
      </w:r>
      <w:r w:rsidRPr="00F3762D">
        <w:rPr>
          <w:sz w:val="28"/>
          <w:szCs w:val="28"/>
        </w:rPr>
        <w:t xml:space="preserve">устанавливается дополнительное требование о наличии у участника закупки опыта исполнения участником закупки договора, предусматривающего оказание услуг </w:t>
      </w:r>
      <w:r w:rsidR="00DD7B28">
        <w:rPr>
          <w:sz w:val="28"/>
          <w:szCs w:val="28"/>
        </w:rPr>
        <w:br/>
      </w:r>
      <w:r w:rsidRPr="00F3762D">
        <w:rPr>
          <w:sz w:val="28"/>
          <w:szCs w:val="28"/>
        </w:rPr>
        <w:t xml:space="preserve">по обеспечению охраны объектов (территорий). </w:t>
      </w:r>
    </w:p>
    <w:p w:rsidR="00F3762D" w:rsidRPr="00F3762D" w:rsidRDefault="00F3762D" w:rsidP="00F3762D">
      <w:pPr>
        <w:ind w:firstLine="708"/>
        <w:jc w:val="both"/>
        <w:rPr>
          <w:sz w:val="28"/>
          <w:szCs w:val="28"/>
        </w:rPr>
      </w:pPr>
      <w:r w:rsidRPr="00F3762D">
        <w:rPr>
          <w:sz w:val="28"/>
          <w:szCs w:val="28"/>
        </w:rPr>
        <w:t>Цена оказанных услуг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  <w:r w:rsidR="00DD7B28">
        <w:rPr>
          <w:sz w:val="28"/>
          <w:szCs w:val="28"/>
        </w:rPr>
        <w:t>.</w:t>
      </w:r>
    </w:p>
    <w:p w:rsidR="00F3762D" w:rsidRPr="00F3762D" w:rsidRDefault="00F3762D" w:rsidP="00F3762D">
      <w:pPr>
        <w:ind w:firstLine="708"/>
        <w:jc w:val="both"/>
        <w:rPr>
          <w:sz w:val="28"/>
          <w:szCs w:val="28"/>
        </w:rPr>
      </w:pPr>
      <w:r w:rsidRPr="00F3762D">
        <w:rPr>
          <w:sz w:val="28"/>
          <w:szCs w:val="28"/>
        </w:rPr>
        <w:t>При этом, из содержания извещения о проведении закупки следует, что объектом рассматриваемой закупки является оказание услуг по физической охране объектов.</w:t>
      </w:r>
    </w:p>
    <w:p w:rsidR="00F3762D" w:rsidRPr="00F3762D" w:rsidRDefault="00F3762D" w:rsidP="00F3762D">
      <w:pPr>
        <w:ind w:firstLine="708"/>
        <w:jc w:val="both"/>
        <w:rPr>
          <w:sz w:val="28"/>
          <w:szCs w:val="28"/>
        </w:rPr>
      </w:pPr>
      <w:r w:rsidRPr="00F3762D">
        <w:rPr>
          <w:sz w:val="28"/>
          <w:szCs w:val="28"/>
        </w:rPr>
        <w:t>Следовательно, в рассматриваемом случае Заказчик был обязан установить дополнительное требование к участникам закупки, предусмотренное п. 34 раздела II приложения к Постановлению Правительства № 2571.</w:t>
      </w:r>
    </w:p>
    <w:p w:rsidR="00F3762D" w:rsidRPr="00F3762D" w:rsidRDefault="00F3762D" w:rsidP="00F3762D">
      <w:pPr>
        <w:ind w:firstLine="708"/>
        <w:jc w:val="both"/>
        <w:rPr>
          <w:sz w:val="28"/>
          <w:szCs w:val="28"/>
        </w:rPr>
      </w:pPr>
      <w:r w:rsidRPr="00F3762D">
        <w:rPr>
          <w:sz w:val="28"/>
          <w:szCs w:val="28"/>
        </w:rPr>
        <w:t>В свою очередь</w:t>
      </w:r>
      <w:r>
        <w:rPr>
          <w:sz w:val="28"/>
          <w:szCs w:val="28"/>
        </w:rPr>
        <w:t>,</w:t>
      </w:r>
      <w:r w:rsidRPr="00F3762D">
        <w:rPr>
          <w:sz w:val="28"/>
          <w:szCs w:val="28"/>
        </w:rPr>
        <w:t xml:space="preserve"> из содержания печатной формы извещения </w:t>
      </w:r>
      <w:r>
        <w:rPr>
          <w:sz w:val="28"/>
          <w:szCs w:val="28"/>
        </w:rPr>
        <w:br/>
      </w:r>
      <w:r w:rsidRPr="00F3762D">
        <w:rPr>
          <w:sz w:val="28"/>
          <w:szCs w:val="28"/>
        </w:rPr>
        <w:t>о проведении конкурса, сформированной посредством ЕИС</w:t>
      </w:r>
      <w:r>
        <w:rPr>
          <w:sz w:val="28"/>
          <w:szCs w:val="28"/>
        </w:rPr>
        <w:t>, следует, что З</w:t>
      </w:r>
      <w:r w:rsidRPr="00F3762D">
        <w:rPr>
          <w:sz w:val="28"/>
          <w:szCs w:val="28"/>
        </w:rPr>
        <w:t>аказчиком вышеуказанное дополнительное требование к участникам закупки установлено не было, что свидетельствует о нарушении ч. 4 ст. 31</w:t>
      </w:r>
      <w:r w:rsidR="00DD7B28">
        <w:rPr>
          <w:sz w:val="28"/>
          <w:szCs w:val="28"/>
        </w:rPr>
        <w:t xml:space="preserve"> </w:t>
      </w:r>
      <w:r w:rsidR="00DD7B28" w:rsidRPr="00F3762D">
        <w:rPr>
          <w:sz w:val="28"/>
          <w:szCs w:val="28"/>
        </w:rPr>
        <w:t xml:space="preserve">Закона </w:t>
      </w:r>
      <w:r w:rsidR="00DD7B28">
        <w:rPr>
          <w:sz w:val="28"/>
          <w:szCs w:val="28"/>
        </w:rPr>
        <w:br/>
      </w:r>
      <w:r w:rsidR="00DD7B28" w:rsidRPr="00F3762D">
        <w:rPr>
          <w:sz w:val="28"/>
          <w:szCs w:val="28"/>
        </w:rPr>
        <w:t>о контрактной системе</w:t>
      </w:r>
      <w:r w:rsidRPr="00F3762D">
        <w:rPr>
          <w:sz w:val="28"/>
          <w:szCs w:val="28"/>
        </w:rPr>
        <w:t>, а также п. 12 ч. 1 ст. 42 Закона о контрактной системе.</w:t>
      </w:r>
    </w:p>
    <w:p w:rsidR="00F3762D" w:rsidRPr="000A5C09" w:rsidRDefault="00F3762D" w:rsidP="00F3762D">
      <w:pPr>
        <w:ind w:firstLine="708"/>
        <w:jc w:val="both"/>
        <w:rPr>
          <w:sz w:val="28"/>
          <w:szCs w:val="28"/>
        </w:rPr>
      </w:pPr>
      <w:r w:rsidRPr="00F3762D">
        <w:rPr>
          <w:sz w:val="28"/>
          <w:szCs w:val="28"/>
        </w:rPr>
        <w:t xml:space="preserve">2. </w:t>
      </w:r>
      <w:r w:rsidR="00DD7B28">
        <w:rPr>
          <w:sz w:val="28"/>
          <w:szCs w:val="28"/>
        </w:rPr>
        <w:t>Выявленны</w:t>
      </w:r>
      <w:r w:rsidRPr="000A5C09">
        <w:rPr>
          <w:sz w:val="28"/>
          <w:szCs w:val="28"/>
        </w:rPr>
        <w:t>е</w:t>
      </w:r>
      <w:r w:rsidR="00DD7B28">
        <w:rPr>
          <w:sz w:val="28"/>
          <w:szCs w:val="28"/>
        </w:rPr>
        <w:t xml:space="preserve"> в действиях Заказчика нарушения являю</w:t>
      </w:r>
      <w:r w:rsidRPr="000A5C09">
        <w:rPr>
          <w:sz w:val="28"/>
          <w:szCs w:val="28"/>
        </w:rPr>
        <w:t>тся существенным</w:t>
      </w:r>
      <w:r w:rsidR="00DD7B28">
        <w:rPr>
          <w:sz w:val="28"/>
          <w:szCs w:val="28"/>
        </w:rPr>
        <w:t>и</w:t>
      </w:r>
      <w:r w:rsidRPr="000A5C09">
        <w:rPr>
          <w:sz w:val="28"/>
          <w:szCs w:val="28"/>
        </w:rPr>
        <w:t xml:space="preserve">, что дало основания для выдачи обязательного </w:t>
      </w:r>
      <w:r w:rsidR="00DD7B28">
        <w:rPr>
          <w:sz w:val="28"/>
          <w:szCs w:val="28"/>
        </w:rPr>
        <w:br/>
      </w:r>
      <w:r w:rsidRPr="000A5C09">
        <w:rPr>
          <w:sz w:val="28"/>
          <w:szCs w:val="28"/>
        </w:rPr>
        <w:t xml:space="preserve">для исполнения предписания </w:t>
      </w:r>
      <w:r>
        <w:rPr>
          <w:sz w:val="28"/>
          <w:szCs w:val="28"/>
        </w:rPr>
        <w:t>о</w:t>
      </w:r>
      <w:r w:rsidR="00DD7B28">
        <w:rPr>
          <w:sz w:val="28"/>
          <w:szCs w:val="28"/>
        </w:rPr>
        <w:t>б</w:t>
      </w:r>
      <w:r w:rsidRPr="000A5C09">
        <w:rPr>
          <w:sz w:val="28"/>
          <w:szCs w:val="28"/>
        </w:rPr>
        <w:t xml:space="preserve"> </w:t>
      </w:r>
      <w:r w:rsidR="00DD7B28">
        <w:rPr>
          <w:sz w:val="28"/>
          <w:szCs w:val="28"/>
        </w:rPr>
        <w:t>их</w:t>
      </w:r>
      <w:r w:rsidRPr="000A5C09">
        <w:rPr>
          <w:sz w:val="28"/>
          <w:szCs w:val="28"/>
        </w:rPr>
        <w:t xml:space="preserve"> устранении.</w:t>
      </w:r>
    </w:p>
    <w:p w:rsidR="00F3762D" w:rsidRPr="00F3762D" w:rsidRDefault="00F3762D" w:rsidP="00F3762D">
      <w:pPr>
        <w:ind w:firstLine="708"/>
        <w:jc w:val="both"/>
        <w:rPr>
          <w:sz w:val="28"/>
          <w:szCs w:val="28"/>
        </w:rPr>
      </w:pPr>
    </w:p>
    <w:p w:rsidR="00F3762D" w:rsidRPr="00F3762D" w:rsidRDefault="00F3762D" w:rsidP="00F3762D">
      <w:pPr>
        <w:ind w:firstLine="708"/>
        <w:jc w:val="both"/>
        <w:rPr>
          <w:sz w:val="28"/>
          <w:szCs w:val="28"/>
        </w:rPr>
      </w:pPr>
      <w:r w:rsidRPr="00F3762D">
        <w:rPr>
          <w:sz w:val="28"/>
          <w:szCs w:val="28"/>
        </w:rPr>
        <w:t xml:space="preserve">Комиссия УФАС, руководствуясь ст. 99, 106 Закона о контрактной системе, </w:t>
      </w:r>
    </w:p>
    <w:p w:rsidR="00F3762D" w:rsidRPr="00F3762D" w:rsidRDefault="00F3762D" w:rsidP="00F3762D">
      <w:pPr>
        <w:jc w:val="center"/>
        <w:rPr>
          <w:sz w:val="28"/>
          <w:szCs w:val="28"/>
        </w:rPr>
      </w:pPr>
    </w:p>
    <w:p w:rsidR="00F3762D" w:rsidRPr="00F3762D" w:rsidRDefault="00F3762D" w:rsidP="00F3762D">
      <w:pPr>
        <w:jc w:val="center"/>
        <w:rPr>
          <w:b/>
          <w:sz w:val="28"/>
          <w:szCs w:val="28"/>
        </w:rPr>
      </w:pPr>
      <w:r w:rsidRPr="00F3762D">
        <w:rPr>
          <w:b/>
          <w:sz w:val="28"/>
          <w:szCs w:val="28"/>
        </w:rPr>
        <w:t xml:space="preserve">РЕШИЛА: </w:t>
      </w:r>
    </w:p>
    <w:p w:rsidR="00F3762D" w:rsidRPr="00F3762D" w:rsidRDefault="00F3762D" w:rsidP="00F3762D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F3762D" w:rsidRPr="00F3762D" w:rsidRDefault="00F3762D" w:rsidP="00F3762D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F3762D">
        <w:rPr>
          <w:sz w:val="28"/>
          <w:szCs w:val="28"/>
        </w:rPr>
        <w:t>Признать жалобу ИП Тожибаева З.П. обоснованной.</w:t>
      </w:r>
    </w:p>
    <w:p w:rsidR="00F3762D" w:rsidRPr="00F3762D" w:rsidRDefault="00F3762D" w:rsidP="00F3762D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Признать в действиях З</w:t>
      </w:r>
      <w:r w:rsidRPr="00F3762D">
        <w:rPr>
          <w:sz w:val="28"/>
          <w:szCs w:val="28"/>
        </w:rPr>
        <w:t>аказчика нарушени</w:t>
      </w:r>
      <w:r w:rsidR="00DD7B28">
        <w:rPr>
          <w:sz w:val="28"/>
          <w:szCs w:val="28"/>
        </w:rPr>
        <w:t>я</w:t>
      </w:r>
      <w:r w:rsidRPr="00F3762D">
        <w:rPr>
          <w:sz w:val="28"/>
          <w:szCs w:val="28"/>
        </w:rPr>
        <w:t xml:space="preserve"> ч. 4 ст. 31, </w:t>
      </w:r>
      <w:r>
        <w:rPr>
          <w:sz w:val="28"/>
          <w:szCs w:val="28"/>
        </w:rPr>
        <w:br/>
      </w:r>
      <w:r w:rsidRPr="00F3762D">
        <w:rPr>
          <w:sz w:val="28"/>
          <w:szCs w:val="28"/>
        </w:rPr>
        <w:t>п. 12 ч. 1 ст. 42 Закона о контрактной системе.</w:t>
      </w:r>
    </w:p>
    <w:p w:rsidR="00F3762D" w:rsidRPr="00F3762D" w:rsidRDefault="00F3762D" w:rsidP="00F3762D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0A5C09">
        <w:rPr>
          <w:color w:val="000000"/>
          <w:sz w:val="28"/>
          <w:szCs w:val="28"/>
        </w:rPr>
        <w:t>Выдать Заказчику, конкурсной комиссии, оператору электронной торговой площадки предписан</w:t>
      </w:r>
      <w:r>
        <w:rPr>
          <w:color w:val="000000"/>
          <w:sz w:val="28"/>
          <w:szCs w:val="28"/>
        </w:rPr>
        <w:t>ие об устранении выявленных</w:t>
      </w:r>
      <w:r w:rsidRPr="000A5C09">
        <w:rPr>
          <w:color w:val="000000"/>
          <w:sz w:val="28"/>
          <w:szCs w:val="28"/>
        </w:rPr>
        <w:t xml:space="preserve"> н</w:t>
      </w:r>
      <w:r>
        <w:rPr>
          <w:color w:val="000000"/>
          <w:sz w:val="28"/>
          <w:szCs w:val="28"/>
        </w:rPr>
        <w:t>арушений</w:t>
      </w:r>
      <w:r w:rsidRPr="00F3762D">
        <w:rPr>
          <w:sz w:val="28"/>
          <w:szCs w:val="28"/>
        </w:rPr>
        <w:t xml:space="preserve">. </w:t>
      </w:r>
    </w:p>
    <w:p w:rsidR="00F3762D" w:rsidRPr="00F3762D" w:rsidRDefault="00F3762D" w:rsidP="00F3762D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F3762D">
        <w:rPr>
          <w:sz w:val="28"/>
          <w:szCs w:val="28"/>
        </w:rPr>
        <w:t>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Заказчика.</w:t>
      </w:r>
    </w:p>
    <w:p w:rsidR="00F3762D" w:rsidRDefault="00F3762D" w:rsidP="00F3762D">
      <w:pPr>
        <w:tabs>
          <w:tab w:val="left" w:pos="2700"/>
        </w:tabs>
        <w:ind w:firstLine="720"/>
        <w:jc w:val="both"/>
        <w:rPr>
          <w:i/>
        </w:rPr>
      </w:pPr>
    </w:p>
    <w:p w:rsidR="00F3762D" w:rsidRPr="000A5C09" w:rsidRDefault="00F3762D" w:rsidP="00F3762D">
      <w:pPr>
        <w:autoSpaceDE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F3762D" w:rsidRDefault="00F3762D" w:rsidP="00F3762D">
      <w:pPr>
        <w:tabs>
          <w:tab w:val="left" w:pos="2700"/>
        </w:tabs>
        <w:ind w:firstLine="720"/>
        <w:jc w:val="both"/>
        <w:rPr>
          <w:color w:val="000000"/>
          <w:sz w:val="28"/>
          <w:szCs w:val="28"/>
        </w:rPr>
      </w:pPr>
    </w:p>
    <w:p w:rsidR="00E9200E" w:rsidRDefault="00E9200E" w:rsidP="00F3762D">
      <w:pPr>
        <w:tabs>
          <w:tab w:val="left" w:pos="2700"/>
        </w:tabs>
        <w:ind w:firstLine="720"/>
        <w:jc w:val="both"/>
        <w:rPr>
          <w:i/>
        </w:rPr>
      </w:pPr>
      <w:bookmarkStart w:id="1" w:name="_GoBack"/>
      <w:bookmarkEnd w:id="1"/>
    </w:p>
    <w:p w:rsidR="00F3762D" w:rsidRDefault="00F3762D" w:rsidP="00F3762D">
      <w:pPr>
        <w:tabs>
          <w:tab w:val="left" w:pos="2700"/>
        </w:tabs>
        <w:ind w:firstLine="720"/>
        <w:jc w:val="both"/>
        <w:rPr>
          <w:i/>
        </w:rPr>
      </w:pPr>
    </w:p>
    <w:p w:rsidR="00F3762D" w:rsidRDefault="00F3762D" w:rsidP="00F3762D">
      <w:pPr>
        <w:tabs>
          <w:tab w:val="left" w:pos="2700"/>
        </w:tabs>
        <w:ind w:firstLine="720"/>
        <w:jc w:val="both"/>
      </w:pPr>
      <w:r w:rsidRPr="002042FB">
        <w:rPr>
          <w:i/>
        </w:rPr>
        <w:t>Настоящее решение может быть обжаловано в судебном порядке в течение трёх месяцев со дня принятия.</w:t>
      </w:r>
    </w:p>
    <w:p w:rsidR="00A465A4" w:rsidRDefault="00A465A4"/>
    <w:sectPr w:rsidR="00A465A4" w:rsidSect="00F3762D">
      <w:headerReference w:type="default" r:id="rId7"/>
      <w:pgSz w:w="11906" w:h="16838"/>
      <w:pgMar w:top="1134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0D46" w:rsidRDefault="00240D46">
      <w:r>
        <w:separator/>
      </w:r>
    </w:p>
  </w:endnote>
  <w:endnote w:type="continuationSeparator" w:id="0">
    <w:p w:rsidR="00240D46" w:rsidRDefault="00240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0D46" w:rsidRDefault="00240D46">
      <w:r>
        <w:separator/>
      </w:r>
    </w:p>
  </w:footnote>
  <w:footnote w:type="continuationSeparator" w:id="0">
    <w:p w:rsidR="00240D46" w:rsidRDefault="00240D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53170975"/>
      <w:docPartObj>
        <w:docPartGallery w:val="Page Numbers (Top of Page)"/>
        <w:docPartUnique/>
      </w:docPartObj>
    </w:sdtPr>
    <w:sdtEndPr/>
    <w:sdtContent>
      <w:p w:rsidR="00D025CB" w:rsidRDefault="00DD7B2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200E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EC7D4A"/>
    <w:multiLevelType w:val="hybridMultilevel"/>
    <w:tmpl w:val="B28E689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AFE4617"/>
    <w:multiLevelType w:val="hybridMultilevel"/>
    <w:tmpl w:val="C3C4DC9E"/>
    <w:lvl w:ilvl="0" w:tplc="944E1C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1A0"/>
    <w:rsid w:val="00240D46"/>
    <w:rsid w:val="00A465A4"/>
    <w:rsid w:val="00DD7B28"/>
    <w:rsid w:val="00E9200E"/>
    <w:rsid w:val="00F3762D"/>
    <w:rsid w:val="00F72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407DB5-CBC1-4664-9794-741DAC6E3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76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762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37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F3762D"/>
    <w:pPr>
      <w:spacing w:before="100" w:beforeAutospacing="1" w:after="142" w:line="276" w:lineRule="auto"/>
    </w:pPr>
  </w:style>
  <w:style w:type="character" w:customStyle="1" w:styleId="a6">
    <w:name w:val="Обычный (веб) Знак"/>
    <w:link w:val="a5"/>
    <w:uiPriority w:val="99"/>
    <w:locked/>
    <w:rsid w:val="00F37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3762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D7B2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D7B2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987</Words>
  <Characters>5629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2023-12-18T10:25:00Z</cp:lastPrinted>
  <dcterms:created xsi:type="dcterms:W3CDTF">2023-12-18T10:10:00Z</dcterms:created>
  <dcterms:modified xsi:type="dcterms:W3CDTF">2023-12-18T10:31:00Z</dcterms:modified>
</cp:coreProperties>
</file>