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AE584B" w:rsidRPr="00463F0D">
        <w:rPr>
          <w:sz w:val="28"/>
          <w:szCs w:val="28"/>
        </w:rPr>
        <w:t>28/06/105-</w:t>
      </w:r>
      <w:r w:rsidR="000726D4">
        <w:rPr>
          <w:sz w:val="28"/>
          <w:szCs w:val="28"/>
        </w:rPr>
        <w:t>28</w:t>
      </w:r>
      <w:r w:rsidR="00A25576">
        <w:rPr>
          <w:sz w:val="28"/>
          <w:szCs w:val="28"/>
        </w:rPr>
        <w:t>7</w:t>
      </w:r>
      <w:r w:rsidR="000726D4">
        <w:rPr>
          <w:sz w:val="28"/>
          <w:szCs w:val="28"/>
        </w:rPr>
        <w:t>0</w:t>
      </w:r>
      <w:r w:rsidR="00AE584B" w:rsidRPr="00463F0D">
        <w:rPr>
          <w:sz w:val="28"/>
          <w:szCs w:val="28"/>
        </w:rPr>
        <w:t>/202</w:t>
      </w:r>
      <w:r w:rsidR="00465900" w:rsidRPr="00463F0D">
        <w:rPr>
          <w:sz w:val="28"/>
          <w:szCs w:val="28"/>
        </w:rPr>
        <w:t>3</w:t>
      </w:r>
      <w:r w:rsidR="00AE584B"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 xml:space="preserve">о нарушении </w:t>
      </w:r>
    </w:p>
    <w:p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:rsidTr="000B1D70">
        <w:trPr>
          <w:trHeight w:val="269"/>
        </w:trPr>
        <w:tc>
          <w:tcPr>
            <w:tcW w:w="4691" w:type="dxa"/>
            <w:hideMark/>
          </w:tcPr>
          <w:p w:rsidR="00A36803" w:rsidRPr="0056032D" w:rsidRDefault="000726D4" w:rsidP="000726D4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07</w:t>
            </w:r>
            <w:r w:rsidR="00AD0ECD" w:rsidRPr="00AD0ECD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12</w:t>
            </w:r>
            <w:r w:rsidR="00AD0ECD" w:rsidRPr="00AD0ECD">
              <w:rPr>
                <w:sz w:val="28"/>
                <w:szCs w:val="28"/>
                <w:lang w:eastAsia="en-US"/>
              </w:rPr>
              <w:t>.202</w:t>
            </w:r>
            <w:r w:rsidR="00327E18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42" w:type="dxa"/>
            <w:hideMark/>
          </w:tcPr>
          <w:p w:rsidR="00A36803" w:rsidRPr="0056032D" w:rsidRDefault="00A36803" w:rsidP="004D2FD9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:rsidTr="000B1D70">
        <w:trPr>
          <w:trHeight w:val="282"/>
        </w:trPr>
        <w:tc>
          <w:tcPr>
            <w:tcW w:w="4691" w:type="dxa"/>
          </w:tcPr>
          <w:p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0726D4" w:rsidRPr="000726D4" w:rsidRDefault="00A36803" w:rsidP="00CC09A3">
      <w:pPr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A5AF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A36803" w:rsidRDefault="00A36803" w:rsidP="00A25576">
      <w:pPr>
        <w:widowControl w:val="0"/>
        <w:tabs>
          <w:tab w:val="left" w:pos="0"/>
        </w:tabs>
        <w:spacing w:line="320" w:lineRule="exac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A25576">
        <w:rPr>
          <w:sz w:val="28"/>
          <w:szCs w:val="28"/>
        </w:rPr>
        <w:t>12</w:t>
      </w:r>
      <w:r w:rsidRPr="00A36803">
        <w:rPr>
          <w:sz w:val="28"/>
          <w:szCs w:val="28"/>
        </w:rPr>
        <w:t>.</w:t>
      </w:r>
      <w:r w:rsidR="000726D4">
        <w:rPr>
          <w:sz w:val="28"/>
          <w:szCs w:val="28"/>
        </w:rPr>
        <w:t>12</w:t>
      </w:r>
      <w:r w:rsidRPr="00A36803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>
        <w:rPr>
          <w:sz w:val="28"/>
          <w:szCs w:val="28"/>
        </w:rPr>
        <w:t xml:space="preserve"> по делу </w:t>
      </w:r>
      <w:r w:rsidR="002C4BDF" w:rsidRPr="00463F0D">
        <w:rPr>
          <w:sz w:val="28"/>
          <w:szCs w:val="28"/>
        </w:rPr>
        <w:t>28/06/105-</w:t>
      </w:r>
      <w:r w:rsidR="000726D4">
        <w:rPr>
          <w:sz w:val="28"/>
          <w:szCs w:val="28"/>
        </w:rPr>
        <w:t>28</w:t>
      </w:r>
      <w:r w:rsidR="00A25576">
        <w:rPr>
          <w:sz w:val="28"/>
          <w:szCs w:val="28"/>
        </w:rPr>
        <w:t>70</w:t>
      </w:r>
      <w:r w:rsidR="002C4BDF" w:rsidRPr="00463F0D">
        <w:rPr>
          <w:sz w:val="28"/>
          <w:szCs w:val="28"/>
        </w:rPr>
        <w:t>/202</w:t>
      </w:r>
      <w:r w:rsidR="00327E18" w:rsidRPr="00463F0D">
        <w:rPr>
          <w:sz w:val="28"/>
          <w:szCs w:val="28"/>
        </w:rPr>
        <w:t>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посредством системы видео</w:t>
      </w:r>
      <w:r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>
        <w:rPr>
          <w:sz w:val="28"/>
          <w:szCs w:val="28"/>
        </w:rPr>
        <w:t xml:space="preserve"> жалобы </w:t>
      </w:r>
      <w:bookmarkStart w:id="0" w:name="_Hlk149332624"/>
      <w:r w:rsidR="00A25576" w:rsidRPr="00A25576">
        <w:rPr>
          <w:sz w:val="28"/>
          <w:szCs w:val="28"/>
        </w:rPr>
        <w:t>ООО «</w:t>
      </w:r>
      <w:proofErr w:type="spellStart"/>
      <w:r w:rsidR="00A25576" w:rsidRPr="00A25576">
        <w:rPr>
          <w:sz w:val="28"/>
          <w:szCs w:val="28"/>
        </w:rPr>
        <w:t>Экомедика</w:t>
      </w:r>
      <w:proofErr w:type="spellEnd"/>
      <w:r w:rsidR="00A25576" w:rsidRPr="00A25576">
        <w:rPr>
          <w:sz w:val="28"/>
          <w:szCs w:val="28"/>
        </w:rPr>
        <w:t xml:space="preserve">» (далее – Заявитель), на действия </w:t>
      </w:r>
      <w:r w:rsidR="00A25576" w:rsidRPr="00A25576">
        <w:rPr>
          <w:sz w:val="28"/>
          <w:szCs w:val="28"/>
        </w:rPr>
        <w:br/>
        <w:t xml:space="preserve">АО «ЕЭТП» (далее – Оператор электронной площадки) при проведении </w:t>
      </w:r>
      <w:r w:rsidR="00A25576" w:rsidRPr="00A25576">
        <w:rPr>
          <w:sz w:val="28"/>
          <w:szCs w:val="28"/>
        </w:rPr>
        <w:br/>
        <w:t>Департаментом здравоохранения Тюменской области (далее – Заказчик), Управлением государственных закупок Тюменской области</w:t>
      </w:r>
      <w:r w:rsidR="00A25576">
        <w:rPr>
          <w:sz w:val="28"/>
          <w:szCs w:val="28"/>
        </w:rPr>
        <w:br/>
      </w:r>
      <w:r w:rsidR="00A25576" w:rsidRPr="00A25576">
        <w:rPr>
          <w:sz w:val="28"/>
          <w:szCs w:val="28"/>
        </w:rPr>
        <w:t>(далее – Уполномоченный орган), комиссией по осуществлению закупок Уполномоченного органа (далее – Комиссия по осуществлению закупок), Оператором электронной площадки электронного аукциона на право заключения государственного контракта на поставку лекарственных препара</w:t>
      </w:r>
      <w:r w:rsidR="00A25576">
        <w:rPr>
          <w:sz w:val="28"/>
          <w:szCs w:val="28"/>
        </w:rPr>
        <w:t>тов</w:t>
      </w:r>
      <w:r w:rsidR="00A25576">
        <w:rPr>
          <w:sz w:val="28"/>
          <w:szCs w:val="28"/>
        </w:rPr>
        <w:br/>
      </w:r>
      <w:r w:rsidR="00A25576" w:rsidRPr="00A25576">
        <w:rPr>
          <w:sz w:val="28"/>
          <w:szCs w:val="28"/>
        </w:rPr>
        <w:t xml:space="preserve">для </w:t>
      </w:r>
      <w:r w:rsidR="00A25576">
        <w:rPr>
          <w:sz w:val="28"/>
          <w:szCs w:val="28"/>
        </w:rPr>
        <w:t xml:space="preserve">медицинского применения </w:t>
      </w:r>
      <w:r w:rsidR="00A25576" w:rsidRPr="00A25576">
        <w:rPr>
          <w:sz w:val="28"/>
          <w:szCs w:val="28"/>
        </w:rPr>
        <w:t xml:space="preserve">МНН </w:t>
      </w:r>
      <w:proofErr w:type="spellStart"/>
      <w:r w:rsidR="00A25576" w:rsidRPr="00A25576">
        <w:rPr>
          <w:sz w:val="28"/>
          <w:szCs w:val="28"/>
        </w:rPr>
        <w:t>Анастрозол</w:t>
      </w:r>
      <w:proofErr w:type="spellEnd"/>
      <w:r w:rsidR="00A25576" w:rsidRPr="00A25576">
        <w:rPr>
          <w:sz w:val="28"/>
          <w:szCs w:val="28"/>
        </w:rPr>
        <w:t xml:space="preserve"> (далее – Товар) (номер извещения в единой информационной системе в сфере закупок www.zakupki.gov.ru</w:t>
      </w:r>
      <w:r w:rsidR="00A25576">
        <w:rPr>
          <w:sz w:val="28"/>
          <w:szCs w:val="28"/>
        </w:rPr>
        <w:br/>
      </w:r>
      <w:r w:rsidR="00A25576" w:rsidRPr="00A25576">
        <w:rPr>
          <w:sz w:val="28"/>
          <w:szCs w:val="28"/>
        </w:rPr>
        <w:t>(далее – ЕИС) – 0167200003423008568) (далее – Аукцион, Извещение</w:t>
      </w:r>
      <w:r w:rsidR="00A25576">
        <w:rPr>
          <w:sz w:val="28"/>
          <w:szCs w:val="28"/>
        </w:rPr>
        <w:t>),</w:t>
      </w:r>
      <w:r w:rsidR="00A25576">
        <w:rPr>
          <w:sz w:val="28"/>
          <w:szCs w:val="28"/>
        </w:rPr>
        <w:br/>
      </w:r>
      <w:r w:rsidR="00A25576" w:rsidRPr="00A25576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A25576">
        <w:rPr>
          <w:sz w:val="28"/>
          <w:szCs w:val="28"/>
        </w:rPr>
        <w:t xml:space="preserve">адки в соответствии с пунктом 1 </w:t>
      </w:r>
      <w:r w:rsidR="00A25576" w:rsidRPr="00A25576">
        <w:rPr>
          <w:sz w:val="28"/>
          <w:szCs w:val="28"/>
        </w:rPr>
        <w:t>части 15 статьи 99 Федерального закона от 05.04.2013 № 44-ФЗ «О контрактной системе в сфере закупок товаров, работ, услуг для обеспечения гос</w:t>
      </w:r>
      <w:r w:rsidR="00A25576">
        <w:rPr>
          <w:sz w:val="28"/>
          <w:szCs w:val="28"/>
        </w:rPr>
        <w:t xml:space="preserve">ударственных </w:t>
      </w:r>
      <w:r w:rsidR="00A25576" w:rsidRPr="00A25576">
        <w:rPr>
          <w:sz w:val="28"/>
          <w:szCs w:val="28"/>
        </w:rPr>
        <w:t>и муниципальных нужд» (далее – Закон о контрактной системе)</w:t>
      </w:r>
      <w:bookmarkEnd w:id="0"/>
      <w:r w:rsidR="00A25576" w:rsidRPr="00A25576">
        <w:rPr>
          <w:sz w:val="28"/>
          <w:szCs w:val="28"/>
        </w:rPr>
        <w:t>,</w:t>
      </w:r>
    </w:p>
    <w:p w:rsidR="001D42C8" w:rsidRDefault="001D42C8" w:rsidP="00A25576">
      <w:pPr>
        <w:widowControl w:val="0"/>
        <w:tabs>
          <w:tab w:val="left" w:pos="0"/>
        </w:tabs>
        <w:spacing w:line="320" w:lineRule="exact"/>
        <w:ind w:firstLine="709"/>
        <w:jc w:val="both"/>
        <w:rPr>
          <w:sz w:val="28"/>
          <w:szCs w:val="28"/>
        </w:rPr>
      </w:pPr>
    </w:p>
    <w:p w:rsidR="00A36803" w:rsidRDefault="00A36803" w:rsidP="00A25576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:rsidR="00F3259C" w:rsidRPr="003F1288" w:rsidRDefault="00F3259C" w:rsidP="00A25576">
      <w:pPr>
        <w:tabs>
          <w:tab w:val="center" w:pos="4961"/>
          <w:tab w:val="left" w:pos="6987"/>
        </w:tabs>
        <w:spacing w:line="320" w:lineRule="exact"/>
        <w:ind w:firstLine="851"/>
        <w:jc w:val="center"/>
        <w:rPr>
          <w:sz w:val="28"/>
          <w:szCs w:val="28"/>
        </w:rPr>
      </w:pPr>
    </w:p>
    <w:p w:rsidR="00E51A69" w:rsidRPr="00E51A69" w:rsidRDefault="00EA4002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Заказчику</w:t>
      </w:r>
      <w:r w:rsidR="00327E18">
        <w:rPr>
          <w:sz w:val="28"/>
          <w:szCs w:val="28"/>
        </w:rPr>
        <w:t xml:space="preserve">, </w:t>
      </w:r>
      <w:r w:rsidR="00A25576">
        <w:rPr>
          <w:sz w:val="28"/>
          <w:szCs w:val="28"/>
        </w:rPr>
        <w:t xml:space="preserve">Уполномоченному органу, </w:t>
      </w:r>
      <w:r w:rsidR="00327E18">
        <w:rPr>
          <w:sz w:val="28"/>
          <w:szCs w:val="28"/>
        </w:rPr>
        <w:t>Комиссии по осуществлению закупок</w:t>
      </w:r>
      <w:r>
        <w:rPr>
          <w:sz w:val="28"/>
          <w:szCs w:val="28"/>
        </w:rPr>
        <w:t xml:space="preserve"> </w:t>
      </w:r>
      <w:r w:rsidR="00E51A69" w:rsidRPr="00E51A69">
        <w:rPr>
          <w:sz w:val="28"/>
          <w:szCs w:val="28"/>
        </w:rPr>
        <w:t>отменить протокол подведения итогов определения поста</w:t>
      </w:r>
      <w:r w:rsidR="00A25576">
        <w:rPr>
          <w:sz w:val="28"/>
          <w:szCs w:val="28"/>
        </w:rPr>
        <w:t xml:space="preserve">вщика (подрядчика, исполнителя) </w:t>
      </w:r>
      <w:r w:rsidR="00E51A69" w:rsidRPr="00E51A69">
        <w:rPr>
          <w:sz w:val="28"/>
          <w:szCs w:val="28"/>
        </w:rPr>
        <w:t xml:space="preserve">от </w:t>
      </w:r>
      <w:r w:rsidR="00A25576">
        <w:rPr>
          <w:sz w:val="28"/>
          <w:szCs w:val="28"/>
        </w:rPr>
        <w:t>04</w:t>
      </w:r>
      <w:r w:rsidR="00C000D4" w:rsidRPr="00104007">
        <w:rPr>
          <w:sz w:val="28"/>
          <w:szCs w:val="28"/>
        </w:rPr>
        <w:t>.</w:t>
      </w:r>
      <w:r w:rsidR="000726D4">
        <w:rPr>
          <w:sz w:val="28"/>
          <w:szCs w:val="28"/>
        </w:rPr>
        <w:t>12</w:t>
      </w:r>
      <w:r w:rsidR="00C000D4" w:rsidRPr="00104007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 w:rsidR="00C000D4" w:rsidRPr="00104007">
        <w:rPr>
          <w:sz w:val="28"/>
          <w:szCs w:val="28"/>
        </w:rPr>
        <w:t xml:space="preserve"> № </w:t>
      </w:r>
      <w:r w:rsidR="00187D54">
        <w:rPr>
          <w:sz w:val="28"/>
          <w:szCs w:val="28"/>
        </w:rPr>
        <w:t xml:space="preserve">ИЭА1 </w:t>
      </w:r>
      <w:r w:rsidR="00E51A69" w:rsidRPr="00E51A69">
        <w:rPr>
          <w:sz w:val="28"/>
          <w:szCs w:val="28"/>
        </w:rPr>
        <w:t xml:space="preserve">(далее – Протокол подведения итогов) </w:t>
      </w:r>
      <w:r w:rsidR="0061053A" w:rsidRPr="0061053A">
        <w:rPr>
          <w:sz w:val="28"/>
          <w:szCs w:val="28"/>
        </w:rPr>
        <w:t>и назначить новую дату подачи ценовых предложений, а так</w:t>
      </w:r>
      <w:r w:rsidR="00A25576">
        <w:rPr>
          <w:sz w:val="28"/>
          <w:szCs w:val="28"/>
        </w:rPr>
        <w:t xml:space="preserve">же разместить в ЕИС информацию </w:t>
      </w:r>
      <w:r w:rsidR="0061053A" w:rsidRPr="0061053A">
        <w:rPr>
          <w:sz w:val="28"/>
          <w:szCs w:val="28"/>
        </w:rPr>
        <w:t>об отмене Протокола</w:t>
      </w:r>
      <w:r w:rsidR="00496DB0" w:rsidRPr="00496DB0">
        <w:rPr>
          <w:sz w:val="28"/>
          <w:szCs w:val="28"/>
        </w:rPr>
        <w:t xml:space="preserve"> </w:t>
      </w:r>
      <w:r w:rsidR="00496DB0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 xml:space="preserve">. При этом дата подачи ценовых предложений должна быть назначена не позднее </w:t>
      </w:r>
      <w:r w:rsidR="007A54AB">
        <w:rPr>
          <w:sz w:val="28"/>
          <w:szCs w:val="28"/>
        </w:rPr>
        <w:t>4</w:t>
      </w:r>
      <w:r w:rsidR="0061053A" w:rsidRPr="0061053A">
        <w:rPr>
          <w:sz w:val="28"/>
          <w:szCs w:val="28"/>
        </w:rPr>
        <w:t xml:space="preserve"> рабочих дней со дня, следующего за датой отмены Протокола</w:t>
      </w:r>
      <w:r w:rsidR="00496DB0">
        <w:rPr>
          <w:sz w:val="28"/>
          <w:szCs w:val="28"/>
        </w:rPr>
        <w:t xml:space="preserve"> </w:t>
      </w:r>
      <w:r w:rsidR="00496DB0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:rsidR="00E51A69" w:rsidRDefault="00E51A69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:rsidR="00187D54" w:rsidRPr="00187D54" w:rsidRDefault="00187D54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187D54">
        <w:rPr>
          <w:sz w:val="28"/>
          <w:szCs w:val="28"/>
        </w:rPr>
        <w:t>–</w:t>
      </w:r>
      <w:r w:rsidR="00357480" w:rsidRPr="00357480">
        <w:rPr>
          <w:sz w:val="28"/>
          <w:szCs w:val="28"/>
        </w:rPr>
        <w:t xml:space="preserve"> </w:t>
      </w:r>
      <w:r w:rsidRPr="00187D54">
        <w:rPr>
          <w:sz w:val="28"/>
          <w:szCs w:val="28"/>
        </w:rPr>
        <w:t xml:space="preserve">отменить протокол подачи ценовых предложений от </w:t>
      </w:r>
      <w:r w:rsidR="00A25576">
        <w:rPr>
          <w:sz w:val="28"/>
          <w:szCs w:val="28"/>
        </w:rPr>
        <w:t>01</w:t>
      </w:r>
      <w:r w:rsidRPr="00187D54">
        <w:rPr>
          <w:sz w:val="28"/>
          <w:szCs w:val="28"/>
        </w:rPr>
        <w:t>.</w:t>
      </w:r>
      <w:r w:rsidR="00A25576">
        <w:rPr>
          <w:sz w:val="28"/>
          <w:szCs w:val="28"/>
        </w:rPr>
        <w:t>12</w:t>
      </w:r>
      <w:r w:rsidRPr="00187D54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187D54">
        <w:rPr>
          <w:sz w:val="28"/>
          <w:szCs w:val="28"/>
        </w:rPr>
        <w:t xml:space="preserve"> № ЦПА1 (далее – Протокол подачи ценовых предложений); </w:t>
      </w:r>
    </w:p>
    <w:p w:rsidR="00187D54" w:rsidRPr="00187D54" w:rsidRDefault="00357480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187D54" w:rsidRPr="00187D54">
        <w:rPr>
          <w:sz w:val="28"/>
          <w:szCs w:val="28"/>
        </w:rPr>
        <w:t xml:space="preserve"> назначить время подачи ценовых предложений;</w:t>
      </w:r>
    </w:p>
    <w:p w:rsidR="00187D54" w:rsidRPr="00187D54" w:rsidRDefault="00187D54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187D54">
        <w:rPr>
          <w:sz w:val="28"/>
          <w:szCs w:val="28"/>
        </w:rPr>
        <w:t>– обеспечить возможность подачи заявки на участие в Аукционе только Заявителю и уведомить его об указанной возможности;</w:t>
      </w:r>
    </w:p>
    <w:p w:rsidR="00187D54" w:rsidRPr="00E51A69" w:rsidRDefault="00187D54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187D54">
        <w:rPr>
          <w:sz w:val="28"/>
          <w:szCs w:val="28"/>
        </w:rPr>
        <w:t>– уведомить участников закупки, д</w:t>
      </w:r>
      <w:r>
        <w:rPr>
          <w:sz w:val="28"/>
          <w:szCs w:val="28"/>
        </w:rPr>
        <w:t>о</w:t>
      </w:r>
      <w:r w:rsidR="007D1355">
        <w:rPr>
          <w:sz w:val="28"/>
          <w:szCs w:val="28"/>
        </w:rPr>
        <w:t>пущенных к участию в Аукционе,</w:t>
      </w:r>
      <w:r w:rsidR="007D1355">
        <w:rPr>
          <w:sz w:val="28"/>
          <w:szCs w:val="28"/>
        </w:rPr>
        <w:br/>
      </w:r>
      <w:r w:rsidRPr="00187D54">
        <w:rPr>
          <w:sz w:val="28"/>
          <w:szCs w:val="28"/>
        </w:rPr>
        <w:t xml:space="preserve">в том числе Заявителя, об отмене Протокола подведения итогов, Протокола подачи </w:t>
      </w:r>
      <w:r w:rsidRPr="00187D54">
        <w:rPr>
          <w:sz w:val="28"/>
          <w:szCs w:val="28"/>
        </w:rPr>
        <w:lastRenderedPageBreak/>
        <w:t>ценовых предложений, о новой дате и врем</w:t>
      </w:r>
      <w:r>
        <w:rPr>
          <w:sz w:val="28"/>
          <w:szCs w:val="28"/>
        </w:rPr>
        <w:t>ени подачи ценовых предложений,</w:t>
      </w:r>
      <w:r>
        <w:rPr>
          <w:sz w:val="28"/>
          <w:szCs w:val="28"/>
        </w:rPr>
        <w:br/>
      </w:r>
      <w:r w:rsidRPr="00187D54">
        <w:rPr>
          <w:sz w:val="28"/>
          <w:szCs w:val="28"/>
        </w:rPr>
        <w:t>а т</w:t>
      </w:r>
      <w:r>
        <w:rPr>
          <w:sz w:val="28"/>
          <w:szCs w:val="28"/>
        </w:rPr>
        <w:t xml:space="preserve">акже </w:t>
      </w:r>
      <w:r w:rsidRPr="00187D54">
        <w:rPr>
          <w:sz w:val="28"/>
          <w:szCs w:val="28"/>
        </w:rPr>
        <w:t>о необходимости наличия на специальных счетах</w:t>
      </w:r>
      <w:r w:rsidR="007A54AB">
        <w:rPr>
          <w:sz w:val="28"/>
          <w:szCs w:val="28"/>
        </w:rPr>
        <w:t>,</w:t>
      </w:r>
      <w:r w:rsidRPr="00187D54">
        <w:rPr>
          <w:sz w:val="28"/>
          <w:szCs w:val="28"/>
        </w:rPr>
        <w:t xml:space="preserve"> открытых участниками закупки, допущенными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</w:t>
      </w:r>
      <w:r>
        <w:rPr>
          <w:sz w:val="28"/>
          <w:szCs w:val="28"/>
        </w:rPr>
        <w:t>ношении блокирование прекращено</w:t>
      </w:r>
      <w:r>
        <w:rPr>
          <w:sz w:val="28"/>
          <w:szCs w:val="28"/>
        </w:rPr>
        <w:br/>
      </w:r>
      <w:r w:rsidRPr="00187D54">
        <w:rPr>
          <w:sz w:val="28"/>
          <w:szCs w:val="28"/>
        </w:rPr>
        <w:t>или если срок действия независимой гарантии, представленной в качестве обеспечения заявки, истек.</w:t>
      </w:r>
    </w:p>
    <w:p w:rsidR="004720AB" w:rsidRDefault="00F3259C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  <w:t xml:space="preserve">Оператору электронной площадки через 4 рабочих дня со дня направления уведомления, указанного в пункте </w:t>
      </w:r>
      <w:r>
        <w:rPr>
          <w:sz w:val="28"/>
          <w:szCs w:val="28"/>
        </w:rPr>
        <w:t>2</w:t>
      </w:r>
      <w:r w:rsidRPr="00051038">
        <w:rPr>
          <w:sz w:val="28"/>
          <w:szCs w:val="28"/>
        </w:rPr>
        <w:t xml:space="preserve">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</w:t>
      </w:r>
      <w:r w:rsidR="00F11A46">
        <w:rPr>
          <w:sz w:val="28"/>
          <w:szCs w:val="28"/>
        </w:rPr>
        <w:t xml:space="preserve">е обеспечения заявки на участие </w:t>
      </w:r>
      <w:r w:rsidRPr="00051038">
        <w:rPr>
          <w:sz w:val="28"/>
          <w:szCs w:val="28"/>
        </w:rPr>
        <w:t>в Аукционе, о блокировании операций в отношен</w:t>
      </w:r>
      <w:r w:rsidR="00F11A46">
        <w:rPr>
          <w:sz w:val="28"/>
          <w:szCs w:val="28"/>
        </w:rPr>
        <w:t xml:space="preserve">ии указанных средств, в случае </w:t>
      </w:r>
      <w:r w:rsidRPr="00051038">
        <w:rPr>
          <w:sz w:val="28"/>
          <w:szCs w:val="28"/>
        </w:rPr>
        <w:t xml:space="preserve">если в их отношении блокирование прекращено или срок действия </w:t>
      </w:r>
      <w:r>
        <w:rPr>
          <w:sz w:val="28"/>
          <w:szCs w:val="28"/>
        </w:rPr>
        <w:t xml:space="preserve">независимой </w:t>
      </w:r>
      <w:r w:rsidRPr="00051038">
        <w:rPr>
          <w:sz w:val="28"/>
          <w:szCs w:val="28"/>
        </w:rPr>
        <w:t>гарантии, представленной в качестве обеспечения заявки, истек.</w:t>
      </w:r>
    </w:p>
    <w:p w:rsidR="000726D4" w:rsidRDefault="004720AB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726D4" w:rsidRPr="000726D4">
        <w:rPr>
          <w:sz w:val="28"/>
          <w:szCs w:val="28"/>
        </w:rPr>
        <w:t xml:space="preserve">Оператору электронной площадки продолжить проведение Аукциона </w:t>
      </w:r>
      <w:r w:rsidR="000726D4" w:rsidRPr="000726D4">
        <w:rPr>
          <w:sz w:val="28"/>
          <w:szCs w:val="28"/>
        </w:rPr>
        <w:br/>
        <w:t xml:space="preserve">с последнего (минимального достигнутого) предложения о цене контракта. </w:t>
      </w:r>
      <w:r w:rsidR="000726D4" w:rsidRPr="000726D4"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A25576" w:rsidRPr="00A25576">
        <w:rPr>
          <w:sz w:val="28"/>
          <w:szCs w:val="28"/>
        </w:rPr>
        <w:t>2</w:t>
      </w:r>
      <w:r w:rsidR="000726D4" w:rsidRPr="000726D4">
        <w:rPr>
          <w:sz w:val="28"/>
          <w:szCs w:val="28"/>
        </w:rPr>
        <w:t>» считать лучшим.</w:t>
      </w:r>
    </w:p>
    <w:p w:rsidR="00F3259C" w:rsidRPr="00051038" w:rsidRDefault="000726D4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A4002">
        <w:rPr>
          <w:sz w:val="28"/>
          <w:szCs w:val="28"/>
        </w:rPr>
        <w:t>Заказчику,</w:t>
      </w:r>
      <w:r w:rsidR="00327E18">
        <w:rPr>
          <w:sz w:val="28"/>
          <w:szCs w:val="28"/>
        </w:rPr>
        <w:t xml:space="preserve"> </w:t>
      </w:r>
      <w:r w:rsidR="00A25576">
        <w:rPr>
          <w:sz w:val="28"/>
          <w:szCs w:val="28"/>
        </w:rPr>
        <w:t xml:space="preserve">Уполномоченному органу, </w:t>
      </w:r>
      <w:r w:rsidR="00327E18">
        <w:rPr>
          <w:sz w:val="28"/>
          <w:szCs w:val="28"/>
        </w:rPr>
        <w:t>Ком</w:t>
      </w:r>
      <w:r w:rsidR="004720AB">
        <w:rPr>
          <w:sz w:val="28"/>
          <w:szCs w:val="28"/>
        </w:rPr>
        <w:t xml:space="preserve">иссии по осуществлению закупок, Оператору </w:t>
      </w:r>
      <w:r w:rsidR="00F3259C" w:rsidRPr="00051038">
        <w:rPr>
          <w:sz w:val="28"/>
          <w:szCs w:val="28"/>
        </w:rPr>
        <w:t>электронной площадки</w:t>
      </w:r>
      <w:r w:rsidR="009E43D3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496DB0">
        <w:rPr>
          <w:sz w:val="28"/>
          <w:szCs w:val="28"/>
        </w:rPr>
        <w:t xml:space="preserve">ка, исполнителя) </w:t>
      </w:r>
      <w:r w:rsidR="00A25576">
        <w:rPr>
          <w:sz w:val="28"/>
          <w:szCs w:val="28"/>
        </w:rPr>
        <w:t>в соответствии</w:t>
      </w:r>
      <w:r w:rsidR="00A25576">
        <w:rPr>
          <w:sz w:val="28"/>
          <w:szCs w:val="28"/>
        </w:rPr>
        <w:br/>
      </w:r>
      <w:r w:rsidR="00F3259C" w:rsidRPr="00051038">
        <w:rPr>
          <w:sz w:val="28"/>
          <w:szCs w:val="28"/>
        </w:rPr>
        <w:t>с требованиями законо</w:t>
      </w:r>
      <w:r w:rsidR="00496DB0">
        <w:rPr>
          <w:sz w:val="28"/>
          <w:szCs w:val="28"/>
        </w:rPr>
        <w:t xml:space="preserve">дательства Российской Федерации </w:t>
      </w:r>
      <w:r w:rsidR="00F3259C" w:rsidRPr="00051038">
        <w:rPr>
          <w:sz w:val="28"/>
          <w:szCs w:val="28"/>
        </w:rPr>
        <w:t>о конт</w:t>
      </w:r>
      <w:r w:rsidR="00A25576">
        <w:rPr>
          <w:sz w:val="28"/>
          <w:szCs w:val="28"/>
        </w:rPr>
        <w:t>рактной системе</w:t>
      </w:r>
      <w:r w:rsidR="00A25576">
        <w:rPr>
          <w:sz w:val="28"/>
          <w:szCs w:val="28"/>
        </w:rPr>
        <w:br/>
      </w:r>
      <w:r w:rsidR="00F11A46">
        <w:rPr>
          <w:sz w:val="28"/>
          <w:szCs w:val="28"/>
        </w:rPr>
        <w:t xml:space="preserve">в сфере закупок </w:t>
      </w:r>
      <w:r w:rsidR="00327E18">
        <w:rPr>
          <w:sz w:val="28"/>
          <w:szCs w:val="28"/>
        </w:rPr>
        <w:t xml:space="preserve">и с учетом решения </w:t>
      </w:r>
      <w:r w:rsidR="00F3259C" w:rsidRPr="00051038">
        <w:rPr>
          <w:sz w:val="28"/>
          <w:szCs w:val="28"/>
        </w:rPr>
        <w:t xml:space="preserve">от </w:t>
      </w:r>
      <w:r w:rsidR="00A25576">
        <w:rPr>
          <w:sz w:val="28"/>
          <w:szCs w:val="28"/>
        </w:rPr>
        <w:t>12</w:t>
      </w:r>
      <w:r w:rsidR="00F3259C" w:rsidRPr="00051038">
        <w:rPr>
          <w:sz w:val="28"/>
          <w:szCs w:val="28"/>
        </w:rPr>
        <w:t>.</w:t>
      </w:r>
      <w:r w:rsidR="00496DB0">
        <w:rPr>
          <w:sz w:val="28"/>
          <w:szCs w:val="28"/>
        </w:rPr>
        <w:t>12</w:t>
      </w:r>
      <w:r w:rsidR="00F3259C" w:rsidRPr="00051038">
        <w:rPr>
          <w:sz w:val="28"/>
          <w:szCs w:val="28"/>
        </w:rPr>
        <w:t>.202</w:t>
      </w:r>
      <w:r w:rsidR="00327E18">
        <w:rPr>
          <w:sz w:val="28"/>
          <w:szCs w:val="28"/>
        </w:rPr>
        <w:t>3</w:t>
      </w:r>
      <w:r w:rsidR="00496DB0">
        <w:rPr>
          <w:sz w:val="28"/>
          <w:szCs w:val="28"/>
        </w:rPr>
        <w:t xml:space="preserve"> </w:t>
      </w:r>
      <w:r w:rsidR="00F3259C" w:rsidRPr="00051038">
        <w:rPr>
          <w:sz w:val="28"/>
          <w:szCs w:val="28"/>
        </w:rPr>
        <w:t xml:space="preserve">по делу </w:t>
      </w:r>
      <w:r w:rsidR="00F3259C" w:rsidRPr="00463F0D">
        <w:rPr>
          <w:sz w:val="28"/>
          <w:szCs w:val="28"/>
        </w:rPr>
        <w:t xml:space="preserve">№ </w:t>
      </w:r>
      <w:r w:rsidR="00F855C1" w:rsidRPr="00463F0D">
        <w:rPr>
          <w:sz w:val="28"/>
          <w:szCs w:val="28"/>
        </w:rPr>
        <w:t>28/06/105-</w:t>
      </w:r>
      <w:r w:rsidR="00496DB0">
        <w:rPr>
          <w:sz w:val="28"/>
          <w:szCs w:val="28"/>
        </w:rPr>
        <w:t>28</w:t>
      </w:r>
      <w:r w:rsidR="00A25576">
        <w:rPr>
          <w:sz w:val="28"/>
          <w:szCs w:val="28"/>
        </w:rPr>
        <w:t>7</w:t>
      </w:r>
      <w:r w:rsidR="00496DB0">
        <w:rPr>
          <w:sz w:val="28"/>
          <w:szCs w:val="28"/>
        </w:rPr>
        <w:t>0</w:t>
      </w:r>
      <w:r w:rsidR="00F855C1" w:rsidRPr="00463F0D">
        <w:rPr>
          <w:sz w:val="28"/>
          <w:szCs w:val="28"/>
        </w:rPr>
        <w:t>/202</w:t>
      </w:r>
      <w:r w:rsidR="00327E18" w:rsidRPr="00463F0D">
        <w:rPr>
          <w:sz w:val="28"/>
          <w:szCs w:val="28"/>
        </w:rPr>
        <w:t>3</w:t>
      </w:r>
      <w:r w:rsidR="00F3259C" w:rsidRPr="00051038">
        <w:rPr>
          <w:sz w:val="28"/>
          <w:szCs w:val="28"/>
        </w:rPr>
        <w:t>.</w:t>
      </w:r>
    </w:p>
    <w:p w:rsidR="00F3259C" w:rsidRPr="001D42C8" w:rsidRDefault="000726D4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4002">
        <w:rPr>
          <w:sz w:val="28"/>
          <w:szCs w:val="28"/>
        </w:rPr>
        <w:t>.</w:t>
      </w:r>
      <w:r w:rsidR="00EA4002">
        <w:rPr>
          <w:sz w:val="28"/>
          <w:szCs w:val="28"/>
        </w:rPr>
        <w:tab/>
        <w:t xml:space="preserve"> </w:t>
      </w:r>
      <w:r w:rsidRPr="000726D4">
        <w:rPr>
          <w:sz w:val="28"/>
          <w:szCs w:val="28"/>
        </w:rPr>
        <w:t xml:space="preserve">Заказчику, </w:t>
      </w:r>
      <w:r w:rsidR="00A25576">
        <w:rPr>
          <w:sz w:val="28"/>
          <w:szCs w:val="28"/>
        </w:rPr>
        <w:t xml:space="preserve">Уполномоченному органу, </w:t>
      </w:r>
      <w:r w:rsidRPr="000726D4">
        <w:rPr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A25576">
        <w:rPr>
          <w:sz w:val="28"/>
          <w:szCs w:val="28"/>
        </w:rPr>
        <w:t>29</w:t>
      </w:r>
      <w:r w:rsidRPr="000726D4">
        <w:rPr>
          <w:sz w:val="28"/>
          <w:szCs w:val="28"/>
        </w:rPr>
        <w:t>.12.2023 исполнить нас</w:t>
      </w:r>
      <w:r w:rsidR="00A25576">
        <w:rPr>
          <w:sz w:val="28"/>
          <w:szCs w:val="28"/>
        </w:rPr>
        <w:t xml:space="preserve">тоящее предписание, представить </w:t>
      </w:r>
      <w:r w:rsidRPr="000726D4">
        <w:rPr>
          <w:sz w:val="28"/>
          <w:szCs w:val="28"/>
        </w:rPr>
        <w:t xml:space="preserve">в ФАС России подтверждение исполнения настоящего </w:t>
      </w:r>
      <w:r w:rsidR="00A25576">
        <w:rPr>
          <w:sz w:val="28"/>
          <w:szCs w:val="28"/>
        </w:rPr>
        <w:t xml:space="preserve">предписания </w:t>
      </w:r>
      <w:r w:rsidRPr="000726D4">
        <w:rPr>
          <w:sz w:val="28"/>
          <w:szCs w:val="28"/>
        </w:rPr>
        <w:t xml:space="preserve">в письменном виде, а также по электронной почте delo@fas.gov.ru, </w:t>
      </w:r>
      <w:proofErr w:type="spellStart"/>
      <w:r w:rsidRPr="000726D4">
        <w:rPr>
          <w:sz w:val="28"/>
          <w:szCs w:val="28"/>
          <w:lang w:val="en-US"/>
        </w:rPr>
        <w:t>mpolzikova</w:t>
      </w:r>
      <w:proofErr w:type="spellEnd"/>
      <w:r w:rsidRPr="000726D4">
        <w:rPr>
          <w:sz w:val="28"/>
          <w:szCs w:val="28"/>
        </w:rPr>
        <w:t>@</w:t>
      </w:r>
      <w:proofErr w:type="spellStart"/>
      <w:r w:rsidRPr="000726D4">
        <w:rPr>
          <w:sz w:val="28"/>
          <w:szCs w:val="28"/>
          <w:lang w:val="en-US"/>
        </w:rPr>
        <w:t>fas</w:t>
      </w:r>
      <w:proofErr w:type="spellEnd"/>
      <w:r w:rsidRPr="000726D4">
        <w:rPr>
          <w:sz w:val="28"/>
          <w:szCs w:val="28"/>
        </w:rPr>
        <w:t>.</w:t>
      </w:r>
      <w:proofErr w:type="spellStart"/>
      <w:r w:rsidRPr="000726D4">
        <w:rPr>
          <w:sz w:val="28"/>
          <w:szCs w:val="28"/>
          <w:lang w:val="en-US"/>
        </w:rPr>
        <w:t>gov</w:t>
      </w:r>
      <w:proofErr w:type="spellEnd"/>
      <w:r w:rsidRPr="000726D4">
        <w:rPr>
          <w:sz w:val="28"/>
          <w:szCs w:val="28"/>
        </w:rPr>
        <w:t>.</w:t>
      </w:r>
      <w:proofErr w:type="spellStart"/>
      <w:r w:rsidRPr="000726D4">
        <w:rPr>
          <w:sz w:val="28"/>
          <w:szCs w:val="28"/>
          <w:lang w:val="en-US"/>
        </w:rPr>
        <w:t>ru</w:t>
      </w:r>
      <w:proofErr w:type="spellEnd"/>
      <w:r w:rsidRPr="000726D4">
        <w:rPr>
          <w:sz w:val="28"/>
          <w:szCs w:val="28"/>
        </w:rPr>
        <w:t>.</w:t>
      </w:r>
    </w:p>
    <w:p w:rsidR="0056029F" w:rsidRDefault="0056029F" w:rsidP="00A25576">
      <w:pPr>
        <w:tabs>
          <w:tab w:val="left" w:pos="0"/>
          <w:tab w:val="left" w:pos="851"/>
          <w:tab w:val="center" w:pos="5160"/>
        </w:tabs>
        <w:spacing w:line="320" w:lineRule="exact"/>
        <w:jc w:val="both"/>
        <w:rPr>
          <w:sz w:val="28"/>
          <w:szCs w:val="28"/>
        </w:rPr>
      </w:pPr>
    </w:p>
    <w:p w:rsidR="000726D4" w:rsidRPr="000726D4" w:rsidRDefault="000726D4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726D4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</w:t>
      </w:r>
      <w:r w:rsidRPr="000726D4">
        <w:rPr>
          <w:sz w:val="28"/>
          <w:szCs w:val="28"/>
        </w:rPr>
        <w:br/>
        <w:t>в сфере закупок.</w:t>
      </w:r>
    </w:p>
    <w:p w:rsidR="000726D4" w:rsidRPr="000726D4" w:rsidRDefault="000726D4" w:rsidP="00A25576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0726D4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:rsidR="00A36803" w:rsidRDefault="00A36803" w:rsidP="00A25576">
      <w:pPr>
        <w:tabs>
          <w:tab w:val="left" w:pos="0"/>
          <w:tab w:val="left" w:pos="851"/>
          <w:tab w:val="center" w:pos="5160"/>
        </w:tabs>
        <w:spacing w:line="280" w:lineRule="exact"/>
        <w:ind w:firstLine="709"/>
        <w:jc w:val="both"/>
        <w:rPr>
          <w:sz w:val="28"/>
          <w:szCs w:val="28"/>
        </w:rPr>
      </w:pPr>
    </w:p>
    <w:p w:rsidR="00A25576" w:rsidRDefault="00A25576" w:rsidP="00A25576">
      <w:pPr>
        <w:tabs>
          <w:tab w:val="left" w:pos="0"/>
          <w:tab w:val="left" w:pos="851"/>
          <w:tab w:val="center" w:pos="5160"/>
        </w:tabs>
        <w:spacing w:line="280" w:lineRule="exact"/>
        <w:ind w:firstLine="709"/>
        <w:jc w:val="both"/>
        <w:rPr>
          <w:sz w:val="28"/>
          <w:szCs w:val="28"/>
        </w:rPr>
      </w:pPr>
    </w:p>
    <w:p w:rsidR="00C04270" w:rsidRPr="00A25576" w:rsidRDefault="00C04270" w:rsidP="000726D4">
      <w:pPr>
        <w:contextualSpacing/>
        <w:rPr>
          <w:color w:val="000000" w:themeColor="text1"/>
        </w:rPr>
      </w:pPr>
      <w:bookmarkStart w:id="1" w:name="_GoBack"/>
      <w:bookmarkEnd w:id="1"/>
    </w:p>
    <w:sectPr w:rsidR="00C04270" w:rsidRPr="00A25576" w:rsidSect="00A6032D">
      <w:head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5EC" w:rsidRDefault="00E365EC" w:rsidP="000C6BA6">
      <w:r>
        <w:separator/>
      </w:r>
    </w:p>
  </w:endnote>
  <w:endnote w:type="continuationSeparator" w:id="0">
    <w:p w:rsidR="00E365EC" w:rsidRDefault="00E365EC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5EC" w:rsidRDefault="00E365EC" w:rsidP="000C6BA6">
      <w:r>
        <w:separator/>
      </w:r>
    </w:p>
  </w:footnote>
  <w:footnote w:type="continuationSeparator" w:id="0">
    <w:p w:rsidR="00E365EC" w:rsidRDefault="00E365EC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09A3">
          <w:rPr>
            <w:noProof/>
          </w:rPr>
          <w:t>2</w:t>
        </w:r>
        <w:r>
          <w:fldChar w:fldCharType="end"/>
        </w:r>
      </w:p>
    </w:sdtContent>
  </w:sdt>
  <w:p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11A8C"/>
    <w:rsid w:val="0003019F"/>
    <w:rsid w:val="000726D4"/>
    <w:rsid w:val="00085BA7"/>
    <w:rsid w:val="000B1D70"/>
    <w:rsid w:val="000C6BA6"/>
    <w:rsid w:val="00104007"/>
    <w:rsid w:val="00155FE8"/>
    <w:rsid w:val="00187D54"/>
    <w:rsid w:val="001D42C8"/>
    <w:rsid w:val="00216280"/>
    <w:rsid w:val="00247FD9"/>
    <w:rsid w:val="002826BF"/>
    <w:rsid w:val="00294DBD"/>
    <w:rsid w:val="002B2ACF"/>
    <w:rsid w:val="002C4BDF"/>
    <w:rsid w:val="002D73BE"/>
    <w:rsid w:val="00327E18"/>
    <w:rsid w:val="00357480"/>
    <w:rsid w:val="00387CDC"/>
    <w:rsid w:val="003B5F73"/>
    <w:rsid w:val="0044140A"/>
    <w:rsid w:val="00463F0D"/>
    <w:rsid w:val="00465900"/>
    <w:rsid w:val="004720AB"/>
    <w:rsid w:val="00483B2A"/>
    <w:rsid w:val="00491B57"/>
    <w:rsid w:val="00496DB0"/>
    <w:rsid w:val="004B248F"/>
    <w:rsid w:val="004D2FD9"/>
    <w:rsid w:val="004F530B"/>
    <w:rsid w:val="00523193"/>
    <w:rsid w:val="0053024D"/>
    <w:rsid w:val="00536DBF"/>
    <w:rsid w:val="00543574"/>
    <w:rsid w:val="0056029F"/>
    <w:rsid w:val="0059617A"/>
    <w:rsid w:val="005B57F8"/>
    <w:rsid w:val="005F1E0B"/>
    <w:rsid w:val="0061053A"/>
    <w:rsid w:val="006124BA"/>
    <w:rsid w:val="006165C2"/>
    <w:rsid w:val="00696A46"/>
    <w:rsid w:val="006B5736"/>
    <w:rsid w:val="006C20E9"/>
    <w:rsid w:val="006D68F3"/>
    <w:rsid w:val="006F68C6"/>
    <w:rsid w:val="007461D9"/>
    <w:rsid w:val="00776FBB"/>
    <w:rsid w:val="00786476"/>
    <w:rsid w:val="007A54AB"/>
    <w:rsid w:val="007D1355"/>
    <w:rsid w:val="007E31D3"/>
    <w:rsid w:val="00814E87"/>
    <w:rsid w:val="008319F9"/>
    <w:rsid w:val="00863CCA"/>
    <w:rsid w:val="00864DC2"/>
    <w:rsid w:val="008A211F"/>
    <w:rsid w:val="008A309A"/>
    <w:rsid w:val="008E098E"/>
    <w:rsid w:val="008E5FCB"/>
    <w:rsid w:val="008F7E16"/>
    <w:rsid w:val="009716E7"/>
    <w:rsid w:val="009870CA"/>
    <w:rsid w:val="009E43D3"/>
    <w:rsid w:val="00A25576"/>
    <w:rsid w:val="00A36803"/>
    <w:rsid w:val="00A5781E"/>
    <w:rsid w:val="00A6032D"/>
    <w:rsid w:val="00A777D1"/>
    <w:rsid w:val="00A9734F"/>
    <w:rsid w:val="00AD0ECD"/>
    <w:rsid w:val="00AD1A64"/>
    <w:rsid w:val="00AD3712"/>
    <w:rsid w:val="00AE584B"/>
    <w:rsid w:val="00AF06BA"/>
    <w:rsid w:val="00BA5443"/>
    <w:rsid w:val="00BC2790"/>
    <w:rsid w:val="00BF1AAF"/>
    <w:rsid w:val="00C000D4"/>
    <w:rsid w:val="00C04270"/>
    <w:rsid w:val="00C21527"/>
    <w:rsid w:val="00C300C0"/>
    <w:rsid w:val="00CC09A3"/>
    <w:rsid w:val="00CF081E"/>
    <w:rsid w:val="00CF688E"/>
    <w:rsid w:val="00D20B98"/>
    <w:rsid w:val="00D20E85"/>
    <w:rsid w:val="00D33132"/>
    <w:rsid w:val="00D33BF2"/>
    <w:rsid w:val="00D44F3A"/>
    <w:rsid w:val="00D756F1"/>
    <w:rsid w:val="00E102C2"/>
    <w:rsid w:val="00E365EC"/>
    <w:rsid w:val="00E51A69"/>
    <w:rsid w:val="00E644F2"/>
    <w:rsid w:val="00E92D8A"/>
    <w:rsid w:val="00EA113E"/>
    <w:rsid w:val="00EA4002"/>
    <w:rsid w:val="00EB41CB"/>
    <w:rsid w:val="00EC443E"/>
    <w:rsid w:val="00ED54F4"/>
    <w:rsid w:val="00F11A46"/>
    <w:rsid w:val="00F17A56"/>
    <w:rsid w:val="00F3259C"/>
    <w:rsid w:val="00F72641"/>
    <w:rsid w:val="00F855C1"/>
    <w:rsid w:val="00F8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Ползикова Мария Александровна</cp:lastModifiedBy>
  <cp:revision>18</cp:revision>
  <cp:lastPrinted>2023-12-14T11:51:00Z</cp:lastPrinted>
  <dcterms:created xsi:type="dcterms:W3CDTF">2022-11-25T11:57:00Z</dcterms:created>
  <dcterms:modified xsi:type="dcterms:W3CDTF">2023-12-15T15:05:00Z</dcterms:modified>
</cp:coreProperties>
</file>