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Заказчик: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Государственное бюджетное профессиональное образовательное учреждение Московской области «Колледж «Подмосковье»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141542, Московская обл., г/о Солнечногорск, д. Козино, ул. Санаторно-лесной школы№1, д. 1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mo_buh@mail.ru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Оператор электронной площадки: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ООО «РТС-тендер»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D60E2F">
        <w:rPr>
          <w:bCs/>
          <w:color w:val="auto"/>
          <w:sz w:val="26"/>
          <w:szCs w:val="26"/>
        </w:rPr>
        <w:t>Долгоруковская</w:t>
      </w:r>
      <w:proofErr w:type="spellEnd"/>
      <w:r w:rsidRPr="00D60E2F">
        <w:rPr>
          <w:bCs/>
          <w:color w:val="auto"/>
          <w:sz w:val="26"/>
          <w:szCs w:val="26"/>
        </w:rPr>
        <w:t xml:space="preserve"> ул., д. 38, стр. 1, 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Москва, 127006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ko@rts-tender.ru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Заявитель:</w:t>
      </w:r>
    </w:p>
    <w:p w:rsidR="00D60E2F" w:rsidRPr="00D60E2F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ООО «ЧОП «КОМБАТ»</w:t>
      </w:r>
    </w:p>
    <w:p w:rsidR="00AB131A" w:rsidRDefault="00D60E2F" w:rsidP="00D60E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60E2F">
        <w:rPr>
          <w:bCs/>
          <w:color w:val="auto"/>
          <w:sz w:val="26"/>
          <w:szCs w:val="26"/>
        </w:rPr>
        <w:t>kombat1027700210097@yandex.ru</w:t>
      </w:r>
    </w:p>
    <w:p w:rsidR="009E1172" w:rsidRDefault="009E1172" w:rsidP="00AE04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E1172" w:rsidRDefault="009E1172" w:rsidP="00526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по дел</w:t>
      </w:r>
      <w:r w:rsidR="00D60E2F">
        <w:rPr>
          <w:sz w:val="26"/>
          <w:szCs w:val="26"/>
        </w:rPr>
        <w:t>ам</w:t>
      </w:r>
      <w:r w:rsidRPr="00CB4697">
        <w:rPr>
          <w:sz w:val="26"/>
          <w:szCs w:val="26"/>
        </w:rPr>
        <w:t xml:space="preserve"> </w:t>
      </w:r>
      <w:r w:rsidR="00D60E2F" w:rsidRPr="009E64C0">
        <w:rPr>
          <w:sz w:val="26"/>
          <w:szCs w:val="26"/>
        </w:rPr>
        <w:t>№ 050/06/105-</w:t>
      </w:r>
      <w:r w:rsidR="00D60E2F" w:rsidRPr="0098754C">
        <w:rPr>
          <w:sz w:val="26"/>
          <w:szCs w:val="26"/>
        </w:rPr>
        <w:t>46734,46735,46739,46738</w:t>
      </w:r>
      <w:r w:rsidR="00D60E2F" w:rsidRPr="009E64C0">
        <w:rPr>
          <w:sz w:val="26"/>
          <w:szCs w:val="26"/>
        </w:rPr>
        <w:t>/2023</w:t>
      </w:r>
      <w:r w:rsidR="00AB131A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D60E2F" w:rsidP="00D60E2F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AF005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F230E9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6046B" w:rsidRPr="0016046B" w:rsidRDefault="00CC48D4" w:rsidP="00D60E2F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</w:t>
      </w:r>
      <w:r w:rsidR="00687E01">
        <w:rPr>
          <w:rFonts w:eastAsia="Calibri"/>
          <w:sz w:val="26"/>
          <w:szCs w:val="26"/>
        </w:rPr>
        <w:t>)</w:t>
      </w:r>
      <w:r w:rsidR="00117379">
        <w:rPr>
          <w:rFonts w:eastAsia="Calibri"/>
          <w:sz w:val="26"/>
          <w:szCs w:val="26"/>
        </w:rPr>
        <w:t xml:space="preserve"> </w:t>
      </w:r>
    </w:p>
    <w:p w:rsidR="00EF7692" w:rsidRDefault="00226D34" w:rsidP="004B20E3">
      <w:pPr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рассмотрев жалоб</w:t>
      </w:r>
      <w:r w:rsidR="00D60E2F">
        <w:rPr>
          <w:sz w:val="26"/>
          <w:szCs w:val="26"/>
        </w:rPr>
        <w:t>ы</w:t>
      </w:r>
      <w:r w:rsidRPr="00CB4697">
        <w:rPr>
          <w:sz w:val="26"/>
          <w:szCs w:val="26"/>
        </w:rPr>
        <w:t xml:space="preserve"> </w:t>
      </w:r>
      <w:r w:rsidR="00D60E2F" w:rsidRPr="0098754C">
        <w:rPr>
          <w:bCs/>
          <w:sz w:val="26"/>
          <w:szCs w:val="26"/>
        </w:rPr>
        <w:t xml:space="preserve">ООО </w:t>
      </w:r>
      <w:r w:rsidR="00D60E2F">
        <w:rPr>
          <w:bCs/>
          <w:sz w:val="26"/>
          <w:szCs w:val="26"/>
        </w:rPr>
        <w:t>«ЧОП «КОМБАТ»</w:t>
      </w:r>
      <w:r w:rsidR="00D60E2F">
        <w:rPr>
          <w:sz w:val="26"/>
          <w:szCs w:val="26"/>
        </w:rPr>
        <w:t xml:space="preserve"> (далее – Заявитель) на действия (бездействие) </w:t>
      </w:r>
      <w:r w:rsidR="00D60E2F" w:rsidRPr="0098754C">
        <w:rPr>
          <w:sz w:val="26"/>
          <w:szCs w:val="26"/>
        </w:rPr>
        <w:t>Государственно</w:t>
      </w:r>
      <w:r w:rsidR="00D60E2F">
        <w:rPr>
          <w:sz w:val="26"/>
          <w:szCs w:val="26"/>
        </w:rPr>
        <w:t>го</w:t>
      </w:r>
      <w:r w:rsidR="00D60E2F" w:rsidRPr="0098754C">
        <w:rPr>
          <w:sz w:val="26"/>
          <w:szCs w:val="26"/>
        </w:rPr>
        <w:t xml:space="preserve"> бюджетно</w:t>
      </w:r>
      <w:r w:rsidR="00D60E2F">
        <w:rPr>
          <w:sz w:val="26"/>
          <w:szCs w:val="26"/>
        </w:rPr>
        <w:t>го</w:t>
      </w:r>
      <w:r w:rsidR="00D60E2F" w:rsidRPr="0098754C">
        <w:rPr>
          <w:sz w:val="26"/>
          <w:szCs w:val="26"/>
        </w:rPr>
        <w:t xml:space="preserve"> профессиональ</w:t>
      </w:r>
      <w:r w:rsidR="00D60E2F">
        <w:rPr>
          <w:sz w:val="26"/>
          <w:szCs w:val="26"/>
        </w:rPr>
        <w:t xml:space="preserve">ного образовательного учреждения Московской области «Колледж «Подмосковье» </w:t>
      </w:r>
      <w:r w:rsidR="00D60E2F" w:rsidRPr="006D168C">
        <w:rPr>
          <w:sz w:val="26"/>
          <w:szCs w:val="26"/>
        </w:rPr>
        <w:t>(далее – Заказчик)</w:t>
      </w:r>
      <w:r w:rsidR="00D60E2F">
        <w:rPr>
          <w:sz w:val="26"/>
          <w:szCs w:val="26"/>
        </w:rPr>
        <w:t xml:space="preserve"> </w:t>
      </w:r>
      <w:r w:rsidR="00D60E2F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D60E2F" w:rsidRPr="0098754C">
        <w:rPr>
          <w:sz w:val="26"/>
          <w:szCs w:val="26"/>
        </w:rPr>
        <w:t>ООО «РТС-тендер»</w:t>
      </w:r>
      <w:r w:rsidR="00D60E2F" w:rsidRPr="00DC19E0">
        <w:rPr>
          <w:sz w:val="26"/>
          <w:szCs w:val="26"/>
        </w:rPr>
        <w:t xml:space="preserve"> </w:t>
      </w:r>
      <w:r w:rsidR="00D60E2F" w:rsidRPr="006D168C">
        <w:rPr>
          <w:sz w:val="26"/>
          <w:szCs w:val="26"/>
        </w:rPr>
        <w:t>(далее</w:t>
      </w:r>
      <w:r w:rsidR="00D60E2F">
        <w:rPr>
          <w:sz w:val="26"/>
          <w:szCs w:val="26"/>
        </w:rPr>
        <w:t xml:space="preserve"> </w:t>
      </w:r>
      <w:r w:rsidR="00D60E2F" w:rsidRPr="00566E56">
        <w:rPr>
          <w:sz w:val="26"/>
          <w:szCs w:val="26"/>
        </w:rPr>
        <w:t>– Оператор электронной площадки)</w:t>
      </w:r>
      <w:r w:rsidR="00D60E2F">
        <w:rPr>
          <w:sz w:val="26"/>
          <w:szCs w:val="26"/>
        </w:rPr>
        <w:t xml:space="preserve"> о</w:t>
      </w:r>
      <w:r w:rsidR="00D60E2F" w:rsidRPr="0098754C">
        <w:rPr>
          <w:sz w:val="26"/>
          <w:szCs w:val="26"/>
        </w:rPr>
        <w:t>ткрыты</w:t>
      </w:r>
      <w:r w:rsidR="00D60E2F">
        <w:rPr>
          <w:sz w:val="26"/>
          <w:szCs w:val="26"/>
        </w:rPr>
        <w:t>х</w:t>
      </w:r>
      <w:r w:rsidR="00D60E2F" w:rsidRPr="0098754C">
        <w:rPr>
          <w:sz w:val="26"/>
          <w:szCs w:val="26"/>
        </w:rPr>
        <w:t xml:space="preserve"> конкурс</w:t>
      </w:r>
      <w:r w:rsidR="00D60E2F">
        <w:rPr>
          <w:sz w:val="26"/>
          <w:szCs w:val="26"/>
        </w:rPr>
        <w:t>ов</w:t>
      </w:r>
      <w:r w:rsidR="00D60E2F" w:rsidRPr="0098754C">
        <w:rPr>
          <w:sz w:val="26"/>
          <w:szCs w:val="26"/>
        </w:rPr>
        <w:t xml:space="preserve"> в электронной форме</w:t>
      </w:r>
      <w:r w:rsidR="00D60E2F" w:rsidRPr="00245422">
        <w:rPr>
          <w:sz w:val="26"/>
          <w:szCs w:val="26"/>
        </w:rPr>
        <w:t xml:space="preserve"> </w:t>
      </w:r>
      <w:r w:rsidR="00D60E2F" w:rsidRPr="00566E56">
        <w:rPr>
          <w:sz w:val="26"/>
          <w:szCs w:val="26"/>
        </w:rPr>
        <w:t xml:space="preserve">на </w:t>
      </w:r>
      <w:r w:rsidR="00D60E2F">
        <w:rPr>
          <w:sz w:val="26"/>
          <w:szCs w:val="26"/>
        </w:rPr>
        <w:t>о</w:t>
      </w:r>
      <w:r w:rsidR="00D60E2F" w:rsidRPr="0098754C">
        <w:rPr>
          <w:sz w:val="26"/>
          <w:szCs w:val="26"/>
        </w:rPr>
        <w:t xml:space="preserve">казание услуг по охране объектов и имущества, обеспечение </w:t>
      </w:r>
      <w:proofErr w:type="spellStart"/>
      <w:r w:rsidR="00D60E2F" w:rsidRPr="0098754C">
        <w:rPr>
          <w:sz w:val="26"/>
          <w:szCs w:val="26"/>
        </w:rPr>
        <w:t>внутриобъектового</w:t>
      </w:r>
      <w:proofErr w:type="spellEnd"/>
      <w:r w:rsidR="00D60E2F" w:rsidRPr="0098754C">
        <w:rPr>
          <w:sz w:val="26"/>
          <w:szCs w:val="26"/>
        </w:rPr>
        <w:t xml:space="preserve"> и пропускно</w:t>
      </w:r>
      <w:r w:rsidR="00D60E2F">
        <w:rPr>
          <w:sz w:val="26"/>
          <w:szCs w:val="26"/>
        </w:rPr>
        <w:t>го режима на объектах ГБПОУ МО «Колледж «Подмосковье»</w:t>
      </w:r>
      <w:r w:rsidR="00D60E2F" w:rsidRPr="0098754C">
        <w:rPr>
          <w:sz w:val="26"/>
          <w:szCs w:val="26"/>
        </w:rPr>
        <w:t>, расположенных в г. Химки, в 2024 году</w:t>
      </w:r>
      <w:r w:rsidR="00D60E2F" w:rsidRPr="004538E4">
        <w:rPr>
          <w:sz w:val="26"/>
          <w:szCs w:val="26"/>
        </w:rPr>
        <w:t xml:space="preserve"> </w:t>
      </w:r>
      <w:r w:rsidR="00D60E2F" w:rsidRPr="00566E56">
        <w:rPr>
          <w:sz w:val="26"/>
          <w:szCs w:val="26"/>
        </w:rPr>
        <w:t xml:space="preserve">(извещение </w:t>
      </w:r>
      <w:r w:rsidR="00D60E2F">
        <w:rPr>
          <w:sz w:val="26"/>
          <w:szCs w:val="26"/>
        </w:rPr>
        <w:t xml:space="preserve">№0348200002723000152, 0348200002723000153, 0348200002723000156, </w:t>
      </w:r>
      <w:r w:rsidR="00D60E2F" w:rsidRPr="0098754C">
        <w:rPr>
          <w:sz w:val="26"/>
          <w:szCs w:val="26"/>
        </w:rPr>
        <w:t>0348200002723000154</w:t>
      </w:r>
      <w:r w:rsidR="00511312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AF005C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</w:t>
      </w:r>
    </w:p>
    <w:p w:rsidR="00D60E2F" w:rsidRPr="0026402D" w:rsidRDefault="00D60E2F" w:rsidP="004B20E3">
      <w:pPr>
        <w:spacing w:before="0" w:line="269" w:lineRule="auto"/>
        <w:ind w:firstLine="709"/>
        <w:jc w:val="both"/>
        <w:rPr>
          <w:bCs/>
          <w:sz w:val="26"/>
          <w:szCs w:val="26"/>
        </w:rPr>
      </w:pP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lastRenderedPageBreak/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Управление поступил</w:t>
      </w:r>
      <w:r w:rsidR="00860518">
        <w:rPr>
          <w:sz w:val="26"/>
          <w:szCs w:val="26"/>
        </w:rPr>
        <w:t>и</w:t>
      </w:r>
      <w:r w:rsidRPr="00CB4697">
        <w:rPr>
          <w:sz w:val="26"/>
          <w:szCs w:val="26"/>
        </w:rPr>
        <w:t xml:space="preserve"> жалоб</w:t>
      </w:r>
      <w:r w:rsidR="00860518">
        <w:rPr>
          <w:sz w:val="26"/>
          <w:szCs w:val="26"/>
        </w:rPr>
        <w:t>ы</w:t>
      </w:r>
      <w:r w:rsidRPr="00CB4697">
        <w:rPr>
          <w:sz w:val="26"/>
          <w:szCs w:val="26"/>
        </w:rPr>
        <w:t xml:space="preserve"> Заявителя на действия </w:t>
      </w:r>
      <w:r w:rsidR="004049AB">
        <w:rPr>
          <w:sz w:val="26"/>
          <w:szCs w:val="26"/>
        </w:rPr>
        <w:t>Заказчика</w:t>
      </w:r>
      <w:r w:rsidR="00CC3466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860518">
        <w:rPr>
          <w:sz w:val="26"/>
          <w:szCs w:val="26"/>
        </w:rPr>
        <w:t>Конкурсов</w:t>
      </w:r>
      <w:r w:rsidRPr="00CB4697">
        <w:rPr>
          <w:sz w:val="26"/>
          <w:szCs w:val="26"/>
        </w:rPr>
        <w:t>.</w:t>
      </w:r>
    </w:p>
    <w:p w:rsidR="00D6726F" w:rsidRDefault="00AB131A" w:rsidP="00D672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20F6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</w:t>
      </w:r>
      <w:r>
        <w:rPr>
          <w:sz w:val="26"/>
          <w:szCs w:val="26"/>
        </w:rPr>
        <w:t xml:space="preserve"> и сопоставления</w:t>
      </w:r>
      <w:r w:rsidRPr="001C20F6">
        <w:rPr>
          <w:sz w:val="26"/>
          <w:szCs w:val="26"/>
        </w:rPr>
        <w:t xml:space="preserve"> заявок участнико</w:t>
      </w:r>
      <w:r w:rsidR="00D6726F">
        <w:rPr>
          <w:sz w:val="26"/>
          <w:szCs w:val="26"/>
        </w:rPr>
        <w:t>в закупки.</w:t>
      </w:r>
    </w:p>
    <w:p w:rsidR="00DA19FA" w:rsidRPr="00CB4697" w:rsidRDefault="00994E37" w:rsidP="00D672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</w:t>
      </w:r>
      <w:r w:rsidR="00860518">
        <w:rPr>
          <w:sz w:val="26"/>
          <w:szCs w:val="26"/>
        </w:rPr>
        <w:t>ями</w:t>
      </w:r>
      <w:r w:rsidRPr="00CB4697">
        <w:rPr>
          <w:sz w:val="26"/>
          <w:szCs w:val="26"/>
        </w:rPr>
        <w:t xml:space="preserve"> о</w:t>
      </w:r>
      <w:r w:rsidR="00036B95" w:rsidRPr="00CB4697">
        <w:rPr>
          <w:sz w:val="26"/>
          <w:szCs w:val="26"/>
        </w:rPr>
        <w:t xml:space="preserve"> проведении </w:t>
      </w:r>
      <w:r w:rsidR="00AF005C">
        <w:rPr>
          <w:sz w:val="26"/>
          <w:szCs w:val="26"/>
        </w:rPr>
        <w:t>Конкурс</w:t>
      </w:r>
      <w:r w:rsidR="00860518">
        <w:rPr>
          <w:sz w:val="26"/>
          <w:szCs w:val="26"/>
        </w:rPr>
        <w:t>ов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860518">
      <w:pPr>
        <w:pStyle w:val="a4"/>
        <w:widowControl/>
        <w:numPr>
          <w:ilvl w:val="0"/>
          <w:numId w:val="44"/>
        </w:numPr>
        <w:tabs>
          <w:tab w:val="left" w:pos="851"/>
          <w:tab w:val="left" w:pos="1134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>извещени</w:t>
      </w:r>
      <w:r w:rsidR="00860518">
        <w:rPr>
          <w:sz w:val="26"/>
          <w:szCs w:val="26"/>
        </w:rPr>
        <w:t>я</w:t>
      </w:r>
      <w:r w:rsidRPr="00AB0B90">
        <w:rPr>
          <w:sz w:val="26"/>
          <w:szCs w:val="26"/>
        </w:rPr>
        <w:t xml:space="preserve"> о проведении </w:t>
      </w:r>
      <w:r w:rsidR="00AF005C">
        <w:rPr>
          <w:sz w:val="26"/>
          <w:szCs w:val="26"/>
        </w:rPr>
        <w:t>Конкурс</w:t>
      </w:r>
      <w:r w:rsidR="00860518">
        <w:rPr>
          <w:sz w:val="26"/>
          <w:szCs w:val="26"/>
        </w:rPr>
        <w:t>ов</w:t>
      </w:r>
      <w:r w:rsidR="00AF005C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>размещен</w:t>
      </w:r>
      <w:r w:rsidR="00860518">
        <w:rPr>
          <w:sz w:val="26"/>
          <w:szCs w:val="26"/>
        </w:rPr>
        <w:t>ы</w:t>
      </w:r>
      <w:r w:rsidR="00F268F7">
        <w:rPr>
          <w:sz w:val="26"/>
          <w:szCs w:val="26"/>
        </w:rPr>
        <w:t xml:space="preserve"> </w:t>
      </w:r>
      <w:r w:rsidR="00F268F7" w:rsidRPr="00E251D5">
        <w:rPr>
          <w:sz w:val="26"/>
          <w:szCs w:val="26"/>
        </w:rPr>
        <w:t>–</w:t>
      </w:r>
      <w:r w:rsidRPr="00AB0B90">
        <w:rPr>
          <w:sz w:val="26"/>
          <w:szCs w:val="26"/>
        </w:rPr>
        <w:t xml:space="preserve"> </w:t>
      </w:r>
      <w:r w:rsidR="00860518" w:rsidRPr="00860518">
        <w:rPr>
          <w:sz w:val="26"/>
          <w:szCs w:val="26"/>
        </w:rPr>
        <w:t>07.11.2023</w:t>
      </w:r>
      <w:r w:rsidRPr="00AB0B90">
        <w:rPr>
          <w:sz w:val="26"/>
          <w:szCs w:val="26"/>
        </w:rPr>
        <w:t>;</w:t>
      </w:r>
    </w:p>
    <w:p w:rsidR="00AB131A" w:rsidRDefault="00D860D9" w:rsidP="00860518">
      <w:pPr>
        <w:pStyle w:val="a4"/>
        <w:widowControl/>
        <w:numPr>
          <w:ilvl w:val="0"/>
          <w:numId w:val="44"/>
        </w:numPr>
        <w:tabs>
          <w:tab w:val="left" w:pos="851"/>
          <w:tab w:val="left" w:pos="1134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>дат</w:t>
      </w:r>
      <w:r w:rsidR="00860518">
        <w:rPr>
          <w:sz w:val="26"/>
          <w:szCs w:val="26"/>
        </w:rPr>
        <w:t>ы</w:t>
      </w:r>
      <w:r w:rsidRPr="00E251D5">
        <w:rPr>
          <w:sz w:val="26"/>
          <w:szCs w:val="26"/>
        </w:rPr>
        <w:t xml:space="preserve"> окончания подачи заявок – </w:t>
      </w:r>
      <w:r w:rsidR="00860518" w:rsidRPr="00860518">
        <w:rPr>
          <w:sz w:val="26"/>
          <w:szCs w:val="26"/>
        </w:rPr>
        <w:t>24.11.2023</w:t>
      </w:r>
      <w:r w:rsidR="00F268F7">
        <w:rPr>
          <w:sz w:val="26"/>
          <w:szCs w:val="26"/>
        </w:rPr>
        <w:t>;</w:t>
      </w:r>
    </w:p>
    <w:p w:rsidR="009A7360" w:rsidRDefault="009A7360" w:rsidP="00860518">
      <w:pPr>
        <w:pStyle w:val="a4"/>
        <w:widowControl/>
        <w:numPr>
          <w:ilvl w:val="0"/>
          <w:numId w:val="44"/>
        </w:numPr>
        <w:tabs>
          <w:tab w:val="left" w:pos="851"/>
          <w:tab w:val="left" w:pos="1134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Победителем Конкурс</w:t>
      </w:r>
      <w:r w:rsidR="00860518">
        <w:rPr>
          <w:sz w:val="26"/>
          <w:szCs w:val="26"/>
        </w:rPr>
        <w:t>ов</w:t>
      </w:r>
      <w:r>
        <w:rPr>
          <w:sz w:val="26"/>
          <w:szCs w:val="26"/>
        </w:rPr>
        <w:t xml:space="preserve"> признано </w:t>
      </w:r>
      <w:r w:rsidRPr="009A7360">
        <w:rPr>
          <w:sz w:val="26"/>
          <w:szCs w:val="26"/>
        </w:rPr>
        <w:t xml:space="preserve">ООО </w:t>
      </w:r>
      <w:r w:rsidR="00860518">
        <w:rPr>
          <w:sz w:val="26"/>
          <w:szCs w:val="26"/>
        </w:rPr>
        <w:t xml:space="preserve">ЧОО </w:t>
      </w:r>
      <w:r w:rsidRPr="009A7360">
        <w:rPr>
          <w:sz w:val="26"/>
          <w:szCs w:val="26"/>
        </w:rPr>
        <w:t>«</w:t>
      </w:r>
      <w:r w:rsidR="00860518" w:rsidRPr="00343376">
        <w:rPr>
          <w:sz w:val="26"/>
          <w:szCs w:val="26"/>
        </w:rPr>
        <w:t>ВАРК</w:t>
      </w:r>
      <w:r w:rsidRPr="009A7360">
        <w:rPr>
          <w:sz w:val="26"/>
          <w:szCs w:val="26"/>
        </w:rPr>
        <w:t>»</w:t>
      </w:r>
      <w:r>
        <w:rPr>
          <w:sz w:val="26"/>
          <w:szCs w:val="26"/>
        </w:rPr>
        <w:t xml:space="preserve"> (далее - Победитель</w:t>
      </w:r>
      <w:r w:rsidRPr="00595B81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AB131A" w:rsidRPr="00B52B7B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AB131A" w:rsidRPr="00B52B7B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1) члены комиссии по осуществлению закупок:</w:t>
      </w:r>
    </w:p>
    <w:p w:rsidR="00AB131A" w:rsidRPr="00B52B7B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r w:rsidR="00601E33" w:rsidRPr="00B52B7B">
        <w:rPr>
          <w:sz w:val="26"/>
          <w:szCs w:val="26"/>
        </w:rPr>
        <w:t>в закупке,</w:t>
      </w:r>
      <w:r w:rsidRPr="00B52B7B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AB131A" w:rsidRPr="00B52B7B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AB131A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  <w:r>
        <w:rPr>
          <w:sz w:val="26"/>
          <w:szCs w:val="26"/>
        </w:rPr>
        <w:t xml:space="preserve"> </w:t>
      </w:r>
    </w:p>
    <w:p w:rsidR="00942471" w:rsidRDefault="009A7360" w:rsidP="00E3608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184F">
        <w:rPr>
          <w:sz w:val="26"/>
          <w:szCs w:val="26"/>
        </w:rPr>
        <w:t>Согласно доводу жалобы Зая</w:t>
      </w:r>
      <w:r>
        <w:rPr>
          <w:sz w:val="26"/>
          <w:szCs w:val="26"/>
        </w:rPr>
        <w:t>вителя</w:t>
      </w:r>
      <w:r w:rsidR="007045EA">
        <w:rPr>
          <w:sz w:val="26"/>
          <w:szCs w:val="26"/>
        </w:rPr>
        <w:t>, в нарушение требований Закона о контрактной системе</w:t>
      </w:r>
      <w:r>
        <w:rPr>
          <w:sz w:val="26"/>
          <w:szCs w:val="26"/>
        </w:rPr>
        <w:t xml:space="preserve">, Конкурсной комиссией ненадлежащим образом рассмотрены и </w:t>
      </w:r>
      <w:r w:rsidR="007045EA">
        <w:rPr>
          <w:sz w:val="26"/>
          <w:szCs w:val="26"/>
        </w:rPr>
        <w:t>принят</w:t>
      </w:r>
      <w:r>
        <w:rPr>
          <w:sz w:val="26"/>
          <w:szCs w:val="26"/>
        </w:rPr>
        <w:t>ы</w:t>
      </w:r>
      <w:r w:rsidR="007045EA">
        <w:rPr>
          <w:sz w:val="26"/>
          <w:szCs w:val="26"/>
        </w:rPr>
        <w:t xml:space="preserve"> к оценке</w:t>
      </w:r>
      <w:r>
        <w:rPr>
          <w:sz w:val="26"/>
          <w:szCs w:val="26"/>
        </w:rPr>
        <w:t xml:space="preserve"> </w:t>
      </w:r>
      <w:r w:rsidRPr="005B184F">
        <w:rPr>
          <w:sz w:val="26"/>
          <w:szCs w:val="26"/>
        </w:rPr>
        <w:t xml:space="preserve">документы, представленные в составе заявки </w:t>
      </w:r>
      <w:r>
        <w:rPr>
          <w:sz w:val="26"/>
          <w:szCs w:val="26"/>
        </w:rPr>
        <w:t>Победите</w:t>
      </w:r>
      <w:r w:rsidRPr="005B184F">
        <w:rPr>
          <w:sz w:val="26"/>
          <w:szCs w:val="26"/>
        </w:rPr>
        <w:t>ля</w:t>
      </w:r>
      <w:r w:rsidR="007045EA">
        <w:rPr>
          <w:sz w:val="26"/>
          <w:szCs w:val="26"/>
        </w:rPr>
        <w:t>.</w:t>
      </w:r>
    </w:p>
    <w:p w:rsidR="0071343F" w:rsidRDefault="0071343F" w:rsidP="00E3608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</w:t>
      </w:r>
      <w:r w:rsidRPr="005757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протоколом </w:t>
      </w:r>
      <w:r w:rsidRPr="004F3AC9">
        <w:rPr>
          <w:rFonts w:eastAsiaTheme="minorHAnsi"/>
          <w:color w:val="auto"/>
          <w:sz w:val="26"/>
          <w:szCs w:val="26"/>
          <w:lang w:eastAsia="en-US"/>
        </w:rPr>
        <w:t xml:space="preserve">рассмотрения и оценки вторых частей заявок на участие в открытом конкурсе в электронной форме от </w:t>
      </w:r>
      <w:r w:rsidR="00860518" w:rsidRPr="00860518">
        <w:rPr>
          <w:rFonts w:eastAsiaTheme="minorHAnsi"/>
          <w:color w:val="auto"/>
          <w:sz w:val="26"/>
          <w:szCs w:val="26"/>
          <w:lang w:eastAsia="en-US"/>
        </w:rPr>
        <w:t>29.11.2023 №ПРОII1</w:t>
      </w:r>
      <w:r w:rsidRPr="00575734">
        <w:rPr>
          <w:rFonts w:eastAsiaTheme="minorHAnsi"/>
          <w:color w:val="auto"/>
          <w:sz w:val="26"/>
          <w:szCs w:val="26"/>
          <w:lang w:eastAsia="en-US"/>
        </w:rPr>
        <w:t xml:space="preserve"> заявке </w:t>
      </w:r>
      <w:r w:rsidR="002F454F">
        <w:rPr>
          <w:rFonts w:eastAsiaTheme="minorHAnsi"/>
          <w:color w:val="auto"/>
          <w:sz w:val="26"/>
          <w:szCs w:val="26"/>
          <w:lang w:eastAsia="en-US"/>
        </w:rPr>
        <w:lastRenderedPageBreak/>
        <w:t>Победит</w:t>
      </w:r>
      <w:r w:rsidRPr="00575734">
        <w:rPr>
          <w:rFonts w:eastAsiaTheme="minorHAnsi"/>
          <w:color w:val="auto"/>
          <w:sz w:val="26"/>
          <w:szCs w:val="26"/>
          <w:lang w:eastAsia="en-US"/>
        </w:rPr>
        <w:t xml:space="preserve">еля присвоено </w:t>
      </w:r>
      <w:r w:rsidR="00860518">
        <w:rPr>
          <w:rFonts w:eastAsiaTheme="minorHAnsi"/>
          <w:color w:val="auto"/>
          <w:sz w:val="26"/>
          <w:szCs w:val="26"/>
          <w:lang w:eastAsia="en-US"/>
        </w:rPr>
        <w:t>6</w:t>
      </w:r>
      <w:r w:rsidR="002F454F">
        <w:rPr>
          <w:rFonts w:eastAsiaTheme="minorHAnsi"/>
          <w:color w:val="auto"/>
          <w:sz w:val="26"/>
          <w:szCs w:val="26"/>
          <w:lang w:eastAsia="en-US"/>
        </w:rPr>
        <w:t>0,0</w:t>
      </w:r>
      <w:r w:rsidRPr="002E1EB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75734">
        <w:rPr>
          <w:rFonts w:eastAsiaTheme="minorHAnsi"/>
          <w:color w:val="auto"/>
          <w:sz w:val="26"/>
          <w:szCs w:val="26"/>
          <w:lang w:eastAsia="en-US"/>
        </w:rPr>
        <w:t>баллов по критерию «Квалификация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>
        <w:rPr>
          <w:color w:val="auto"/>
          <w:sz w:val="26"/>
          <w:szCs w:val="26"/>
        </w:rPr>
        <w:t>указано</w:t>
      </w:r>
      <w:r w:rsidRPr="00F54137">
        <w:rPr>
          <w:color w:val="auto"/>
          <w:sz w:val="26"/>
          <w:szCs w:val="26"/>
        </w:rPr>
        <w:t>, в том числе следующее:</w:t>
      </w:r>
    </w:p>
    <w:tbl>
      <w:tblPr>
        <w:tblW w:w="932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126"/>
        <w:gridCol w:w="992"/>
        <w:gridCol w:w="3657"/>
      </w:tblGrid>
      <w:tr w:rsidR="00860518" w:rsidTr="00B91C06">
        <w:trPr>
          <w:trHeight w:val="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0518" w:rsidRPr="00550C08" w:rsidRDefault="00860518" w:rsidP="00860518">
            <w:pPr>
              <w:ind w:left="-70" w:right="-44" w:firstLine="0"/>
              <w:rPr>
                <w:b/>
              </w:rPr>
            </w:pPr>
            <w:r w:rsidRPr="00550C08">
              <w:rPr>
                <w:b/>
                <w:bCs/>
              </w:rPr>
              <w:t>Идентификационный номер заявки, присвоенный оператором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0518" w:rsidRPr="00550C08" w:rsidRDefault="00860518" w:rsidP="00860518">
            <w:pPr>
              <w:ind w:left="-52" w:right="-44" w:firstLine="0"/>
              <w:rPr>
                <w:b/>
              </w:rPr>
            </w:pPr>
            <w:r w:rsidRPr="00550C08">
              <w:rPr>
                <w:b/>
              </w:rPr>
              <w:t>Данные участников</w:t>
            </w:r>
          </w:p>
          <w:p w:rsidR="00860518" w:rsidRPr="00550C08" w:rsidRDefault="00860518" w:rsidP="00860518">
            <w:pPr>
              <w:ind w:left="-70" w:right="-44" w:firstLine="0"/>
              <w:rPr>
                <w:b/>
                <w:i/>
              </w:rPr>
            </w:pPr>
            <w:r w:rsidRPr="00550C08">
              <w:rPr>
                <w:b/>
                <w:i/>
              </w:rPr>
              <w:t>(сведения, представленные участником)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0518" w:rsidRPr="00550C08" w:rsidRDefault="00860518" w:rsidP="00860518">
            <w:pPr>
              <w:ind w:left="-75" w:right="-71" w:firstLine="0"/>
              <w:rPr>
                <w:b/>
              </w:rPr>
            </w:pPr>
            <w:r w:rsidRPr="00550C08">
              <w:rPr>
                <w:b/>
              </w:rPr>
              <w:t>Кол-во баллов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0518" w:rsidRPr="00550C08" w:rsidRDefault="00860518" w:rsidP="00860518">
            <w:pPr>
              <w:ind w:left="-73" w:right="-69" w:firstLine="0"/>
              <w:rPr>
                <w:b/>
              </w:rPr>
            </w:pPr>
            <w:r w:rsidRPr="00550C08">
              <w:rPr>
                <w:b/>
              </w:rPr>
              <w:t xml:space="preserve">Рейтинг заявки по показателю </w:t>
            </w:r>
          </w:p>
          <w:p w:rsidR="00860518" w:rsidRPr="00550C08" w:rsidRDefault="00860518" w:rsidP="00860518">
            <w:pPr>
              <w:ind w:left="-73" w:right="-69" w:firstLine="0"/>
              <w:rPr>
                <w:b/>
              </w:rPr>
            </w:pPr>
            <w:r w:rsidRPr="00550C08">
              <w:rPr>
                <w:b/>
                <w:i/>
              </w:rPr>
              <w:t>(с учетом коэффициента значимости)</w:t>
            </w:r>
          </w:p>
        </w:tc>
      </w:tr>
      <w:tr w:rsidR="00860518" w:rsidTr="00B91C06">
        <w:trPr>
          <w:trHeight w:val="39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518" w:rsidRPr="00550C08" w:rsidRDefault="00860518" w:rsidP="00860518">
            <w:r w:rsidRPr="00550C08">
              <w:t>15408477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518" w:rsidRPr="00550C08" w:rsidRDefault="00860518" w:rsidP="00860518">
            <w:pPr>
              <w:ind w:firstLine="0"/>
            </w:pPr>
            <w:r w:rsidRPr="00550C08">
              <w:t xml:space="preserve">5 137 617 036,53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518" w:rsidRPr="00550C08" w:rsidRDefault="00860518" w:rsidP="00860518">
            <w:pPr>
              <w:ind w:firstLine="0"/>
            </w:pPr>
            <w:r w:rsidRPr="00550C08">
              <w:t>100,00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518" w:rsidRPr="00550C08" w:rsidRDefault="00860518" w:rsidP="00860518">
            <w:r w:rsidRPr="00550C08">
              <w:t>60,00</w:t>
            </w:r>
          </w:p>
        </w:tc>
      </w:tr>
    </w:tbl>
    <w:p w:rsidR="002F454F" w:rsidRDefault="002F454F" w:rsidP="00296A0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</w:t>
      </w:r>
      <w:r w:rsidRPr="002F454F">
        <w:rPr>
          <w:rFonts w:eastAsiaTheme="minorHAnsi"/>
          <w:color w:val="auto"/>
          <w:sz w:val="26"/>
          <w:szCs w:val="26"/>
          <w:lang w:eastAsia="en-US"/>
        </w:rPr>
        <w:t xml:space="preserve">составе заявки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Победителя </w:t>
      </w:r>
      <w:r w:rsidRPr="002F454F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296A04" w:rsidRPr="00296A04">
        <w:rPr>
          <w:rFonts w:eastAsiaTheme="minorHAnsi"/>
          <w:color w:val="auto"/>
          <w:sz w:val="26"/>
          <w:szCs w:val="26"/>
          <w:lang w:eastAsia="en-US"/>
        </w:rPr>
        <w:t>что по детализирующему показателю «Общая цена исполненных участником закупки договоров» в рамках показателя «Наличие у участников закупки опыта работы, связанного с предметом контракта» представлен опыт работ за последние 5лет н</w:t>
      </w:r>
      <w:r w:rsidR="00296A04">
        <w:rPr>
          <w:rFonts w:eastAsiaTheme="minorHAnsi"/>
          <w:color w:val="auto"/>
          <w:sz w:val="26"/>
          <w:szCs w:val="26"/>
          <w:lang w:eastAsia="en-US"/>
        </w:rPr>
        <w:t>а сумму 5 137 617 036,53 руб</w:t>
      </w:r>
      <w:r w:rsidRPr="002F454F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43153" w:rsidRDefault="00296A04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 мнению Заявителя, в составе заявки Победителя представлены недостоверные сведения, так как</w:t>
      </w:r>
      <w:r w:rsidRPr="00296A04">
        <w:rPr>
          <w:rFonts w:eastAsiaTheme="minorHAnsi"/>
          <w:color w:val="auto"/>
          <w:sz w:val="26"/>
          <w:szCs w:val="26"/>
          <w:lang w:eastAsia="en-US"/>
        </w:rPr>
        <w:t xml:space="preserve"> представлены договоры на общую сумму, значительно превышающую сумму, указанную Федеральной налоговой службой в государственном информационном ресурсе, в отношении суммарной выручки участников за 2018-2022 года.</w:t>
      </w:r>
    </w:p>
    <w:p w:rsidR="00CD17D3" w:rsidRPr="00CD17D3" w:rsidRDefault="007B6F97" w:rsidP="00CD17D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письму</w:t>
      </w:r>
      <w:r w:rsidR="00296A04">
        <w:rPr>
          <w:rFonts w:eastAsiaTheme="minorHAnsi"/>
          <w:color w:val="auto"/>
          <w:sz w:val="26"/>
          <w:szCs w:val="26"/>
          <w:lang w:eastAsia="en-US"/>
        </w:rPr>
        <w:t xml:space="preserve"> Главного управления Министерства внутренних дел РФ по Московской области от 05.04.2023 №4/</w:t>
      </w:r>
      <w:r w:rsidR="000E0871">
        <w:rPr>
          <w:rFonts w:eastAsiaTheme="minorHAnsi"/>
          <w:color w:val="auto"/>
          <w:sz w:val="26"/>
          <w:szCs w:val="26"/>
          <w:lang w:eastAsia="en-US"/>
        </w:rPr>
        <w:t>3780 по</w:t>
      </w:r>
      <w:r w:rsidR="009D24B1">
        <w:rPr>
          <w:rFonts w:eastAsiaTheme="minorHAnsi"/>
          <w:color w:val="auto"/>
          <w:sz w:val="26"/>
          <w:szCs w:val="26"/>
          <w:lang w:eastAsia="en-US"/>
        </w:rPr>
        <w:t xml:space="preserve"> результатам проведенной проверки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установлено, что </w:t>
      </w:r>
      <w:r w:rsidR="00CD17D3">
        <w:rPr>
          <w:rFonts w:eastAsiaTheme="minorHAnsi"/>
          <w:color w:val="auto"/>
          <w:sz w:val="26"/>
          <w:szCs w:val="26"/>
          <w:lang w:eastAsia="en-US"/>
        </w:rPr>
        <w:t>«</w:t>
      </w:r>
      <w:r w:rsidR="00CD17D3" w:rsidRPr="00CD17D3">
        <w:rPr>
          <w:rFonts w:eastAsiaTheme="minorHAnsi"/>
          <w:color w:val="auto"/>
          <w:sz w:val="26"/>
          <w:szCs w:val="26"/>
          <w:lang w:eastAsia="en-US"/>
        </w:rPr>
        <w:t>Проведенной проверкой сведений, предоставленных ООО «ЧОО «</w:t>
      </w:r>
      <w:proofErr w:type="spellStart"/>
      <w:r w:rsidR="00CD17D3" w:rsidRPr="00CD17D3">
        <w:rPr>
          <w:rFonts w:eastAsiaTheme="minorHAnsi"/>
          <w:color w:val="auto"/>
          <w:sz w:val="26"/>
          <w:szCs w:val="26"/>
          <w:lang w:eastAsia="en-US"/>
        </w:rPr>
        <w:t>Варк</w:t>
      </w:r>
      <w:proofErr w:type="spellEnd"/>
      <w:r w:rsidR="00CD17D3" w:rsidRPr="00CD17D3">
        <w:rPr>
          <w:rFonts w:eastAsiaTheme="minorHAnsi"/>
          <w:color w:val="auto"/>
          <w:sz w:val="26"/>
          <w:szCs w:val="26"/>
          <w:lang w:eastAsia="en-US"/>
        </w:rPr>
        <w:t>» в заявках на участие в данных конкурсах в документе «Предложения о квалификации участника закупки», по двум организациям которые якобы являлись бывшими заказчиками услуг охранной организации в 2019-2020 гг.</w:t>
      </w:r>
      <w:r w:rsidR="00CD17D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D17D3" w:rsidRPr="00CD17D3">
        <w:rPr>
          <w:rFonts w:eastAsiaTheme="minorHAnsi"/>
          <w:color w:val="auto"/>
          <w:sz w:val="26"/>
          <w:szCs w:val="26"/>
          <w:lang w:eastAsia="en-US"/>
        </w:rPr>
        <w:t>(фактически осуществляет свою деятельность с 10.10.2020), установлено следу</w:t>
      </w:r>
      <w:r w:rsidR="00CD17D3">
        <w:rPr>
          <w:rFonts w:eastAsiaTheme="minorHAnsi"/>
          <w:color w:val="auto"/>
          <w:sz w:val="26"/>
          <w:szCs w:val="26"/>
          <w:lang w:eastAsia="en-US"/>
        </w:rPr>
        <w:t>ющее:</w:t>
      </w:r>
    </w:p>
    <w:p w:rsidR="00CD17D3" w:rsidRPr="00CD17D3" w:rsidRDefault="00CD17D3" w:rsidP="00CD17D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17D3">
        <w:rPr>
          <w:rFonts w:eastAsiaTheme="minorHAnsi"/>
          <w:color w:val="auto"/>
          <w:sz w:val="26"/>
          <w:szCs w:val="26"/>
          <w:lang w:eastAsia="en-US"/>
        </w:rPr>
        <w:t>1.</w:t>
      </w:r>
      <w:r w:rsidRPr="00CD17D3">
        <w:rPr>
          <w:rFonts w:eastAsiaTheme="minorHAnsi"/>
          <w:color w:val="auto"/>
          <w:sz w:val="26"/>
          <w:szCs w:val="26"/>
          <w:lang w:eastAsia="en-US"/>
        </w:rPr>
        <w:tab/>
        <w:t>ПАО «МРСК Северо-Запад» (договоры №№ 281/09-19, 282/09-19, 283/09-19, 403/09-20, 404/09-20, 405/09-20, 717/09-21, 718/09-21, 719/09-21 на общую сумму 1 292 758 624,82 руб.) договоры/ контракты с ООО «Ч</w:t>
      </w:r>
      <w:r>
        <w:rPr>
          <w:rFonts w:eastAsiaTheme="minorHAnsi"/>
          <w:color w:val="auto"/>
          <w:sz w:val="26"/>
          <w:szCs w:val="26"/>
          <w:lang w:eastAsia="en-US"/>
        </w:rPr>
        <w:t>ОО «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Варк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>» никогда не заключало;</w:t>
      </w:r>
    </w:p>
    <w:p w:rsidR="00CD17D3" w:rsidRPr="00CD17D3" w:rsidRDefault="00CD17D3" w:rsidP="00CD17D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17D3">
        <w:rPr>
          <w:rFonts w:eastAsiaTheme="minorHAnsi"/>
          <w:color w:val="auto"/>
          <w:sz w:val="26"/>
          <w:szCs w:val="26"/>
          <w:lang w:eastAsia="en-US"/>
        </w:rPr>
        <w:t>2.</w:t>
      </w:r>
      <w:r w:rsidRPr="00CD17D3">
        <w:rPr>
          <w:rFonts w:eastAsiaTheme="minorHAnsi"/>
          <w:color w:val="auto"/>
          <w:sz w:val="26"/>
          <w:szCs w:val="26"/>
          <w:lang w:eastAsia="en-US"/>
        </w:rPr>
        <w:tab/>
        <w:t>ФГБОУ ВО «Санкт-Петербургский государственный технологический институт (Технический университет)» (ко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нтракты 17 от 23.08.2019, 43 от 26.08.2020, </w:t>
      </w:r>
      <w:r w:rsidRPr="00CD17D3">
        <w:rPr>
          <w:rFonts w:eastAsiaTheme="minorHAnsi"/>
          <w:color w:val="auto"/>
          <w:sz w:val="26"/>
          <w:szCs w:val="26"/>
          <w:lang w:eastAsia="en-US"/>
        </w:rPr>
        <w:t>97 от 30.08.2021 на общую сумму 685 415 250 руб.) договоры/ контракты с ООО «ЧОО «</w:t>
      </w:r>
      <w:proofErr w:type="spellStart"/>
      <w:r w:rsidRPr="00CD17D3">
        <w:rPr>
          <w:rFonts w:eastAsiaTheme="minorHAnsi"/>
          <w:color w:val="auto"/>
          <w:sz w:val="26"/>
          <w:szCs w:val="26"/>
          <w:lang w:eastAsia="en-US"/>
        </w:rPr>
        <w:t>Варк</w:t>
      </w:r>
      <w:proofErr w:type="spellEnd"/>
      <w:r w:rsidRPr="00CD17D3">
        <w:rPr>
          <w:rFonts w:eastAsiaTheme="minorHAnsi"/>
          <w:color w:val="auto"/>
          <w:sz w:val="26"/>
          <w:szCs w:val="26"/>
          <w:lang w:eastAsia="en-US"/>
        </w:rPr>
        <w:t>» никогда не заключало.</w:t>
      </w:r>
    </w:p>
    <w:p w:rsidR="007B6F97" w:rsidRDefault="00CD17D3" w:rsidP="00CD17D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D17D3">
        <w:rPr>
          <w:rFonts w:eastAsiaTheme="minorHAnsi"/>
          <w:color w:val="auto"/>
          <w:sz w:val="26"/>
          <w:szCs w:val="26"/>
          <w:lang w:eastAsia="en-US"/>
        </w:rPr>
        <w:t>Указанные сведения повлияли на критерии оценки заявок на участие в открытых конкурсах, а именно на оценки квалификации участников закупки, опыта работы, связанного с предметом контракта, со зн</w:t>
      </w:r>
      <w:r>
        <w:rPr>
          <w:rFonts w:eastAsiaTheme="minorHAnsi"/>
          <w:color w:val="auto"/>
          <w:sz w:val="26"/>
          <w:szCs w:val="26"/>
          <w:lang w:eastAsia="en-US"/>
        </w:rPr>
        <w:t>ачимостью критерия 60 процентов»</w:t>
      </w:r>
      <w:r w:rsidR="007B6F9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96A04" w:rsidRDefault="007B6F97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 что указанные в письме Главного управления Министерства внутренних дел РФ по Московской области договора представлены Победителем в составе заявки.</w:t>
      </w:r>
      <w:bookmarkStart w:id="0" w:name="_GoBack"/>
      <w:bookmarkEnd w:id="0"/>
    </w:p>
    <w:p w:rsidR="00443153" w:rsidRPr="00BB7C41" w:rsidRDefault="00443153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заседание,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Конкурсной комиссии в части </w:t>
      </w:r>
      <w:r>
        <w:rPr>
          <w:rFonts w:eastAsiaTheme="minorHAnsi"/>
          <w:color w:val="auto"/>
          <w:sz w:val="26"/>
          <w:szCs w:val="26"/>
          <w:lang w:eastAsia="en-US"/>
        </w:rPr>
        <w:t>ненадлежащего рассмотрения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контрактов (договоров)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, представленн</w:t>
      </w:r>
      <w:r>
        <w:rPr>
          <w:rFonts w:eastAsiaTheme="minorHAnsi"/>
          <w:color w:val="auto"/>
          <w:sz w:val="26"/>
          <w:szCs w:val="26"/>
          <w:lang w:eastAsia="en-US"/>
        </w:rPr>
        <w:t>ых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в составе заявки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Победителя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443153" w:rsidRDefault="00443153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7C41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Заказчика на заседании Комиссии не представлено документов и сведений, подтверждающих правомерность действий Конкурсной комиссии.</w:t>
      </w:r>
    </w:p>
    <w:p w:rsidR="00443153" w:rsidRDefault="00443153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Кроме того, представителем Победителя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на заседании Комиссии не представлено документов и сведений, подтверждающих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045EA">
        <w:rPr>
          <w:rFonts w:eastAsiaTheme="minorHAnsi"/>
          <w:color w:val="auto"/>
          <w:sz w:val="26"/>
          <w:szCs w:val="26"/>
          <w:lang w:eastAsia="en-US"/>
        </w:rPr>
        <w:t>правомерность действий Конкурсной Комиссии Заказчика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43153" w:rsidRDefault="00443153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7C41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 о нарушении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443153" w:rsidRDefault="00443153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0E0871" w:rsidRPr="007978AB" w:rsidRDefault="000E0871" w:rsidP="000E087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>
        <w:rPr>
          <w:sz w:val="26"/>
          <w:szCs w:val="26"/>
        </w:rPr>
        <w:t>С</w:t>
      </w:r>
      <w:r w:rsidRPr="00526A5C">
        <w:rPr>
          <w:sz w:val="26"/>
          <w:szCs w:val="26"/>
        </w:rPr>
        <w:t>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</w:t>
      </w:r>
      <w:r>
        <w:rPr>
          <w:sz w:val="26"/>
          <w:szCs w:val="26"/>
        </w:rPr>
        <w:t xml:space="preserve"> </w:t>
      </w:r>
      <w:r w:rsidRPr="00526A5C">
        <w:rPr>
          <w:sz w:val="26"/>
          <w:szCs w:val="26"/>
        </w:rPr>
        <w:t xml:space="preserve">требования к содержанию, составу заявки на участие в закупке в соответствии с настоящим Федеральным законом и </w:t>
      </w:r>
      <w:r w:rsidRPr="00526A5C">
        <w:rPr>
          <w:sz w:val="26"/>
          <w:szCs w:val="26"/>
        </w:rPr>
        <w:lastRenderedPageBreak/>
        <w:t>инструкци</w:t>
      </w:r>
      <w:r>
        <w:rPr>
          <w:sz w:val="26"/>
          <w:szCs w:val="26"/>
        </w:rPr>
        <w:t>ю</w:t>
      </w:r>
      <w:r w:rsidRPr="00526A5C">
        <w:rPr>
          <w:sz w:val="26"/>
          <w:szCs w:val="26"/>
        </w:rPr>
        <w:t xml:space="preserve">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0E0871" w:rsidRDefault="000E0871" w:rsidP="000E0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 xml:space="preserve">На заседании Комиссии установлено, что Заказчиком </w:t>
      </w:r>
      <w:r>
        <w:rPr>
          <w:bCs/>
          <w:sz w:val="26"/>
          <w:szCs w:val="26"/>
        </w:rPr>
        <w:t>в</w:t>
      </w:r>
      <w:r w:rsidRPr="00461DCC">
        <w:rPr>
          <w:bCs/>
          <w:sz w:val="26"/>
          <w:szCs w:val="26"/>
        </w:rPr>
        <w:t xml:space="preserve"> требования</w:t>
      </w:r>
      <w:r>
        <w:rPr>
          <w:bCs/>
          <w:sz w:val="26"/>
          <w:szCs w:val="26"/>
        </w:rPr>
        <w:t>х</w:t>
      </w:r>
      <w:r w:rsidRPr="00461DCC">
        <w:rPr>
          <w:bCs/>
          <w:sz w:val="26"/>
          <w:szCs w:val="26"/>
        </w:rPr>
        <w:t xml:space="preserve"> к содержанию и составу заявки на участие в Аукционе</w:t>
      </w:r>
      <w:r>
        <w:rPr>
          <w:bCs/>
          <w:sz w:val="26"/>
          <w:szCs w:val="26"/>
        </w:rPr>
        <w:t xml:space="preserve"> установлено, в том числе следующее: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515"/>
        <w:gridCol w:w="4406"/>
        <w:gridCol w:w="4423"/>
      </w:tblGrid>
      <w:tr w:rsidR="000E0871" w:rsidRPr="0007020E" w:rsidTr="00B91C06">
        <w:tc>
          <w:tcPr>
            <w:tcW w:w="540" w:type="dxa"/>
          </w:tcPr>
          <w:p w:rsidR="000E0871" w:rsidRPr="0007020E" w:rsidRDefault="000E0871" w:rsidP="000E0871">
            <w:pPr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07020E">
              <w:rPr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9798" w:type="dxa"/>
            <w:gridSpan w:val="2"/>
          </w:tcPr>
          <w:p w:rsidR="000E0871" w:rsidRPr="0007020E" w:rsidRDefault="000E0871" w:rsidP="000E0871">
            <w:pPr>
              <w:ind w:firstLine="0"/>
              <w:jc w:val="both"/>
              <w:rPr>
                <w:b/>
                <w:noProof/>
                <w:color w:val="000000" w:themeColor="text1"/>
                <w:sz w:val="24"/>
                <w:szCs w:val="24"/>
              </w:rPr>
            </w:pPr>
            <w:r w:rsidRPr="0007020E">
              <w:rPr>
                <w:b/>
                <w:noProof/>
                <w:color w:val="000000" w:themeColor="text1"/>
                <w:sz w:val="24"/>
                <w:szCs w:val="24"/>
              </w:rPr>
              <w:t xml:space="preserve">Предложение участника закупки в отношении объекта закупки*: </w:t>
            </w:r>
          </w:p>
          <w:p w:rsidR="000E0871" w:rsidRPr="0007020E" w:rsidRDefault="000E0871" w:rsidP="00B91C06">
            <w:pPr>
              <w:jc w:val="both"/>
              <w:rPr>
                <w:noProof/>
                <w:color w:val="000000" w:themeColor="text1"/>
                <w:sz w:val="24"/>
                <w:szCs w:val="24"/>
              </w:rPr>
            </w:pPr>
            <w:r w:rsidRPr="0007020E">
              <w:rPr>
                <w:i/>
                <w:color w:val="000000" w:themeColor="text1"/>
                <w:sz w:val="24"/>
                <w:szCs w:val="24"/>
              </w:rPr>
              <w:t>установлено извещением</w:t>
            </w:r>
          </w:p>
        </w:tc>
      </w:tr>
      <w:tr w:rsidR="000E0871" w:rsidRPr="0007020E" w:rsidTr="00B91C06">
        <w:trPr>
          <w:trHeight w:val="841"/>
        </w:trPr>
        <w:tc>
          <w:tcPr>
            <w:tcW w:w="540" w:type="dxa"/>
          </w:tcPr>
          <w:p w:rsidR="000E0871" w:rsidRPr="0007020E" w:rsidRDefault="000E0871" w:rsidP="00B91C06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99" w:type="dxa"/>
          </w:tcPr>
          <w:p w:rsidR="000E0871" w:rsidRPr="0007020E" w:rsidRDefault="000E0871" w:rsidP="000E0871">
            <w:pPr>
              <w:ind w:firstLine="0"/>
              <w:contextualSpacing/>
              <w:jc w:val="both"/>
              <w:rPr>
                <w:b/>
                <w:noProof/>
                <w:color w:val="000000" w:themeColor="text1"/>
                <w:sz w:val="24"/>
                <w:szCs w:val="24"/>
              </w:rPr>
            </w:pPr>
            <w:r w:rsidRPr="0007020E">
              <w:rPr>
                <w:b/>
                <w:noProof/>
                <w:color w:val="000000" w:themeColor="text1"/>
                <w:sz w:val="24"/>
                <w:szCs w:val="24"/>
              </w:rPr>
              <w:t xml:space="preserve">а) </w:t>
            </w:r>
            <w:r w:rsidRPr="0007020E">
              <w:rPr>
                <w:noProof/>
                <w:color w:val="000000" w:themeColor="text1"/>
                <w:sz w:val="24"/>
                <w:szCs w:val="24"/>
              </w:rPr>
              <w:t xml:space="preserve">с учетом положений части 2 </w:t>
            </w:r>
            <w:r w:rsidRPr="0007020E">
              <w:rPr>
                <w:rFonts w:eastAsia="Calibri"/>
                <w:color w:val="000000" w:themeColor="text1"/>
                <w:sz w:val="24"/>
                <w:szCs w:val="24"/>
              </w:rPr>
              <w:t>Федерального закона от 05.04.2013 № 44-ФЗ</w:t>
            </w:r>
            <w:r w:rsidRPr="0007020E">
              <w:rPr>
                <w:noProof/>
                <w:color w:val="000000" w:themeColor="text1"/>
                <w:sz w:val="24"/>
                <w:szCs w:val="24"/>
              </w:rPr>
              <w:t xml:space="preserve">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от 05.04.2013 № 44-ФЗ, товарный знак (при наличии у товара товарного знака);</w:t>
            </w:r>
          </w:p>
        </w:tc>
        <w:tc>
          <w:tcPr>
            <w:tcW w:w="4899" w:type="dxa"/>
          </w:tcPr>
          <w:p w:rsidR="000E0871" w:rsidRPr="0007020E" w:rsidRDefault="000E0871" w:rsidP="000E0871">
            <w:pPr>
              <w:ind w:firstLine="0"/>
              <w:contextualSpacing/>
              <w:jc w:val="both"/>
              <w:rPr>
                <w:i/>
                <w:noProof/>
                <w:color w:val="000000" w:themeColor="text1"/>
                <w:sz w:val="24"/>
                <w:szCs w:val="24"/>
              </w:rPr>
            </w:pPr>
            <w:r w:rsidRPr="0007020E">
              <w:rPr>
                <w:i/>
                <w:noProof/>
                <w:color w:val="000000" w:themeColor="text1"/>
                <w:sz w:val="24"/>
                <w:szCs w:val="24"/>
              </w:rPr>
              <w:t>Предложение участника закупки должно соответствовать требованиям статьи 43 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    </w:r>
          </w:p>
          <w:p w:rsidR="000E0871" w:rsidRPr="0007020E" w:rsidRDefault="000E0871" w:rsidP="00B91C06">
            <w:pPr>
              <w:contextualSpacing/>
              <w:jc w:val="both"/>
              <w:rPr>
                <w:b/>
                <w:i/>
                <w:noProof/>
                <w:color w:val="000000" w:themeColor="text1"/>
                <w:sz w:val="24"/>
                <w:szCs w:val="24"/>
              </w:rPr>
            </w:pPr>
          </w:p>
        </w:tc>
      </w:tr>
    </w:tbl>
    <w:p w:rsidR="000E0871" w:rsidRDefault="000E0871" w:rsidP="000E0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 этом, согласно сведениям, размещенным на Официальном сайте, объектом закупки является «</w:t>
      </w:r>
      <w:r w:rsidRPr="000E0871">
        <w:rPr>
          <w:bCs/>
          <w:sz w:val="26"/>
          <w:szCs w:val="26"/>
        </w:rPr>
        <w:t xml:space="preserve">Оказание услуг по охране объектов и имущества, обеспечение </w:t>
      </w:r>
      <w:proofErr w:type="spellStart"/>
      <w:r w:rsidRPr="000E0871">
        <w:rPr>
          <w:bCs/>
          <w:sz w:val="26"/>
          <w:szCs w:val="26"/>
        </w:rPr>
        <w:t>внутриобъектового</w:t>
      </w:r>
      <w:proofErr w:type="spellEnd"/>
      <w:r w:rsidRPr="000E0871">
        <w:rPr>
          <w:bCs/>
          <w:sz w:val="26"/>
          <w:szCs w:val="26"/>
        </w:rPr>
        <w:t xml:space="preserve"> и пропускно</w:t>
      </w:r>
      <w:r>
        <w:rPr>
          <w:bCs/>
          <w:sz w:val="26"/>
          <w:szCs w:val="26"/>
        </w:rPr>
        <w:t>го режима на объектах ГБПОУ МО «Колледж «Подмосковье»</w:t>
      </w:r>
      <w:r w:rsidRPr="000E0871">
        <w:rPr>
          <w:bCs/>
          <w:sz w:val="26"/>
          <w:szCs w:val="26"/>
        </w:rPr>
        <w:t>, расположенных в г. Химки, в 2024 году</w:t>
      </w:r>
      <w:r>
        <w:rPr>
          <w:bCs/>
          <w:sz w:val="26"/>
          <w:szCs w:val="26"/>
        </w:rPr>
        <w:t>».</w:t>
      </w:r>
    </w:p>
    <w:p w:rsidR="000E0871" w:rsidRPr="00461DCC" w:rsidRDefault="000E0871" w:rsidP="000E087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сведения, размещенные на Официальном сайте, Комиссия приходит к выводу, что действия Заказчика в части установления требований к характеристикам товара при оказании охранных услуг противоречат Закону о контрактной системе.</w:t>
      </w:r>
    </w:p>
    <w:p w:rsidR="000E0871" w:rsidRDefault="000E0871" w:rsidP="000E087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61DCC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3 части 2 статьи 42 Закона о контрактной системе, </w:t>
      </w:r>
      <w:r>
        <w:rPr>
          <w:bCs/>
          <w:sz w:val="26"/>
          <w:szCs w:val="26"/>
        </w:rPr>
        <w:br/>
      </w:r>
      <w:r w:rsidRPr="00461DCC">
        <w:rPr>
          <w:bCs/>
          <w:sz w:val="26"/>
          <w:szCs w:val="26"/>
        </w:rPr>
        <w:t xml:space="preserve">что содержит признаки состава административного правонарушения, предусмотренного частью </w:t>
      </w:r>
      <w:r>
        <w:rPr>
          <w:bCs/>
          <w:sz w:val="26"/>
          <w:szCs w:val="26"/>
        </w:rPr>
        <w:t>1</w:t>
      </w:r>
      <w:r w:rsidRPr="00461DCC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4</w:t>
      </w:r>
      <w:r w:rsidRPr="00461DCC">
        <w:rPr>
          <w:bCs/>
          <w:sz w:val="26"/>
          <w:szCs w:val="26"/>
        </w:rPr>
        <w:t xml:space="preserve"> статьи 7.30 Кодекса Российской Федерации </w:t>
      </w:r>
      <w:r>
        <w:rPr>
          <w:bCs/>
          <w:sz w:val="26"/>
          <w:szCs w:val="26"/>
        </w:rPr>
        <w:br/>
      </w:r>
      <w:r w:rsidRPr="00461DCC">
        <w:rPr>
          <w:bCs/>
          <w:sz w:val="26"/>
          <w:szCs w:val="26"/>
        </w:rPr>
        <w:t>об административных правонарушениях.</w:t>
      </w:r>
    </w:p>
    <w:p w:rsidR="00565785" w:rsidRDefault="00565785" w:rsidP="0089325B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</w:p>
    <w:p w:rsidR="00911CB8" w:rsidRDefault="00911CB8" w:rsidP="0089325B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CB4697" w:rsidRDefault="00CC48D4" w:rsidP="0089325B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89325B" w:rsidRPr="00CB4697" w:rsidRDefault="0089325B" w:rsidP="0089325B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601B0A" w:rsidRDefault="00601B0A" w:rsidP="00694D98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Признать жалоб</w:t>
      </w:r>
      <w:r w:rsidR="00756AB0">
        <w:rPr>
          <w:sz w:val="26"/>
          <w:szCs w:val="26"/>
        </w:rPr>
        <w:t>ы</w:t>
      </w:r>
      <w:r>
        <w:rPr>
          <w:sz w:val="26"/>
          <w:szCs w:val="26"/>
        </w:rPr>
        <w:t xml:space="preserve"> </w:t>
      </w:r>
      <w:r w:rsidR="00756AB0" w:rsidRPr="0098754C">
        <w:rPr>
          <w:bCs/>
          <w:sz w:val="26"/>
          <w:szCs w:val="26"/>
        </w:rPr>
        <w:t xml:space="preserve">ООО </w:t>
      </w:r>
      <w:r w:rsidR="00756AB0">
        <w:rPr>
          <w:bCs/>
          <w:sz w:val="26"/>
          <w:szCs w:val="26"/>
        </w:rPr>
        <w:t>«ЧОП «КОМБАТ»</w:t>
      </w:r>
      <w:r w:rsidR="00756AB0">
        <w:rPr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обоснованн</w:t>
      </w:r>
      <w:r w:rsidR="00756AB0">
        <w:rPr>
          <w:rFonts w:eastAsia="Calibri"/>
          <w:sz w:val="26"/>
          <w:szCs w:val="26"/>
        </w:rPr>
        <w:t>ыми</w:t>
      </w:r>
      <w:r>
        <w:rPr>
          <w:rFonts w:eastAsia="Calibri"/>
          <w:sz w:val="26"/>
          <w:szCs w:val="26"/>
        </w:rPr>
        <w:t>.</w:t>
      </w:r>
    </w:p>
    <w:p w:rsidR="00601B0A" w:rsidRDefault="00601B0A" w:rsidP="00601B0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FF495D">
        <w:rPr>
          <w:sz w:val="26"/>
          <w:szCs w:val="26"/>
        </w:rPr>
        <w:t xml:space="preserve">Признать в действиях Конкурсной комиссии нарушение </w:t>
      </w:r>
      <w:r w:rsidRPr="00354C89">
        <w:rPr>
          <w:sz w:val="26"/>
          <w:szCs w:val="26"/>
        </w:rPr>
        <w:t>пункта 1 части 11 статьи 48</w:t>
      </w:r>
      <w:r w:rsidRPr="00FF495D">
        <w:rPr>
          <w:sz w:val="26"/>
          <w:szCs w:val="26"/>
        </w:rPr>
        <w:t xml:space="preserve"> Закона о контрактной системе. </w:t>
      </w:r>
    </w:p>
    <w:p w:rsidR="00756AB0" w:rsidRPr="00FF495D" w:rsidRDefault="00756AB0" w:rsidP="00601B0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FF495D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Заказчика</w:t>
      </w:r>
      <w:r w:rsidRPr="00FF495D">
        <w:rPr>
          <w:sz w:val="26"/>
          <w:szCs w:val="26"/>
        </w:rPr>
        <w:t xml:space="preserve"> нарушение </w:t>
      </w:r>
      <w:r w:rsidRPr="00354C89">
        <w:rPr>
          <w:sz w:val="26"/>
          <w:szCs w:val="26"/>
        </w:rPr>
        <w:t xml:space="preserve">пункта </w:t>
      </w:r>
      <w:r>
        <w:rPr>
          <w:sz w:val="26"/>
          <w:szCs w:val="26"/>
        </w:rPr>
        <w:t>3</w:t>
      </w:r>
      <w:r w:rsidRPr="00354C89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54C89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FF495D">
        <w:rPr>
          <w:sz w:val="26"/>
          <w:szCs w:val="26"/>
        </w:rPr>
        <w:t xml:space="preserve"> Закона о контрактной системе.</w:t>
      </w:r>
    </w:p>
    <w:p w:rsidR="00601B0A" w:rsidRDefault="00601B0A" w:rsidP="00601B0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Заказчику,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601B0A" w:rsidRDefault="00756AB0" w:rsidP="00601B0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Передать материалы дел</w:t>
      </w:r>
      <w:r w:rsidR="00601B0A">
        <w:rPr>
          <w:bCs/>
          <w:sz w:val="26"/>
          <w:szCs w:val="26"/>
        </w:rPr>
        <w:t xml:space="preserve"> от </w:t>
      </w:r>
      <w:r>
        <w:rPr>
          <w:sz w:val="26"/>
          <w:szCs w:val="26"/>
        </w:rPr>
        <w:t>11</w:t>
      </w:r>
      <w:r w:rsidR="00443153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="00BC14D6">
        <w:rPr>
          <w:sz w:val="26"/>
          <w:szCs w:val="26"/>
        </w:rPr>
        <w:t xml:space="preserve">.2023 </w:t>
      </w:r>
      <w:r w:rsidRPr="009E64C0">
        <w:rPr>
          <w:sz w:val="26"/>
          <w:szCs w:val="26"/>
        </w:rPr>
        <w:t>№ 050/06/105-</w:t>
      </w:r>
      <w:r w:rsidRPr="0098754C">
        <w:rPr>
          <w:sz w:val="26"/>
          <w:szCs w:val="26"/>
        </w:rPr>
        <w:t>46734,46735,46739,46738</w:t>
      </w:r>
      <w:r w:rsidRPr="009E64C0">
        <w:rPr>
          <w:sz w:val="26"/>
          <w:szCs w:val="26"/>
        </w:rPr>
        <w:t>/</w:t>
      </w:r>
      <w:r w:rsidR="000E0871" w:rsidRPr="009E64C0">
        <w:rPr>
          <w:sz w:val="26"/>
          <w:szCs w:val="26"/>
        </w:rPr>
        <w:t>2023</w:t>
      </w:r>
      <w:r w:rsidR="000E0871">
        <w:rPr>
          <w:sz w:val="26"/>
          <w:szCs w:val="26"/>
        </w:rPr>
        <w:t xml:space="preserve"> по</w:t>
      </w:r>
      <w:r w:rsidR="00601B0A">
        <w:rPr>
          <w:bCs/>
          <w:sz w:val="26"/>
          <w:szCs w:val="26"/>
        </w:rPr>
        <w:t xml:space="preserve">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601B0A" w:rsidRPr="00D43E7D" w:rsidRDefault="00601B0A" w:rsidP="00601B0A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sz w:val="26"/>
          <w:szCs w:val="26"/>
        </w:rPr>
      </w:pPr>
    </w:p>
    <w:p w:rsidR="00601B0A" w:rsidRDefault="00BC14D6" w:rsidP="00601B0A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ab/>
      </w:r>
      <w:r w:rsidR="00601B0A" w:rsidRPr="00D43E7D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</w:p>
    <w:p w:rsidR="00EE6CD9" w:rsidRDefault="00EE6CD9" w:rsidP="00601B0A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color w:val="auto"/>
          <w:sz w:val="26"/>
          <w:szCs w:val="26"/>
        </w:rPr>
      </w:pPr>
    </w:p>
    <w:p w:rsidR="00F30CC0" w:rsidRPr="00EE6CD9" w:rsidRDefault="00F30CC0" w:rsidP="0016046B">
      <w:pPr>
        <w:spacing w:before="0"/>
        <w:ind w:firstLine="0"/>
        <w:rPr>
          <w:rFonts w:eastAsia="Calibri"/>
          <w:color w:val="auto"/>
          <w:sz w:val="20"/>
          <w:szCs w:val="20"/>
          <w:lang w:eastAsia="en-US"/>
        </w:rPr>
      </w:pPr>
    </w:p>
    <w:sectPr w:rsidR="00F30CC0" w:rsidRPr="00EE6CD9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D17D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D17D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4"/>
  </w:num>
  <w:num w:numId="6">
    <w:abstractNumId w:val="41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7"/>
  </w:num>
  <w:num w:numId="21">
    <w:abstractNumId w:val="32"/>
  </w:num>
  <w:num w:numId="22">
    <w:abstractNumId w:val="8"/>
  </w:num>
  <w:num w:numId="23">
    <w:abstractNumId w:val="20"/>
  </w:num>
  <w:num w:numId="24">
    <w:abstractNumId w:val="4"/>
  </w:num>
  <w:num w:numId="25">
    <w:abstractNumId w:val="7"/>
  </w:num>
  <w:num w:numId="26">
    <w:abstractNumId w:val="3"/>
  </w:num>
  <w:num w:numId="27">
    <w:abstractNumId w:val="35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3"/>
  </w:num>
  <w:num w:numId="37">
    <w:abstractNumId w:val="42"/>
  </w:num>
  <w:num w:numId="38">
    <w:abstractNumId w:val="11"/>
  </w:num>
  <w:num w:numId="39">
    <w:abstractNumId w:val="39"/>
  </w:num>
  <w:num w:numId="40">
    <w:abstractNumId w:val="40"/>
  </w:num>
  <w:num w:numId="41">
    <w:abstractNumId w:val="1"/>
  </w:num>
  <w:num w:numId="42">
    <w:abstractNumId w:val="38"/>
  </w:num>
  <w:num w:numId="43">
    <w:abstractNumId w:val="23"/>
  </w:num>
  <w:num w:numId="44">
    <w:abstractNumId w:val="13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5279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396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67B0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0871"/>
    <w:rsid w:val="000E2F0B"/>
    <w:rsid w:val="000E40B2"/>
    <w:rsid w:val="000E469A"/>
    <w:rsid w:val="000E5E91"/>
    <w:rsid w:val="000E7D36"/>
    <w:rsid w:val="000F0952"/>
    <w:rsid w:val="000F136C"/>
    <w:rsid w:val="000F2DC3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06D30"/>
    <w:rsid w:val="001116E2"/>
    <w:rsid w:val="00111F19"/>
    <w:rsid w:val="00112B09"/>
    <w:rsid w:val="0011357B"/>
    <w:rsid w:val="00113827"/>
    <w:rsid w:val="0011394F"/>
    <w:rsid w:val="001155F5"/>
    <w:rsid w:val="0011670D"/>
    <w:rsid w:val="00117379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046B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3F2"/>
    <w:rsid w:val="001B54D3"/>
    <w:rsid w:val="001B5AF1"/>
    <w:rsid w:val="001B69EA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A04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549A"/>
    <w:rsid w:val="002B7735"/>
    <w:rsid w:val="002C0054"/>
    <w:rsid w:val="002C1284"/>
    <w:rsid w:val="002C22B5"/>
    <w:rsid w:val="002C3859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EBC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54F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15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AC9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1312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3D0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1B0A"/>
    <w:rsid w:val="00601BAF"/>
    <w:rsid w:val="00601E33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87E01"/>
    <w:rsid w:val="00690867"/>
    <w:rsid w:val="00690FD1"/>
    <w:rsid w:val="006919F2"/>
    <w:rsid w:val="00693F67"/>
    <w:rsid w:val="00694486"/>
    <w:rsid w:val="00694B14"/>
    <w:rsid w:val="00694D98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45EA"/>
    <w:rsid w:val="007065E8"/>
    <w:rsid w:val="007076CA"/>
    <w:rsid w:val="00707D1E"/>
    <w:rsid w:val="00710952"/>
    <w:rsid w:val="007113E7"/>
    <w:rsid w:val="00712DE6"/>
    <w:rsid w:val="00712E51"/>
    <w:rsid w:val="0071343F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4FF7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56AB0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22FD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3784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6F97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391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518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25B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1CB8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2471"/>
    <w:rsid w:val="00943048"/>
    <w:rsid w:val="009452F6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A7360"/>
    <w:rsid w:val="009B0443"/>
    <w:rsid w:val="009B13AD"/>
    <w:rsid w:val="009B1BB5"/>
    <w:rsid w:val="009B29F8"/>
    <w:rsid w:val="009B2A1E"/>
    <w:rsid w:val="009B4262"/>
    <w:rsid w:val="009B4434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4B1"/>
    <w:rsid w:val="009D38DE"/>
    <w:rsid w:val="009D3D16"/>
    <w:rsid w:val="009D46FD"/>
    <w:rsid w:val="009D4841"/>
    <w:rsid w:val="009D5789"/>
    <w:rsid w:val="009D5E17"/>
    <w:rsid w:val="009D638E"/>
    <w:rsid w:val="009E0A50"/>
    <w:rsid w:val="009E1172"/>
    <w:rsid w:val="009E5D60"/>
    <w:rsid w:val="009E6732"/>
    <w:rsid w:val="009E6F40"/>
    <w:rsid w:val="009E7FBB"/>
    <w:rsid w:val="009F0180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71EF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1A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4EC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05C"/>
    <w:rsid w:val="00AF4FF9"/>
    <w:rsid w:val="00AF57D7"/>
    <w:rsid w:val="00B00AE8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65C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4D6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5B8E"/>
    <w:rsid w:val="00C060C4"/>
    <w:rsid w:val="00C10182"/>
    <w:rsid w:val="00C13FFD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17D3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985"/>
    <w:rsid w:val="00CE4A7E"/>
    <w:rsid w:val="00CE5818"/>
    <w:rsid w:val="00CE5826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0E2F"/>
    <w:rsid w:val="00D640FB"/>
    <w:rsid w:val="00D65237"/>
    <w:rsid w:val="00D66A4B"/>
    <w:rsid w:val="00D6726F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6B30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088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2C5D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139"/>
    <w:rsid w:val="00ED76CF"/>
    <w:rsid w:val="00ED7881"/>
    <w:rsid w:val="00EE0129"/>
    <w:rsid w:val="00EE0372"/>
    <w:rsid w:val="00EE294C"/>
    <w:rsid w:val="00EE3B07"/>
    <w:rsid w:val="00EE4531"/>
    <w:rsid w:val="00EE6C98"/>
    <w:rsid w:val="00EE6CD9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68F7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03038-6241-43E6-B5FD-3F46CE52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1612</Words>
  <Characters>9191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35</cp:revision>
  <cp:lastPrinted>2022-11-07T16:02:00Z</cp:lastPrinted>
  <dcterms:created xsi:type="dcterms:W3CDTF">2023-05-19T18:25:00Z</dcterms:created>
  <dcterms:modified xsi:type="dcterms:W3CDTF">2023-12-15T17:37:00Z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