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1" w:type="dxa"/>
        <w:tblLayout w:type="fixed"/>
        <w:tblLook w:val="04A0" w:firstRow="1" w:lastRow="0" w:firstColumn="1" w:lastColumn="0" w:noHBand="0" w:noVBand="1"/>
      </w:tblPr>
      <w:tblGrid>
        <w:gridCol w:w="4482"/>
        <w:gridCol w:w="4871"/>
      </w:tblGrid>
      <w:tr w:rsidR="00945FCB" w:rsidRPr="00173ABF" w:rsidTr="00945FCB">
        <w:tc>
          <w:tcPr>
            <w:tcW w:w="4482" w:type="dxa"/>
            <w:hideMark/>
          </w:tcPr>
          <w:p w:rsidR="00945FCB" w:rsidRPr="00173ABF" w:rsidRDefault="00945FCB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71" w:type="dxa"/>
          </w:tcPr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СПБ ГБУЗ ГКОД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ул. 2-я Берёзовая, д. 3/5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Санкт-Петербург, 197022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Эл. почта: oks.gkod@mail.ru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ООО «РТС-тендер»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наб. Тараса Шевченко, д. 23А,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Москва, 121151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факс: +7 (495) 733-95-19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ООО «Альянс-Мед»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ул. Чайковского, д. 56, пом. 29</w:t>
            </w:r>
          </w:p>
          <w:p w:rsidR="00281B46" w:rsidRPr="00173ABF" w:rsidRDefault="00281B46" w:rsidP="00281B46">
            <w:pPr>
              <w:widowControl w:val="0"/>
              <w:rPr>
                <w:sz w:val="26"/>
                <w:szCs w:val="26"/>
              </w:rPr>
            </w:pPr>
            <w:r w:rsidRPr="00173ABF">
              <w:rPr>
                <w:sz w:val="26"/>
                <w:szCs w:val="26"/>
              </w:rPr>
              <w:t>Екатеринбург, Свердловская обл., 620142</w:t>
            </w:r>
          </w:p>
          <w:p w:rsidR="00945FCB" w:rsidRPr="00173ABF" w:rsidRDefault="00281B46" w:rsidP="00281B46">
            <w:pPr>
              <w:widowControl w:val="0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73ABF">
              <w:rPr>
                <w:sz w:val="26"/>
                <w:szCs w:val="26"/>
              </w:rPr>
              <w:t>Эл. почта: alyans.med1@yandex.ru</w:t>
            </w:r>
          </w:p>
        </w:tc>
      </w:tr>
      <w:tr w:rsidR="00945FCB" w:rsidRPr="00173ABF" w:rsidTr="00945FCB">
        <w:tc>
          <w:tcPr>
            <w:tcW w:w="4482" w:type="dxa"/>
          </w:tcPr>
          <w:p w:rsidR="00945FCB" w:rsidRPr="00173ABF" w:rsidRDefault="00945FCB">
            <w:pPr>
              <w:widowControl w:val="0"/>
              <w:snapToGrid w:val="0"/>
              <w:ind w:right="-908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871" w:type="dxa"/>
          </w:tcPr>
          <w:p w:rsidR="00945FCB" w:rsidRPr="00173ABF" w:rsidRDefault="00945FCB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652659" w:rsidRDefault="00652659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B12DA5" w:rsidRPr="00173ABF" w:rsidRDefault="00B12DA5">
            <w:pPr>
              <w:widowControl w:val="0"/>
              <w:snapToGrid w:val="0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945FCB" w:rsidRPr="00173ABF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173ABF" w:rsidRDefault="00945FCB" w:rsidP="00945FCB">
      <w:pPr>
        <w:widowControl w:val="0"/>
        <w:jc w:val="center"/>
        <w:outlineLvl w:val="0"/>
        <w:rPr>
          <w:sz w:val="26"/>
          <w:szCs w:val="26"/>
        </w:rPr>
      </w:pPr>
      <w:r w:rsidRPr="00173ABF">
        <w:rPr>
          <w:sz w:val="26"/>
          <w:szCs w:val="26"/>
        </w:rPr>
        <w:t>РЕШЕНИЕ</w:t>
      </w: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  <w:r w:rsidRPr="00173ABF">
        <w:rPr>
          <w:sz w:val="26"/>
          <w:szCs w:val="26"/>
        </w:rPr>
        <w:t>по делу №</w:t>
      </w:r>
      <w:r w:rsidR="00C43E31" w:rsidRPr="00173ABF">
        <w:rPr>
          <w:sz w:val="26"/>
          <w:szCs w:val="26"/>
        </w:rPr>
        <w:t xml:space="preserve"> </w:t>
      </w:r>
      <w:r w:rsidRPr="00173ABF">
        <w:rPr>
          <w:b/>
          <w:spacing w:val="-6"/>
          <w:sz w:val="26"/>
          <w:szCs w:val="26"/>
        </w:rPr>
        <w:t>44-</w:t>
      </w:r>
      <w:r w:rsidR="001E4083" w:rsidRPr="00173ABF">
        <w:rPr>
          <w:b/>
          <w:spacing w:val="-6"/>
          <w:sz w:val="26"/>
          <w:szCs w:val="26"/>
        </w:rPr>
        <w:t>5268</w:t>
      </w:r>
      <w:r w:rsidR="007B5AD9" w:rsidRPr="00173ABF">
        <w:rPr>
          <w:b/>
          <w:spacing w:val="-6"/>
          <w:sz w:val="26"/>
          <w:szCs w:val="26"/>
        </w:rPr>
        <w:t>/23</w:t>
      </w: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  <w:r w:rsidRPr="00173ABF">
        <w:rPr>
          <w:sz w:val="26"/>
          <w:szCs w:val="26"/>
        </w:rPr>
        <w:t xml:space="preserve"> о нарушении законодательства о контрактной системе</w:t>
      </w:r>
    </w:p>
    <w:p w:rsidR="00945FCB" w:rsidRPr="00173ABF" w:rsidRDefault="00945FCB" w:rsidP="00945FCB">
      <w:pPr>
        <w:widowControl w:val="0"/>
        <w:ind w:firstLine="540"/>
        <w:jc w:val="both"/>
        <w:rPr>
          <w:sz w:val="26"/>
          <w:szCs w:val="26"/>
        </w:rPr>
      </w:pPr>
    </w:p>
    <w:p w:rsidR="00945FCB" w:rsidRPr="00173ABF" w:rsidRDefault="00C43E31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  <w:r w:rsidRPr="00173ABF">
        <w:rPr>
          <w:sz w:val="26"/>
          <w:szCs w:val="26"/>
        </w:rPr>
        <w:t>11.12</w:t>
      </w:r>
      <w:r w:rsidR="007B5AD9" w:rsidRPr="00173ABF">
        <w:rPr>
          <w:sz w:val="26"/>
          <w:szCs w:val="26"/>
        </w:rPr>
        <w:t>.2023</w:t>
      </w:r>
      <w:r w:rsidR="00945FCB" w:rsidRPr="00173ABF">
        <w:rPr>
          <w:sz w:val="26"/>
          <w:szCs w:val="26"/>
        </w:rPr>
        <w:t xml:space="preserve">                                                                             </w:t>
      </w:r>
      <w:r w:rsidR="00CB50DD" w:rsidRPr="00173ABF">
        <w:rPr>
          <w:sz w:val="26"/>
          <w:szCs w:val="26"/>
        </w:rPr>
        <w:t xml:space="preserve"> </w:t>
      </w:r>
      <w:r w:rsidR="00945FCB" w:rsidRPr="00173ABF">
        <w:rPr>
          <w:sz w:val="26"/>
          <w:szCs w:val="26"/>
        </w:rPr>
        <w:t xml:space="preserve">  </w:t>
      </w:r>
      <w:r w:rsidR="00864BC6" w:rsidRPr="00173ABF">
        <w:rPr>
          <w:sz w:val="26"/>
          <w:szCs w:val="26"/>
        </w:rPr>
        <w:t xml:space="preserve">    </w:t>
      </w:r>
      <w:r w:rsidRPr="00173ABF">
        <w:rPr>
          <w:sz w:val="26"/>
          <w:szCs w:val="26"/>
        </w:rPr>
        <w:t xml:space="preserve"> </w:t>
      </w:r>
      <w:r w:rsidR="00864BC6" w:rsidRPr="00173ABF">
        <w:rPr>
          <w:sz w:val="26"/>
          <w:szCs w:val="26"/>
        </w:rPr>
        <w:t xml:space="preserve">  </w:t>
      </w:r>
      <w:r w:rsidR="00945FCB" w:rsidRPr="00173ABF">
        <w:rPr>
          <w:sz w:val="26"/>
          <w:szCs w:val="26"/>
        </w:rPr>
        <w:t xml:space="preserve">       Санкт-Петербург</w:t>
      </w:r>
    </w:p>
    <w:p w:rsidR="00945FCB" w:rsidRPr="00173ABF" w:rsidRDefault="00945FCB" w:rsidP="00945FCB">
      <w:pPr>
        <w:widowControl w:val="0"/>
        <w:tabs>
          <w:tab w:val="left" w:pos="0"/>
        </w:tabs>
        <w:jc w:val="both"/>
        <w:rPr>
          <w:sz w:val="26"/>
          <w:szCs w:val="26"/>
        </w:rPr>
      </w:pPr>
    </w:p>
    <w:p w:rsidR="00962480" w:rsidRPr="00173ABF" w:rsidRDefault="00945FCB" w:rsidP="009A000A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Комиссия Санкт-Петербургского УФАС России по контролю в сфере </w:t>
      </w:r>
      <w:r w:rsidR="00F60135" w:rsidRPr="00173ABF">
        <w:rPr>
          <w:sz w:val="26"/>
          <w:szCs w:val="26"/>
        </w:rPr>
        <w:t>закупок (далее – Комиссия УФАС)</w:t>
      </w:r>
      <w:r w:rsidR="00501538" w:rsidRPr="00173ABF">
        <w:rPr>
          <w:sz w:val="26"/>
          <w:szCs w:val="26"/>
        </w:rPr>
        <w:t xml:space="preserve"> </w:t>
      </w:r>
    </w:p>
    <w:p w:rsidR="00962480" w:rsidRPr="00173ABF" w:rsidRDefault="00962480" w:rsidP="0096248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при участии представителей:</w:t>
      </w:r>
    </w:p>
    <w:p w:rsidR="00962480" w:rsidRPr="00173ABF" w:rsidRDefault="00281B46" w:rsidP="00962480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СПБ ГБУЗ ГКОД</w:t>
      </w:r>
      <w:r w:rsidR="00962480" w:rsidRPr="00173ABF">
        <w:rPr>
          <w:color w:val="000000"/>
          <w:sz w:val="26"/>
          <w:szCs w:val="26"/>
        </w:rPr>
        <w:t xml:space="preserve"> (далее – Заказчик)</w:t>
      </w:r>
      <w:r w:rsidR="00962480" w:rsidRPr="00173ABF">
        <w:rPr>
          <w:sz w:val="26"/>
          <w:szCs w:val="26"/>
        </w:rPr>
        <w:t>;</w:t>
      </w:r>
    </w:p>
    <w:p w:rsidR="00A862B5" w:rsidRPr="00173ABF" w:rsidRDefault="00A862B5" w:rsidP="00962480">
      <w:pPr>
        <w:widowControl w:val="0"/>
        <w:tabs>
          <w:tab w:val="left" w:pos="0"/>
        </w:tabs>
        <w:ind w:firstLine="709"/>
        <w:jc w:val="both"/>
        <w:rPr>
          <w:spacing w:val="-6"/>
          <w:sz w:val="26"/>
          <w:szCs w:val="26"/>
        </w:rPr>
      </w:pPr>
      <w:r w:rsidRPr="00173ABF">
        <w:rPr>
          <w:spacing w:val="-6"/>
          <w:sz w:val="26"/>
          <w:szCs w:val="26"/>
        </w:rPr>
        <w:t>в отсутствие представителей:</w:t>
      </w:r>
    </w:p>
    <w:p w:rsidR="00945FCB" w:rsidRPr="00173ABF" w:rsidRDefault="00A862B5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ООО «Альянс-Мед» </w:t>
      </w:r>
      <w:r w:rsidR="007B5AD9" w:rsidRPr="00173ABF">
        <w:rPr>
          <w:sz w:val="26"/>
          <w:szCs w:val="26"/>
        </w:rPr>
        <w:t>(далее – Заявитель)</w:t>
      </w:r>
      <w:r w:rsidRPr="00173ABF">
        <w:rPr>
          <w:sz w:val="26"/>
          <w:szCs w:val="26"/>
        </w:rPr>
        <w:t xml:space="preserve"> при надлежащем уведомлении о месте и времени заседания комиссии УФАС;</w:t>
      </w:r>
    </w:p>
    <w:p w:rsidR="00945FCB" w:rsidRPr="00173ABF" w:rsidRDefault="00945FCB" w:rsidP="00F60135">
      <w:pPr>
        <w:widowControl w:val="0"/>
        <w:tabs>
          <w:tab w:val="left" w:pos="0"/>
        </w:tabs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рассмотрев посредством системы видеоконференцсвязи жалобу Заявителя (</w:t>
      </w:r>
      <w:proofErr w:type="spellStart"/>
      <w:r w:rsidR="00281B46" w:rsidRPr="00173ABF">
        <w:rPr>
          <w:sz w:val="26"/>
          <w:szCs w:val="26"/>
        </w:rPr>
        <w:t>вх</w:t>
      </w:r>
      <w:proofErr w:type="spellEnd"/>
      <w:r w:rsidR="00281B46" w:rsidRPr="00173ABF">
        <w:rPr>
          <w:sz w:val="26"/>
          <w:szCs w:val="26"/>
        </w:rPr>
        <w:t>. № 31808-ЭП/23 от 05.12.2023</w:t>
      </w:r>
      <w:r w:rsidRPr="00173ABF">
        <w:rPr>
          <w:sz w:val="26"/>
          <w:szCs w:val="26"/>
        </w:rPr>
        <w:t>) на действия</w:t>
      </w:r>
      <w:r w:rsidR="008777D6" w:rsidRPr="00173ABF">
        <w:rPr>
          <w:sz w:val="26"/>
          <w:szCs w:val="26"/>
        </w:rPr>
        <w:t xml:space="preserve"> комиссии по осуществлению закупок</w:t>
      </w:r>
      <w:r w:rsidRPr="00173ABF">
        <w:rPr>
          <w:sz w:val="26"/>
          <w:szCs w:val="26"/>
        </w:rPr>
        <w:t xml:space="preserve"> Заказчик</w:t>
      </w:r>
      <w:r w:rsidR="00A862B5" w:rsidRPr="00173ABF">
        <w:rPr>
          <w:sz w:val="26"/>
          <w:szCs w:val="26"/>
        </w:rPr>
        <w:t>а</w:t>
      </w:r>
      <w:r w:rsidRPr="00173ABF">
        <w:rPr>
          <w:sz w:val="26"/>
          <w:szCs w:val="26"/>
        </w:rPr>
        <w:t xml:space="preserve"> при определении (подрядчика, исполнителя) путем проведения запроса котировок в электронной форме на </w:t>
      </w:r>
      <w:r w:rsidR="00281B46" w:rsidRPr="00173ABF">
        <w:rPr>
          <w:sz w:val="26"/>
          <w:szCs w:val="26"/>
        </w:rPr>
        <w:t>медицинских перчаток на 2024 год (лот 1)</w:t>
      </w:r>
      <w:r w:rsidR="008777D6" w:rsidRPr="00173ABF">
        <w:rPr>
          <w:sz w:val="26"/>
          <w:szCs w:val="26"/>
        </w:rPr>
        <w:t xml:space="preserve"> </w:t>
      </w:r>
      <w:r w:rsidRPr="00173ABF">
        <w:rPr>
          <w:sz w:val="26"/>
          <w:szCs w:val="26"/>
        </w:rPr>
        <w:t xml:space="preserve">(извещение № </w:t>
      </w:r>
      <w:r w:rsidR="00281B46" w:rsidRPr="00173ABF">
        <w:rPr>
          <w:sz w:val="26"/>
          <w:szCs w:val="26"/>
        </w:rPr>
        <w:t>0372100037123000493</w:t>
      </w:r>
      <w:r w:rsidRPr="00173ABF">
        <w:rPr>
          <w:sz w:val="26"/>
          <w:szCs w:val="26"/>
        </w:rPr>
        <w:t xml:space="preserve">) (далее – Запрос котировок),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60135" w:rsidRPr="00173ABF">
        <w:rPr>
          <w:sz w:val="26"/>
          <w:szCs w:val="26"/>
        </w:rPr>
        <w:t>– Закон о контрактной системе),</w:t>
      </w: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</w:p>
    <w:p w:rsidR="00945FCB" w:rsidRPr="00173ABF" w:rsidRDefault="00945FCB" w:rsidP="00945FCB">
      <w:pPr>
        <w:widowControl w:val="0"/>
        <w:jc w:val="center"/>
        <w:rPr>
          <w:sz w:val="26"/>
          <w:szCs w:val="26"/>
        </w:rPr>
      </w:pPr>
      <w:r w:rsidRPr="00173ABF">
        <w:rPr>
          <w:sz w:val="26"/>
          <w:szCs w:val="26"/>
        </w:rPr>
        <w:t>УСТАНОВИЛА:</w:t>
      </w:r>
    </w:p>
    <w:p w:rsidR="00945FCB" w:rsidRPr="00173ABF" w:rsidRDefault="00945FCB" w:rsidP="00945FCB">
      <w:pPr>
        <w:widowControl w:val="0"/>
        <w:jc w:val="center"/>
        <w:outlineLvl w:val="0"/>
        <w:rPr>
          <w:sz w:val="26"/>
          <w:szCs w:val="26"/>
        </w:rPr>
      </w:pPr>
    </w:p>
    <w:p w:rsidR="00945FCB" w:rsidRPr="00173ABF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Извещение о проведении запроса котировок размещено </w:t>
      </w:r>
      <w:r w:rsidR="008777D6" w:rsidRPr="00173ABF">
        <w:rPr>
          <w:sz w:val="26"/>
          <w:szCs w:val="26"/>
        </w:rPr>
        <w:t>22.11</w:t>
      </w:r>
      <w:r w:rsidR="00F60135" w:rsidRPr="00173ABF">
        <w:rPr>
          <w:sz w:val="26"/>
          <w:szCs w:val="26"/>
        </w:rPr>
        <w:t>.2023</w:t>
      </w:r>
      <w:r w:rsidRPr="00173ABF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173ABF">
        <w:rPr>
          <w:sz w:val="26"/>
          <w:szCs w:val="26"/>
        </w:rPr>
        <w:t>www</w:t>
      </w:r>
      <w:proofErr w:type="spellEnd"/>
      <w:r w:rsidRPr="00173ABF">
        <w:rPr>
          <w:sz w:val="26"/>
          <w:szCs w:val="26"/>
        </w:rPr>
        <w:t>.</w:t>
      </w:r>
      <w:proofErr w:type="spellStart"/>
      <w:r w:rsidRPr="00173ABF">
        <w:rPr>
          <w:sz w:val="26"/>
          <w:szCs w:val="26"/>
          <w:lang w:val="en-US"/>
        </w:rPr>
        <w:t>zakupki</w:t>
      </w:r>
      <w:proofErr w:type="spellEnd"/>
      <w:r w:rsidRPr="00173ABF">
        <w:rPr>
          <w:sz w:val="26"/>
          <w:szCs w:val="26"/>
        </w:rPr>
        <w:t>.</w:t>
      </w:r>
      <w:proofErr w:type="spellStart"/>
      <w:r w:rsidRPr="00173ABF">
        <w:rPr>
          <w:sz w:val="26"/>
          <w:szCs w:val="26"/>
          <w:lang w:val="en-US"/>
        </w:rPr>
        <w:t>gov</w:t>
      </w:r>
      <w:proofErr w:type="spellEnd"/>
      <w:r w:rsidRPr="00173ABF">
        <w:rPr>
          <w:sz w:val="26"/>
          <w:szCs w:val="26"/>
        </w:rPr>
        <w:t>.</w:t>
      </w:r>
      <w:proofErr w:type="spellStart"/>
      <w:r w:rsidRPr="00173ABF">
        <w:rPr>
          <w:sz w:val="26"/>
          <w:szCs w:val="26"/>
        </w:rPr>
        <w:t>ru</w:t>
      </w:r>
      <w:proofErr w:type="spellEnd"/>
      <w:r w:rsidRPr="00173ABF">
        <w:rPr>
          <w:sz w:val="26"/>
          <w:szCs w:val="26"/>
        </w:rPr>
        <w:t xml:space="preserve">, номер извещения </w:t>
      </w:r>
      <w:r w:rsidR="00281B46" w:rsidRPr="00173ABF">
        <w:rPr>
          <w:sz w:val="26"/>
          <w:szCs w:val="26"/>
        </w:rPr>
        <w:t>0372100037123000493</w:t>
      </w:r>
      <w:r w:rsidRPr="00173ABF">
        <w:rPr>
          <w:sz w:val="26"/>
          <w:szCs w:val="26"/>
        </w:rPr>
        <w:t xml:space="preserve">. </w:t>
      </w:r>
    </w:p>
    <w:p w:rsidR="00945FCB" w:rsidRPr="00173ABF" w:rsidRDefault="00945FCB" w:rsidP="00945FCB">
      <w:pPr>
        <w:widowControl w:val="0"/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Начальная (максимальная) цена контракта – </w:t>
      </w:r>
      <w:r w:rsidR="00281B46" w:rsidRPr="00173ABF">
        <w:rPr>
          <w:sz w:val="26"/>
          <w:szCs w:val="26"/>
          <w:shd w:val="clear" w:color="auto" w:fill="FFFFFF"/>
        </w:rPr>
        <w:t>4 990 000,00</w:t>
      </w:r>
      <w:r w:rsidRPr="00173ABF">
        <w:rPr>
          <w:sz w:val="26"/>
          <w:szCs w:val="26"/>
        </w:rPr>
        <w:t xml:space="preserve"> рублей.</w:t>
      </w:r>
    </w:p>
    <w:p w:rsidR="00173ABF" w:rsidRPr="00173ABF" w:rsidRDefault="00173ABF" w:rsidP="00945FCB">
      <w:pPr>
        <w:widowControl w:val="0"/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lastRenderedPageBreak/>
        <w:t>Начальная сумма цен единиц товара, работы, услуги – 935,07 рублей.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В жалобе Заявитель указал на неправомерные действия комиссии Заказчика, выразившиеся, по мнению Заявителя, в неправомерном отклонении его заявки по результатам рассмотрения.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Представитель Заказчика в ходе заседания Комиссии УФАС</w:t>
      </w:r>
      <w:r w:rsidR="00CB50DD" w:rsidRPr="00173ABF">
        <w:rPr>
          <w:sz w:val="26"/>
          <w:szCs w:val="26"/>
        </w:rPr>
        <w:t xml:space="preserve"> заявлял о необоснованности доводов жалобы</w:t>
      </w:r>
      <w:r w:rsidRPr="00173ABF">
        <w:rPr>
          <w:sz w:val="26"/>
          <w:szCs w:val="26"/>
        </w:rPr>
        <w:t>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Информация, изложенная в жалобе, имеющиеся документы подтверждают следующие обстоятельства.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По смыслу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1, 2 и 9 ст. 24 Закона о контрактной системе запрос</w:t>
      </w:r>
      <w:r w:rsidR="00CF58B3" w:rsidRPr="00173ABF">
        <w:rPr>
          <w:sz w:val="26"/>
          <w:szCs w:val="26"/>
        </w:rPr>
        <w:t xml:space="preserve"> котировок в электронной форме </w:t>
      </w:r>
      <w:r w:rsidRPr="00173ABF">
        <w:rPr>
          <w:sz w:val="26"/>
          <w:szCs w:val="26"/>
        </w:rPr>
        <w:t>является конкурентным способом определения поставщиков (подрядчиков, исполнителей),победителем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частью 24 статьи 22 настоящего Федерального закона) (ч. 1 ст. 50 Закона о контрактной системе).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Согласно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>. «а» п. 1 ч. 3 ст. 50</w:t>
      </w:r>
      <w:r w:rsidR="00652659" w:rsidRPr="00173ABF">
        <w:rPr>
          <w:sz w:val="26"/>
          <w:szCs w:val="26"/>
        </w:rPr>
        <w:t xml:space="preserve"> Закона о контрактной системе н</w:t>
      </w:r>
      <w:r w:rsidRPr="00173ABF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Пунктами 1-8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proofErr w:type="spellStart"/>
      <w:r w:rsidRPr="00173ABF">
        <w:rPr>
          <w:sz w:val="26"/>
          <w:szCs w:val="26"/>
        </w:rPr>
        <w:t>п.п</w:t>
      </w:r>
      <w:proofErr w:type="spellEnd"/>
      <w:r w:rsidRPr="00173ABF">
        <w:rPr>
          <w:sz w:val="26"/>
          <w:szCs w:val="26"/>
        </w:rPr>
        <w:t>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непредставления информации и документов, предусмотренных </w:t>
      </w:r>
      <w:proofErr w:type="spellStart"/>
      <w:r w:rsidRPr="00173ABF">
        <w:rPr>
          <w:sz w:val="26"/>
          <w:szCs w:val="26"/>
        </w:rPr>
        <w:t>п.п</w:t>
      </w:r>
      <w:proofErr w:type="spellEnd"/>
      <w:r w:rsidRPr="00173ABF">
        <w:rPr>
          <w:sz w:val="26"/>
          <w:szCs w:val="26"/>
        </w:rPr>
        <w:t>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1.1, 2 и 2.1 (при наличии таких требований) ст. 31 настоящего Федерального закона;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предусмотренных нормативными правовыми актами, принятыми в соответствии со ст. 14 настоящего Федерального закона (за исключением случаев </w:t>
      </w:r>
      <w:r w:rsidRPr="00173ABF">
        <w:rPr>
          <w:sz w:val="26"/>
          <w:szCs w:val="26"/>
        </w:rPr>
        <w:lastRenderedPageBreak/>
        <w:t>непредставления информации и документов, предусмотренных п. 5 ч. 1 ст. 43 настоящего Федерального закона);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предусмотренных ч. 6 ст. 45 настоящего Федерального закона;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- выявления недостоверной информации, содержащейся в заявке на участие в закупке;</w:t>
      </w:r>
    </w:p>
    <w:p w:rsidR="00945FCB" w:rsidRPr="00173ABF" w:rsidRDefault="00945FCB" w:rsidP="00945FC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Из материалов дела следует, что заявка Заявителя отклонена по следующим основаниям:</w:t>
      </w:r>
    </w:p>
    <w:p w:rsidR="00281B46" w:rsidRPr="00173ABF" w:rsidRDefault="00945FCB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«</w:t>
      </w:r>
      <w:r w:rsidR="00281B46" w:rsidRPr="00173ABF">
        <w:rPr>
          <w:i/>
          <w:iCs/>
          <w:sz w:val="26"/>
          <w:szCs w:val="26"/>
        </w:rPr>
        <w:t>Выявление недостоверной информации, содержащейся в заявке на участие в закупке (Отклонение по п. 8 ч. 12 ст. 48 Закона № 44-ФЗ)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Участником предложены к поставке перчатки с регистрационным удостоверением ФСЗ 2010/06177 от 29.09.2021. Согласно информации из Регистрационного досье, предложенные участником товары с указанными характеристиками, не зарегистрированы в качестве медицинских изделий в рамках приложенного регистрационного удостоверения.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По позициям объект закупки 10-13 (в заявке) 3-6 не соответствует: Одинарная толщина (в области ладони)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 xml:space="preserve">Усилие при разрыве (до ускоренного старения) в соответствии </w:t>
      </w:r>
      <w:r w:rsidRPr="00173ABF">
        <w:rPr>
          <w:i/>
          <w:iCs/>
          <w:sz w:val="26"/>
          <w:szCs w:val="26"/>
        </w:rPr>
        <w:br/>
        <w:t>с ГОСТ Р 52239-2004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Длина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 xml:space="preserve">Удлинение при разрыве (до ускоренного старения) в соответствии </w:t>
      </w:r>
      <w:r w:rsidRPr="00173ABF">
        <w:rPr>
          <w:i/>
          <w:iCs/>
          <w:sz w:val="26"/>
          <w:szCs w:val="26"/>
        </w:rPr>
        <w:br/>
        <w:t>с ГОСТ Р 52239-2004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Одинарная толщина (в области ладони)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По позициям объект закупки 18-22 (в заявке) 24-28 не соответствует: Одинарная толщина (в области ладони)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 xml:space="preserve">Усилие при разрыве (до ускоренного старения) в соответствии </w:t>
      </w:r>
      <w:r w:rsidRPr="00173ABF">
        <w:rPr>
          <w:i/>
          <w:iCs/>
          <w:sz w:val="26"/>
          <w:szCs w:val="26"/>
        </w:rPr>
        <w:br/>
        <w:t>с ГОСТ Р 52239-2004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Длина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 xml:space="preserve">Удлинение при разрыве (до ускоренного старения) в соответствии </w:t>
      </w:r>
      <w:r w:rsidRPr="00173ABF">
        <w:rPr>
          <w:i/>
          <w:iCs/>
          <w:sz w:val="26"/>
          <w:szCs w:val="26"/>
        </w:rPr>
        <w:br/>
        <w:t>с ГОСТ Р 52239-2004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Одинарная толщина (в области ладони)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По позициям объект закупки 26-29 (в заявке) 17-20 не соответствует: Одинарная толщина (в области ладони)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 xml:space="preserve">Усилие при разрыве (до ускоренного старения) в соответствии </w:t>
      </w:r>
      <w:r w:rsidRPr="00173ABF">
        <w:rPr>
          <w:i/>
          <w:iCs/>
          <w:sz w:val="26"/>
          <w:szCs w:val="26"/>
        </w:rPr>
        <w:br/>
        <w:t>с ГОСТ Р 52239-2004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Длина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lastRenderedPageBreak/>
        <w:t xml:space="preserve">Удлинение при разрыве (до ускоренного старения) в соответствии </w:t>
      </w:r>
      <w:r w:rsidRPr="00173ABF">
        <w:rPr>
          <w:i/>
          <w:iCs/>
          <w:sz w:val="26"/>
          <w:szCs w:val="26"/>
        </w:rPr>
        <w:br/>
        <w:t>с ГОСТ Р 52239-2004</w:t>
      </w:r>
    </w:p>
    <w:p w:rsidR="00281B46" w:rsidRPr="00173ABF" w:rsidRDefault="00281B46" w:rsidP="00281B46">
      <w:pPr>
        <w:ind w:firstLine="709"/>
        <w:jc w:val="both"/>
        <w:rPr>
          <w:i/>
          <w:iCs/>
          <w:sz w:val="26"/>
          <w:szCs w:val="26"/>
        </w:rPr>
      </w:pPr>
      <w:r w:rsidRPr="00173ABF">
        <w:rPr>
          <w:i/>
          <w:iCs/>
          <w:sz w:val="26"/>
          <w:szCs w:val="26"/>
        </w:rPr>
        <w:t>Одинарная толщина (в области ладони)»</w:t>
      </w:r>
    </w:p>
    <w:p w:rsidR="00945FCB" w:rsidRPr="00173ABF" w:rsidRDefault="00945FCB" w:rsidP="00281B46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Согласно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В соответствии с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2-3 ст. 43 Закона о контрактной системе при формировании предложения участника закупки в отношении объекта закупки: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информация о товаре, предусмотренная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 xml:space="preserve">. «а» и «б» п. 2 ч. 1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- информация, предусмотренная </w:t>
      </w:r>
      <w:proofErr w:type="spellStart"/>
      <w:r w:rsidRPr="00173ABF">
        <w:rPr>
          <w:sz w:val="26"/>
          <w:szCs w:val="26"/>
        </w:rPr>
        <w:t>пп</w:t>
      </w:r>
      <w:proofErr w:type="spellEnd"/>
      <w:r w:rsidRPr="00173ABF">
        <w:rPr>
          <w:sz w:val="26"/>
          <w:szCs w:val="26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173ABF">
        <w:rPr>
          <w:sz w:val="26"/>
          <w:szCs w:val="26"/>
        </w:rPr>
        <w:t>ч.ч</w:t>
      </w:r>
      <w:proofErr w:type="spellEnd"/>
      <w:r w:rsidRPr="00173ABF">
        <w:rPr>
          <w:sz w:val="26"/>
          <w:szCs w:val="26"/>
        </w:rPr>
        <w:t>. 1 и 2 настоящей статьи, не допускается.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В соответствии с </w:t>
      </w:r>
      <w:proofErr w:type="spellStart"/>
      <w:r w:rsidRPr="00173ABF">
        <w:rPr>
          <w:sz w:val="26"/>
          <w:szCs w:val="26"/>
        </w:rPr>
        <w:t>п.п</w:t>
      </w:r>
      <w:proofErr w:type="spellEnd"/>
      <w:r w:rsidRPr="00173ABF">
        <w:rPr>
          <w:sz w:val="26"/>
          <w:szCs w:val="26"/>
        </w:rPr>
        <w:t xml:space="preserve">. 1-2 ч. 1 ст. 33 Закона о контрактной системе в описании объекта закупки указываются функциональные, технические и качественные </w:t>
      </w:r>
      <w:r w:rsidRPr="00173ABF">
        <w:rPr>
          <w:sz w:val="26"/>
          <w:szCs w:val="26"/>
        </w:rPr>
        <w:lastRenderedPageBreak/>
        <w:t>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45FCB" w:rsidRPr="009B1BE5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</w:t>
      </w:r>
      <w:r w:rsidRPr="009B1BE5">
        <w:rPr>
          <w:sz w:val="26"/>
          <w:szCs w:val="26"/>
        </w:rPr>
        <w:t>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B1BE5">
        <w:rPr>
          <w:sz w:val="26"/>
          <w:szCs w:val="26"/>
        </w:rPr>
        <w:t>Заявителем</w:t>
      </w:r>
      <w:r w:rsidR="00D82B47" w:rsidRPr="009B1BE5">
        <w:rPr>
          <w:sz w:val="26"/>
          <w:szCs w:val="26"/>
        </w:rPr>
        <w:t xml:space="preserve"> предложена цена за единицу тов</w:t>
      </w:r>
      <w:r w:rsidR="009B1BE5" w:rsidRPr="009B1BE5">
        <w:rPr>
          <w:sz w:val="26"/>
          <w:szCs w:val="26"/>
        </w:rPr>
        <w:t>ара (710,67 рублей)</w:t>
      </w:r>
      <w:r w:rsidR="00D82B47" w:rsidRPr="009B1BE5">
        <w:rPr>
          <w:sz w:val="26"/>
          <w:szCs w:val="26"/>
        </w:rPr>
        <w:t>,</w:t>
      </w:r>
      <w:r w:rsidRPr="009B1BE5">
        <w:rPr>
          <w:sz w:val="26"/>
          <w:szCs w:val="26"/>
        </w:rPr>
        <w:t xml:space="preserve"> в составе заявки предложены к поставке товары с характеристиками, соответствующими</w:t>
      </w:r>
      <w:r w:rsidRPr="00173ABF">
        <w:rPr>
          <w:sz w:val="26"/>
          <w:szCs w:val="26"/>
        </w:rPr>
        <w:t xml:space="preserve"> показателям, установленным в описании объекта закупки в соответствии с частью 2 статьи 33 настоящего Федерального</w:t>
      </w:r>
      <w:r w:rsidR="00D82B47" w:rsidRPr="00173ABF">
        <w:rPr>
          <w:sz w:val="26"/>
          <w:szCs w:val="26"/>
        </w:rPr>
        <w:t xml:space="preserve"> закона и непротиворечащими данным регистрационного удостоверения ФСЗ 2010/06177 от 29.09.2021, инструкции к медицинскому изделию.</w:t>
      </w:r>
    </w:p>
    <w:p w:rsidR="00AF67AA" w:rsidRPr="00173ABF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Согласно официальным данным сайта Росздравнадзора по регистрационному удостоверению ФСЗ 2010/06177 от 29.09.2021:</w:t>
      </w:r>
    </w:p>
    <w:p w:rsidR="00AF67AA" w:rsidRPr="00173ABF" w:rsidRDefault="00AF67AA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Наименование организации - уполномоченного представителя производителя (изг</w:t>
      </w:r>
      <w:r w:rsidR="00DE4C35">
        <w:rPr>
          <w:sz w:val="26"/>
          <w:szCs w:val="26"/>
        </w:rPr>
        <w:t xml:space="preserve">отовителя) медицинского изделия </w:t>
      </w:r>
      <w:r w:rsidRPr="00173ABF">
        <w:rPr>
          <w:sz w:val="26"/>
          <w:szCs w:val="26"/>
        </w:rPr>
        <w:t>ООО «Медицина Альба».</w:t>
      </w:r>
    </w:p>
    <w:p w:rsidR="00AF67AA" w:rsidRPr="00173ABF" w:rsidRDefault="00AF67AA" w:rsidP="00AF67A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lastRenderedPageBreak/>
        <w:t>Наименование организации - производителя медицинского изделия или организации - изготовителя медицинского изделия «ИНТЕРНЭШНЛ МЕДИКАЛ ПРОДАКТС ЛЛС»</w:t>
      </w:r>
    </w:p>
    <w:p w:rsidR="005B2DB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При этом,</w:t>
      </w:r>
      <w:r w:rsidR="00AF67AA" w:rsidRPr="00173ABF">
        <w:rPr>
          <w:sz w:val="26"/>
          <w:szCs w:val="26"/>
        </w:rPr>
        <w:t xml:space="preserve"> согласно возражениям Заказчика,</w:t>
      </w:r>
      <w:r w:rsidRPr="00173ABF">
        <w:rPr>
          <w:sz w:val="26"/>
          <w:szCs w:val="26"/>
        </w:rPr>
        <w:t xml:space="preserve"> на заседании Комиссии УФАС установлено, что основанием для отклон</w:t>
      </w:r>
      <w:r w:rsidR="00AF67AA" w:rsidRPr="00173ABF">
        <w:rPr>
          <w:sz w:val="26"/>
          <w:szCs w:val="26"/>
        </w:rPr>
        <w:t xml:space="preserve">ения заявки Заявителя послужил ответ </w:t>
      </w:r>
      <w:r w:rsidR="00344A2C" w:rsidRPr="00173ABF">
        <w:rPr>
          <w:sz w:val="26"/>
          <w:szCs w:val="26"/>
        </w:rPr>
        <w:br/>
        <w:t xml:space="preserve">ООО «Ресурс </w:t>
      </w:r>
      <w:proofErr w:type="spellStart"/>
      <w:r w:rsidR="00344A2C" w:rsidRPr="00173ABF">
        <w:rPr>
          <w:sz w:val="26"/>
          <w:szCs w:val="26"/>
        </w:rPr>
        <w:t>Медикал</w:t>
      </w:r>
      <w:proofErr w:type="spellEnd"/>
      <w:r w:rsidR="00344A2C" w:rsidRPr="00173ABF">
        <w:rPr>
          <w:sz w:val="26"/>
          <w:szCs w:val="26"/>
        </w:rPr>
        <w:t xml:space="preserve"> Групп» (ИНН 9725113583) с указанием </w:t>
      </w:r>
      <w:r w:rsidR="009D2224" w:rsidRPr="00173ABF">
        <w:rPr>
          <w:sz w:val="26"/>
          <w:szCs w:val="26"/>
        </w:rPr>
        <w:t>испытательных характеристик товара, при этом</w:t>
      </w:r>
      <w:r w:rsidR="00896570" w:rsidRPr="00173ABF">
        <w:rPr>
          <w:sz w:val="26"/>
          <w:szCs w:val="26"/>
        </w:rPr>
        <w:t>,</w:t>
      </w:r>
      <w:r w:rsidR="009D2224" w:rsidRPr="00173ABF">
        <w:rPr>
          <w:sz w:val="26"/>
          <w:szCs w:val="26"/>
        </w:rPr>
        <w:t xml:space="preserve"> с указанием на соответствие</w:t>
      </w:r>
      <w:r w:rsidR="00CB50DD" w:rsidRPr="00173ABF">
        <w:rPr>
          <w:sz w:val="26"/>
          <w:szCs w:val="26"/>
        </w:rPr>
        <w:t xml:space="preserve"> товара</w:t>
      </w:r>
      <w:r w:rsidR="009D2224" w:rsidRPr="00173ABF">
        <w:rPr>
          <w:sz w:val="26"/>
          <w:szCs w:val="26"/>
        </w:rPr>
        <w:t xml:space="preserve"> </w:t>
      </w:r>
      <w:r w:rsidR="00652659" w:rsidRPr="00173ABF">
        <w:rPr>
          <w:sz w:val="26"/>
          <w:szCs w:val="26"/>
        </w:rPr>
        <w:br/>
      </w:r>
      <w:r w:rsidR="001E4083" w:rsidRPr="00173ABF">
        <w:rPr>
          <w:sz w:val="26"/>
          <w:szCs w:val="26"/>
        </w:rPr>
        <w:t>ГОСТ Р 52239-2004.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В соответствии с ч. 1 ст. 51 Закона о контрактной системе,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В силу п. 1 ч. 1 ст. 94 Закона о контактной системе,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6F4777" w:rsidRPr="00173ABF" w:rsidRDefault="006F4777" w:rsidP="006F477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73ABF">
        <w:rPr>
          <w:color w:val="000000"/>
          <w:sz w:val="26"/>
          <w:szCs w:val="26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F06428" w:rsidRPr="00173ABF" w:rsidRDefault="00F06428" w:rsidP="00F06428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Согласно п. 5 ст. 43 Закона о контрактной системе подача заявки на участие в закупке означает согласие участника закупки, подавшего такую заявку, на поставку </w:t>
      </w:r>
      <w:r w:rsidRPr="00173ABF">
        <w:rPr>
          <w:sz w:val="26"/>
          <w:szCs w:val="26"/>
        </w:rPr>
        <w:lastRenderedPageBreak/>
        <w:t>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F06428" w:rsidRPr="00173ABF" w:rsidRDefault="00F06428" w:rsidP="00F06428">
      <w:pPr>
        <w:ind w:firstLine="709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Из толкования данной нормы следует, что Заявитель подав свою заявку подтвердил свое согласие на поставку товара, тем самым приняв условия контракта и извещения.</w:t>
      </w:r>
    </w:p>
    <w:p w:rsidR="00945FCB" w:rsidRPr="00173ABF" w:rsidRDefault="00945FCB" w:rsidP="00945FCB">
      <w:pPr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Учитывая изложенное, действия комиссии Заказчика в части признания заявки Заявителя несоответствующей требованиям извещения об осуществлении закупки по основаниям, указанным в протоколе подведения итогов определения </w:t>
      </w:r>
      <w:r w:rsidR="0073198B" w:rsidRPr="00173ABF">
        <w:rPr>
          <w:sz w:val="26"/>
          <w:szCs w:val="26"/>
        </w:rPr>
        <w:t xml:space="preserve">поставщика нарушают положения </w:t>
      </w:r>
      <w:proofErr w:type="spellStart"/>
      <w:r w:rsidR="0073198B" w:rsidRPr="00173ABF">
        <w:rPr>
          <w:sz w:val="26"/>
          <w:szCs w:val="26"/>
        </w:rPr>
        <w:t>п</w:t>
      </w:r>
      <w:r w:rsidRPr="00173ABF">
        <w:rPr>
          <w:sz w:val="26"/>
          <w:szCs w:val="26"/>
        </w:rPr>
        <w:t>п</w:t>
      </w:r>
      <w:proofErr w:type="spellEnd"/>
      <w:r w:rsidRPr="00173ABF">
        <w:rPr>
          <w:sz w:val="26"/>
          <w:szCs w:val="26"/>
        </w:rPr>
        <w:t xml:space="preserve">. </w:t>
      </w:r>
      <w:r w:rsidR="0073198B" w:rsidRPr="00173ABF">
        <w:rPr>
          <w:sz w:val="26"/>
          <w:szCs w:val="26"/>
        </w:rPr>
        <w:t>«</w:t>
      </w:r>
      <w:r w:rsidRPr="00173ABF">
        <w:rPr>
          <w:sz w:val="26"/>
          <w:szCs w:val="26"/>
        </w:rPr>
        <w:t>а</w:t>
      </w:r>
      <w:r w:rsidR="0073198B" w:rsidRPr="00173ABF">
        <w:rPr>
          <w:sz w:val="26"/>
          <w:szCs w:val="26"/>
        </w:rPr>
        <w:t>»</w:t>
      </w:r>
      <w:r w:rsidRPr="00173ABF">
        <w:rPr>
          <w:sz w:val="26"/>
          <w:szCs w:val="26"/>
        </w:rPr>
        <w:t xml:space="preserve"> п. 1 ч. </w:t>
      </w:r>
      <w:r w:rsidR="0073198B" w:rsidRPr="00173ABF">
        <w:rPr>
          <w:sz w:val="26"/>
          <w:szCs w:val="26"/>
        </w:rPr>
        <w:t>3</w:t>
      </w:r>
      <w:r w:rsidRPr="00173ABF">
        <w:rPr>
          <w:sz w:val="26"/>
          <w:szCs w:val="26"/>
        </w:rPr>
        <w:t xml:space="preserve"> ст. 50 Закона о контрактной системе, а жалоба является обоснованной.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Выявленное в действиях комиссии Заказчика нарушение является существенным, что дает основание для выдачи обязательного для исполнения предписания об его устранении путем пересмотра заявок на участие в запросе котировок</w:t>
      </w:r>
      <w:r w:rsidR="005B2DBB" w:rsidRPr="00173ABF">
        <w:rPr>
          <w:sz w:val="26"/>
          <w:szCs w:val="26"/>
        </w:rPr>
        <w:t>, но Комиссия УФАС констатирует факт заключения государственного контракта</w:t>
      </w:r>
      <w:r w:rsidRPr="00173ABF">
        <w:rPr>
          <w:sz w:val="26"/>
          <w:szCs w:val="26"/>
        </w:rPr>
        <w:t>.</w:t>
      </w:r>
    </w:p>
    <w:p w:rsidR="00945FCB" w:rsidRPr="00173ABF" w:rsidRDefault="00945FCB" w:rsidP="00945FCB">
      <w:pPr>
        <w:widowControl w:val="0"/>
        <w:ind w:right="-5" w:firstLine="720"/>
        <w:jc w:val="both"/>
        <w:rPr>
          <w:sz w:val="26"/>
          <w:szCs w:val="26"/>
        </w:rPr>
      </w:pPr>
      <w:r w:rsidRPr="00173ABF">
        <w:rPr>
          <w:sz w:val="26"/>
          <w:szCs w:val="26"/>
        </w:rPr>
        <w:t>Комиссия УФАС, руководствуясь ст. 42, 43, 48, 50, 99, 10</w:t>
      </w:r>
      <w:r w:rsidR="00F60135" w:rsidRPr="00173ABF">
        <w:rPr>
          <w:sz w:val="26"/>
          <w:szCs w:val="26"/>
        </w:rPr>
        <w:t>6 Закона о контрактной системе,</w:t>
      </w:r>
    </w:p>
    <w:p w:rsidR="00945FCB" w:rsidRPr="00173ABF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173ABF" w:rsidRDefault="00945FCB" w:rsidP="00945FCB">
      <w:pPr>
        <w:widowControl w:val="0"/>
        <w:autoSpaceDE w:val="0"/>
        <w:jc w:val="center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РЕШИЛА:</w:t>
      </w:r>
    </w:p>
    <w:p w:rsidR="00945FCB" w:rsidRPr="00173ABF" w:rsidRDefault="00945FCB" w:rsidP="00945FCB">
      <w:pPr>
        <w:widowControl w:val="0"/>
        <w:autoSpaceDE w:val="0"/>
        <w:ind w:firstLine="708"/>
        <w:jc w:val="both"/>
        <w:outlineLvl w:val="1"/>
        <w:rPr>
          <w:sz w:val="26"/>
          <w:szCs w:val="26"/>
        </w:rPr>
      </w:pPr>
    </w:p>
    <w:p w:rsidR="00945FCB" w:rsidRPr="00173ABF" w:rsidRDefault="00945FCB" w:rsidP="00945FCB">
      <w:pPr>
        <w:widowControl w:val="0"/>
        <w:ind w:firstLine="708"/>
        <w:jc w:val="both"/>
        <w:rPr>
          <w:sz w:val="26"/>
          <w:szCs w:val="26"/>
        </w:rPr>
      </w:pPr>
      <w:r w:rsidRPr="00173ABF">
        <w:rPr>
          <w:sz w:val="26"/>
          <w:szCs w:val="26"/>
        </w:rPr>
        <w:t xml:space="preserve">1. Признать жалобу </w:t>
      </w:r>
      <w:r w:rsidR="005B2DBB" w:rsidRPr="00173ABF">
        <w:rPr>
          <w:sz w:val="26"/>
          <w:szCs w:val="26"/>
        </w:rPr>
        <w:t>ООО «Альянс-Мед»</w:t>
      </w:r>
      <w:r w:rsidRPr="00173ABF">
        <w:rPr>
          <w:sz w:val="26"/>
          <w:szCs w:val="26"/>
        </w:rPr>
        <w:t xml:space="preserve"> обоснованной.</w:t>
      </w:r>
    </w:p>
    <w:p w:rsidR="00945FCB" w:rsidRPr="00173ABF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2. Признать в действиях комиссии Заказчика нарушение </w:t>
      </w:r>
      <w:proofErr w:type="spellStart"/>
      <w:r w:rsidR="00054F4E" w:rsidRPr="00173ABF">
        <w:rPr>
          <w:sz w:val="26"/>
          <w:szCs w:val="26"/>
        </w:rPr>
        <w:t>п</w:t>
      </w:r>
      <w:r w:rsidR="0073198B" w:rsidRPr="00173ABF">
        <w:rPr>
          <w:sz w:val="26"/>
          <w:szCs w:val="26"/>
        </w:rPr>
        <w:t>п</w:t>
      </w:r>
      <w:proofErr w:type="spellEnd"/>
      <w:r w:rsidR="0073198B" w:rsidRPr="00173ABF">
        <w:rPr>
          <w:sz w:val="26"/>
          <w:szCs w:val="26"/>
        </w:rPr>
        <w:t>. «а» п. 1 ч. 3</w:t>
      </w:r>
      <w:r w:rsidRPr="00173ABF">
        <w:rPr>
          <w:sz w:val="26"/>
          <w:szCs w:val="26"/>
        </w:rPr>
        <w:t xml:space="preserve"> ст. 50 Закона о контрактной системе.</w:t>
      </w:r>
    </w:p>
    <w:p w:rsidR="00945FCB" w:rsidRPr="00173ABF" w:rsidRDefault="00945FCB" w:rsidP="00945FC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 xml:space="preserve">3. Заказчику, комиссии и оператору электронной площадки обязательное для исполнения предписание </w:t>
      </w:r>
      <w:r w:rsidR="005B2DBB" w:rsidRPr="00173ABF">
        <w:rPr>
          <w:sz w:val="26"/>
          <w:szCs w:val="26"/>
        </w:rPr>
        <w:t>не выдавать</w:t>
      </w:r>
      <w:r w:rsidRPr="00173ABF">
        <w:rPr>
          <w:sz w:val="26"/>
          <w:szCs w:val="26"/>
        </w:rPr>
        <w:t>.</w:t>
      </w:r>
    </w:p>
    <w:p w:rsidR="00945FCB" w:rsidRPr="00173ABF" w:rsidRDefault="00945FCB" w:rsidP="00945FCB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73ABF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945FCB" w:rsidRPr="00173ABF" w:rsidRDefault="00945FCB" w:rsidP="00945FCB">
      <w:pPr>
        <w:widowControl w:val="0"/>
        <w:ind w:firstLine="708"/>
        <w:rPr>
          <w:sz w:val="26"/>
          <w:szCs w:val="26"/>
        </w:rPr>
      </w:pPr>
    </w:p>
    <w:p w:rsidR="009A000A" w:rsidRDefault="009A000A" w:rsidP="00881FD7">
      <w:pPr>
        <w:widowControl w:val="0"/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9A000A" w:rsidRDefault="009A000A" w:rsidP="00881FD7">
      <w:pPr>
        <w:widowControl w:val="0"/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797C80" w:rsidRPr="00173ABF" w:rsidRDefault="00945FCB" w:rsidP="00881FD7">
      <w:pPr>
        <w:widowControl w:val="0"/>
        <w:tabs>
          <w:tab w:val="left" w:pos="2700"/>
        </w:tabs>
        <w:ind w:firstLine="720"/>
        <w:jc w:val="both"/>
        <w:rPr>
          <w:sz w:val="26"/>
          <w:szCs w:val="26"/>
        </w:rPr>
      </w:pPr>
      <w:bookmarkStart w:id="0" w:name="_GoBack"/>
      <w:bookmarkEnd w:id="0"/>
      <w:r w:rsidRPr="00173AB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797C80" w:rsidRPr="00173ABF" w:rsidSect="0027088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299" w:rsidRDefault="00A96299" w:rsidP="00270881">
      <w:r>
        <w:separator/>
      </w:r>
    </w:p>
  </w:endnote>
  <w:endnote w:type="continuationSeparator" w:id="0">
    <w:p w:rsidR="00A96299" w:rsidRDefault="00A96299" w:rsidP="0027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299" w:rsidRDefault="00A96299" w:rsidP="00270881">
      <w:r>
        <w:separator/>
      </w:r>
    </w:p>
  </w:footnote>
  <w:footnote w:type="continuationSeparator" w:id="0">
    <w:p w:rsidR="00A96299" w:rsidRDefault="00A96299" w:rsidP="0027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471142"/>
      <w:docPartObj>
        <w:docPartGallery w:val="Page Numbers (Top of Page)"/>
        <w:docPartUnique/>
      </w:docPartObj>
    </w:sdtPr>
    <w:sdtEndPr/>
    <w:sdtContent>
      <w:p w:rsidR="00270881" w:rsidRDefault="002708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00A">
          <w:rPr>
            <w:noProof/>
          </w:rPr>
          <w:t>6</w:t>
        </w:r>
        <w:r>
          <w:fldChar w:fldCharType="end"/>
        </w:r>
      </w:p>
    </w:sdtContent>
  </w:sdt>
  <w:p w:rsidR="00270881" w:rsidRDefault="002708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C4"/>
    <w:rsid w:val="00054F4E"/>
    <w:rsid w:val="000C07A7"/>
    <w:rsid w:val="000E4551"/>
    <w:rsid w:val="00146986"/>
    <w:rsid w:val="00173ABF"/>
    <w:rsid w:val="001E4083"/>
    <w:rsid w:val="002264B0"/>
    <w:rsid w:val="00270881"/>
    <w:rsid w:val="00281948"/>
    <w:rsid w:val="00281B46"/>
    <w:rsid w:val="00344A2C"/>
    <w:rsid w:val="00396539"/>
    <w:rsid w:val="003A3FE6"/>
    <w:rsid w:val="003D1EC4"/>
    <w:rsid w:val="00491AC6"/>
    <w:rsid w:val="004B527D"/>
    <w:rsid w:val="00501538"/>
    <w:rsid w:val="00507E17"/>
    <w:rsid w:val="005B2DBB"/>
    <w:rsid w:val="005E29C9"/>
    <w:rsid w:val="00652659"/>
    <w:rsid w:val="006D7162"/>
    <w:rsid w:val="006F4777"/>
    <w:rsid w:val="0073198B"/>
    <w:rsid w:val="00797C80"/>
    <w:rsid w:val="007B5AD9"/>
    <w:rsid w:val="00864BC6"/>
    <w:rsid w:val="00871E7D"/>
    <w:rsid w:val="008777D6"/>
    <w:rsid w:val="00881FD7"/>
    <w:rsid w:val="00896570"/>
    <w:rsid w:val="009141CE"/>
    <w:rsid w:val="00945FCB"/>
    <w:rsid w:val="00962480"/>
    <w:rsid w:val="009A000A"/>
    <w:rsid w:val="009B1BE5"/>
    <w:rsid w:val="009D2224"/>
    <w:rsid w:val="00A7626F"/>
    <w:rsid w:val="00A862B5"/>
    <w:rsid w:val="00A96299"/>
    <w:rsid w:val="00AF67AA"/>
    <w:rsid w:val="00B11ACD"/>
    <w:rsid w:val="00B12DA5"/>
    <w:rsid w:val="00B31E7A"/>
    <w:rsid w:val="00C43E31"/>
    <w:rsid w:val="00CB50DD"/>
    <w:rsid w:val="00CF58B3"/>
    <w:rsid w:val="00D82B47"/>
    <w:rsid w:val="00D963F3"/>
    <w:rsid w:val="00DE4C35"/>
    <w:rsid w:val="00DF5E58"/>
    <w:rsid w:val="00F06428"/>
    <w:rsid w:val="00F6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30609-9796-4B77-8DB1-450E2BCE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F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5F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rsid w:val="00945FCB"/>
  </w:style>
  <w:style w:type="paragraph" w:styleId="a3">
    <w:name w:val="header"/>
    <w:basedOn w:val="a"/>
    <w:link w:val="a4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2708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7088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7</Pages>
  <Words>2793</Words>
  <Characters>15924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40</cp:revision>
  <dcterms:created xsi:type="dcterms:W3CDTF">2022-04-13T07:49:00Z</dcterms:created>
  <dcterms:modified xsi:type="dcterms:W3CDTF">2023-12-15T17:00:00Z</dcterms:modified>
</cp:coreProperties>
</file>