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Заказчик:</w:t>
      </w:r>
      <w:r w:rsidRPr="005E6530">
        <w:rPr>
          <w:bCs/>
          <w:color w:val="auto"/>
          <w:sz w:val="26"/>
          <w:szCs w:val="26"/>
        </w:rPr>
        <w:tab/>
      </w: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Муниципальное казенное учреждение Раменского городского округа «Раменская ритуальная служба»</w:t>
      </w:r>
    </w:p>
    <w:p w:rsidR="005E6530" w:rsidRPr="005E6530" w:rsidRDefault="005E6530" w:rsidP="005E6530">
      <w:pPr>
        <w:autoSpaceDE/>
        <w:autoSpaceDN/>
        <w:adjustRightInd/>
        <w:spacing w:before="0" w:line="280" w:lineRule="exact"/>
        <w:ind w:left="5103" w:firstLine="0"/>
        <w:outlineLvl w:val="0"/>
        <w:rPr>
          <w:bCs/>
          <w:color w:val="auto"/>
          <w:sz w:val="26"/>
          <w:szCs w:val="26"/>
        </w:rPr>
      </w:pPr>
      <w:proofErr w:type="spellStart"/>
      <w:r w:rsidRPr="005E6530">
        <w:rPr>
          <w:bCs/>
          <w:color w:val="auto"/>
          <w:sz w:val="26"/>
          <w:szCs w:val="26"/>
        </w:rPr>
        <w:t>Бронницкая</w:t>
      </w:r>
      <w:proofErr w:type="spellEnd"/>
      <w:r w:rsidRPr="005E6530">
        <w:rPr>
          <w:bCs/>
          <w:color w:val="auto"/>
          <w:sz w:val="26"/>
          <w:szCs w:val="26"/>
        </w:rPr>
        <w:t xml:space="preserve"> ул., д. 33, г. Раменское, Московская обл., 140100</w:t>
      </w: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mku_ppc@mail.ru</w:t>
      </w:r>
    </w:p>
    <w:p w:rsidR="005E6530" w:rsidRPr="005E6530" w:rsidRDefault="005E6530" w:rsidP="005E6530">
      <w:pPr>
        <w:autoSpaceDE/>
        <w:autoSpaceDN/>
        <w:adjustRightInd/>
        <w:spacing w:before="0" w:line="280" w:lineRule="exact"/>
        <w:ind w:left="5103" w:firstLine="0"/>
        <w:outlineLvl w:val="0"/>
        <w:rPr>
          <w:bCs/>
          <w:color w:val="auto"/>
          <w:sz w:val="26"/>
          <w:szCs w:val="26"/>
        </w:rPr>
      </w:pP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Уполномоченное учреждение:</w:t>
      </w: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Муниципальное казенное учреждение «Центр закупок» Раменского городского округа Московской области</w:t>
      </w: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Воровского ул., д. 1а, г. Раменское, Московская обл., 140100</w:t>
      </w: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torgi@mkycz.ru</w:t>
      </w:r>
    </w:p>
    <w:p w:rsidR="005E6530" w:rsidRPr="005E6530" w:rsidRDefault="005E6530" w:rsidP="005E6530">
      <w:pPr>
        <w:autoSpaceDE/>
        <w:autoSpaceDN/>
        <w:adjustRightInd/>
        <w:spacing w:before="0" w:line="280" w:lineRule="exact"/>
        <w:ind w:left="5103" w:firstLine="0"/>
        <w:outlineLvl w:val="0"/>
        <w:rPr>
          <w:bCs/>
          <w:color w:val="auto"/>
          <w:sz w:val="26"/>
          <w:szCs w:val="26"/>
        </w:rPr>
      </w:pP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Оператор электронной площадки:</w:t>
      </w: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ООО «РТС-тендер»</w:t>
      </w:r>
    </w:p>
    <w:p w:rsidR="005E6530" w:rsidRPr="005E6530" w:rsidRDefault="005E6530" w:rsidP="005E6530">
      <w:pPr>
        <w:autoSpaceDE/>
        <w:autoSpaceDN/>
        <w:adjustRightInd/>
        <w:spacing w:before="0" w:line="280" w:lineRule="exact"/>
        <w:ind w:left="5103" w:firstLine="0"/>
        <w:outlineLvl w:val="0"/>
        <w:rPr>
          <w:bCs/>
          <w:color w:val="auto"/>
          <w:sz w:val="26"/>
          <w:szCs w:val="26"/>
        </w:rPr>
      </w:pPr>
      <w:proofErr w:type="spellStart"/>
      <w:r w:rsidRPr="005E6530">
        <w:rPr>
          <w:bCs/>
          <w:color w:val="auto"/>
          <w:sz w:val="26"/>
          <w:szCs w:val="26"/>
        </w:rPr>
        <w:t>Долгоруковская</w:t>
      </w:r>
      <w:proofErr w:type="spellEnd"/>
      <w:r w:rsidRPr="005E6530">
        <w:rPr>
          <w:bCs/>
          <w:color w:val="auto"/>
          <w:sz w:val="26"/>
          <w:szCs w:val="26"/>
        </w:rPr>
        <w:t xml:space="preserve"> ул., д. 38, стр. 1, </w:t>
      </w: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Москва, 127006</w:t>
      </w: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ko@rts-tender.ru</w:t>
      </w:r>
    </w:p>
    <w:p w:rsidR="005E6530" w:rsidRPr="005E6530" w:rsidRDefault="005E6530" w:rsidP="005E6530">
      <w:pPr>
        <w:autoSpaceDE/>
        <w:autoSpaceDN/>
        <w:adjustRightInd/>
        <w:spacing w:before="0" w:line="280" w:lineRule="exact"/>
        <w:ind w:left="5103" w:firstLine="0"/>
        <w:outlineLvl w:val="0"/>
        <w:rPr>
          <w:bCs/>
          <w:color w:val="auto"/>
          <w:sz w:val="26"/>
          <w:szCs w:val="26"/>
        </w:rPr>
      </w:pP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Заявитель:</w:t>
      </w:r>
    </w:p>
    <w:p w:rsidR="005E6530" w:rsidRPr="005E6530" w:rsidRDefault="005E6530" w:rsidP="005E6530">
      <w:pPr>
        <w:autoSpaceDE/>
        <w:autoSpaceDN/>
        <w:adjustRightInd/>
        <w:spacing w:before="0" w:line="280" w:lineRule="exact"/>
        <w:ind w:left="5103" w:firstLine="0"/>
        <w:outlineLvl w:val="0"/>
        <w:rPr>
          <w:bCs/>
          <w:color w:val="auto"/>
          <w:sz w:val="26"/>
          <w:szCs w:val="26"/>
        </w:rPr>
      </w:pPr>
      <w:r w:rsidRPr="005E6530">
        <w:rPr>
          <w:bCs/>
          <w:color w:val="auto"/>
          <w:sz w:val="26"/>
          <w:szCs w:val="26"/>
        </w:rPr>
        <w:t xml:space="preserve">ИП </w:t>
      </w:r>
      <w:proofErr w:type="spellStart"/>
      <w:r w:rsidRPr="005E6530">
        <w:rPr>
          <w:bCs/>
          <w:color w:val="auto"/>
          <w:sz w:val="26"/>
          <w:szCs w:val="26"/>
        </w:rPr>
        <w:t>Падеров</w:t>
      </w:r>
      <w:proofErr w:type="spellEnd"/>
      <w:r w:rsidRPr="005E6530">
        <w:rPr>
          <w:bCs/>
          <w:color w:val="auto"/>
          <w:sz w:val="26"/>
          <w:szCs w:val="26"/>
        </w:rPr>
        <w:t xml:space="preserve"> Михаил Александрович</w:t>
      </w:r>
    </w:p>
    <w:p w:rsidR="005E6530" w:rsidRDefault="005E6530" w:rsidP="005E6530">
      <w:pPr>
        <w:autoSpaceDE/>
        <w:autoSpaceDN/>
        <w:adjustRightInd/>
        <w:spacing w:before="0" w:line="280" w:lineRule="exact"/>
        <w:ind w:left="5103" w:firstLine="0"/>
        <w:outlineLvl w:val="0"/>
        <w:rPr>
          <w:color w:val="auto"/>
          <w:sz w:val="26"/>
          <w:szCs w:val="26"/>
        </w:rPr>
      </w:pPr>
      <w:r w:rsidRPr="005E6530">
        <w:rPr>
          <w:bCs/>
          <w:color w:val="auto"/>
          <w:sz w:val="26"/>
          <w:szCs w:val="26"/>
        </w:rPr>
        <w:t>ippaderov@yandex.ru</w:t>
      </w:r>
    </w:p>
    <w:p w:rsidR="005E6530" w:rsidRDefault="005E6530" w:rsidP="005E6530">
      <w:pPr>
        <w:autoSpaceDE/>
        <w:autoSpaceDN/>
        <w:adjustRightInd/>
        <w:spacing w:before="0" w:line="280" w:lineRule="exact"/>
        <w:ind w:firstLine="0"/>
        <w:outlineLvl w:val="0"/>
        <w:rPr>
          <w:color w:val="auto"/>
          <w:sz w:val="26"/>
          <w:szCs w:val="26"/>
        </w:rPr>
      </w:pPr>
    </w:p>
    <w:p w:rsidR="005E6530" w:rsidRDefault="005E6530" w:rsidP="005E6530">
      <w:pPr>
        <w:autoSpaceDE/>
        <w:autoSpaceDN/>
        <w:adjustRightInd/>
        <w:spacing w:before="0" w:line="280" w:lineRule="exact"/>
        <w:ind w:firstLine="0"/>
        <w:outlineLvl w:val="0"/>
        <w:rPr>
          <w:color w:val="auto"/>
          <w:sz w:val="26"/>
          <w:szCs w:val="26"/>
        </w:rPr>
      </w:pPr>
    </w:p>
    <w:p w:rsidR="005E6530" w:rsidRPr="00CB4697" w:rsidRDefault="005E6530" w:rsidP="005E6530">
      <w:pPr>
        <w:spacing w:before="0" w:line="276" w:lineRule="auto"/>
        <w:ind w:firstLine="0"/>
        <w:jc w:val="center"/>
        <w:rPr>
          <w:b/>
          <w:color w:val="auto"/>
          <w:sz w:val="26"/>
          <w:szCs w:val="26"/>
        </w:rPr>
      </w:pPr>
      <w:r w:rsidRPr="00CB4697">
        <w:rPr>
          <w:b/>
          <w:sz w:val="26"/>
          <w:szCs w:val="26"/>
        </w:rPr>
        <w:t>РЕШЕНИЕ</w:t>
      </w:r>
    </w:p>
    <w:p w:rsidR="005E6530" w:rsidRPr="00CB4697" w:rsidRDefault="005E6530" w:rsidP="005E6530">
      <w:pPr>
        <w:spacing w:before="0" w:line="276" w:lineRule="auto"/>
        <w:ind w:firstLine="0"/>
        <w:jc w:val="center"/>
        <w:rPr>
          <w:sz w:val="26"/>
          <w:szCs w:val="26"/>
        </w:rPr>
      </w:pPr>
      <w:r w:rsidRPr="00CB4697">
        <w:rPr>
          <w:sz w:val="26"/>
          <w:szCs w:val="26"/>
        </w:rPr>
        <w:t xml:space="preserve">по делу </w:t>
      </w:r>
      <w:r w:rsidRPr="00AE6501">
        <w:rPr>
          <w:sz w:val="26"/>
          <w:szCs w:val="26"/>
        </w:rPr>
        <w:t>№ 050/06/105-</w:t>
      </w:r>
      <w:r>
        <w:rPr>
          <w:sz w:val="26"/>
          <w:szCs w:val="26"/>
        </w:rPr>
        <w:t>47121</w:t>
      </w:r>
      <w:r w:rsidRPr="00AE6501">
        <w:rPr>
          <w:sz w:val="26"/>
          <w:szCs w:val="26"/>
        </w:rPr>
        <w:t>/2023</w:t>
      </w:r>
      <w:r w:rsidRPr="00C20B0E">
        <w:rPr>
          <w:sz w:val="26"/>
          <w:szCs w:val="26"/>
        </w:rPr>
        <w:t xml:space="preserve"> </w:t>
      </w:r>
      <w:r w:rsidRPr="00CB4697">
        <w:rPr>
          <w:sz w:val="26"/>
          <w:szCs w:val="26"/>
        </w:rPr>
        <w:t xml:space="preserve">о нарушении </w:t>
      </w:r>
    </w:p>
    <w:p w:rsidR="005E6530" w:rsidRPr="00CB4697" w:rsidRDefault="005E6530" w:rsidP="005E6530">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5E6530" w:rsidRPr="00CB4697" w:rsidRDefault="005E6530" w:rsidP="005E6530">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5E6530" w:rsidRPr="00CB4697" w:rsidTr="00A168FA">
        <w:tc>
          <w:tcPr>
            <w:tcW w:w="4842" w:type="dxa"/>
            <w:hideMark/>
          </w:tcPr>
          <w:p w:rsidR="005E6530" w:rsidRPr="00CB4697" w:rsidRDefault="005E6530" w:rsidP="00A168FA">
            <w:pPr>
              <w:tabs>
                <w:tab w:val="left" w:pos="1590"/>
              </w:tabs>
              <w:spacing w:before="0" w:line="276" w:lineRule="auto"/>
              <w:ind w:firstLine="0"/>
              <w:rPr>
                <w:sz w:val="26"/>
                <w:szCs w:val="26"/>
              </w:rPr>
            </w:pPr>
            <w:r>
              <w:rPr>
                <w:sz w:val="26"/>
                <w:szCs w:val="26"/>
              </w:rPr>
              <w:t>11</w:t>
            </w:r>
            <w:r>
              <w:rPr>
                <w:sz w:val="26"/>
                <w:szCs w:val="26"/>
              </w:rPr>
              <w:t>.1</w:t>
            </w:r>
            <w:r>
              <w:rPr>
                <w:sz w:val="26"/>
                <w:szCs w:val="26"/>
              </w:rPr>
              <w:t>2</w:t>
            </w:r>
            <w:r>
              <w:rPr>
                <w:sz w:val="26"/>
                <w:szCs w:val="26"/>
              </w:rPr>
              <w:t>.2023</w:t>
            </w:r>
            <w:r w:rsidRPr="00CB4697">
              <w:rPr>
                <w:sz w:val="26"/>
                <w:szCs w:val="26"/>
              </w:rPr>
              <w:tab/>
            </w:r>
          </w:p>
        </w:tc>
        <w:tc>
          <w:tcPr>
            <w:tcW w:w="4622" w:type="dxa"/>
            <w:hideMark/>
          </w:tcPr>
          <w:p w:rsidR="005E6530" w:rsidRPr="00CB4697" w:rsidRDefault="005E6530" w:rsidP="00A168FA">
            <w:pPr>
              <w:spacing w:before="0" w:line="276" w:lineRule="auto"/>
              <w:ind w:right="-72" w:firstLine="0"/>
              <w:jc w:val="right"/>
              <w:rPr>
                <w:color w:val="auto"/>
                <w:sz w:val="26"/>
                <w:szCs w:val="26"/>
              </w:rPr>
            </w:pPr>
            <w:r w:rsidRPr="00CB4697">
              <w:rPr>
                <w:sz w:val="26"/>
                <w:szCs w:val="26"/>
              </w:rPr>
              <w:t>Москва</w:t>
            </w:r>
          </w:p>
        </w:tc>
      </w:tr>
    </w:tbl>
    <w:p w:rsidR="005E6530" w:rsidRPr="00B00AE8" w:rsidRDefault="005E6530" w:rsidP="005E6530">
      <w:pPr>
        <w:spacing w:before="0" w:line="269" w:lineRule="auto"/>
        <w:ind w:firstLine="709"/>
        <w:jc w:val="both"/>
        <w:rPr>
          <w:rFonts w:eastAsia="Calibri"/>
          <w:bCs/>
          <w:sz w:val="26"/>
          <w:szCs w:val="26"/>
        </w:rPr>
      </w:pPr>
      <w:r w:rsidRPr="00CB4697">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 </w:t>
      </w:r>
    </w:p>
    <w:p w:rsidR="005E6530" w:rsidRPr="005317DE" w:rsidRDefault="005E6530" w:rsidP="005317DE">
      <w:pPr>
        <w:spacing w:before="0" w:line="269" w:lineRule="auto"/>
        <w:ind w:firstLine="709"/>
        <w:jc w:val="both"/>
        <w:rPr>
          <w:sz w:val="26"/>
          <w:szCs w:val="26"/>
        </w:rPr>
      </w:pPr>
      <w:r w:rsidRPr="00CB4697">
        <w:rPr>
          <w:sz w:val="26"/>
          <w:szCs w:val="26"/>
        </w:rPr>
        <w:t xml:space="preserve">рассмотрев жалобу </w:t>
      </w:r>
      <w:r w:rsidRPr="006D168C">
        <w:rPr>
          <w:sz w:val="26"/>
          <w:szCs w:val="26"/>
        </w:rPr>
        <w:t xml:space="preserve">УФАС России (далее - Управление) сообщает </w:t>
      </w:r>
      <w:r w:rsidRPr="006D168C">
        <w:rPr>
          <w:sz w:val="26"/>
          <w:szCs w:val="26"/>
        </w:rPr>
        <w:br/>
        <w:t xml:space="preserve">о поступлении в Управление жалобы </w:t>
      </w:r>
      <w:r w:rsidRPr="005E6530">
        <w:rPr>
          <w:sz w:val="26"/>
          <w:szCs w:val="26"/>
        </w:rPr>
        <w:t xml:space="preserve">ИП </w:t>
      </w:r>
      <w:proofErr w:type="spellStart"/>
      <w:r w:rsidRPr="005E6530">
        <w:rPr>
          <w:sz w:val="26"/>
          <w:szCs w:val="26"/>
        </w:rPr>
        <w:t>Падеров</w:t>
      </w:r>
      <w:r w:rsidR="005317DE">
        <w:rPr>
          <w:sz w:val="26"/>
          <w:szCs w:val="26"/>
        </w:rPr>
        <w:t>а</w:t>
      </w:r>
      <w:proofErr w:type="spellEnd"/>
      <w:r w:rsidRPr="005E6530">
        <w:rPr>
          <w:sz w:val="26"/>
          <w:szCs w:val="26"/>
        </w:rPr>
        <w:t xml:space="preserve"> Михаил</w:t>
      </w:r>
      <w:r w:rsidR="005317DE">
        <w:rPr>
          <w:sz w:val="26"/>
          <w:szCs w:val="26"/>
        </w:rPr>
        <w:t>а</w:t>
      </w:r>
      <w:r w:rsidRPr="005E6530">
        <w:rPr>
          <w:sz w:val="26"/>
          <w:szCs w:val="26"/>
        </w:rPr>
        <w:t xml:space="preserve"> Александрович</w:t>
      </w:r>
      <w:r w:rsidR="005317DE">
        <w:rPr>
          <w:sz w:val="26"/>
          <w:szCs w:val="26"/>
        </w:rPr>
        <w:t>а</w:t>
      </w:r>
      <w:r w:rsidRPr="005E6530">
        <w:rPr>
          <w:sz w:val="26"/>
          <w:szCs w:val="26"/>
        </w:rPr>
        <w:t xml:space="preserve"> </w:t>
      </w:r>
      <w:r w:rsidRPr="00AE6501">
        <w:rPr>
          <w:sz w:val="26"/>
          <w:szCs w:val="26"/>
        </w:rPr>
        <w:t xml:space="preserve">(далее – Заявитель) </w:t>
      </w:r>
      <w:r w:rsidRPr="00C518FB">
        <w:rPr>
          <w:sz w:val="26"/>
          <w:szCs w:val="26"/>
        </w:rPr>
        <w:t>на действия (бездействие) Муниципального казенного учреждения Раменского городского округа «Раменская ритуальная служба»</w:t>
      </w:r>
      <w:r w:rsidRPr="00C558E8">
        <w:rPr>
          <w:sz w:val="26"/>
          <w:szCs w:val="26"/>
        </w:rPr>
        <w:t xml:space="preserve"> (далее – Заказчик</w:t>
      </w:r>
      <w:r>
        <w:rPr>
          <w:sz w:val="26"/>
          <w:szCs w:val="26"/>
        </w:rPr>
        <w:t xml:space="preserve">), </w:t>
      </w:r>
      <w:r w:rsidRPr="00C518FB">
        <w:rPr>
          <w:sz w:val="26"/>
          <w:szCs w:val="26"/>
        </w:rPr>
        <w:t>Муниципального казенного учреждения «Центр закупок» Раменского городского округа Московской области</w:t>
      </w:r>
      <w:r w:rsidRPr="00FF1BA9">
        <w:rPr>
          <w:sz w:val="26"/>
          <w:szCs w:val="26"/>
        </w:rPr>
        <w:t xml:space="preserve"> </w:t>
      </w:r>
      <w:r>
        <w:rPr>
          <w:sz w:val="26"/>
          <w:szCs w:val="26"/>
        </w:rPr>
        <w:t xml:space="preserve">(далее - </w:t>
      </w:r>
      <w:r w:rsidRPr="00C518FB">
        <w:rPr>
          <w:sz w:val="26"/>
          <w:szCs w:val="26"/>
        </w:rPr>
        <w:t>Уполномоченное учреждение</w:t>
      </w:r>
      <w:r>
        <w:rPr>
          <w:sz w:val="26"/>
          <w:szCs w:val="26"/>
        </w:rPr>
        <w:t xml:space="preserve">) </w:t>
      </w:r>
      <w:r w:rsidRPr="00C558E8">
        <w:rPr>
          <w:sz w:val="26"/>
          <w:szCs w:val="26"/>
        </w:rPr>
        <w:t xml:space="preserve">при определении поставщика (подрядчика, исполнителя) путем проведения </w:t>
      </w:r>
      <w:r w:rsidRPr="00C518FB">
        <w:rPr>
          <w:bCs/>
          <w:sz w:val="26"/>
          <w:szCs w:val="26"/>
        </w:rPr>
        <w:t xml:space="preserve">ООО «РТС-тендер» </w:t>
      </w:r>
      <w:r w:rsidRPr="00C558E8">
        <w:rPr>
          <w:sz w:val="26"/>
          <w:szCs w:val="26"/>
        </w:rPr>
        <w:t xml:space="preserve">(далее – Оператор электронной площадки) </w:t>
      </w:r>
      <w:r w:rsidRPr="00C518FB">
        <w:rPr>
          <w:sz w:val="26"/>
          <w:szCs w:val="26"/>
          <w:shd w:val="clear" w:color="auto" w:fill="FFFFFF"/>
        </w:rPr>
        <w:t xml:space="preserve">электронного </w:t>
      </w:r>
      <w:r w:rsidRPr="00C518FB">
        <w:rPr>
          <w:sz w:val="26"/>
          <w:szCs w:val="26"/>
        </w:rPr>
        <w:t xml:space="preserve">аукциона </w:t>
      </w:r>
      <w:r>
        <w:rPr>
          <w:sz w:val="26"/>
          <w:szCs w:val="26"/>
        </w:rPr>
        <w:t xml:space="preserve">на </w:t>
      </w:r>
      <w:r w:rsidRPr="00C518FB">
        <w:rPr>
          <w:sz w:val="26"/>
          <w:szCs w:val="26"/>
        </w:rPr>
        <w:t xml:space="preserve">оказание услуг по содержанию кладбищ Раменского городского округа (Центральное городское </w:t>
      </w:r>
      <w:proofErr w:type="spellStart"/>
      <w:r w:rsidRPr="00C518FB">
        <w:rPr>
          <w:sz w:val="26"/>
          <w:szCs w:val="26"/>
        </w:rPr>
        <w:t>г.Раменское</w:t>
      </w:r>
      <w:proofErr w:type="spellEnd"/>
      <w:r w:rsidRPr="00C518FB">
        <w:rPr>
          <w:sz w:val="26"/>
          <w:szCs w:val="26"/>
        </w:rPr>
        <w:t xml:space="preserve">, Старое городское </w:t>
      </w:r>
      <w:proofErr w:type="spellStart"/>
      <w:r w:rsidRPr="00C518FB">
        <w:rPr>
          <w:sz w:val="26"/>
          <w:szCs w:val="26"/>
        </w:rPr>
        <w:t>г.Раменское</w:t>
      </w:r>
      <w:proofErr w:type="spellEnd"/>
      <w:r w:rsidRPr="00C518FB">
        <w:rPr>
          <w:sz w:val="26"/>
          <w:szCs w:val="26"/>
        </w:rPr>
        <w:t xml:space="preserve">, д. </w:t>
      </w:r>
      <w:proofErr w:type="spellStart"/>
      <w:r w:rsidRPr="00C518FB">
        <w:rPr>
          <w:sz w:val="26"/>
          <w:szCs w:val="26"/>
        </w:rPr>
        <w:t>Дементьево</w:t>
      </w:r>
      <w:proofErr w:type="spellEnd"/>
      <w:r w:rsidRPr="00C518FB">
        <w:rPr>
          <w:sz w:val="26"/>
          <w:szCs w:val="26"/>
        </w:rPr>
        <w:t xml:space="preserve">, </w:t>
      </w:r>
      <w:proofErr w:type="spellStart"/>
      <w:r w:rsidRPr="00C518FB">
        <w:rPr>
          <w:sz w:val="26"/>
          <w:szCs w:val="26"/>
        </w:rPr>
        <w:t>д.Игумново</w:t>
      </w:r>
      <w:proofErr w:type="spellEnd"/>
      <w:r w:rsidRPr="00C518FB">
        <w:rPr>
          <w:sz w:val="26"/>
          <w:szCs w:val="26"/>
        </w:rPr>
        <w:t xml:space="preserve">, </w:t>
      </w:r>
      <w:proofErr w:type="spellStart"/>
      <w:r w:rsidRPr="00C518FB">
        <w:rPr>
          <w:sz w:val="26"/>
          <w:szCs w:val="26"/>
        </w:rPr>
        <w:t>д.Игумново</w:t>
      </w:r>
      <w:proofErr w:type="spellEnd"/>
      <w:r w:rsidRPr="00C518FB">
        <w:rPr>
          <w:sz w:val="26"/>
          <w:szCs w:val="26"/>
        </w:rPr>
        <w:t xml:space="preserve"> </w:t>
      </w:r>
      <w:proofErr w:type="spellStart"/>
      <w:r w:rsidRPr="00C518FB">
        <w:rPr>
          <w:sz w:val="26"/>
          <w:szCs w:val="26"/>
        </w:rPr>
        <w:t>г.п</w:t>
      </w:r>
      <w:proofErr w:type="spellEnd"/>
      <w:r w:rsidRPr="00C518FB">
        <w:rPr>
          <w:sz w:val="26"/>
          <w:szCs w:val="26"/>
        </w:rPr>
        <w:t xml:space="preserve">. </w:t>
      </w:r>
      <w:proofErr w:type="spellStart"/>
      <w:r w:rsidRPr="00C518FB">
        <w:rPr>
          <w:sz w:val="26"/>
          <w:szCs w:val="26"/>
        </w:rPr>
        <w:t>Кратово</w:t>
      </w:r>
      <w:proofErr w:type="spellEnd"/>
      <w:r w:rsidRPr="00C518FB">
        <w:rPr>
          <w:sz w:val="26"/>
          <w:szCs w:val="26"/>
        </w:rPr>
        <w:t xml:space="preserve">, </w:t>
      </w:r>
      <w:proofErr w:type="spellStart"/>
      <w:r w:rsidRPr="00C518FB">
        <w:rPr>
          <w:sz w:val="26"/>
          <w:szCs w:val="26"/>
        </w:rPr>
        <w:t>с.Загорново</w:t>
      </w:r>
      <w:proofErr w:type="spellEnd"/>
      <w:r w:rsidRPr="00C518FB">
        <w:rPr>
          <w:sz w:val="26"/>
          <w:szCs w:val="26"/>
        </w:rPr>
        <w:t xml:space="preserve"> (новое), </w:t>
      </w:r>
      <w:proofErr w:type="spellStart"/>
      <w:r w:rsidRPr="00C518FB">
        <w:rPr>
          <w:sz w:val="26"/>
          <w:szCs w:val="26"/>
        </w:rPr>
        <w:t>с.Загорново</w:t>
      </w:r>
      <w:proofErr w:type="spellEnd"/>
      <w:r w:rsidRPr="00C518FB">
        <w:rPr>
          <w:sz w:val="26"/>
          <w:szCs w:val="26"/>
        </w:rPr>
        <w:t xml:space="preserve"> (старое), </w:t>
      </w:r>
      <w:proofErr w:type="spellStart"/>
      <w:r w:rsidRPr="00C518FB">
        <w:rPr>
          <w:sz w:val="26"/>
          <w:szCs w:val="26"/>
        </w:rPr>
        <w:t>с.Малышево</w:t>
      </w:r>
      <w:proofErr w:type="spellEnd"/>
      <w:r w:rsidRPr="00C518FB">
        <w:rPr>
          <w:sz w:val="26"/>
          <w:szCs w:val="26"/>
        </w:rPr>
        <w:t xml:space="preserve"> (новое), </w:t>
      </w:r>
      <w:proofErr w:type="spellStart"/>
      <w:r w:rsidRPr="00C518FB">
        <w:rPr>
          <w:sz w:val="26"/>
          <w:szCs w:val="26"/>
        </w:rPr>
        <w:t>с.Малышево</w:t>
      </w:r>
      <w:proofErr w:type="spellEnd"/>
      <w:r w:rsidRPr="00C518FB">
        <w:rPr>
          <w:sz w:val="26"/>
          <w:szCs w:val="26"/>
        </w:rPr>
        <w:t xml:space="preserve"> (старое), </w:t>
      </w:r>
      <w:proofErr w:type="spellStart"/>
      <w:r w:rsidRPr="00C518FB">
        <w:rPr>
          <w:sz w:val="26"/>
          <w:szCs w:val="26"/>
        </w:rPr>
        <w:t>д.Пласкинино</w:t>
      </w:r>
      <w:proofErr w:type="spellEnd"/>
      <w:r w:rsidRPr="00C518FB">
        <w:rPr>
          <w:sz w:val="26"/>
          <w:szCs w:val="26"/>
        </w:rPr>
        <w:t xml:space="preserve">, </w:t>
      </w:r>
      <w:proofErr w:type="spellStart"/>
      <w:r w:rsidRPr="00C518FB">
        <w:rPr>
          <w:sz w:val="26"/>
          <w:szCs w:val="26"/>
        </w:rPr>
        <w:t>д.Бояркино</w:t>
      </w:r>
      <w:proofErr w:type="spellEnd"/>
      <w:r w:rsidRPr="00C518FB">
        <w:rPr>
          <w:sz w:val="26"/>
          <w:szCs w:val="26"/>
        </w:rPr>
        <w:t xml:space="preserve">, </w:t>
      </w:r>
      <w:proofErr w:type="spellStart"/>
      <w:r w:rsidRPr="00C518FB">
        <w:rPr>
          <w:sz w:val="26"/>
          <w:szCs w:val="26"/>
        </w:rPr>
        <w:t>д.Островцы</w:t>
      </w:r>
      <w:proofErr w:type="spellEnd"/>
      <w:r w:rsidRPr="00C518FB">
        <w:rPr>
          <w:sz w:val="26"/>
          <w:szCs w:val="26"/>
        </w:rPr>
        <w:t xml:space="preserve">, </w:t>
      </w:r>
      <w:proofErr w:type="spellStart"/>
      <w:r w:rsidRPr="00C518FB">
        <w:rPr>
          <w:sz w:val="26"/>
          <w:szCs w:val="26"/>
        </w:rPr>
        <w:t>д.Сельцо</w:t>
      </w:r>
      <w:proofErr w:type="spellEnd"/>
      <w:r w:rsidRPr="00C518FB">
        <w:rPr>
          <w:sz w:val="26"/>
          <w:szCs w:val="26"/>
        </w:rPr>
        <w:t xml:space="preserve">, </w:t>
      </w:r>
      <w:proofErr w:type="spellStart"/>
      <w:r w:rsidRPr="00C518FB">
        <w:rPr>
          <w:sz w:val="26"/>
          <w:szCs w:val="26"/>
        </w:rPr>
        <w:lastRenderedPageBreak/>
        <w:t>Софьинское</w:t>
      </w:r>
      <w:proofErr w:type="spellEnd"/>
      <w:r w:rsidRPr="00C518FB">
        <w:rPr>
          <w:sz w:val="26"/>
          <w:szCs w:val="26"/>
        </w:rPr>
        <w:t xml:space="preserve"> (новое), </w:t>
      </w:r>
      <w:proofErr w:type="spellStart"/>
      <w:r w:rsidRPr="00C518FB">
        <w:rPr>
          <w:sz w:val="26"/>
          <w:szCs w:val="26"/>
        </w:rPr>
        <w:t>Софьинское</w:t>
      </w:r>
      <w:proofErr w:type="spellEnd"/>
      <w:r w:rsidRPr="00C518FB">
        <w:rPr>
          <w:sz w:val="26"/>
          <w:szCs w:val="26"/>
        </w:rPr>
        <w:t xml:space="preserve"> (старое),</w:t>
      </w:r>
      <w:proofErr w:type="spellStart"/>
      <w:r w:rsidRPr="00C518FB">
        <w:rPr>
          <w:sz w:val="26"/>
          <w:szCs w:val="26"/>
        </w:rPr>
        <w:t>Софьинское</w:t>
      </w:r>
      <w:proofErr w:type="spellEnd"/>
      <w:r w:rsidRPr="00C518FB">
        <w:rPr>
          <w:sz w:val="26"/>
          <w:szCs w:val="26"/>
        </w:rPr>
        <w:t xml:space="preserve"> (у церкви), </w:t>
      </w:r>
      <w:proofErr w:type="spellStart"/>
      <w:r w:rsidRPr="00C518FB">
        <w:rPr>
          <w:sz w:val="26"/>
          <w:szCs w:val="26"/>
        </w:rPr>
        <w:t>п.РАОС</w:t>
      </w:r>
      <w:proofErr w:type="spellEnd"/>
      <w:r w:rsidRPr="00C518FB">
        <w:rPr>
          <w:sz w:val="26"/>
          <w:szCs w:val="26"/>
        </w:rPr>
        <w:t xml:space="preserve">, </w:t>
      </w:r>
      <w:proofErr w:type="spellStart"/>
      <w:r w:rsidRPr="00C518FB">
        <w:rPr>
          <w:sz w:val="26"/>
          <w:szCs w:val="26"/>
        </w:rPr>
        <w:t>с.Кривцы</w:t>
      </w:r>
      <w:proofErr w:type="spellEnd"/>
      <w:r w:rsidRPr="00C518FB">
        <w:rPr>
          <w:sz w:val="26"/>
          <w:szCs w:val="26"/>
        </w:rPr>
        <w:t xml:space="preserve">, </w:t>
      </w:r>
      <w:proofErr w:type="spellStart"/>
      <w:r w:rsidRPr="00C518FB">
        <w:rPr>
          <w:sz w:val="26"/>
          <w:szCs w:val="26"/>
        </w:rPr>
        <w:t>с.Синьково</w:t>
      </w:r>
      <w:proofErr w:type="spellEnd"/>
      <w:r w:rsidRPr="00C518FB">
        <w:rPr>
          <w:sz w:val="26"/>
          <w:szCs w:val="26"/>
        </w:rPr>
        <w:t xml:space="preserve">, </w:t>
      </w:r>
      <w:proofErr w:type="spellStart"/>
      <w:r w:rsidRPr="00C518FB">
        <w:rPr>
          <w:sz w:val="26"/>
          <w:szCs w:val="26"/>
        </w:rPr>
        <w:t>д.Петровское</w:t>
      </w:r>
      <w:proofErr w:type="spellEnd"/>
      <w:r w:rsidRPr="00C518FB">
        <w:rPr>
          <w:sz w:val="26"/>
          <w:szCs w:val="26"/>
        </w:rPr>
        <w:t xml:space="preserve">, </w:t>
      </w:r>
      <w:proofErr w:type="spellStart"/>
      <w:r w:rsidRPr="00C518FB">
        <w:rPr>
          <w:sz w:val="26"/>
          <w:szCs w:val="26"/>
        </w:rPr>
        <w:t>д.Верхнее</w:t>
      </w:r>
      <w:proofErr w:type="spellEnd"/>
      <w:r w:rsidRPr="00C518FB">
        <w:rPr>
          <w:sz w:val="26"/>
          <w:szCs w:val="26"/>
        </w:rPr>
        <w:t xml:space="preserve"> </w:t>
      </w:r>
      <w:proofErr w:type="spellStart"/>
      <w:r w:rsidRPr="00C518FB">
        <w:rPr>
          <w:sz w:val="26"/>
          <w:szCs w:val="26"/>
        </w:rPr>
        <w:t>Велино</w:t>
      </w:r>
      <w:proofErr w:type="spellEnd"/>
      <w:r w:rsidRPr="00C518FB">
        <w:rPr>
          <w:sz w:val="26"/>
          <w:szCs w:val="26"/>
        </w:rPr>
        <w:t xml:space="preserve">, </w:t>
      </w:r>
      <w:proofErr w:type="spellStart"/>
      <w:r w:rsidRPr="00C518FB">
        <w:rPr>
          <w:sz w:val="26"/>
          <w:szCs w:val="26"/>
        </w:rPr>
        <w:t>д.Нижнее</w:t>
      </w:r>
      <w:proofErr w:type="spellEnd"/>
      <w:r w:rsidRPr="00C518FB">
        <w:rPr>
          <w:sz w:val="26"/>
          <w:szCs w:val="26"/>
        </w:rPr>
        <w:t xml:space="preserve"> </w:t>
      </w:r>
      <w:proofErr w:type="spellStart"/>
      <w:r w:rsidRPr="00C518FB">
        <w:rPr>
          <w:sz w:val="26"/>
          <w:szCs w:val="26"/>
        </w:rPr>
        <w:t>Велино</w:t>
      </w:r>
      <w:proofErr w:type="spellEnd"/>
      <w:r w:rsidRPr="00C518FB">
        <w:rPr>
          <w:sz w:val="26"/>
          <w:szCs w:val="26"/>
        </w:rPr>
        <w:t xml:space="preserve">, </w:t>
      </w:r>
      <w:proofErr w:type="spellStart"/>
      <w:r w:rsidRPr="00C518FB">
        <w:rPr>
          <w:sz w:val="26"/>
          <w:szCs w:val="26"/>
        </w:rPr>
        <w:t>д.Тимонино</w:t>
      </w:r>
      <w:proofErr w:type="spellEnd"/>
      <w:r w:rsidRPr="00C518FB">
        <w:rPr>
          <w:sz w:val="26"/>
          <w:szCs w:val="26"/>
        </w:rPr>
        <w:t xml:space="preserve">, Михайловская Слобода (новое), Михайловская Слобода (старое), </w:t>
      </w:r>
      <w:proofErr w:type="spellStart"/>
      <w:r w:rsidRPr="00C518FB">
        <w:rPr>
          <w:sz w:val="26"/>
          <w:szCs w:val="26"/>
        </w:rPr>
        <w:t>с.Зеленая</w:t>
      </w:r>
      <w:proofErr w:type="spellEnd"/>
      <w:r w:rsidRPr="00C518FB">
        <w:rPr>
          <w:sz w:val="26"/>
          <w:szCs w:val="26"/>
        </w:rPr>
        <w:t xml:space="preserve"> Слобода, </w:t>
      </w:r>
      <w:proofErr w:type="spellStart"/>
      <w:r w:rsidRPr="00C518FB">
        <w:rPr>
          <w:sz w:val="26"/>
          <w:szCs w:val="26"/>
        </w:rPr>
        <w:t>с.Еганово</w:t>
      </w:r>
      <w:proofErr w:type="spellEnd"/>
      <w:r w:rsidRPr="00C518FB">
        <w:rPr>
          <w:sz w:val="26"/>
          <w:szCs w:val="26"/>
        </w:rPr>
        <w:t xml:space="preserve">, </w:t>
      </w:r>
      <w:proofErr w:type="spellStart"/>
      <w:r w:rsidRPr="00C518FB">
        <w:rPr>
          <w:sz w:val="26"/>
          <w:szCs w:val="26"/>
        </w:rPr>
        <w:t>д.Чулково</w:t>
      </w:r>
      <w:proofErr w:type="spellEnd"/>
      <w:r w:rsidRPr="00C518FB">
        <w:rPr>
          <w:sz w:val="26"/>
          <w:szCs w:val="26"/>
        </w:rPr>
        <w:t xml:space="preserve">, </w:t>
      </w:r>
      <w:proofErr w:type="spellStart"/>
      <w:r w:rsidRPr="00C518FB">
        <w:rPr>
          <w:sz w:val="26"/>
          <w:szCs w:val="26"/>
        </w:rPr>
        <w:t>с.Константиново</w:t>
      </w:r>
      <w:proofErr w:type="spellEnd"/>
      <w:r w:rsidRPr="00C518FB">
        <w:rPr>
          <w:sz w:val="26"/>
          <w:szCs w:val="26"/>
        </w:rPr>
        <w:t xml:space="preserve">, </w:t>
      </w:r>
      <w:proofErr w:type="spellStart"/>
      <w:r w:rsidRPr="00C518FB">
        <w:rPr>
          <w:sz w:val="26"/>
          <w:szCs w:val="26"/>
        </w:rPr>
        <w:t>д.Вишняково</w:t>
      </w:r>
      <w:proofErr w:type="spellEnd"/>
      <w:r w:rsidRPr="00C518FB">
        <w:rPr>
          <w:sz w:val="26"/>
          <w:szCs w:val="26"/>
        </w:rPr>
        <w:t xml:space="preserve">, </w:t>
      </w:r>
      <w:proofErr w:type="spellStart"/>
      <w:r w:rsidRPr="00C518FB">
        <w:rPr>
          <w:sz w:val="26"/>
          <w:szCs w:val="26"/>
        </w:rPr>
        <w:t>д.Шувайлова</w:t>
      </w:r>
      <w:proofErr w:type="spellEnd"/>
      <w:r w:rsidRPr="00C518FB">
        <w:rPr>
          <w:sz w:val="26"/>
          <w:szCs w:val="26"/>
        </w:rPr>
        <w:t xml:space="preserve">, с.Воскресенское-1, с.Воскресенское-2, </w:t>
      </w:r>
      <w:proofErr w:type="spellStart"/>
      <w:r w:rsidRPr="00C518FB">
        <w:rPr>
          <w:sz w:val="26"/>
          <w:szCs w:val="26"/>
        </w:rPr>
        <w:t>с.Ильинское</w:t>
      </w:r>
      <w:proofErr w:type="spellEnd"/>
      <w:r w:rsidRPr="00C518FB">
        <w:rPr>
          <w:sz w:val="26"/>
          <w:szCs w:val="26"/>
        </w:rPr>
        <w:t xml:space="preserve">, </w:t>
      </w:r>
      <w:proofErr w:type="spellStart"/>
      <w:r w:rsidRPr="00C518FB">
        <w:rPr>
          <w:sz w:val="26"/>
          <w:szCs w:val="26"/>
        </w:rPr>
        <w:t>д.Кочина</w:t>
      </w:r>
      <w:proofErr w:type="spellEnd"/>
      <w:r w:rsidRPr="00C518FB">
        <w:rPr>
          <w:sz w:val="26"/>
          <w:szCs w:val="26"/>
        </w:rPr>
        <w:t xml:space="preserve"> Гора, </w:t>
      </w:r>
      <w:proofErr w:type="spellStart"/>
      <w:r w:rsidRPr="00C518FB">
        <w:rPr>
          <w:sz w:val="26"/>
          <w:szCs w:val="26"/>
        </w:rPr>
        <w:t>д.Плетениха</w:t>
      </w:r>
      <w:proofErr w:type="spellEnd"/>
      <w:r w:rsidRPr="00C518FB">
        <w:rPr>
          <w:sz w:val="26"/>
          <w:szCs w:val="26"/>
        </w:rPr>
        <w:t xml:space="preserve">, </w:t>
      </w:r>
      <w:proofErr w:type="spellStart"/>
      <w:r w:rsidRPr="00C518FB">
        <w:rPr>
          <w:sz w:val="26"/>
          <w:szCs w:val="26"/>
        </w:rPr>
        <w:t>д.Починки</w:t>
      </w:r>
      <w:proofErr w:type="spellEnd"/>
      <w:r w:rsidRPr="00C518FB">
        <w:rPr>
          <w:sz w:val="26"/>
          <w:szCs w:val="26"/>
        </w:rPr>
        <w:t xml:space="preserve">, </w:t>
      </w:r>
      <w:proofErr w:type="spellStart"/>
      <w:r w:rsidRPr="00C518FB">
        <w:rPr>
          <w:sz w:val="26"/>
          <w:szCs w:val="26"/>
        </w:rPr>
        <w:t>д.Салтыково</w:t>
      </w:r>
      <w:proofErr w:type="spellEnd"/>
      <w:r w:rsidRPr="00C518FB">
        <w:rPr>
          <w:sz w:val="26"/>
          <w:szCs w:val="26"/>
        </w:rPr>
        <w:t xml:space="preserve">, </w:t>
      </w:r>
      <w:proofErr w:type="spellStart"/>
      <w:r w:rsidRPr="00C518FB">
        <w:rPr>
          <w:sz w:val="26"/>
          <w:szCs w:val="26"/>
        </w:rPr>
        <w:t>с.Ганусово</w:t>
      </w:r>
      <w:proofErr w:type="spellEnd"/>
      <w:r w:rsidRPr="00C518FB">
        <w:rPr>
          <w:sz w:val="26"/>
          <w:szCs w:val="26"/>
        </w:rPr>
        <w:t xml:space="preserve">, </w:t>
      </w:r>
      <w:proofErr w:type="spellStart"/>
      <w:r w:rsidRPr="00C518FB">
        <w:rPr>
          <w:sz w:val="26"/>
          <w:szCs w:val="26"/>
        </w:rPr>
        <w:t>д.Спасс</w:t>
      </w:r>
      <w:proofErr w:type="spellEnd"/>
      <w:r w:rsidRPr="00C518FB">
        <w:rPr>
          <w:sz w:val="26"/>
          <w:szCs w:val="26"/>
        </w:rPr>
        <w:t xml:space="preserve">-Михнево, с.Никоновское-1, с.Никоновское-2, </w:t>
      </w:r>
      <w:proofErr w:type="spellStart"/>
      <w:r w:rsidRPr="00C518FB">
        <w:rPr>
          <w:sz w:val="26"/>
          <w:szCs w:val="26"/>
        </w:rPr>
        <w:t>с.Заворово</w:t>
      </w:r>
      <w:proofErr w:type="spellEnd"/>
      <w:r w:rsidRPr="00C518FB">
        <w:rPr>
          <w:sz w:val="26"/>
          <w:szCs w:val="26"/>
        </w:rPr>
        <w:t xml:space="preserve">, </w:t>
      </w:r>
      <w:proofErr w:type="spellStart"/>
      <w:r w:rsidRPr="00C518FB">
        <w:rPr>
          <w:sz w:val="26"/>
          <w:szCs w:val="26"/>
        </w:rPr>
        <w:t>д.Большое</w:t>
      </w:r>
      <w:proofErr w:type="spellEnd"/>
      <w:r w:rsidRPr="00C518FB">
        <w:rPr>
          <w:sz w:val="26"/>
          <w:szCs w:val="26"/>
        </w:rPr>
        <w:t xml:space="preserve"> Ивановское, </w:t>
      </w:r>
      <w:proofErr w:type="spellStart"/>
      <w:r w:rsidRPr="00C518FB">
        <w:rPr>
          <w:sz w:val="26"/>
          <w:szCs w:val="26"/>
        </w:rPr>
        <w:t>д.Толмачево</w:t>
      </w:r>
      <w:proofErr w:type="spellEnd"/>
      <w:r w:rsidRPr="00C518FB">
        <w:rPr>
          <w:sz w:val="26"/>
          <w:szCs w:val="26"/>
        </w:rPr>
        <w:t xml:space="preserve">, </w:t>
      </w:r>
      <w:proofErr w:type="spellStart"/>
      <w:r w:rsidRPr="00C518FB">
        <w:rPr>
          <w:sz w:val="26"/>
          <w:szCs w:val="26"/>
        </w:rPr>
        <w:t>д.Никулино</w:t>
      </w:r>
      <w:proofErr w:type="spellEnd"/>
      <w:r w:rsidRPr="00C518FB">
        <w:rPr>
          <w:sz w:val="26"/>
          <w:szCs w:val="26"/>
        </w:rPr>
        <w:t xml:space="preserve"> (</w:t>
      </w:r>
      <w:proofErr w:type="spellStart"/>
      <w:r w:rsidRPr="00C518FB">
        <w:rPr>
          <w:sz w:val="26"/>
          <w:szCs w:val="26"/>
        </w:rPr>
        <w:t>с.п.Никоновское</w:t>
      </w:r>
      <w:proofErr w:type="spellEnd"/>
      <w:r w:rsidRPr="00C518FB">
        <w:rPr>
          <w:sz w:val="26"/>
          <w:szCs w:val="26"/>
        </w:rPr>
        <w:t xml:space="preserve">), </w:t>
      </w:r>
      <w:proofErr w:type="spellStart"/>
      <w:r w:rsidRPr="00C518FB">
        <w:rPr>
          <w:sz w:val="26"/>
          <w:szCs w:val="26"/>
        </w:rPr>
        <w:t>с.Гжель</w:t>
      </w:r>
      <w:proofErr w:type="spellEnd"/>
      <w:r w:rsidRPr="00C518FB">
        <w:rPr>
          <w:sz w:val="26"/>
          <w:szCs w:val="26"/>
        </w:rPr>
        <w:t xml:space="preserve">, </w:t>
      </w:r>
      <w:proofErr w:type="spellStart"/>
      <w:r w:rsidRPr="00C518FB">
        <w:rPr>
          <w:sz w:val="26"/>
          <w:szCs w:val="26"/>
        </w:rPr>
        <w:t>д.Коняшино</w:t>
      </w:r>
      <w:proofErr w:type="spellEnd"/>
      <w:r w:rsidRPr="00C518FB">
        <w:rPr>
          <w:sz w:val="26"/>
          <w:szCs w:val="26"/>
        </w:rPr>
        <w:t xml:space="preserve">, </w:t>
      </w:r>
      <w:proofErr w:type="spellStart"/>
      <w:r w:rsidRPr="00C518FB">
        <w:rPr>
          <w:sz w:val="26"/>
          <w:szCs w:val="26"/>
        </w:rPr>
        <w:t>с.Речицы</w:t>
      </w:r>
      <w:proofErr w:type="spellEnd"/>
      <w:r w:rsidRPr="00C518FB">
        <w:rPr>
          <w:sz w:val="26"/>
          <w:szCs w:val="26"/>
        </w:rPr>
        <w:t xml:space="preserve"> (новое), </w:t>
      </w:r>
      <w:proofErr w:type="spellStart"/>
      <w:r w:rsidRPr="00C518FB">
        <w:rPr>
          <w:sz w:val="26"/>
          <w:szCs w:val="26"/>
        </w:rPr>
        <w:t>с.Речицы</w:t>
      </w:r>
      <w:proofErr w:type="spellEnd"/>
      <w:r w:rsidRPr="00C518FB">
        <w:rPr>
          <w:sz w:val="26"/>
          <w:szCs w:val="26"/>
        </w:rPr>
        <w:t xml:space="preserve"> (старое), </w:t>
      </w:r>
      <w:proofErr w:type="spellStart"/>
      <w:r w:rsidRPr="00C518FB">
        <w:rPr>
          <w:sz w:val="26"/>
          <w:szCs w:val="26"/>
        </w:rPr>
        <w:t>с.Карпово</w:t>
      </w:r>
      <w:proofErr w:type="spellEnd"/>
      <w:r w:rsidRPr="00C518FB">
        <w:rPr>
          <w:sz w:val="26"/>
          <w:szCs w:val="26"/>
        </w:rPr>
        <w:t xml:space="preserve">, </w:t>
      </w:r>
      <w:proofErr w:type="spellStart"/>
      <w:r w:rsidRPr="00C518FB">
        <w:rPr>
          <w:sz w:val="26"/>
          <w:szCs w:val="26"/>
        </w:rPr>
        <w:t>д.Кузяево</w:t>
      </w:r>
      <w:proofErr w:type="spellEnd"/>
      <w:r w:rsidRPr="00C518FB">
        <w:rPr>
          <w:sz w:val="26"/>
          <w:szCs w:val="26"/>
        </w:rPr>
        <w:t xml:space="preserve"> (новое), </w:t>
      </w:r>
      <w:proofErr w:type="spellStart"/>
      <w:r w:rsidRPr="00C518FB">
        <w:rPr>
          <w:sz w:val="26"/>
          <w:szCs w:val="26"/>
        </w:rPr>
        <w:t>д.Кузяево</w:t>
      </w:r>
      <w:proofErr w:type="spellEnd"/>
      <w:r w:rsidRPr="00C518FB">
        <w:rPr>
          <w:sz w:val="26"/>
          <w:szCs w:val="26"/>
        </w:rPr>
        <w:t xml:space="preserve"> (старое), </w:t>
      </w:r>
      <w:proofErr w:type="spellStart"/>
      <w:r w:rsidRPr="00C518FB">
        <w:rPr>
          <w:sz w:val="26"/>
          <w:szCs w:val="26"/>
        </w:rPr>
        <w:t>д.Меткомелино</w:t>
      </w:r>
      <w:proofErr w:type="spellEnd"/>
      <w:r w:rsidRPr="00C518FB">
        <w:rPr>
          <w:sz w:val="26"/>
          <w:szCs w:val="26"/>
        </w:rPr>
        <w:t xml:space="preserve">, </w:t>
      </w:r>
      <w:proofErr w:type="spellStart"/>
      <w:r w:rsidRPr="00C518FB">
        <w:rPr>
          <w:sz w:val="26"/>
          <w:szCs w:val="26"/>
        </w:rPr>
        <w:t>д.Игнатьево</w:t>
      </w:r>
      <w:proofErr w:type="spellEnd"/>
      <w:r w:rsidRPr="00C518FB">
        <w:rPr>
          <w:sz w:val="26"/>
          <w:szCs w:val="26"/>
        </w:rPr>
        <w:t xml:space="preserve">, </w:t>
      </w:r>
      <w:proofErr w:type="spellStart"/>
      <w:r w:rsidRPr="00C518FB">
        <w:rPr>
          <w:sz w:val="26"/>
          <w:szCs w:val="26"/>
        </w:rPr>
        <w:t>д.Антоново</w:t>
      </w:r>
      <w:proofErr w:type="spellEnd"/>
      <w:r w:rsidRPr="00C518FB">
        <w:rPr>
          <w:sz w:val="26"/>
          <w:szCs w:val="26"/>
        </w:rPr>
        <w:t xml:space="preserve">, </w:t>
      </w:r>
      <w:proofErr w:type="spellStart"/>
      <w:r w:rsidRPr="00C518FB">
        <w:rPr>
          <w:sz w:val="26"/>
          <w:szCs w:val="26"/>
        </w:rPr>
        <w:t>д.Осеченки</w:t>
      </w:r>
      <w:proofErr w:type="spellEnd"/>
      <w:r w:rsidRPr="00C518FB">
        <w:rPr>
          <w:sz w:val="26"/>
          <w:szCs w:val="26"/>
        </w:rPr>
        <w:t xml:space="preserve">, </w:t>
      </w:r>
      <w:proofErr w:type="spellStart"/>
      <w:r w:rsidRPr="00C518FB">
        <w:rPr>
          <w:sz w:val="26"/>
          <w:szCs w:val="26"/>
        </w:rPr>
        <w:t>д.Зюзино</w:t>
      </w:r>
      <w:proofErr w:type="spellEnd"/>
      <w:r w:rsidRPr="00C518FB">
        <w:rPr>
          <w:sz w:val="26"/>
          <w:szCs w:val="26"/>
        </w:rPr>
        <w:t xml:space="preserve">, </w:t>
      </w:r>
      <w:proofErr w:type="spellStart"/>
      <w:r w:rsidRPr="00C518FB">
        <w:rPr>
          <w:sz w:val="26"/>
          <w:szCs w:val="26"/>
        </w:rPr>
        <w:t>с.Строкино</w:t>
      </w:r>
      <w:proofErr w:type="spellEnd"/>
      <w:r w:rsidRPr="00C518FB">
        <w:rPr>
          <w:sz w:val="26"/>
          <w:szCs w:val="26"/>
        </w:rPr>
        <w:t xml:space="preserve">, </w:t>
      </w:r>
      <w:proofErr w:type="spellStart"/>
      <w:r w:rsidRPr="00C518FB">
        <w:rPr>
          <w:sz w:val="26"/>
          <w:szCs w:val="26"/>
        </w:rPr>
        <w:t>д.Верея</w:t>
      </w:r>
      <w:proofErr w:type="spellEnd"/>
      <w:r w:rsidRPr="00C518FB">
        <w:rPr>
          <w:sz w:val="26"/>
          <w:szCs w:val="26"/>
        </w:rPr>
        <w:t xml:space="preserve">, д.Михнево-101(старое), </w:t>
      </w:r>
      <w:proofErr w:type="spellStart"/>
      <w:r w:rsidRPr="00C518FB">
        <w:rPr>
          <w:sz w:val="26"/>
          <w:szCs w:val="26"/>
        </w:rPr>
        <w:t>д.Михнево</w:t>
      </w:r>
      <w:proofErr w:type="spellEnd"/>
      <w:r w:rsidRPr="00C518FB">
        <w:rPr>
          <w:sz w:val="26"/>
          <w:szCs w:val="26"/>
        </w:rPr>
        <w:t xml:space="preserve"> (новое), </w:t>
      </w:r>
      <w:proofErr w:type="spellStart"/>
      <w:r w:rsidRPr="00C518FB">
        <w:rPr>
          <w:sz w:val="26"/>
          <w:szCs w:val="26"/>
        </w:rPr>
        <w:t>п.Родники</w:t>
      </w:r>
      <w:proofErr w:type="spellEnd"/>
      <w:r w:rsidRPr="00C518FB">
        <w:rPr>
          <w:sz w:val="26"/>
          <w:szCs w:val="26"/>
        </w:rPr>
        <w:t xml:space="preserve">, </w:t>
      </w:r>
      <w:proofErr w:type="spellStart"/>
      <w:r w:rsidRPr="00C518FB">
        <w:rPr>
          <w:sz w:val="26"/>
          <w:szCs w:val="26"/>
        </w:rPr>
        <w:t>п.Родники</w:t>
      </w:r>
      <w:proofErr w:type="spellEnd"/>
      <w:r w:rsidRPr="00C518FB">
        <w:rPr>
          <w:sz w:val="26"/>
          <w:szCs w:val="26"/>
        </w:rPr>
        <w:t xml:space="preserve"> </w:t>
      </w:r>
      <w:proofErr w:type="spellStart"/>
      <w:r w:rsidRPr="00C518FB">
        <w:rPr>
          <w:sz w:val="26"/>
          <w:szCs w:val="26"/>
        </w:rPr>
        <w:t>ул.Косимовская</w:t>
      </w:r>
      <w:proofErr w:type="spellEnd"/>
      <w:r w:rsidRPr="00C518FB">
        <w:rPr>
          <w:sz w:val="26"/>
          <w:szCs w:val="26"/>
        </w:rPr>
        <w:t xml:space="preserve">, </w:t>
      </w:r>
      <w:proofErr w:type="spellStart"/>
      <w:r w:rsidRPr="00C518FB">
        <w:rPr>
          <w:sz w:val="26"/>
          <w:szCs w:val="26"/>
        </w:rPr>
        <w:t>д.Никулино</w:t>
      </w:r>
      <w:proofErr w:type="spellEnd"/>
      <w:r w:rsidRPr="00C518FB">
        <w:rPr>
          <w:sz w:val="26"/>
          <w:szCs w:val="26"/>
        </w:rPr>
        <w:t xml:space="preserve"> (</w:t>
      </w:r>
      <w:proofErr w:type="spellStart"/>
      <w:r w:rsidRPr="00C518FB">
        <w:rPr>
          <w:sz w:val="26"/>
          <w:szCs w:val="26"/>
        </w:rPr>
        <w:t>с.п.Рыболовское</w:t>
      </w:r>
      <w:proofErr w:type="spellEnd"/>
      <w:r w:rsidRPr="00C518FB">
        <w:rPr>
          <w:sz w:val="26"/>
          <w:szCs w:val="26"/>
        </w:rPr>
        <w:t xml:space="preserve">), с.Боршева-1, с.Боршева-2, </w:t>
      </w:r>
      <w:proofErr w:type="spellStart"/>
      <w:r w:rsidRPr="00C518FB">
        <w:rPr>
          <w:sz w:val="26"/>
          <w:szCs w:val="26"/>
        </w:rPr>
        <w:t>д.Захарово</w:t>
      </w:r>
      <w:proofErr w:type="spellEnd"/>
      <w:r w:rsidRPr="00C518FB">
        <w:rPr>
          <w:sz w:val="26"/>
          <w:szCs w:val="26"/>
        </w:rPr>
        <w:t xml:space="preserve">, </w:t>
      </w:r>
      <w:proofErr w:type="spellStart"/>
      <w:r w:rsidRPr="00C518FB">
        <w:rPr>
          <w:sz w:val="26"/>
          <w:szCs w:val="26"/>
        </w:rPr>
        <w:t>д.Локтевая</w:t>
      </w:r>
      <w:proofErr w:type="spellEnd"/>
      <w:r w:rsidRPr="00C518FB">
        <w:rPr>
          <w:sz w:val="26"/>
          <w:szCs w:val="26"/>
        </w:rPr>
        <w:t xml:space="preserve">, </w:t>
      </w:r>
      <w:proofErr w:type="spellStart"/>
      <w:r w:rsidRPr="00C518FB">
        <w:rPr>
          <w:sz w:val="26"/>
          <w:szCs w:val="26"/>
        </w:rPr>
        <w:t>д.Бисерово</w:t>
      </w:r>
      <w:proofErr w:type="spellEnd"/>
      <w:r w:rsidRPr="00C518FB">
        <w:rPr>
          <w:sz w:val="26"/>
          <w:szCs w:val="26"/>
        </w:rPr>
        <w:t xml:space="preserve">, д.Федино-1, д.Федино-2, д.Федино-3, </w:t>
      </w:r>
      <w:proofErr w:type="spellStart"/>
      <w:r w:rsidRPr="00C518FB">
        <w:rPr>
          <w:sz w:val="26"/>
          <w:szCs w:val="26"/>
        </w:rPr>
        <w:t>с.Рыболово</w:t>
      </w:r>
      <w:proofErr w:type="spellEnd"/>
      <w:r w:rsidRPr="00C518FB">
        <w:rPr>
          <w:sz w:val="26"/>
          <w:szCs w:val="26"/>
        </w:rPr>
        <w:t xml:space="preserve">, </w:t>
      </w:r>
      <w:proofErr w:type="spellStart"/>
      <w:r w:rsidRPr="00C518FB">
        <w:rPr>
          <w:sz w:val="26"/>
          <w:szCs w:val="26"/>
        </w:rPr>
        <w:t>с.Михеево</w:t>
      </w:r>
      <w:proofErr w:type="spellEnd"/>
      <w:r w:rsidRPr="00C518FB">
        <w:rPr>
          <w:sz w:val="26"/>
          <w:szCs w:val="26"/>
        </w:rPr>
        <w:t xml:space="preserve">, </w:t>
      </w:r>
      <w:proofErr w:type="spellStart"/>
      <w:r w:rsidRPr="00C518FB">
        <w:rPr>
          <w:sz w:val="26"/>
          <w:szCs w:val="26"/>
        </w:rPr>
        <w:t>с.Татаринцево</w:t>
      </w:r>
      <w:proofErr w:type="spellEnd"/>
      <w:r w:rsidRPr="00C518FB">
        <w:rPr>
          <w:sz w:val="26"/>
          <w:szCs w:val="26"/>
        </w:rPr>
        <w:t xml:space="preserve">, </w:t>
      </w:r>
      <w:proofErr w:type="spellStart"/>
      <w:r w:rsidRPr="00C518FB">
        <w:rPr>
          <w:sz w:val="26"/>
          <w:szCs w:val="26"/>
        </w:rPr>
        <w:t>д.Слободино</w:t>
      </w:r>
      <w:proofErr w:type="spellEnd"/>
      <w:r w:rsidRPr="00C518FB">
        <w:rPr>
          <w:sz w:val="26"/>
          <w:szCs w:val="26"/>
        </w:rPr>
        <w:t xml:space="preserve">, </w:t>
      </w:r>
      <w:proofErr w:type="spellStart"/>
      <w:r w:rsidRPr="00C518FB">
        <w:rPr>
          <w:sz w:val="26"/>
          <w:szCs w:val="26"/>
        </w:rPr>
        <w:t>д.Вохринка</w:t>
      </w:r>
      <w:proofErr w:type="spellEnd"/>
      <w:r w:rsidRPr="00C518FB">
        <w:rPr>
          <w:sz w:val="26"/>
          <w:szCs w:val="26"/>
        </w:rPr>
        <w:t xml:space="preserve">, </w:t>
      </w:r>
      <w:proofErr w:type="spellStart"/>
      <w:r w:rsidRPr="00C518FB">
        <w:rPr>
          <w:sz w:val="26"/>
          <w:szCs w:val="26"/>
        </w:rPr>
        <w:t>с.Ульянино</w:t>
      </w:r>
      <w:proofErr w:type="spellEnd"/>
      <w:r w:rsidRPr="00C518FB">
        <w:rPr>
          <w:sz w:val="26"/>
          <w:szCs w:val="26"/>
        </w:rPr>
        <w:t xml:space="preserve">, </w:t>
      </w:r>
      <w:proofErr w:type="spellStart"/>
      <w:r w:rsidRPr="00C518FB">
        <w:rPr>
          <w:sz w:val="26"/>
          <w:szCs w:val="26"/>
        </w:rPr>
        <w:t>с.Давыдово</w:t>
      </w:r>
      <w:proofErr w:type="spellEnd"/>
      <w:r w:rsidRPr="00C518FB">
        <w:rPr>
          <w:sz w:val="26"/>
          <w:szCs w:val="26"/>
        </w:rPr>
        <w:t xml:space="preserve">, </w:t>
      </w:r>
      <w:proofErr w:type="spellStart"/>
      <w:r w:rsidRPr="00C518FB">
        <w:rPr>
          <w:sz w:val="26"/>
          <w:szCs w:val="26"/>
        </w:rPr>
        <w:t>с.Никитское</w:t>
      </w:r>
      <w:proofErr w:type="spellEnd"/>
      <w:r w:rsidRPr="00C518FB">
        <w:rPr>
          <w:sz w:val="26"/>
          <w:szCs w:val="26"/>
        </w:rPr>
        <w:t xml:space="preserve">, </w:t>
      </w:r>
      <w:proofErr w:type="spellStart"/>
      <w:r w:rsidRPr="00C518FB">
        <w:rPr>
          <w:sz w:val="26"/>
          <w:szCs w:val="26"/>
        </w:rPr>
        <w:t>с.Степановское</w:t>
      </w:r>
      <w:proofErr w:type="spellEnd"/>
      <w:r w:rsidRPr="00C518FB">
        <w:rPr>
          <w:sz w:val="26"/>
          <w:szCs w:val="26"/>
        </w:rPr>
        <w:t xml:space="preserve">, </w:t>
      </w:r>
      <w:proofErr w:type="spellStart"/>
      <w:r w:rsidRPr="00C518FB">
        <w:rPr>
          <w:sz w:val="26"/>
          <w:szCs w:val="26"/>
        </w:rPr>
        <w:t>с.Малахово</w:t>
      </w:r>
      <w:proofErr w:type="spellEnd"/>
      <w:r w:rsidRPr="00C518FB">
        <w:rPr>
          <w:sz w:val="26"/>
          <w:szCs w:val="26"/>
        </w:rPr>
        <w:t xml:space="preserve">, </w:t>
      </w:r>
      <w:proofErr w:type="spellStart"/>
      <w:r w:rsidRPr="00C518FB">
        <w:rPr>
          <w:sz w:val="26"/>
          <w:szCs w:val="26"/>
        </w:rPr>
        <w:t>д.Семеновское</w:t>
      </w:r>
      <w:proofErr w:type="spellEnd"/>
      <w:r w:rsidRPr="00C518FB">
        <w:rPr>
          <w:sz w:val="26"/>
          <w:szCs w:val="26"/>
        </w:rPr>
        <w:t xml:space="preserve"> ,</w:t>
      </w:r>
      <w:proofErr w:type="spellStart"/>
      <w:r w:rsidRPr="00C518FB">
        <w:rPr>
          <w:sz w:val="26"/>
          <w:szCs w:val="26"/>
        </w:rPr>
        <w:t>д.Амирово</w:t>
      </w:r>
      <w:proofErr w:type="spellEnd"/>
      <w:r w:rsidRPr="00C518FB">
        <w:rPr>
          <w:sz w:val="26"/>
          <w:szCs w:val="26"/>
        </w:rPr>
        <w:t>). Общей площадью - 209,57 га</w:t>
      </w:r>
      <w:r w:rsidRPr="00C558E8">
        <w:rPr>
          <w:sz w:val="26"/>
          <w:szCs w:val="26"/>
        </w:rPr>
        <w:t xml:space="preserve"> (извещение № </w:t>
      </w:r>
      <w:r w:rsidRPr="00C518FB">
        <w:rPr>
          <w:sz w:val="26"/>
          <w:szCs w:val="26"/>
        </w:rPr>
        <w:t>0848300051623001954</w:t>
      </w:r>
      <w:r>
        <w:rPr>
          <w:sz w:val="26"/>
          <w:szCs w:val="26"/>
        </w:rPr>
        <w:t xml:space="preserve"> </w:t>
      </w:r>
      <w:r w:rsidRPr="00CB4697">
        <w:rPr>
          <w:sz w:val="26"/>
          <w:szCs w:val="26"/>
        </w:rPr>
        <w:t xml:space="preserve">на официальном сайте Единой информационной системы в сфере закупок – </w:t>
      </w:r>
      <w:r w:rsidRPr="00CB4697">
        <w:rPr>
          <w:sz w:val="26"/>
          <w:szCs w:val="26"/>
          <w:lang w:val="en-US"/>
        </w:rPr>
        <w:t>www</w:t>
      </w:r>
      <w:r w:rsidRPr="00CB4697">
        <w:rPr>
          <w:sz w:val="26"/>
          <w:szCs w:val="26"/>
        </w:rPr>
        <w:t>.zakupki.gov.ru (далее – Официальный сайт</w:t>
      </w:r>
      <w:r w:rsidRPr="00CB4697">
        <w:rPr>
          <w:bCs/>
          <w:sz w:val="26"/>
          <w:szCs w:val="26"/>
        </w:rPr>
        <w:t xml:space="preserve">) (далее – </w:t>
      </w:r>
      <w:r>
        <w:rPr>
          <w:bCs/>
          <w:sz w:val="26"/>
          <w:szCs w:val="26"/>
        </w:rPr>
        <w:t>Аукцион</w:t>
      </w:r>
      <w:r w:rsidRPr="00CB4697">
        <w:rPr>
          <w:bCs/>
          <w:sz w:val="26"/>
          <w:szCs w:val="26"/>
        </w:rPr>
        <w:t>)</w:t>
      </w:r>
      <w:r w:rsidRPr="00CB4697">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w:t>
      </w:r>
      <w:r>
        <w:rPr>
          <w:sz w:val="26"/>
          <w:szCs w:val="26"/>
        </w:rPr>
        <w:t>закона от 05.04.2013</w:t>
      </w:r>
      <w:r w:rsidRPr="00CB4697">
        <w:rPr>
          <w:sz w:val="26"/>
          <w:szCs w:val="26"/>
        </w:rPr>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5E6530" w:rsidRDefault="005E6530" w:rsidP="005E6530">
      <w:pPr>
        <w:spacing w:before="0" w:line="269" w:lineRule="auto"/>
        <w:ind w:firstLine="709"/>
        <w:jc w:val="center"/>
        <w:outlineLvl w:val="0"/>
        <w:rPr>
          <w:sz w:val="26"/>
          <w:szCs w:val="26"/>
        </w:rPr>
      </w:pPr>
      <w:r w:rsidRPr="00CB4697">
        <w:rPr>
          <w:b/>
          <w:sz w:val="26"/>
          <w:szCs w:val="26"/>
        </w:rPr>
        <w:t>УСТАНОВИЛА</w:t>
      </w:r>
      <w:r w:rsidRPr="00CB4697">
        <w:rPr>
          <w:sz w:val="26"/>
          <w:szCs w:val="26"/>
        </w:rPr>
        <w:t>:</w:t>
      </w:r>
    </w:p>
    <w:p w:rsidR="005E6530" w:rsidRPr="00CB4697" w:rsidRDefault="005E6530" w:rsidP="005E6530">
      <w:pPr>
        <w:spacing w:before="0" w:line="269" w:lineRule="auto"/>
        <w:ind w:firstLine="709"/>
        <w:jc w:val="center"/>
        <w:outlineLvl w:val="0"/>
        <w:rPr>
          <w:sz w:val="26"/>
          <w:szCs w:val="26"/>
        </w:rPr>
      </w:pPr>
    </w:p>
    <w:p w:rsidR="005E6530" w:rsidRPr="00CB4697" w:rsidRDefault="005E6530" w:rsidP="005E6530">
      <w:pPr>
        <w:widowControl/>
        <w:tabs>
          <w:tab w:val="left" w:pos="993"/>
        </w:tabs>
        <w:spacing w:before="0" w:line="269" w:lineRule="auto"/>
        <w:ind w:firstLine="709"/>
        <w:jc w:val="both"/>
        <w:rPr>
          <w:sz w:val="26"/>
          <w:szCs w:val="26"/>
        </w:rPr>
      </w:pPr>
      <w:r w:rsidRPr="00CB4697">
        <w:rPr>
          <w:sz w:val="26"/>
          <w:szCs w:val="26"/>
        </w:rPr>
        <w:t xml:space="preserve">В Управление поступила жалоба Заявителя на действия </w:t>
      </w:r>
      <w:r>
        <w:rPr>
          <w:sz w:val="26"/>
          <w:szCs w:val="26"/>
        </w:rPr>
        <w:t xml:space="preserve">Заказчика при проведении Заказчиком, </w:t>
      </w:r>
      <w:r w:rsidRPr="00CB4697">
        <w:rPr>
          <w:sz w:val="26"/>
          <w:szCs w:val="26"/>
        </w:rPr>
        <w:t xml:space="preserve">Оператором электронной площадки </w:t>
      </w:r>
      <w:r>
        <w:rPr>
          <w:sz w:val="26"/>
          <w:szCs w:val="26"/>
        </w:rPr>
        <w:t>Аукциона</w:t>
      </w:r>
      <w:r w:rsidRPr="00CB4697">
        <w:rPr>
          <w:sz w:val="26"/>
          <w:szCs w:val="26"/>
        </w:rPr>
        <w:t>.</w:t>
      </w:r>
    </w:p>
    <w:p w:rsidR="005E6530" w:rsidRDefault="005E6530" w:rsidP="005E6530">
      <w:pPr>
        <w:widowControl/>
        <w:tabs>
          <w:tab w:val="left" w:pos="993"/>
        </w:tabs>
        <w:spacing w:before="0" w:line="269" w:lineRule="auto"/>
        <w:ind w:firstLine="709"/>
        <w:jc w:val="both"/>
        <w:rPr>
          <w:sz w:val="26"/>
          <w:szCs w:val="26"/>
        </w:rPr>
      </w:pPr>
      <w:r w:rsidRPr="00F2358F">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Pr>
          <w:sz w:val="26"/>
          <w:szCs w:val="26"/>
        </w:rPr>
        <w:br/>
      </w:r>
      <w:r w:rsidRPr="00F2358F">
        <w:rPr>
          <w:sz w:val="26"/>
          <w:szCs w:val="26"/>
        </w:rPr>
        <w:t xml:space="preserve">о проведении </w:t>
      </w:r>
      <w:r>
        <w:rPr>
          <w:sz w:val="26"/>
          <w:szCs w:val="26"/>
        </w:rPr>
        <w:t>Аукциона</w:t>
      </w:r>
      <w:r w:rsidRPr="00F2358F">
        <w:rPr>
          <w:sz w:val="26"/>
          <w:szCs w:val="26"/>
        </w:rPr>
        <w:t>.</w:t>
      </w:r>
    </w:p>
    <w:p w:rsidR="005E6530" w:rsidRPr="00CB4697" w:rsidRDefault="005E6530" w:rsidP="005E6530">
      <w:pPr>
        <w:widowControl/>
        <w:tabs>
          <w:tab w:val="left" w:pos="993"/>
        </w:tabs>
        <w:spacing w:before="0" w:line="269" w:lineRule="auto"/>
        <w:ind w:firstLine="709"/>
        <w:jc w:val="both"/>
        <w:rPr>
          <w:sz w:val="26"/>
          <w:szCs w:val="26"/>
        </w:rPr>
      </w:pPr>
      <w:r w:rsidRPr="00CB4697">
        <w:rPr>
          <w:sz w:val="26"/>
          <w:szCs w:val="26"/>
        </w:rPr>
        <w:t xml:space="preserve">В соответствии с извещением о проведении </w:t>
      </w:r>
      <w:r>
        <w:rPr>
          <w:sz w:val="26"/>
          <w:szCs w:val="26"/>
        </w:rPr>
        <w:t>Аукциона</w:t>
      </w:r>
      <w:r w:rsidRPr="00CB4697">
        <w:rPr>
          <w:sz w:val="26"/>
          <w:szCs w:val="26"/>
        </w:rPr>
        <w:t>, протоколами, составленными при определении поставщика (подрядчика, исполнителя):</w:t>
      </w:r>
    </w:p>
    <w:p w:rsidR="005E6530" w:rsidRDefault="005E6530" w:rsidP="005E6530">
      <w:pPr>
        <w:pStyle w:val="a3"/>
        <w:widowControl/>
        <w:numPr>
          <w:ilvl w:val="0"/>
          <w:numId w:val="1"/>
        </w:numPr>
        <w:tabs>
          <w:tab w:val="left" w:pos="993"/>
        </w:tabs>
        <w:spacing w:before="0" w:line="269" w:lineRule="auto"/>
        <w:jc w:val="both"/>
        <w:rPr>
          <w:sz w:val="26"/>
          <w:szCs w:val="26"/>
        </w:rPr>
      </w:pPr>
      <w:r w:rsidRPr="00AB0B90">
        <w:rPr>
          <w:sz w:val="26"/>
          <w:szCs w:val="26"/>
        </w:rPr>
        <w:t xml:space="preserve">извещение о проведении </w:t>
      </w:r>
      <w:r>
        <w:rPr>
          <w:sz w:val="26"/>
          <w:szCs w:val="26"/>
        </w:rPr>
        <w:t>Аукциона</w:t>
      </w:r>
      <w:r w:rsidRPr="00AB0B90">
        <w:rPr>
          <w:sz w:val="26"/>
          <w:szCs w:val="26"/>
        </w:rPr>
        <w:t xml:space="preserve"> размещено </w:t>
      </w:r>
      <w:r w:rsidRPr="00595B81">
        <w:rPr>
          <w:sz w:val="26"/>
          <w:szCs w:val="26"/>
        </w:rPr>
        <w:t>–</w:t>
      </w:r>
      <w:r>
        <w:rPr>
          <w:sz w:val="26"/>
          <w:szCs w:val="26"/>
        </w:rPr>
        <w:t xml:space="preserve"> </w:t>
      </w:r>
      <w:r>
        <w:rPr>
          <w:sz w:val="26"/>
          <w:szCs w:val="26"/>
        </w:rPr>
        <w:t>22</w:t>
      </w:r>
      <w:r w:rsidRPr="00261BB3">
        <w:rPr>
          <w:sz w:val="26"/>
          <w:szCs w:val="26"/>
        </w:rPr>
        <w:t>.11.2023</w:t>
      </w:r>
      <w:r w:rsidRPr="00AB0B90">
        <w:rPr>
          <w:sz w:val="26"/>
          <w:szCs w:val="26"/>
        </w:rPr>
        <w:t>;</w:t>
      </w:r>
    </w:p>
    <w:p w:rsidR="005E6530" w:rsidRPr="00595B81" w:rsidRDefault="005E6530" w:rsidP="005E6530">
      <w:pPr>
        <w:pStyle w:val="a3"/>
        <w:widowControl/>
        <w:numPr>
          <w:ilvl w:val="0"/>
          <w:numId w:val="1"/>
        </w:numPr>
        <w:tabs>
          <w:tab w:val="left" w:pos="993"/>
        </w:tabs>
        <w:spacing w:before="0" w:line="269" w:lineRule="auto"/>
        <w:jc w:val="both"/>
        <w:rPr>
          <w:sz w:val="26"/>
          <w:szCs w:val="26"/>
        </w:rPr>
      </w:pPr>
      <w:r w:rsidRPr="00595B81">
        <w:rPr>
          <w:sz w:val="26"/>
          <w:szCs w:val="26"/>
        </w:rPr>
        <w:t xml:space="preserve">начальная (максимальная) цена контракта – </w:t>
      </w:r>
      <w:r w:rsidRPr="005E6530">
        <w:rPr>
          <w:sz w:val="26"/>
          <w:szCs w:val="26"/>
        </w:rPr>
        <w:t>30 000 000,00</w:t>
      </w:r>
      <w:r w:rsidRPr="00DD6CAB">
        <w:rPr>
          <w:sz w:val="26"/>
          <w:szCs w:val="26"/>
        </w:rPr>
        <w:t xml:space="preserve"> </w:t>
      </w:r>
      <w:r w:rsidRPr="00635C3B">
        <w:rPr>
          <w:sz w:val="26"/>
          <w:szCs w:val="26"/>
        </w:rPr>
        <w:t>рублей</w:t>
      </w:r>
      <w:r w:rsidRPr="00595B81">
        <w:rPr>
          <w:sz w:val="26"/>
          <w:szCs w:val="26"/>
        </w:rPr>
        <w:t>;</w:t>
      </w:r>
    </w:p>
    <w:p w:rsidR="005E6530" w:rsidRPr="00364545" w:rsidRDefault="005E6530" w:rsidP="005E6530">
      <w:pPr>
        <w:pStyle w:val="a3"/>
        <w:widowControl/>
        <w:numPr>
          <w:ilvl w:val="0"/>
          <w:numId w:val="1"/>
        </w:numPr>
        <w:tabs>
          <w:tab w:val="left" w:pos="993"/>
        </w:tabs>
        <w:spacing w:before="0" w:line="269" w:lineRule="auto"/>
        <w:jc w:val="both"/>
        <w:rPr>
          <w:sz w:val="26"/>
          <w:szCs w:val="26"/>
        </w:rPr>
      </w:pPr>
      <w:r w:rsidRPr="00E251D5">
        <w:rPr>
          <w:sz w:val="26"/>
          <w:szCs w:val="26"/>
        </w:rPr>
        <w:t xml:space="preserve">дата окончания подачи заявок – </w:t>
      </w:r>
      <w:r>
        <w:rPr>
          <w:sz w:val="26"/>
          <w:szCs w:val="26"/>
        </w:rPr>
        <w:t>30</w:t>
      </w:r>
      <w:r w:rsidRPr="00261BB3">
        <w:rPr>
          <w:sz w:val="26"/>
          <w:szCs w:val="26"/>
        </w:rPr>
        <w:t>.11.2023</w:t>
      </w:r>
      <w:r>
        <w:rPr>
          <w:sz w:val="26"/>
          <w:szCs w:val="26"/>
        </w:rPr>
        <w:t>.</w:t>
      </w:r>
    </w:p>
    <w:p w:rsidR="005E6530" w:rsidRPr="005E6530" w:rsidRDefault="005E6530" w:rsidP="005E6530">
      <w:pPr>
        <w:pStyle w:val="a3"/>
        <w:widowControl/>
        <w:tabs>
          <w:tab w:val="left" w:pos="993"/>
        </w:tabs>
        <w:spacing w:before="0" w:line="276" w:lineRule="auto"/>
        <w:ind w:left="0" w:firstLine="709"/>
        <w:jc w:val="both"/>
        <w:rPr>
          <w:sz w:val="26"/>
          <w:szCs w:val="26"/>
        </w:rPr>
      </w:pPr>
      <w:r w:rsidRPr="005E6530">
        <w:rPr>
          <w:sz w:val="26"/>
          <w:szCs w:val="26"/>
        </w:rPr>
        <w:t xml:space="preserve">Согласно доводу жалобы Заявителя, Аукционной комиссией неправомерно принято решение о </w:t>
      </w:r>
      <w:r>
        <w:rPr>
          <w:sz w:val="26"/>
          <w:szCs w:val="26"/>
        </w:rPr>
        <w:t xml:space="preserve">соответствии заявок участников Аукциона требованиям, установленными </w:t>
      </w:r>
      <w:r w:rsidRPr="005E024B">
        <w:rPr>
          <w:sz w:val="26"/>
          <w:szCs w:val="26"/>
        </w:rPr>
        <w:t>Постановлени</w:t>
      </w:r>
      <w:r>
        <w:rPr>
          <w:sz w:val="26"/>
          <w:szCs w:val="26"/>
        </w:rPr>
        <w:t xml:space="preserve">ем </w:t>
      </w:r>
      <w:r w:rsidRPr="005E024B">
        <w:rPr>
          <w:sz w:val="26"/>
          <w:szCs w:val="26"/>
        </w:rPr>
        <w:t>Правительства Р</w:t>
      </w:r>
      <w:r>
        <w:rPr>
          <w:sz w:val="26"/>
          <w:szCs w:val="26"/>
        </w:rPr>
        <w:t>оссийской Федерации</w:t>
      </w:r>
      <w:r w:rsidRPr="005E024B">
        <w:rPr>
          <w:sz w:val="26"/>
          <w:szCs w:val="26"/>
        </w:rPr>
        <w:t xml:space="preserve">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w:t>
      </w:r>
      <w:r w:rsidRPr="005E024B">
        <w:rPr>
          <w:sz w:val="26"/>
          <w:szCs w:val="26"/>
        </w:rPr>
        <w:lastRenderedPageBreak/>
        <w:t>признании утратившими силу некоторых актов и отдельных положений актов Правительства Российской Федерации» (далее – Постановление № 2571).</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7) предусмотренных частью 6 статьи 45 настоящего Федерального закона;</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8) выявления недостоверной информации, содержащейся в заявке на участие в закупке;</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lastRenderedPageBreak/>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1) члены комиссии по осуществлению закупок:</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5E6530" w:rsidRPr="005E6530" w:rsidRDefault="005E6530" w:rsidP="005E6530">
      <w:pPr>
        <w:widowControl/>
        <w:tabs>
          <w:tab w:val="left" w:pos="993"/>
        </w:tabs>
        <w:spacing w:before="0" w:line="276" w:lineRule="auto"/>
        <w:ind w:firstLine="709"/>
        <w:jc w:val="both"/>
        <w:rPr>
          <w:sz w:val="26"/>
          <w:szCs w:val="26"/>
        </w:rPr>
      </w:pPr>
      <w:r w:rsidRPr="005E6530">
        <w:rPr>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5E6530" w:rsidRPr="00412F46" w:rsidRDefault="005E6530" w:rsidP="005E6530">
      <w:pPr>
        <w:widowControl/>
        <w:tabs>
          <w:tab w:val="left" w:pos="993"/>
        </w:tabs>
        <w:spacing w:before="0" w:line="276" w:lineRule="auto"/>
        <w:ind w:firstLine="709"/>
        <w:jc w:val="both"/>
        <w:rPr>
          <w:rFonts w:eastAsiaTheme="minorHAnsi"/>
          <w:color w:val="auto"/>
          <w:sz w:val="26"/>
          <w:szCs w:val="26"/>
          <w:lang w:eastAsia="en-US"/>
        </w:rPr>
      </w:pPr>
      <w:r w:rsidRPr="005E6530">
        <w:rPr>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w:t>
      </w:r>
      <w:proofErr w:type="spellStart"/>
      <w:r w:rsidRPr="005E6530">
        <w:rPr>
          <w:sz w:val="26"/>
          <w:szCs w:val="26"/>
        </w:rPr>
        <w:t>площадки.</w:t>
      </w:r>
      <w:r w:rsidRPr="00412F46">
        <w:rPr>
          <w:rFonts w:eastAsiaTheme="minorHAnsi"/>
          <w:color w:val="auto"/>
          <w:sz w:val="26"/>
          <w:szCs w:val="26"/>
          <w:lang w:eastAsia="en-US"/>
        </w:rPr>
        <w:t>В</w:t>
      </w:r>
      <w:proofErr w:type="spellEnd"/>
      <w:r w:rsidRPr="00412F46">
        <w:rPr>
          <w:rFonts w:eastAsiaTheme="minorHAnsi"/>
          <w:color w:val="auto"/>
          <w:sz w:val="26"/>
          <w:szCs w:val="26"/>
          <w:lang w:eastAsia="en-US"/>
        </w:rPr>
        <w:t xml:space="preserve">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w:t>
      </w:r>
      <w:r w:rsidRPr="00412F46">
        <w:rPr>
          <w:rFonts w:eastAsiaTheme="minorHAnsi"/>
          <w:color w:val="auto"/>
          <w:sz w:val="26"/>
          <w:szCs w:val="26"/>
          <w:lang w:eastAsia="en-US"/>
        </w:rPr>
        <w:lastRenderedPageBreak/>
        <w:t>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5E6530" w:rsidRPr="00412F46" w:rsidRDefault="005E6530" w:rsidP="005E6530">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аукционов или </w:t>
      </w:r>
      <w:r>
        <w:rPr>
          <w:rFonts w:eastAsiaTheme="minorHAnsi"/>
          <w:color w:val="auto"/>
          <w:sz w:val="26"/>
          <w:szCs w:val="26"/>
          <w:lang w:eastAsia="en-US"/>
        </w:rPr>
        <w:t>Аукцион</w:t>
      </w:r>
      <w:r w:rsidRPr="00412F46">
        <w:rPr>
          <w:rFonts w:eastAsiaTheme="minorHAnsi"/>
          <w:color w:val="auto"/>
          <w:sz w:val="26"/>
          <w:szCs w:val="26"/>
          <w:lang w:eastAsia="en-US"/>
        </w:rPr>
        <w:t>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5E6530" w:rsidRPr="00412F46" w:rsidRDefault="005E6530" w:rsidP="005E6530">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E6530" w:rsidRPr="00412F46" w:rsidRDefault="005E6530" w:rsidP="005E6530">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5E6530" w:rsidRPr="00412F46" w:rsidRDefault="005E6530" w:rsidP="005E6530">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 xml:space="preserve">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Pr="00AD7605">
        <w:rPr>
          <w:rFonts w:eastAsiaTheme="minorHAnsi"/>
          <w:color w:val="auto"/>
          <w:sz w:val="26"/>
          <w:szCs w:val="26"/>
          <w:lang w:eastAsia="en-US"/>
        </w:rPr>
        <w:t xml:space="preserve">позиции </w:t>
      </w:r>
      <w:r w:rsidRPr="00880F26">
        <w:rPr>
          <w:rFonts w:eastAsiaTheme="minorHAnsi"/>
          <w:color w:val="auto"/>
          <w:sz w:val="26"/>
          <w:szCs w:val="26"/>
          <w:lang w:eastAsia="en-US"/>
        </w:rPr>
        <w:t>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w:t>
      </w:r>
      <w:r>
        <w:rPr>
          <w:rFonts w:eastAsiaTheme="minorHAnsi"/>
          <w:color w:val="auto"/>
          <w:sz w:val="26"/>
          <w:szCs w:val="26"/>
          <w:lang w:eastAsia="en-US"/>
        </w:rPr>
        <w:t>иципальных нужд - 5 млн. рублей.</w:t>
      </w:r>
    </w:p>
    <w:p w:rsidR="00772A6A" w:rsidRDefault="00221E5E" w:rsidP="00221E5E">
      <w:pPr>
        <w:spacing w:before="0" w:line="276" w:lineRule="auto"/>
        <w:jc w:val="both"/>
        <w:rPr>
          <w:sz w:val="26"/>
          <w:szCs w:val="26"/>
        </w:rPr>
      </w:pPr>
      <w:r w:rsidRPr="00221E5E">
        <w:rPr>
          <w:sz w:val="26"/>
          <w:szCs w:val="26"/>
        </w:rPr>
        <w:t>Согласно извещению о проведении Аукциона, объектом закупки является оказание услуг по содержанию кладбищ Раменского городского округа</w:t>
      </w:r>
      <w:r>
        <w:rPr>
          <w:sz w:val="26"/>
          <w:szCs w:val="26"/>
        </w:rPr>
        <w:t>.</w:t>
      </w:r>
    </w:p>
    <w:p w:rsidR="00221E5E" w:rsidRDefault="00221E5E" w:rsidP="00221E5E">
      <w:pPr>
        <w:spacing w:before="0" w:line="276" w:lineRule="auto"/>
        <w:jc w:val="both"/>
        <w:rPr>
          <w:sz w:val="26"/>
          <w:szCs w:val="26"/>
        </w:rPr>
      </w:pPr>
      <w:r>
        <w:rPr>
          <w:sz w:val="26"/>
          <w:szCs w:val="26"/>
        </w:rPr>
        <w:t>В Требованиях к содержанию и составу заявки Заказчиком установлено в том числе следующее:</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7655"/>
      </w:tblGrid>
      <w:tr w:rsidR="00221E5E" w:rsidRPr="00E5090E" w:rsidTr="00221E5E">
        <w:trPr>
          <w:trHeight w:val="697"/>
        </w:trPr>
        <w:tc>
          <w:tcPr>
            <w:tcW w:w="1701" w:type="dxa"/>
          </w:tcPr>
          <w:p w:rsidR="00221E5E" w:rsidRPr="00221E5E" w:rsidRDefault="00221E5E" w:rsidP="00221E5E">
            <w:pPr>
              <w:spacing w:before="0"/>
              <w:ind w:firstLine="0"/>
              <w:jc w:val="both"/>
              <w:rPr>
                <w:iCs/>
                <w:sz w:val="20"/>
                <w:szCs w:val="20"/>
              </w:rPr>
            </w:pPr>
            <w:r w:rsidRPr="00221E5E">
              <w:rPr>
                <w:rFonts w:eastAsia="Calibri" w:cstheme="minorHAnsi"/>
                <w:sz w:val="20"/>
                <w:szCs w:val="20"/>
              </w:rPr>
              <w:t xml:space="preserve">Дополнительные требования к участникам закупки, </w:t>
            </w:r>
            <w:r w:rsidRPr="00221E5E">
              <w:rPr>
                <w:rFonts w:eastAsia="Calibri" w:cstheme="minorHAnsi"/>
                <w:noProof/>
                <w:sz w:val="20"/>
                <w:szCs w:val="20"/>
              </w:rPr>
              <w:t xml:space="preserve">в соответствии с частью 2 </w:t>
            </w:r>
            <w:r w:rsidRPr="00221E5E">
              <w:rPr>
                <w:sz w:val="20"/>
                <w:szCs w:val="20"/>
              </w:rPr>
              <w:t xml:space="preserve">и </w:t>
            </w:r>
            <w:hyperlink r:id="rId7" w:history="1">
              <w:r w:rsidRPr="00221E5E">
                <w:rPr>
                  <w:rStyle w:val="a9"/>
                  <w:sz w:val="20"/>
                  <w:szCs w:val="20"/>
                </w:rPr>
                <w:t>2.1</w:t>
              </w:r>
            </w:hyperlink>
            <w:r w:rsidRPr="00221E5E">
              <w:rPr>
                <w:sz w:val="20"/>
                <w:szCs w:val="20"/>
              </w:rPr>
              <w:t xml:space="preserve"> (при наличии таких требований) </w:t>
            </w:r>
            <w:r w:rsidRPr="00221E5E">
              <w:rPr>
                <w:rFonts w:eastAsia="Calibri" w:cstheme="minorHAnsi"/>
                <w:noProof/>
                <w:sz w:val="20"/>
                <w:szCs w:val="20"/>
              </w:rPr>
              <w:t>статьи 31 Федерального закона от 05.04.2013 года № 44-ФЗ</w:t>
            </w:r>
          </w:p>
        </w:tc>
        <w:tc>
          <w:tcPr>
            <w:tcW w:w="7655" w:type="dxa"/>
          </w:tcPr>
          <w:p w:rsidR="00221E5E" w:rsidRPr="00221E5E" w:rsidRDefault="00221E5E" w:rsidP="00221E5E">
            <w:pPr>
              <w:tabs>
                <w:tab w:val="left" w:pos="851"/>
              </w:tabs>
              <w:spacing w:before="0"/>
              <w:ind w:firstLine="0"/>
              <w:jc w:val="both"/>
              <w:rPr>
                <w:rFonts w:cstheme="minorHAnsi"/>
                <w:sz w:val="20"/>
                <w:szCs w:val="20"/>
              </w:rPr>
            </w:pPr>
            <w:r w:rsidRPr="00221E5E">
              <w:rPr>
                <w:rFonts w:cstheme="minorHAnsi"/>
                <w:sz w:val="20"/>
                <w:szCs w:val="20"/>
              </w:rPr>
              <w:t>В соответствии с ч.2.1 ст.31 Федерального закона от 05.04.2013 № 44-ФЗ, п.4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Исполнение участником закупки (с учетом правопреемства) в течение трех лет до даты подачи заявки на участие в закупке контракта, заключенного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rsidR="00221E5E" w:rsidRPr="00221E5E" w:rsidRDefault="00221E5E" w:rsidP="00221E5E">
            <w:pPr>
              <w:tabs>
                <w:tab w:val="left" w:pos="851"/>
              </w:tabs>
              <w:spacing w:before="0"/>
              <w:jc w:val="both"/>
              <w:rPr>
                <w:rFonts w:cstheme="minorHAnsi"/>
                <w:sz w:val="20"/>
                <w:szCs w:val="20"/>
              </w:rPr>
            </w:pPr>
            <w:r w:rsidRPr="00221E5E">
              <w:rPr>
                <w:rFonts w:cstheme="minorHAnsi"/>
                <w:sz w:val="20"/>
                <w:szCs w:val="20"/>
              </w:rPr>
              <w:t>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 информация и документы, предусмотренные хотя бы одним из следующих подпунктов:</w:t>
            </w:r>
          </w:p>
          <w:p w:rsidR="00221E5E" w:rsidRPr="00221E5E" w:rsidRDefault="00221E5E" w:rsidP="00221E5E">
            <w:pPr>
              <w:tabs>
                <w:tab w:val="left" w:pos="851"/>
              </w:tabs>
              <w:spacing w:before="0"/>
              <w:jc w:val="both"/>
              <w:rPr>
                <w:rFonts w:cstheme="minorHAnsi"/>
                <w:sz w:val="20"/>
                <w:szCs w:val="20"/>
              </w:rPr>
            </w:pPr>
            <w:r w:rsidRPr="00221E5E">
              <w:rPr>
                <w:rFonts w:cstheme="minorHAnsi"/>
                <w:sz w:val="20"/>
                <w:szCs w:val="20"/>
              </w:rPr>
              <w:lastRenderedPageBreak/>
              <w:t>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rsidR="00221E5E" w:rsidRPr="00221E5E" w:rsidRDefault="00221E5E" w:rsidP="00221E5E">
            <w:pPr>
              <w:tabs>
                <w:tab w:val="left" w:pos="851"/>
              </w:tabs>
              <w:spacing w:before="0"/>
              <w:jc w:val="both"/>
              <w:rPr>
                <w:rFonts w:cstheme="minorHAnsi"/>
                <w:sz w:val="20"/>
                <w:szCs w:val="20"/>
              </w:rPr>
            </w:pPr>
            <w:r w:rsidRPr="00221E5E">
              <w:rPr>
                <w:rFonts w:cstheme="minorHAnsi"/>
                <w:sz w:val="20"/>
                <w:szCs w:val="20"/>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rsidR="00221E5E" w:rsidRPr="00221E5E" w:rsidRDefault="00221E5E" w:rsidP="00221E5E">
            <w:pPr>
              <w:tabs>
                <w:tab w:val="left" w:pos="851"/>
              </w:tabs>
              <w:spacing w:before="0"/>
              <w:jc w:val="both"/>
              <w:rPr>
                <w:rFonts w:cstheme="minorHAnsi"/>
                <w:sz w:val="20"/>
                <w:szCs w:val="20"/>
              </w:rPr>
            </w:pPr>
            <w:r w:rsidRPr="00221E5E">
              <w:rPr>
                <w:rFonts w:cstheme="minorHAnsi"/>
                <w:sz w:val="20"/>
                <w:szCs w:val="20"/>
              </w:rPr>
              <w:t>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tc>
      </w:tr>
    </w:tbl>
    <w:p w:rsidR="00221E5E" w:rsidRDefault="00221E5E" w:rsidP="00221E5E">
      <w:pPr>
        <w:spacing w:before="0" w:line="276" w:lineRule="auto"/>
        <w:jc w:val="both"/>
        <w:rPr>
          <w:sz w:val="26"/>
          <w:szCs w:val="26"/>
        </w:rPr>
      </w:pPr>
    </w:p>
    <w:p w:rsidR="00221E5E" w:rsidRDefault="00221E5E" w:rsidP="00221E5E">
      <w:pPr>
        <w:spacing w:before="0" w:line="276" w:lineRule="auto"/>
        <w:jc w:val="both"/>
        <w:rPr>
          <w:sz w:val="26"/>
          <w:szCs w:val="26"/>
        </w:rPr>
      </w:pPr>
      <w:r>
        <w:rPr>
          <w:sz w:val="26"/>
          <w:szCs w:val="26"/>
        </w:rPr>
        <w:t>Изучив заявки участников Аукциона, представленные на заседание Комиссии представителем Уполномоченного органа, Комиссия приходит к выводу, что действия Аукционной комиссии в части признания заявок соответствующими требованиям извещения о проведении Аукциона не противоречит требованиям Закона о контрактной системе.</w:t>
      </w:r>
    </w:p>
    <w:p w:rsidR="00221E5E" w:rsidRPr="000B1F2F" w:rsidRDefault="00221E5E" w:rsidP="00221E5E">
      <w:pPr>
        <w:tabs>
          <w:tab w:val="left" w:pos="993"/>
        </w:tabs>
        <w:spacing w:before="0" w:line="276" w:lineRule="auto"/>
        <w:ind w:firstLine="709"/>
        <w:jc w:val="both"/>
        <w:rPr>
          <w:rFonts w:eastAsiaTheme="minorHAnsi"/>
          <w:color w:val="auto"/>
          <w:sz w:val="26"/>
          <w:szCs w:val="26"/>
          <w:lang w:eastAsia="en-US"/>
        </w:rPr>
      </w:pPr>
      <w:r w:rsidRPr="000B1F2F">
        <w:rPr>
          <w:rFonts w:eastAsiaTheme="minorHAnsi"/>
          <w:color w:val="auto"/>
          <w:sz w:val="26"/>
          <w:szCs w:val="26"/>
          <w:lang w:eastAsia="en-US"/>
        </w:rPr>
        <w:t>При этом, представитель Заявителя не представил документы и сведения, позволяющие Комиссии прийти к выводу о нарушении прав и законных интересов Заявителя.</w:t>
      </w:r>
    </w:p>
    <w:p w:rsidR="00221E5E" w:rsidRDefault="00221E5E" w:rsidP="00221E5E">
      <w:pPr>
        <w:tabs>
          <w:tab w:val="left" w:pos="993"/>
        </w:tabs>
        <w:spacing w:before="0" w:line="276" w:lineRule="auto"/>
        <w:ind w:firstLine="709"/>
        <w:jc w:val="both"/>
        <w:rPr>
          <w:rFonts w:eastAsiaTheme="minorHAnsi"/>
          <w:color w:val="auto"/>
          <w:sz w:val="26"/>
          <w:szCs w:val="26"/>
          <w:lang w:eastAsia="en-US"/>
        </w:rPr>
      </w:pPr>
      <w:r w:rsidRPr="00D52ECE">
        <w:rPr>
          <w:rFonts w:eastAsiaTheme="minorHAnsi"/>
          <w:color w:val="auto"/>
          <w:sz w:val="26"/>
          <w:szCs w:val="26"/>
          <w:lang w:eastAsia="en-US"/>
        </w:rPr>
        <w:t>Следовательно, довод жалобы Заявителя не нашел своего подтверждения.</w:t>
      </w:r>
    </w:p>
    <w:p w:rsidR="00221E5E" w:rsidRDefault="00C94820" w:rsidP="00C94820">
      <w:pPr>
        <w:spacing w:before="0" w:line="276" w:lineRule="auto"/>
        <w:ind w:firstLine="709"/>
        <w:jc w:val="both"/>
        <w:rPr>
          <w:sz w:val="26"/>
          <w:szCs w:val="26"/>
        </w:rPr>
      </w:pPr>
      <w:r>
        <w:rPr>
          <w:sz w:val="26"/>
          <w:szCs w:val="26"/>
        </w:rPr>
        <w:t>2. Согласно доводу жалобы Заявителя, Заказчиком установлены неправомерные положения документации о проведении Аукциона.</w:t>
      </w:r>
    </w:p>
    <w:p w:rsidR="005317DE" w:rsidRPr="005317DE" w:rsidRDefault="005317DE" w:rsidP="005317DE">
      <w:pPr>
        <w:widowControl/>
        <w:tabs>
          <w:tab w:val="left" w:pos="993"/>
        </w:tabs>
        <w:spacing w:before="0" w:line="276" w:lineRule="auto"/>
        <w:ind w:firstLine="709"/>
        <w:jc w:val="both"/>
        <w:rPr>
          <w:rFonts w:eastAsiaTheme="minorHAnsi"/>
          <w:sz w:val="26"/>
          <w:szCs w:val="26"/>
        </w:rPr>
      </w:pPr>
      <w:r w:rsidRPr="00062ED1">
        <w:rPr>
          <w:rFonts w:eastAsiaTheme="minorHAnsi"/>
          <w:sz w:val="26"/>
          <w:szCs w:val="26"/>
        </w:rPr>
        <w:t>В соответствии с пунктом 1 части 2 статьи 105 Закона о контрактной системе жалоба на положения извещения об осуществлении закупки, документации о закупке (в случае, если Законом о контрактной системе предусмотрена документация о закупке) может быть подана до окончания срока подачи заявок на участие в закупке.</w:t>
      </w:r>
    </w:p>
    <w:p w:rsidR="005317DE" w:rsidRDefault="00C94820" w:rsidP="00C94820">
      <w:pPr>
        <w:spacing w:before="0" w:line="276" w:lineRule="auto"/>
        <w:ind w:firstLine="709"/>
        <w:jc w:val="both"/>
        <w:rPr>
          <w:sz w:val="26"/>
          <w:szCs w:val="26"/>
        </w:rPr>
      </w:pPr>
      <w:r>
        <w:rPr>
          <w:sz w:val="26"/>
          <w:szCs w:val="26"/>
        </w:rPr>
        <w:t xml:space="preserve">Согласно данным Официального сайта, жалоба Заявителя размещена 05.12.2023. </w:t>
      </w:r>
    </w:p>
    <w:p w:rsidR="00C94820" w:rsidRDefault="00C94820" w:rsidP="00C94820">
      <w:pPr>
        <w:spacing w:before="0" w:line="276" w:lineRule="auto"/>
        <w:ind w:firstLine="709"/>
        <w:jc w:val="both"/>
        <w:rPr>
          <w:sz w:val="26"/>
          <w:szCs w:val="26"/>
        </w:rPr>
      </w:pPr>
      <w:r>
        <w:rPr>
          <w:sz w:val="26"/>
          <w:szCs w:val="26"/>
        </w:rPr>
        <w:t>Вместе с тем, в соответствии с извещением о проведении Аукциона датой окончания подачи заявок является 30.11.2023.</w:t>
      </w:r>
    </w:p>
    <w:p w:rsidR="005317DE" w:rsidRPr="00FF5D1E" w:rsidRDefault="005317DE" w:rsidP="005317DE">
      <w:pPr>
        <w:widowControl/>
        <w:tabs>
          <w:tab w:val="left" w:pos="993"/>
        </w:tabs>
        <w:spacing w:before="0" w:line="276" w:lineRule="auto"/>
        <w:ind w:firstLine="709"/>
        <w:jc w:val="both"/>
        <w:rPr>
          <w:sz w:val="26"/>
          <w:szCs w:val="26"/>
        </w:rPr>
      </w:pPr>
      <w:r w:rsidRPr="00062ED1">
        <w:rPr>
          <w:rFonts w:eastAsiaTheme="minorHAnsi"/>
          <w:sz w:val="26"/>
          <w:szCs w:val="26"/>
        </w:rPr>
        <w:t>На основании изложенного, в соответствии с частью 2 статьи 105 Закона о контрактной системе указанные доводы Заявителя на положения Извещения о проведении Конкурса Комиссией не рассматриваются.</w:t>
      </w:r>
    </w:p>
    <w:p w:rsidR="005317DE" w:rsidRPr="005317DE" w:rsidRDefault="005317DE" w:rsidP="005317DE">
      <w:pPr>
        <w:widowControl/>
        <w:tabs>
          <w:tab w:val="left" w:pos="709"/>
          <w:tab w:val="left" w:pos="851"/>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w:t>
      </w:r>
    </w:p>
    <w:p w:rsidR="005317DE" w:rsidRPr="00E84791" w:rsidRDefault="005317DE" w:rsidP="005317DE">
      <w:pPr>
        <w:spacing w:before="0"/>
        <w:ind w:firstLine="0"/>
        <w:jc w:val="center"/>
        <w:rPr>
          <w:b/>
          <w:sz w:val="27"/>
          <w:szCs w:val="27"/>
        </w:rPr>
      </w:pPr>
      <w:r w:rsidRPr="00DC726B">
        <w:rPr>
          <w:b/>
          <w:sz w:val="27"/>
          <w:szCs w:val="27"/>
        </w:rPr>
        <w:t>РЕШИЛА:</w:t>
      </w:r>
    </w:p>
    <w:p w:rsidR="005317DE" w:rsidRPr="000115A1" w:rsidRDefault="005317DE" w:rsidP="005317DE">
      <w:pPr>
        <w:pStyle w:val="a3"/>
        <w:widowControl/>
        <w:numPr>
          <w:ilvl w:val="0"/>
          <w:numId w:val="2"/>
        </w:numPr>
        <w:tabs>
          <w:tab w:val="left" w:pos="993"/>
        </w:tabs>
        <w:spacing w:line="276" w:lineRule="auto"/>
        <w:ind w:left="0" w:firstLine="709"/>
        <w:jc w:val="both"/>
        <w:rPr>
          <w:bCs/>
          <w:iCs/>
          <w:sz w:val="26"/>
          <w:szCs w:val="26"/>
        </w:rPr>
      </w:pPr>
      <w:r w:rsidRPr="002552F1">
        <w:rPr>
          <w:rFonts w:eastAsia="BatangChe"/>
          <w:sz w:val="26"/>
          <w:szCs w:val="26"/>
        </w:rPr>
        <w:t xml:space="preserve">Признать жалобу </w:t>
      </w:r>
      <w:r w:rsidRPr="005E6530">
        <w:rPr>
          <w:sz w:val="26"/>
          <w:szCs w:val="26"/>
        </w:rPr>
        <w:t xml:space="preserve">ИП </w:t>
      </w:r>
      <w:proofErr w:type="spellStart"/>
      <w:r w:rsidRPr="005E6530">
        <w:rPr>
          <w:sz w:val="26"/>
          <w:szCs w:val="26"/>
        </w:rPr>
        <w:t>Падеров</w:t>
      </w:r>
      <w:r>
        <w:rPr>
          <w:sz w:val="26"/>
          <w:szCs w:val="26"/>
        </w:rPr>
        <w:t>а</w:t>
      </w:r>
      <w:proofErr w:type="spellEnd"/>
      <w:r w:rsidRPr="005E6530">
        <w:rPr>
          <w:sz w:val="26"/>
          <w:szCs w:val="26"/>
        </w:rPr>
        <w:t xml:space="preserve"> Михаил</w:t>
      </w:r>
      <w:r>
        <w:rPr>
          <w:sz w:val="26"/>
          <w:szCs w:val="26"/>
        </w:rPr>
        <w:t>а</w:t>
      </w:r>
      <w:r w:rsidRPr="005E6530">
        <w:rPr>
          <w:sz w:val="26"/>
          <w:szCs w:val="26"/>
        </w:rPr>
        <w:t xml:space="preserve"> Александрович</w:t>
      </w:r>
      <w:r>
        <w:rPr>
          <w:sz w:val="26"/>
          <w:szCs w:val="26"/>
        </w:rPr>
        <w:t>а</w:t>
      </w:r>
      <w:r w:rsidRPr="005E6530">
        <w:rPr>
          <w:sz w:val="26"/>
          <w:szCs w:val="26"/>
        </w:rPr>
        <w:t xml:space="preserve"> </w:t>
      </w:r>
      <w:r w:rsidRPr="000115A1">
        <w:rPr>
          <w:sz w:val="26"/>
          <w:szCs w:val="26"/>
        </w:rPr>
        <w:t>не</w:t>
      </w:r>
      <w:r w:rsidRPr="000115A1">
        <w:rPr>
          <w:rFonts w:eastAsia="BatangChe"/>
          <w:sz w:val="26"/>
          <w:szCs w:val="26"/>
        </w:rPr>
        <w:t>обоснованной.</w:t>
      </w:r>
    </w:p>
    <w:p w:rsidR="005317DE" w:rsidRPr="005317DE" w:rsidRDefault="005317DE" w:rsidP="005317DE">
      <w:pPr>
        <w:pStyle w:val="a3"/>
        <w:widowControl/>
        <w:numPr>
          <w:ilvl w:val="0"/>
          <w:numId w:val="2"/>
        </w:numPr>
        <w:tabs>
          <w:tab w:val="left" w:pos="993"/>
        </w:tabs>
        <w:spacing w:line="276" w:lineRule="auto"/>
        <w:ind w:left="0" w:firstLine="709"/>
        <w:jc w:val="both"/>
        <w:rPr>
          <w:sz w:val="26"/>
          <w:szCs w:val="26"/>
        </w:rPr>
      </w:pPr>
      <w:r w:rsidRPr="00E87BF6">
        <w:rPr>
          <w:bCs/>
          <w:i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5317DE" w:rsidRDefault="005317DE" w:rsidP="005317DE">
      <w:pPr>
        <w:widowControl/>
        <w:tabs>
          <w:tab w:val="left" w:pos="709"/>
        </w:tabs>
        <w:spacing w:before="0" w:line="276" w:lineRule="auto"/>
        <w:ind w:firstLine="709"/>
        <w:jc w:val="both"/>
        <w:rPr>
          <w:rFonts w:eastAsia="BatangChe"/>
          <w:sz w:val="26"/>
          <w:szCs w:val="26"/>
        </w:rPr>
      </w:pPr>
      <w:r w:rsidRPr="00350C4A">
        <w:rPr>
          <w:rFonts w:eastAsia="BatangChe"/>
          <w:sz w:val="26"/>
          <w:szCs w:val="26"/>
        </w:rPr>
        <w:t>Настоящее решение может быть обжаловано в суде, арбитражном суде в течение трех месяцев в установленном законом порядке.</w:t>
      </w:r>
    </w:p>
    <w:p w:rsidR="00C94820" w:rsidRPr="00221E5E" w:rsidRDefault="00C94820" w:rsidP="005317DE">
      <w:pPr>
        <w:spacing w:before="0" w:line="276" w:lineRule="auto"/>
        <w:ind w:firstLine="0"/>
        <w:jc w:val="both"/>
        <w:rPr>
          <w:sz w:val="26"/>
          <w:szCs w:val="26"/>
        </w:rPr>
      </w:pPr>
      <w:bookmarkStart w:id="0" w:name="_GoBack"/>
      <w:bookmarkEnd w:id="0"/>
    </w:p>
    <w:sectPr w:rsidR="00C94820" w:rsidRPr="00221E5E" w:rsidSect="005317DE">
      <w:headerReference w:type="default" r:id="rId12"/>
      <w:pgSz w:w="11906" w:h="16838"/>
      <w:pgMar w:top="426" w:right="850"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6530" w:rsidRDefault="005E6530" w:rsidP="005E6530">
      <w:pPr>
        <w:spacing w:before="0"/>
      </w:pPr>
      <w:r>
        <w:separator/>
      </w:r>
    </w:p>
  </w:endnote>
  <w:endnote w:type="continuationSeparator" w:id="0">
    <w:p w:rsidR="005E6530" w:rsidRDefault="005E6530" w:rsidP="005E653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6530" w:rsidRDefault="005E6530" w:rsidP="005E6530">
      <w:pPr>
        <w:spacing w:before="0"/>
      </w:pPr>
      <w:r>
        <w:separator/>
      </w:r>
    </w:p>
  </w:footnote>
  <w:footnote w:type="continuationSeparator" w:id="0">
    <w:p w:rsidR="005E6530" w:rsidRDefault="005E6530" w:rsidP="005E653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4420090"/>
      <w:docPartObj>
        <w:docPartGallery w:val="Page Numbers (Top of Page)"/>
        <w:docPartUnique/>
      </w:docPartObj>
    </w:sdtPr>
    <w:sdtContent>
      <w:p w:rsidR="005E6530" w:rsidRDefault="005E6530">
        <w:pPr>
          <w:pStyle w:val="a5"/>
          <w:jc w:val="center"/>
        </w:pPr>
        <w:r>
          <w:fldChar w:fldCharType="begin"/>
        </w:r>
        <w:r>
          <w:instrText>PAGE   \* MERGEFORMAT</w:instrText>
        </w:r>
        <w:r>
          <w:fldChar w:fldCharType="separate"/>
        </w:r>
        <w:r w:rsidR="005317DE">
          <w:rPr>
            <w:noProof/>
          </w:rPr>
          <w:t>2</w:t>
        </w:r>
        <w:r>
          <w:fldChar w:fldCharType="end"/>
        </w:r>
      </w:p>
    </w:sdtContent>
  </w:sdt>
  <w:p w:rsidR="005E6530" w:rsidRDefault="005E653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2B24BD"/>
    <w:multiLevelType w:val="hybridMultilevel"/>
    <w:tmpl w:val="5AA6261C"/>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B554A9"/>
    <w:multiLevelType w:val="hybridMultilevel"/>
    <w:tmpl w:val="5944D6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530"/>
    <w:rsid w:val="00221E5E"/>
    <w:rsid w:val="00495AB2"/>
    <w:rsid w:val="005317DE"/>
    <w:rsid w:val="005E6530"/>
    <w:rsid w:val="00683BD9"/>
    <w:rsid w:val="00C94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0E5D649-9068-4787-BA33-7CDC2F01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530"/>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5E6530"/>
    <w:pPr>
      <w:ind w:left="720"/>
      <w:contextualSpacing/>
    </w:pPr>
  </w:style>
  <w:style w:type="character" w:customStyle="1" w:styleId="1">
    <w:name w:val="Основной шрифт абзаца1"/>
    <w:rsid w:val="005E6530"/>
  </w:style>
  <w:style w:type="character" w:customStyle="1" w:styleId="sectioninfo">
    <w:name w:val="section__info"/>
    <w:basedOn w:val="a0"/>
    <w:rsid w:val="005E6530"/>
  </w:style>
  <w:style w:type="character" w:customStyle="1" w:styleId="a4">
    <w:name w:val="Абзац списка Знак"/>
    <w:aliases w:val="Bullet List Знак,FooterText Знак,numbered Знак,Paragraphe de liste1 Знак,lp1 Знак"/>
    <w:link w:val="a3"/>
    <w:uiPriority w:val="34"/>
    <w:rsid w:val="005E6530"/>
    <w:rPr>
      <w:rFonts w:ascii="Times New Roman" w:eastAsia="Times New Roman" w:hAnsi="Times New Roman" w:cs="Times New Roman"/>
      <w:color w:val="000000"/>
      <w:lang w:eastAsia="ru-RU"/>
    </w:rPr>
  </w:style>
  <w:style w:type="paragraph" w:styleId="a5">
    <w:name w:val="header"/>
    <w:basedOn w:val="a"/>
    <w:link w:val="a6"/>
    <w:uiPriority w:val="99"/>
    <w:unhideWhenUsed/>
    <w:rsid w:val="005E6530"/>
    <w:pPr>
      <w:tabs>
        <w:tab w:val="center" w:pos="4677"/>
        <w:tab w:val="right" w:pos="9355"/>
      </w:tabs>
      <w:spacing w:before="0"/>
    </w:pPr>
  </w:style>
  <w:style w:type="character" w:customStyle="1" w:styleId="a6">
    <w:name w:val="Верхний колонтитул Знак"/>
    <w:basedOn w:val="a0"/>
    <w:link w:val="a5"/>
    <w:uiPriority w:val="99"/>
    <w:rsid w:val="005E6530"/>
    <w:rPr>
      <w:rFonts w:ascii="Times New Roman" w:eastAsia="Times New Roman" w:hAnsi="Times New Roman" w:cs="Times New Roman"/>
      <w:color w:val="000000"/>
      <w:lang w:eastAsia="ru-RU"/>
    </w:rPr>
  </w:style>
  <w:style w:type="paragraph" w:styleId="a7">
    <w:name w:val="footer"/>
    <w:basedOn w:val="a"/>
    <w:link w:val="a8"/>
    <w:uiPriority w:val="99"/>
    <w:unhideWhenUsed/>
    <w:rsid w:val="005E6530"/>
    <w:pPr>
      <w:tabs>
        <w:tab w:val="center" w:pos="4677"/>
        <w:tab w:val="right" w:pos="9355"/>
      </w:tabs>
      <w:spacing w:before="0"/>
    </w:pPr>
  </w:style>
  <w:style w:type="character" w:customStyle="1" w:styleId="a8">
    <w:name w:val="Нижний колонтитул Знак"/>
    <w:basedOn w:val="a0"/>
    <w:link w:val="a7"/>
    <w:uiPriority w:val="99"/>
    <w:rsid w:val="005E6530"/>
    <w:rPr>
      <w:rFonts w:ascii="Times New Roman" w:eastAsia="Times New Roman" w:hAnsi="Times New Roman" w:cs="Times New Roman"/>
      <w:color w:val="000000"/>
      <w:lang w:eastAsia="ru-RU"/>
    </w:rPr>
  </w:style>
  <w:style w:type="character" w:styleId="a9">
    <w:name w:val="Hyperlink"/>
    <w:rsid w:val="00221E5E"/>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7C0402E0DD4DC228AB482347ABB1E2957D3F96C59E5F54429B6E39C2C2E73DD439323D0556D7270346C300F0000D8653F38979A9465mEvCJ"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footnotes" Target="footnotes.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webSettings" Target="web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2616</Words>
  <Characters>14917</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Кочетов Степан Сергеевич</cp:lastModifiedBy>
  <cp:revision>1</cp:revision>
  <dcterms:created xsi:type="dcterms:W3CDTF">2023-12-15T16:34:00Z</dcterms:created>
  <dcterms:modified xsi:type="dcterms:W3CDTF">2023-12-15T17:13:00Z</dcterms:modified>
</cp:coreProperties>
</file>