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ook w:val="01E0" w:firstRow="1" w:lastRow="1" w:firstColumn="1" w:lastColumn="1" w:noHBand="0" w:noVBand="0"/>
      </w:tblPr>
      <w:tblGrid>
        <w:gridCol w:w="4077"/>
        <w:gridCol w:w="5529"/>
      </w:tblGrid>
      <w:tr w:rsidR="003D00E7" w:rsidRPr="003D00E7" w:rsidTr="004B360C">
        <w:tc>
          <w:tcPr>
            <w:tcW w:w="4077" w:type="dxa"/>
          </w:tcPr>
          <w:p w:rsidR="003D00E7" w:rsidRPr="003D00E7" w:rsidRDefault="003D00E7" w:rsidP="003D00E7">
            <w:pPr>
              <w:rPr>
                <w:sz w:val="28"/>
                <w:szCs w:val="28"/>
              </w:rPr>
            </w:pPr>
            <w:r w:rsidRPr="003D00E7">
              <w:rPr>
                <w:sz w:val="28"/>
                <w:szCs w:val="28"/>
              </w:rPr>
              <w:t xml:space="preserve">   </w:t>
            </w:r>
          </w:p>
        </w:tc>
        <w:tc>
          <w:tcPr>
            <w:tcW w:w="5529" w:type="dxa"/>
          </w:tcPr>
          <w:p w:rsidR="003D00E7" w:rsidRPr="003D00E7" w:rsidRDefault="003D00E7" w:rsidP="003D00E7">
            <w:pPr>
              <w:ind w:left="1344"/>
              <w:rPr>
                <w:iCs/>
                <w:sz w:val="28"/>
                <w:szCs w:val="28"/>
              </w:rPr>
            </w:pPr>
            <w:r w:rsidRPr="003D00E7">
              <w:rPr>
                <w:iCs/>
                <w:sz w:val="28"/>
                <w:szCs w:val="28"/>
              </w:rPr>
              <w:t xml:space="preserve">ФГБУ ВО «ВЦЭРМ </w:t>
            </w:r>
            <w:r>
              <w:rPr>
                <w:iCs/>
                <w:sz w:val="28"/>
                <w:szCs w:val="28"/>
              </w:rPr>
              <w:br/>
            </w:r>
            <w:r w:rsidRPr="003D00E7">
              <w:rPr>
                <w:iCs/>
                <w:sz w:val="28"/>
                <w:szCs w:val="28"/>
              </w:rPr>
              <w:t>им. Никифорова» МЧС России</w:t>
            </w:r>
          </w:p>
          <w:p w:rsidR="003D00E7" w:rsidRPr="003D00E7" w:rsidRDefault="003D00E7" w:rsidP="003D00E7">
            <w:pPr>
              <w:ind w:left="1344"/>
              <w:rPr>
                <w:iCs/>
                <w:sz w:val="28"/>
                <w:szCs w:val="28"/>
              </w:rPr>
            </w:pPr>
            <w:r w:rsidRPr="003D00E7">
              <w:rPr>
                <w:iCs/>
                <w:sz w:val="28"/>
                <w:szCs w:val="28"/>
              </w:rPr>
              <w:t xml:space="preserve">ул. Академика Лебедева, д. 4, </w:t>
            </w:r>
            <w:r>
              <w:rPr>
                <w:iCs/>
                <w:sz w:val="28"/>
                <w:szCs w:val="28"/>
              </w:rPr>
              <w:br/>
            </w:r>
            <w:r w:rsidRPr="003D00E7">
              <w:rPr>
                <w:iCs/>
                <w:sz w:val="28"/>
                <w:szCs w:val="28"/>
              </w:rPr>
              <w:t>к. 2, лит. А,</w:t>
            </w:r>
          </w:p>
          <w:p w:rsidR="003D00E7" w:rsidRPr="003D00E7" w:rsidRDefault="003D00E7" w:rsidP="003D00E7">
            <w:pPr>
              <w:ind w:left="1344"/>
              <w:rPr>
                <w:iCs/>
                <w:sz w:val="28"/>
                <w:szCs w:val="28"/>
              </w:rPr>
            </w:pPr>
            <w:r w:rsidRPr="003D00E7">
              <w:rPr>
                <w:iCs/>
                <w:sz w:val="28"/>
                <w:szCs w:val="28"/>
              </w:rPr>
              <w:t>Санкт-Петербург, 194044</w:t>
            </w:r>
          </w:p>
          <w:p w:rsidR="003D00E7" w:rsidRPr="003D00E7" w:rsidRDefault="003D00E7" w:rsidP="003D00E7">
            <w:pPr>
              <w:ind w:left="1344"/>
              <w:rPr>
                <w:iCs/>
                <w:sz w:val="28"/>
                <w:szCs w:val="28"/>
              </w:rPr>
            </w:pPr>
            <w:r w:rsidRPr="003D00E7">
              <w:rPr>
                <w:iCs/>
                <w:sz w:val="28"/>
                <w:szCs w:val="28"/>
              </w:rPr>
              <w:t xml:space="preserve">                                                                                           </w:t>
            </w:r>
          </w:p>
          <w:p w:rsidR="003D00E7" w:rsidRPr="003D00E7" w:rsidRDefault="003D00E7" w:rsidP="003D00E7">
            <w:pPr>
              <w:ind w:left="1344"/>
              <w:rPr>
                <w:iCs/>
                <w:sz w:val="28"/>
                <w:szCs w:val="28"/>
              </w:rPr>
            </w:pPr>
            <w:r w:rsidRPr="003D00E7">
              <w:rPr>
                <w:iCs/>
                <w:sz w:val="28"/>
                <w:szCs w:val="28"/>
              </w:rPr>
              <w:t>АО «Сбербанк –АСТ»</w:t>
            </w:r>
          </w:p>
          <w:p w:rsidR="003D00E7" w:rsidRPr="003D00E7" w:rsidRDefault="003D00E7" w:rsidP="003D00E7">
            <w:pPr>
              <w:ind w:left="1344"/>
              <w:rPr>
                <w:iCs/>
                <w:sz w:val="28"/>
                <w:szCs w:val="28"/>
              </w:rPr>
            </w:pPr>
            <w:r w:rsidRPr="003D00E7">
              <w:rPr>
                <w:iCs/>
                <w:sz w:val="28"/>
                <w:szCs w:val="28"/>
              </w:rPr>
              <w:t>Большой Саввинский пер., д. 12, стр. 9,</w:t>
            </w:r>
          </w:p>
          <w:p w:rsidR="003D00E7" w:rsidRPr="003D00E7" w:rsidRDefault="003D00E7" w:rsidP="003D00E7">
            <w:pPr>
              <w:ind w:left="1344"/>
              <w:rPr>
                <w:iCs/>
                <w:sz w:val="28"/>
                <w:szCs w:val="28"/>
              </w:rPr>
            </w:pPr>
            <w:r w:rsidRPr="003D00E7">
              <w:rPr>
                <w:iCs/>
                <w:sz w:val="28"/>
                <w:szCs w:val="28"/>
              </w:rPr>
              <w:t>Москва, 119435</w:t>
            </w:r>
          </w:p>
          <w:p w:rsidR="003D00E7" w:rsidRPr="003D00E7" w:rsidRDefault="003D00E7" w:rsidP="003D00E7">
            <w:pPr>
              <w:ind w:left="1344"/>
              <w:rPr>
                <w:iCs/>
                <w:sz w:val="28"/>
                <w:szCs w:val="28"/>
              </w:rPr>
            </w:pPr>
            <w:r w:rsidRPr="003D00E7">
              <w:rPr>
                <w:iCs/>
                <w:sz w:val="28"/>
                <w:szCs w:val="28"/>
              </w:rPr>
              <w:t>факс: (495) 787-29-98</w:t>
            </w:r>
          </w:p>
          <w:p w:rsidR="003D00E7" w:rsidRPr="003D00E7" w:rsidRDefault="003D00E7" w:rsidP="003D00E7">
            <w:pPr>
              <w:ind w:left="1344"/>
              <w:rPr>
                <w:iCs/>
                <w:sz w:val="28"/>
                <w:szCs w:val="28"/>
              </w:rPr>
            </w:pPr>
            <w:r w:rsidRPr="003D00E7">
              <w:rPr>
                <w:iCs/>
                <w:sz w:val="28"/>
                <w:szCs w:val="28"/>
              </w:rPr>
              <w:t xml:space="preserve"> </w:t>
            </w:r>
          </w:p>
          <w:p w:rsidR="003D00E7" w:rsidRPr="003D00E7" w:rsidRDefault="003D00E7" w:rsidP="003D00E7">
            <w:pPr>
              <w:ind w:left="1344"/>
              <w:rPr>
                <w:iCs/>
                <w:sz w:val="28"/>
                <w:szCs w:val="28"/>
              </w:rPr>
            </w:pPr>
            <w:r w:rsidRPr="003D00E7">
              <w:rPr>
                <w:iCs/>
                <w:sz w:val="28"/>
                <w:szCs w:val="28"/>
              </w:rPr>
              <w:t>ООО «</w:t>
            </w:r>
            <w:proofErr w:type="spellStart"/>
            <w:r w:rsidRPr="003D00E7">
              <w:rPr>
                <w:iCs/>
                <w:sz w:val="28"/>
                <w:szCs w:val="28"/>
              </w:rPr>
              <w:t>Камедик</w:t>
            </w:r>
            <w:proofErr w:type="spellEnd"/>
            <w:r w:rsidRPr="003D00E7">
              <w:rPr>
                <w:iCs/>
                <w:sz w:val="28"/>
                <w:szCs w:val="28"/>
              </w:rPr>
              <w:t>»</w:t>
            </w:r>
          </w:p>
          <w:p w:rsidR="003D00E7" w:rsidRPr="003D00E7" w:rsidRDefault="003D00E7" w:rsidP="003D00E7">
            <w:pPr>
              <w:ind w:left="1344"/>
              <w:rPr>
                <w:iCs/>
                <w:sz w:val="28"/>
                <w:szCs w:val="28"/>
              </w:rPr>
            </w:pPr>
            <w:r w:rsidRPr="003D00E7">
              <w:rPr>
                <w:iCs/>
                <w:sz w:val="28"/>
                <w:szCs w:val="28"/>
              </w:rPr>
              <w:t xml:space="preserve">ул. Ленина, д. 53, </w:t>
            </w:r>
          </w:p>
          <w:p w:rsidR="003D00E7" w:rsidRPr="003D00E7" w:rsidRDefault="003D00E7" w:rsidP="003D00E7">
            <w:pPr>
              <w:ind w:left="1344"/>
              <w:rPr>
                <w:iCs/>
                <w:sz w:val="28"/>
                <w:szCs w:val="28"/>
              </w:rPr>
            </w:pPr>
            <w:r w:rsidRPr="003D00E7">
              <w:rPr>
                <w:iCs/>
                <w:sz w:val="28"/>
                <w:szCs w:val="28"/>
              </w:rPr>
              <w:t>Ростовская обл., 347810</w:t>
            </w:r>
          </w:p>
          <w:p w:rsidR="003D00E7" w:rsidRPr="003D00E7" w:rsidRDefault="003D00E7" w:rsidP="003D00E7">
            <w:pPr>
              <w:ind w:left="1060"/>
              <w:rPr>
                <w:iCs/>
                <w:sz w:val="28"/>
                <w:szCs w:val="28"/>
              </w:rPr>
            </w:pPr>
          </w:p>
        </w:tc>
      </w:tr>
    </w:tbl>
    <w:p w:rsidR="003D00E7" w:rsidRPr="003D00E7" w:rsidRDefault="003D00E7" w:rsidP="003D00E7">
      <w:pPr>
        <w:jc w:val="center"/>
        <w:outlineLvl w:val="0"/>
        <w:rPr>
          <w:sz w:val="28"/>
          <w:szCs w:val="28"/>
        </w:rPr>
      </w:pPr>
    </w:p>
    <w:p w:rsidR="003D00E7" w:rsidRPr="003D00E7" w:rsidRDefault="003D00E7" w:rsidP="003D00E7">
      <w:pPr>
        <w:jc w:val="center"/>
        <w:outlineLvl w:val="0"/>
        <w:rPr>
          <w:sz w:val="28"/>
          <w:szCs w:val="28"/>
        </w:rPr>
      </w:pPr>
    </w:p>
    <w:p w:rsidR="003D00E7" w:rsidRPr="003D00E7" w:rsidRDefault="003D00E7" w:rsidP="003D00E7">
      <w:pPr>
        <w:jc w:val="center"/>
        <w:outlineLvl w:val="0"/>
        <w:rPr>
          <w:sz w:val="28"/>
          <w:szCs w:val="28"/>
        </w:rPr>
      </w:pPr>
    </w:p>
    <w:p w:rsidR="003D00E7" w:rsidRPr="003D00E7" w:rsidRDefault="003D00E7" w:rsidP="003D00E7">
      <w:pPr>
        <w:jc w:val="center"/>
        <w:outlineLvl w:val="0"/>
        <w:rPr>
          <w:b/>
          <w:bCs/>
          <w:sz w:val="28"/>
          <w:szCs w:val="28"/>
        </w:rPr>
      </w:pPr>
      <w:r w:rsidRPr="003D00E7">
        <w:rPr>
          <w:b/>
          <w:bCs/>
          <w:sz w:val="28"/>
          <w:szCs w:val="28"/>
        </w:rPr>
        <w:t>РЕШЕНИЕ</w:t>
      </w:r>
    </w:p>
    <w:p w:rsidR="003D00E7" w:rsidRPr="003D00E7" w:rsidRDefault="003D00E7" w:rsidP="003D00E7">
      <w:pPr>
        <w:jc w:val="center"/>
        <w:rPr>
          <w:sz w:val="28"/>
          <w:szCs w:val="28"/>
        </w:rPr>
      </w:pPr>
      <w:r w:rsidRPr="003D00E7">
        <w:rPr>
          <w:sz w:val="28"/>
          <w:szCs w:val="28"/>
        </w:rPr>
        <w:t xml:space="preserve">по делу </w:t>
      </w:r>
      <w:r w:rsidRPr="003D00E7">
        <w:rPr>
          <w:b/>
          <w:sz w:val="28"/>
          <w:szCs w:val="28"/>
        </w:rPr>
        <w:t>№</w:t>
      </w:r>
      <w:r w:rsidRPr="003D00E7">
        <w:rPr>
          <w:sz w:val="28"/>
          <w:szCs w:val="28"/>
        </w:rPr>
        <w:t xml:space="preserve"> </w:t>
      </w:r>
      <w:r w:rsidRPr="003D00E7">
        <w:rPr>
          <w:b/>
          <w:sz w:val="28"/>
          <w:szCs w:val="28"/>
        </w:rPr>
        <w:t>44</w:t>
      </w:r>
      <w:r>
        <w:rPr>
          <w:b/>
          <w:sz w:val="28"/>
          <w:szCs w:val="28"/>
        </w:rPr>
        <w:t>-5287/</w:t>
      </w:r>
      <w:r w:rsidRPr="003D00E7">
        <w:rPr>
          <w:b/>
          <w:sz w:val="28"/>
          <w:szCs w:val="28"/>
        </w:rPr>
        <w:t>23</w:t>
      </w:r>
      <w:r w:rsidRPr="003D00E7">
        <w:rPr>
          <w:sz w:val="28"/>
          <w:szCs w:val="28"/>
        </w:rPr>
        <w:t xml:space="preserve"> </w:t>
      </w:r>
      <w:r w:rsidRPr="003D00E7">
        <w:rPr>
          <w:sz w:val="28"/>
          <w:szCs w:val="28"/>
        </w:rPr>
        <w:br/>
        <w:t>о нарушении законодательства о контрактной системе</w:t>
      </w:r>
    </w:p>
    <w:p w:rsidR="003D00E7" w:rsidRPr="003D00E7" w:rsidRDefault="003D00E7" w:rsidP="003D00E7">
      <w:pPr>
        <w:ind w:firstLine="540"/>
        <w:jc w:val="both"/>
        <w:rPr>
          <w:sz w:val="28"/>
          <w:szCs w:val="28"/>
        </w:rPr>
      </w:pPr>
    </w:p>
    <w:p w:rsidR="003D00E7" w:rsidRPr="003D00E7" w:rsidRDefault="003D00E7" w:rsidP="003D00E7">
      <w:pPr>
        <w:tabs>
          <w:tab w:val="left" w:pos="0"/>
        </w:tabs>
        <w:jc w:val="both"/>
        <w:rPr>
          <w:sz w:val="28"/>
          <w:szCs w:val="28"/>
        </w:rPr>
      </w:pPr>
      <w:r w:rsidRPr="003D00E7">
        <w:rPr>
          <w:sz w:val="28"/>
          <w:szCs w:val="28"/>
        </w:rPr>
        <w:t>12.12.2023                                                                                            Санкт-Петербург</w:t>
      </w:r>
    </w:p>
    <w:p w:rsidR="003D00E7" w:rsidRPr="003D00E7" w:rsidRDefault="003D00E7" w:rsidP="003D00E7">
      <w:pPr>
        <w:tabs>
          <w:tab w:val="left" w:pos="0"/>
        </w:tabs>
        <w:jc w:val="both"/>
        <w:rPr>
          <w:sz w:val="28"/>
          <w:szCs w:val="28"/>
        </w:rPr>
      </w:pPr>
    </w:p>
    <w:p w:rsidR="003D00E7" w:rsidRDefault="003D00E7" w:rsidP="003D00E7">
      <w:pPr>
        <w:tabs>
          <w:tab w:val="left" w:pos="0"/>
        </w:tabs>
        <w:jc w:val="both"/>
        <w:rPr>
          <w:sz w:val="28"/>
          <w:szCs w:val="28"/>
        </w:rPr>
      </w:pPr>
      <w:r w:rsidRPr="003D00E7">
        <w:rPr>
          <w:sz w:val="28"/>
          <w:szCs w:val="28"/>
        </w:rPr>
        <w:tab/>
        <w:t>Комиссия Санкт-Петербургского УФАС России по контролю в сфере закупок (далее – Комиссия УФАС) в составе:</w:t>
      </w:r>
    </w:p>
    <w:p w:rsidR="003D00E7" w:rsidRDefault="003D00E7" w:rsidP="003D00E7">
      <w:pPr>
        <w:pStyle w:val="a6"/>
        <w:spacing w:before="0" w:beforeAutospacing="0" w:after="0" w:line="240" w:lineRule="auto"/>
        <w:ind w:firstLine="708"/>
        <w:jc w:val="both"/>
        <w:rPr>
          <w:spacing w:val="6"/>
          <w:sz w:val="28"/>
          <w:szCs w:val="28"/>
        </w:rPr>
      </w:pPr>
    </w:p>
    <w:p w:rsidR="001C1443" w:rsidRPr="00280608" w:rsidRDefault="001C1443" w:rsidP="003D00E7">
      <w:pPr>
        <w:pStyle w:val="a6"/>
        <w:spacing w:before="0" w:beforeAutospacing="0" w:after="0" w:line="240" w:lineRule="auto"/>
        <w:ind w:firstLine="708"/>
        <w:jc w:val="both"/>
        <w:rPr>
          <w:spacing w:val="6"/>
          <w:sz w:val="28"/>
          <w:szCs w:val="28"/>
        </w:rPr>
      </w:pPr>
    </w:p>
    <w:p w:rsidR="001C1443" w:rsidRDefault="003D00E7" w:rsidP="001C1443">
      <w:pPr>
        <w:pStyle w:val="a6"/>
        <w:spacing w:before="0" w:beforeAutospacing="0" w:after="0" w:line="240" w:lineRule="auto"/>
        <w:jc w:val="both"/>
        <w:rPr>
          <w:sz w:val="28"/>
          <w:szCs w:val="28"/>
        </w:rPr>
      </w:pPr>
      <w:r w:rsidRPr="003D00E7">
        <w:rPr>
          <w:sz w:val="28"/>
          <w:szCs w:val="28"/>
        </w:rPr>
        <w:tab/>
      </w:r>
      <w:r>
        <w:rPr>
          <w:sz w:val="28"/>
          <w:szCs w:val="28"/>
        </w:rPr>
        <w:t>п</w:t>
      </w:r>
      <w:r w:rsidRPr="003D00E7">
        <w:rPr>
          <w:sz w:val="28"/>
          <w:szCs w:val="28"/>
        </w:rPr>
        <w:t>ри участии</w:t>
      </w:r>
      <w:r>
        <w:rPr>
          <w:sz w:val="28"/>
          <w:szCs w:val="28"/>
        </w:rPr>
        <w:t xml:space="preserve"> представителя</w:t>
      </w:r>
      <w:r w:rsidRPr="003D00E7">
        <w:rPr>
          <w:sz w:val="28"/>
          <w:szCs w:val="28"/>
        </w:rPr>
        <w:t xml:space="preserve"> ФГБУ ВО «ВЦЭРМ им. Никифорова» МЧС России</w:t>
      </w:r>
      <w:r>
        <w:rPr>
          <w:sz w:val="28"/>
          <w:szCs w:val="28"/>
        </w:rPr>
        <w:t xml:space="preserve"> (далее – Заказчик</w:t>
      </w:r>
      <w:r w:rsidRPr="003D00E7">
        <w:rPr>
          <w:sz w:val="28"/>
          <w:szCs w:val="28"/>
        </w:rPr>
        <w:t>)</w:t>
      </w:r>
      <w:r>
        <w:rPr>
          <w:sz w:val="28"/>
          <w:szCs w:val="28"/>
        </w:rPr>
        <w:t xml:space="preserve">: </w:t>
      </w:r>
    </w:p>
    <w:p w:rsidR="003D00E7" w:rsidRPr="003D00E7" w:rsidRDefault="003D00E7" w:rsidP="001C1443">
      <w:pPr>
        <w:pStyle w:val="a6"/>
        <w:spacing w:before="0" w:beforeAutospacing="0" w:after="0" w:line="240" w:lineRule="auto"/>
        <w:jc w:val="both"/>
        <w:rPr>
          <w:spacing w:val="-6"/>
          <w:sz w:val="28"/>
          <w:szCs w:val="28"/>
        </w:rPr>
      </w:pPr>
      <w:r w:rsidRPr="003D00E7">
        <w:rPr>
          <w:spacing w:val="-6"/>
          <w:sz w:val="28"/>
          <w:szCs w:val="28"/>
        </w:rPr>
        <w:tab/>
        <w:t xml:space="preserve">в отсутствие присутствии представителей </w:t>
      </w:r>
      <w:r w:rsidRPr="003D00E7">
        <w:rPr>
          <w:iCs/>
          <w:sz w:val="28"/>
          <w:szCs w:val="28"/>
        </w:rPr>
        <w:t>ООО «</w:t>
      </w:r>
      <w:proofErr w:type="spellStart"/>
      <w:r w:rsidRPr="003D00E7">
        <w:rPr>
          <w:iCs/>
          <w:sz w:val="28"/>
          <w:szCs w:val="28"/>
        </w:rPr>
        <w:t>Камедик</w:t>
      </w:r>
      <w:proofErr w:type="spellEnd"/>
      <w:r w:rsidRPr="003D00E7">
        <w:rPr>
          <w:iCs/>
          <w:sz w:val="28"/>
          <w:szCs w:val="28"/>
        </w:rPr>
        <w:t>» (далее – Заявитель), уведомленного о времени и месте заседания Комиссии УФАС,</w:t>
      </w:r>
    </w:p>
    <w:p w:rsidR="003D00E7" w:rsidRDefault="003D00E7" w:rsidP="003D00E7">
      <w:pPr>
        <w:tabs>
          <w:tab w:val="left" w:pos="0"/>
        </w:tabs>
        <w:jc w:val="both"/>
        <w:rPr>
          <w:sz w:val="28"/>
          <w:szCs w:val="28"/>
        </w:rPr>
      </w:pPr>
      <w:r w:rsidRPr="003D00E7">
        <w:rPr>
          <w:iCs/>
          <w:sz w:val="28"/>
          <w:szCs w:val="28"/>
        </w:rPr>
        <w:tab/>
      </w:r>
      <w:r w:rsidRPr="003D00E7">
        <w:rPr>
          <w:sz w:val="28"/>
          <w:szCs w:val="28"/>
        </w:rPr>
        <w:t>рассмотрев посредством системы видеоконференцсвязи жалобу Заявителя (</w:t>
      </w:r>
      <w:proofErr w:type="spellStart"/>
      <w:r w:rsidRPr="003D00E7">
        <w:rPr>
          <w:sz w:val="28"/>
          <w:szCs w:val="28"/>
        </w:rPr>
        <w:t>вх</w:t>
      </w:r>
      <w:proofErr w:type="spellEnd"/>
      <w:r w:rsidRPr="003D00E7">
        <w:rPr>
          <w:sz w:val="28"/>
          <w:szCs w:val="28"/>
        </w:rPr>
        <w:t xml:space="preserve">. № 31891-ЭП/23 от 06.12.2023) на действия Заказчика </w:t>
      </w:r>
      <w:r>
        <w:rPr>
          <w:sz w:val="28"/>
          <w:szCs w:val="28"/>
        </w:rPr>
        <w:br/>
      </w:r>
      <w:r w:rsidRPr="003D00E7">
        <w:rPr>
          <w:sz w:val="28"/>
          <w:szCs w:val="28"/>
        </w:rPr>
        <w:t xml:space="preserve">при определении поставщика (подрядчика, исполнителя) путем проведения </w:t>
      </w:r>
      <w:r>
        <w:rPr>
          <w:sz w:val="28"/>
          <w:szCs w:val="28"/>
        </w:rPr>
        <w:t>запроса котировок в электронной форме</w:t>
      </w:r>
      <w:r w:rsidRPr="003D00E7">
        <w:rPr>
          <w:sz w:val="28"/>
          <w:szCs w:val="28"/>
        </w:rPr>
        <w:t xml:space="preserve"> на поставку медицинских изделий (далее – </w:t>
      </w:r>
      <w:r>
        <w:rPr>
          <w:sz w:val="28"/>
          <w:szCs w:val="28"/>
        </w:rPr>
        <w:t>запрос котировок</w:t>
      </w:r>
      <w:r w:rsidRPr="003D00E7">
        <w:rPr>
          <w:sz w:val="28"/>
          <w:szCs w:val="28"/>
        </w:rPr>
        <w:t xml:space="preserve">), а также в результате проведения внеплановой проверки на основании п. 1 ч. 15 ст. 99 Федерального закона от 05.04.2013 </w:t>
      </w:r>
      <w:r>
        <w:rPr>
          <w:sz w:val="28"/>
          <w:szCs w:val="28"/>
        </w:rPr>
        <w:br/>
      </w:r>
      <w:r w:rsidRPr="003D00E7">
        <w:rPr>
          <w:sz w:val="28"/>
          <w:szCs w:val="28"/>
        </w:rPr>
        <w:t xml:space="preserve">№ 44-ФЗ «О контрактной системе в сфере закупок товаров, работ, услуг </w:t>
      </w:r>
      <w:r w:rsidR="00410EFB">
        <w:rPr>
          <w:sz w:val="28"/>
          <w:szCs w:val="28"/>
        </w:rPr>
        <w:br/>
      </w:r>
      <w:r w:rsidRPr="003D00E7">
        <w:rPr>
          <w:sz w:val="28"/>
          <w:szCs w:val="28"/>
        </w:rPr>
        <w:t xml:space="preserve">для обеспечения государственных и муниципальных нужд» (далее – Закон </w:t>
      </w:r>
      <w:r w:rsidR="00410EFB">
        <w:rPr>
          <w:sz w:val="28"/>
          <w:szCs w:val="28"/>
        </w:rPr>
        <w:br/>
      </w:r>
      <w:r w:rsidRPr="003D00E7">
        <w:rPr>
          <w:sz w:val="28"/>
          <w:szCs w:val="28"/>
        </w:rPr>
        <w:t xml:space="preserve">о контрактной системе), </w:t>
      </w:r>
    </w:p>
    <w:p w:rsidR="003D00E7" w:rsidRPr="003D00E7" w:rsidRDefault="003D00E7" w:rsidP="003D00E7">
      <w:pPr>
        <w:tabs>
          <w:tab w:val="left" w:pos="0"/>
        </w:tabs>
        <w:jc w:val="both"/>
        <w:rPr>
          <w:sz w:val="28"/>
          <w:szCs w:val="28"/>
        </w:rPr>
      </w:pPr>
    </w:p>
    <w:p w:rsidR="003D00E7" w:rsidRPr="003D00E7" w:rsidRDefault="003D00E7" w:rsidP="003D00E7">
      <w:pPr>
        <w:jc w:val="center"/>
        <w:rPr>
          <w:b/>
          <w:bCs/>
          <w:sz w:val="28"/>
          <w:szCs w:val="28"/>
        </w:rPr>
      </w:pPr>
      <w:r w:rsidRPr="003D00E7">
        <w:rPr>
          <w:b/>
          <w:bCs/>
          <w:sz w:val="28"/>
          <w:szCs w:val="28"/>
        </w:rPr>
        <w:lastRenderedPageBreak/>
        <w:t>УСТАНОВИЛА:</w:t>
      </w:r>
    </w:p>
    <w:p w:rsidR="003D00E7" w:rsidRPr="003D00E7" w:rsidRDefault="003D00E7" w:rsidP="003D00E7">
      <w:pPr>
        <w:jc w:val="center"/>
        <w:outlineLvl w:val="0"/>
        <w:rPr>
          <w:sz w:val="28"/>
          <w:szCs w:val="28"/>
        </w:rPr>
      </w:pPr>
    </w:p>
    <w:p w:rsidR="003D00E7" w:rsidRPr="003D00E7" w:rsidRDefault="003D00E7" w:rsidP="003D00E7">
      <w:pPr>
        <w:ind w:firstLine="709"/>
        <w:jc w:val="both"/>
        <w:rPr>
          <w:sz w:val="28"/>
          <w:szCs w:val="28"/>
        </w:rPr>
      </w:pPr>
      <w:r w:rsidRPr="003D00E7">
        <w:rPr>
          <w:sz w:val="28"/>
          <w:szCs w:val="28"/>
        </w:rPr>
        <w:t xml:space="preserve">Извещение о проведении </w:t>
      </w:r>
      <w:r>
        <w:rPr>
          <w:sz w:val="28"/>
          <w:szCs w:val="28"/>
        </w:rPr>
        <w:t>запроса котировок</w:t>
      </w:r>
      <w:r w:rsidRPr="003D00E7">
        <w:rPr>
          <w:sz w:val="28"/>
          <w:szCs w:val="28"/>
        </w:rPr>
        <w:t xml:space="preserve"> размещено 01.12.2023 </w:t>
      </w:r>
      <w:r>
        <w:rPr>
          <w:sz w:val="28"/>
          <w:szCs w:val="28"/>
        </w:rPr>
        <w:br/>
      </w:r>
      <w:r w:rsidRPr="003D00E7">
        <w:rPr>
          <w:sz w:val="28"/>
          <w:szCs w:val="28"/>
        </w:rPr>
        <w:t xml:space="preserve">на Официальном сайте Единой информационной системы в сфере закупок </w:t>
      </w:r>
      <w:proofErr w:type="spellStart"/>
      <w:r w:rsidRPr="003D00E7">
        <w:rPr>
          <w:sz w:val="28"/>
          <w:szCs w:val="28"/>
        </w:rPr>
        <w:t>www</w:t>
      </w:r>
      <w:proofErr w:type="spellEnd"/>
      <w:r w:rsidRPr="003D00E7">
        <w:rPr>
          <w:sz w:val="28"/>
          <w:szCs w:val="28"/>
        </w:rPr>
        <w:t>.</w:t>
      </w:r>
      <w:proofErr w:type="spellStart"/>
      <w:r w:rsidRPr="003D00E7">
        <w:rPr>
          <w:sz w:val="28"/>
          <w:szCs w:val="28"/>
          <w:lang w:val="en-US"/>
        </w:rPr>
        <w:t>zakupki</w:t>
      </w:r>
      <w:proofErr w:type="spellEnd"/>
      <w:r w:rsidRPr="003D00E7">
        <w:rPr>
          <w:sz w:val="28"/>
          <w:szCs w:val="28"/>
        </w:rPr>
        <w:t>.</w:t>
      </w:r>
      <w:proofErr w:type="spellStart"/>
      <w:r w:rsidRPr="003D00E7">
        <w:rPr>
          <w:sz w:val="28"/>
          <w:szCs w:val="28"/>
          <w:lang w:val="en-US"/>
        </w:rPr>
        <w:t>gov</w:t>
      </w:r>
      <w:proofErr w:type="spellEnd"/>
      <w:r w:rsidRPr="003D00E7">
        <w:rPr>
          <w:sz w:val="28"/>
          <w:szCs w:val="28"/>
        </w:rPr>
        <w:t>.</w:t>
      </w:r>
      <w:proofErr w:type="spellStart"/>
      <w:r w:rsidRPr="003D00E7">
        <w:rPr>
          <w:sz w:val="28"/>
          <w:szCs w:val="28"/>
        </w:rPr>
        <w:t>ru</w:t>
      </w:r>
      <w:proofErr w:type="spellEnd"/>
      <w:r w:rsidRPr="003D00E7">
        <w:rPr>
          <w:sz w:val="28"/>
          <w:szCs w:val="28"/>
        </w:rPr>
        <w:t>, номер извещения 0372100029923000809. Начальная (максимальная) цена контракта – 1 500 000,</w:t>
      </w:r>
      <w:r>
        <w:rPr>
          <w:sz w:val="28"/>
          <w:szCs w:val="28"/>
        </w:rPr>
        <w:t xml:space="preserve"> </w:t>
      </w:r>
      <w:r w:rsidRPr="003D00E7">
        <w:rPr>
          <w:sz w:val="28"/>
          <w:szCs w:val="28"/>
        </w:rPr>
        <w:t>00 рублей.</w:t>
      </w:r>
    </w:p>
    <w:p w:rsidR="003D00E7" w:rsidRDefault="003D00E7" w:rsidP="003D00E7">
      <w:pPr>
        <w:autoSpaceDE w:val="0"/>
        <w:autoSpaceDN w:val="0"/>
        <w:adjustRightInd w:val="0"/>
        <w:ind w:firstLine="709"/>
        <w:jc w:val="both"/>
        <w:rPr>
          <w:rFonts w:eastAsiaTheme="minorHAnsi"/>
          <w:sz w:val="28"/>
          <w:szCs w:val="28"/>
          <w:lang w:eastAsia="en-US"/>
        </w:rPr>
      </w:pPr>
      <w:r w:rsidRPr="003D00E7">
        <w:rPr>
          <w:rFonts w:eastAsiaTheme="minorHAnsi"/>
          <w:sz w:val="28"/>
          <w:szCs w:val="28"/>
          <w:lang w:eastAsia="en-US"/>
        </w:rPr>
        <w:t xml:space="preserve">В своей жалобе </w:t>
      </w:r>
      <w:r>
        <w:rPr>
          <w:rFonts w:eastAsiaTheme="minorHAnsi"/>
          <w:sz w:val="28"/>
          <w:szCs w:val="28"/>
          <w:lang w:eastAsia="en-US"/>
        </w:rPr>
        <w:t>З</w:t>
      </w:r>
      <w:r w:rsidRPr="003D00E7">
        <w:rPr>
          <w:rFonts w:eastAsiaTheme="minorHAnsi"/>
          <w:sz w:val="28"/>
          <w:szCs w:val="28"/>
          <w:lang w:eastAsia="en-US"/>
        </w:rPr>
        <w:t>аявитель указы</w:t>
      </w:r>
      <w:r>
        <w:rPr>
          <w:rFonts w:eastAsiaTheme="minorHAnsi"/>
          <w:sz w:val="28"/>
          <w:szCs w:val="28"/>
          <w:lang w:eastAsia="en-US"/>
        </w:rPr>
        <w:t>вает на неправомерные действия З</w:t>
      </w:r>
      <w:r w:rsidRPr="003D00E7">
        <w:rPr>
          <w:rFonts w:eastAsiaTheme="minorHAnsi"/>
          <w:sz w:val="28"/>
          <w:szCs w:val="28"/>
          <w:lang w:eastAsia="en-US"/>
        </w:rPr>
        <w:t>аказчика, нарушающие</w:t>
      </w:r>
      <w:r>
        <w:rPr>
          <w:rFonts w:eastAsiaTheme="minorHAnsi"/>
          <w:sz w:val="28"/>
          <w:szCs w:val="28"/>
          <w:lang w:eastAsia="en-US"/>
        </w:rPr>
        <w:t>,</w:t>
      </w:r>
      <w:r w:rsidRPr="003D00E7">
        <w:rPr>
          <w:rFonts w:eastAsiaTheme="minorHAnsi"/>
          <w:sz w:val="28"/>
          <w:szCs w:val="28"/>
          <w:lang w:eastAsia="en-US"/>
        </w:rPr>
        <w:t xml:space="preserve"> по его мнению</w:t>
      </w:r>
      <w:r>
        <w:rPr>
          <w:rFonts w:eastAsiaTheme="minorHAnsi"/>
          <w:sz w:val="28"/>
          <w:szCs w:val="28"/>
          <w:lang w:eastAsia="en-US"/>
        </w:rPr>
        <w:t>,</w:t>
      </w:r>
      <w:r w:rsidRPr="003D00E7">
        <w:rPr>
          <w:rFonts w:eastAsiaTheme="minorHAnsi"/>
          <w:sz w:val="28"/>
          <w:szCs w:val="28"/>
          <w:lang w:eastAsia="en-US"/>
        </w:rPr>
        <w:t xml:space="preserve"> положения Закона о контрактной системе, в части включения в состав лота закупки функционально </w:t>
      </w:r>
      <w:r>
        <w:rPr>
          <w:rFonts w:eastAsiaTheme="minorHAnsi"/>
          <w:sz w:val="28"/>
          <w:szCs w:val="28"/>
          <w:lang w:eastAsia="en-US"/>
        </w:rPr>
        <w:br/>
      </w:r>
      <w:r w:rsidRPr="003D00E7">
        <w:rPr>
          <w:rFonts w:eastAsiaTheme="minorHAnsi"/>
          <w:sz w:val="28"/>
          <w:szCs w:val="28"/>
          <w:lang w:eastAsia="en-US"/>
        </w:rPr>
        <w:t>не</w:t>
      </w:r>
      <w:r>
        <w:rPr>
          <w:rFonts w:eastAsiaTheme="minorHAnsi"/>
          <w:sz w:val="28"/>
          <w:szCs w:val="28"/>
          <w:lang w:eastAsia="en-US"/>
        </w:rPr>
        <w:t xml:space="preserve"> </w:t>
      </w:r>
      <w:r w:rsidRPr="003D00E7">
        <w:rPr>
          <w:rFonts w:eastAsiaTheme="minorHAnsi"/>
          <w:sz w:val="28"/>
          <w:szCs w:val="28"/>
          <w:lang w:eastAsia="en-US"/>
        </w:rPr>
        <w:t>связанных с объектом закупки товаров.</w:t>
      </w:r>
    </w:p>
    <w:p w:rsidR="003D00E7" w:rsidRPr="003D00E7" w:rsidRDefault="003D00E7" w:rsidP="003D00E7">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Заказчик с доводами жалобы не согласен.</w:t>
      </w:r>
    </w:p>
    <w:p w:rsidR="003D00E7" w:rsidRPr="003D00E7" w:rsidRDefault="003D00E7" w:rsidP="003D00E7">
      <w:pPr>
        <w:autoSpaceDE w:val="0"/>
        <w:autoSpaceDN w:val="0"/>
        <w:adjustRightInd w:val="0"/>
        <w:ind w:firstLine="709"/>
        <w:jc w:val="both"/>
        <w:rPr>
          <w:sz w:val="28"/>
          <w:szCs w:val="28"/>
        </w:rPr>
      </w:pPr>
      <w:r w:rsidRPr="003D00E7">
        <w:rPr>
          <w:sz w:val="28"/>
          <w:szCs w:val="28"/>
        </w:rPr>
        <w:t xml:space="preserve">Информация, изложенная в жалобе, а также сведения, размещенные </w:t>
      </w:r>
      <w:r w:rsidRPr="003D00E7">
        <w:rPr>
          <w:sz w:val="28"/>
          <w:szCs w:val="28"/>
        </w:rPr>
        <w:br/>
        <w:t>в ЕИС, подтверждают следующие обстоятельства.</w:t>
      </w:r>
    </w:p>
    <w:p w:rsidR="003D00E7" w:rsidRPr="003D00E7" w:rsidRDefault="003D00E7" w:rsidP="003D00E7">
      <w:pPr>
        <w:pStyle w:val="a8"/>
        <w:numPr>
          <w:ilvl w:val="0"/>
          <w:numId w:val="2"/>
        </w:numPr>
        <w:ind w:left="0" w:firstLine="709"/>
        <w:jc w:val="both"/>
        <w:rPr>
          <w:sz w:val="28"/>
          <w:szCs w:val="28"/>
        </w:rPr>
      </w:pPr>
      <w:r w:rsidRPr="003D00E7">
        <w:rPr>
          <w:sz w:val="28"/>
          <w:szCs w:val="28"/>
        </w:rPr>
        <w:t>В силу п. 1 ч. 2 ст. 42 Закона о контрактной системе, извещение</w:t>
      </w:r>
      <w:r w:rsidRPr="003D00E7">
        <w:rPr>
          <w:sz w:val="28"/>
          <w:szCs w:val="28"/>
        </w:rPr>
        <w:br/>
        <w:t>об осуществлении закупки, если иное не предусмотрено настоящим Федеральным законом, должно содержать описание объекта закупки</w:t>
      </w:r>
      <w:r w:rsidRPr="003D00E7">
        <w:rPr>
          <w:sz w:val="28"/>
          <w:szCs w:val="28"/>
        </w:rPr>
        <w:br/>
        <w:t>в соответствии со статьей 33 настоящего Федерального закона.</w:t>
      </w:r>
    </w:p>
    <w:p w:rsidR="003D00E7" w:rsidRPr="003D00E7" w:rsidRDefault="003D00E7" w:rsidP="003D00E7">
      <w:pPr>
        <w:autoSpaceDE w:val="0"/>
        <w:autoSpaceDN w:val="0"/>
        <w:adjustRightInd w:val="0"/>
        <w:ind w:firstLine="708"/>
        <w:jc w:val="both"/>
        <w:outlineLvl w:val="1"/>
        <w:rPr>
          <w:sz w:val="28"/>
          <w:szCs w:val="28"/>
        </w:rPr>
      </w:pPr>
      <w:r w:rsidRPr="003D00E7">
        <w:rPr>
          <w:sz w:val="28"/>
          <w:szCs w:val="28"/>
        </w:rPr>
        <w:t xml:space="preserve">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sidR="00410EFB">
        <w:rPr>
          <w:sz w:val="28"/>
          <w:szCs w:val="28"/>
        </w:rPr>
        <w:br/>
      </w:r>
      <w:r w:rsidRPr="003D00E7">
        <w:rPr>
          <w:sz w:val="28"/>
          <w:szCs w:val="28"/>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D00E7" w:rsidRPr="003D00E7" w:rsidRDefault="003D00E7" w:rsidP="003D00E7">
      <w:pPr>
        <w:autoSpaceDE w:val="0"/>
        <w:autoSpaceDN w:val="0"/>
        <w:adjustRightInd w:val="0"/>
        <w:ind w:firstLine="708"/>
        <w:jc w:val="both"/>
        <w:outlineLvl w:val="1"/>
        <w:rPr>
          <w:sz w:val="28"/>
          <w:szCs w:val="28"/>
        </w:rPr>
      </w:pPr>
      <w:r w:rsidRPr="003D00E7">
        <w:rPr>
          <w:sz w:val="28"/>
          <w:szCs w:val="28"/>
        </w:rPr>
        <w:t>а) сопрово</w:t>
      </w:r>
      <w:r>
        <w:rPr>
          <w:sz w:val="28"/>
          <w:szCs w:val="28"/>
        </w:rPr>
        <w:t>ждение такого указания словами «или эквивалент»</w:t>
      </w:r>
      <w:r w:rsidRPr="003D00E7">
        <w:rPr>
          <w:sz w:val="28"/>
          <w:szCs w:val="28"/>
        </w:rPr>
        <w:t>;</w:t>
      </w:r>
    </w:p>
    <w:p w:rsidR="003D00E7" w:rsidRPr="003D00E7" w:rsidRDefault="003D00E7" w:rsidP="003D00E7">
      <w:pPr>
        <w:autoSpaceDE w:val="0"/>
        <w:autoSpaceDN w:val="0"/>
        <w:adjustRightInd w:val="0"/>
        <w:ind w:firstLine="708"/>
        <w:jc w:val="both"/>
        <w:outlineLvl w:val="1"/>
        <w:rPr>
          <w:sz w:val="28"/>
          <w:szCs w:val="28"/>
        </w:rPr>
      </w:pPr>
      <w:r w:rsidRPr="003D00E7">
        <w:rPr>
          <w:sz w:val="28"/>
          <w:szCs w:val="28"/>
        </w:rPr>
        <w:t xml:space="preserve">б) несовместимость товаров, на которых размещаются другие товарные знаки, и необходимость обеспечения взаимодействия таких товаров </w:t>
      </w:r>
      <w:r>
        <w:rPr>
          <w:sz w:val="28"/>
          <w:szCs w:val="28"/>
        </w:rPr>
        <w:br/>
      </w:r>
      <w:r w:rsidRPr="003D00E7">
        <w:rPr>
          <w:sz w:val="28"/>
          <w:szCs w:val="28"/>
        </w:rPr>
        <w:t>с товарами, используемыми заказчиком;</w:t>
      </w:r>
    </w:p>
    <w:p w:rsidR="003D00E7" w:rsidRPr="003D00E7" w:rsidRDefault="003D00E7" w:rsidP="003D00E7">
      <w:pPr>
        <w:autoSpaceDE w:val="0"/>
        <w:autoSpaceDN w:val="0"/>
        <w:adjustRightInd w:val="0"/>
        <w:ind w:firstLine="708"/>
        <w:jc w:val="both"/>
        <w:outlineLvl w:val="1"/>
        <w:rPr>
          <w:sz w:val="28"/>
          <w:szCs w:val="28"/>
        </w:rPr>
      </w:pPr>
      <w:r w:rsidRPr="003D00E7">
        <w:rPr>
          <w:sz w:val="28"/>
          <w:szCs w:val="28"/>
        </w:rPr>
        <w:t xml:space="preserve">в) осуществление закупки запасных частей и расходных материалов </w:t>
      </w:r>
      <w:r>
        <w:rPr>
          <w:sz w:val="28"/>
          <w:szCs w:val="28"/>
        </w:rPr>
        <w:br/>
      </w:r>
      <w:r w:rsidRPr="003D00E7">
        <w:rPr>
          <w:sz w:val="28"/>
          <w:szCs w:val="28"/>
        </w:rPr>
        <w:t xml:space="preserve">к машинам и оборудованию, используемым заказчиком, в соответствии </w:t>
      </w:r>
      <w:r>
        <w:rPr>
          <w:sz w:val="28"/>
          <w:szCs w:val="28"/>
        </w:rPr>
        <w:br/>
      </w:r>
      <w:r w:rsidRPr="003D00E7">
        <w:rPr>
          <w:sz w:val="28"/>
          <w:szCs w:val="28"/>
        </w:rPr>
        <w:t>с технической документацией на указанные машины и оборудование;</w:t>
      </w:r>
    </w:p>
    <w:p w:rsidR="003D00E7" w:rsidRPr="003D00E7" w:rsidRDefault="003D00E7" w:rsidP="003D00E7">
      <w:pPr>
        <w:autoSpaceDE w:val="0"/>
        <w:autoSpaceDN w:val="0"/>
        <w:adjustRightInd w:val="0"/>
        <w:ind w:firstLine="708"/>
        <w:jc w:val="both"/>
        <w:outlineLvl w:val="1"/>
        <w:rPr>
          <w:sz w:val="28"/>
          <w:szCs w:val="28"/>
        </w:rPr>
      </w:pPr>
      <w:r w:rsidRPr="003D00E7">
        <w:rPr>
          <w:sz w:val="28"/>
          <w:szCs w:val="28"/>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w:t>
      </w:r>
      <w:r w:rsidR="00410EFB">
        <w:rPr>
          <w:sz w:val="28"/>
          <w:szCs w:val="28"/>
        </w:rPr>
        <w:br/>
      </w:r>
      <w:r w:rsidRPr="003D00E7">
        <w:rPr>
          <w:sz w:val="28"/>
          <w:szCs w:val="28"/>
        </w:rPr>
        <w:t>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3D00E7" w:rsidRPr="003D00E7" w:rsidRDefault="003D00E7" w:rsidP="003D00E7">
      <w:pPr>
        <w:autoSpaceDE w:val="0"/>
        <w:autoSpaceDN w:val="0"/>
        <w:adjustRightInd w:val="0"/>
        <w:ind w:firstLine="708"/>
        <w:jc w:val="both"/>
        <w:outlineLvl w:val="1"/>
        <w:rPr>
          <w:sz w:val="28"/>
          <w:szCs w:val="28"/>
        </w:rPr>
      </w:pPr>
      <w:r w:rsidRPr="003D00E7">
        <w:rPr>
          <w:sz w:val="28"/>
          <w:szCs w:val="28"/>
        </w:rPr>
        <w:lastRenderedPageBreak/>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D00E7" w:rsidRPr="003D00E7" w:rsidRDefault="003D00E7" w:rsidP="003D00E7">
      <w:pPr>
        <w:autoSpaceDE w:val="0"/>
        <w:autoSpaceDN w:val="0"/>
        <w:adjustRightInd w:val="0"/>
        <w:ind w:firstLine="708"/>
        <w:jc w:val="both"/>
        <w:outlineLvl w:val="1"/>
        <w:rPr>
          <w:sz w:val="28"/>
          <w:szCs w:val="28"/>
        </w:rPr>
      </w:pPr>
      <w:r w:rsidRPr="003D00E7">
        <w:rPr>
          <w:sz w:val="28"/>
          <w:szCs w:val="28"/>
        </w:rPr>
        <w:t xml:space="preserve">В соответствии с ч. 2 ст. 19 Закона о контрактной системе, </w:t>
      </w:r>
      <w:r w:rsidR="00410EFB">
        <w:rPr>
          <w:sz w:val="28"/>
          <w:szCs w:val="28"/>
        </w:rPr>
        <w:br/>
      </w:r>
      <w:r w:rsidRPr="003D00E7">
        <w:rPr>
          <w:sz w:val="28"/>
          <w:szCs w:val="28"/>
        </w:rPr>
        <w:t>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3D00E7" w:rsidRPr="003D00E7" w:rsidRDefault="003D00E7" w:rsidP="003D00E7">
      <w:pPr>
        <w:autoSpaceDE w:val="0"/>
        <w:autoSpaceDN w:val="0"/>
        <w:adjustRightInd w:val="0"/>
        <w:ind w:firstLine="708"/>
        <w:jc w:val="both"/>
        <w:outlineLvl w:val="1"/>
        <w:rPr>
          <w:sz w:val="28"/>
          <w:szCs w:val="28"/>
        </w:rPr>
      </w:pPr>
      <w:r w:rsidRPr="003D00E7">
        <w:rPr>
          <w:sz w:val="28"/>
          <w:szCs w:val="28"/>
        </w:rPr>
        <w:t xml:space="preserve">Таким образом, при формировании Технического задания Заказчику </w:t>
      </w:r>
      <w:r>
        <w:rPr>
          <w:sz w:val="28"/>
          <w:szCs w:val="28"/>
        </w:rPr>
        <w:br/>
      </w:r>
      <w:r w:rsidRPr="003D00E7">
        <w:rPr>
          <w:sz w:val="28"/>
          <w:szCs w:val="28"/>
        </w:rPr>
        <w:t>в рамках Закона о контрактной системе предоставлены полно</w:t>
      </w:r>
      <w:r>
        <w:rPr>
          <w:sz w:val="28"/>
          <w:szCs w:val="28"/>
        </w:rPr>
        <w:t xml:space="preserve">мочия </w:t>
      </w:r>
      <w:r>
        <w:rPr>
          <w:sz w:val="28"/>
          <w:szCs w:val="28"/>
        </w:rPr>
        <w:br/>
      </w:r>
      <w:r w:rsidRPr="003D00E7">
        <w:rPr>
          <w:sz w:val="28"/>
          <w:szCs w:val="28"/>
        </w:rPr>
        <w:t>по самостоятельному определению пара</w:t>
      </w:r>
      <w:r>
        <w:rPr>
          <w:sz w:val="28"/>
          <w:szCs w:val="28"/>
        </w:rPr>
        <w:t xml:space="preserve">метров и характеристик товара, </w:t>
      </w:r>
      <w:r>
        <w:rPr>
          <w:sz w:val="28"/>
          <w:szCs w:val="28"/>
        </w:rPr>
        <w:br/>
      </w:r>
      <w:r w:rsidRPr="003D00E7">
        <w:rPr>
          <w:sz w:val="28"/>
          <w:szCs w:val="28"/>
        </w:rPr>
        <w:t>в наибольшей степени удовлетво</w:t>
      </w:r>
      <w:r>
        <w:rPr>
          <w:sz w:val="28"/>
          <w:szCs w:val="28"/>
        </w:rPr>
        <w:t xml:space="preserve">ряющих его потребности. Однако </w:t>
      </w:r>
      <w:r>
        <w:rPr>
          <w:sz w:val="28"/>
          <w:szCs w:val="28"/>
        </w:rPr>
        <w:br/>
      </w:r>
      <w:r w:rsidRPr="003D00E7">
        <w:rPr>
          <w:sz w:val="28"/>
          <w:szCs w:val="28"/>
        </w:rPr>
        <w:t>из буквального толкования вы</w:t>
      </w:r>
      <w:r>
        <w:rPr>
          <w:sz w:val="28"/>
          <w:szCs w:val="28"/>
        </w:rPr>
        <w:t xml:space="preserve">шеприведенных положений Закона </w:t>
      </w:r>
      <w:r>
        <w:rPr>
          <w:sz w:val="28"/>
          <w:szCs w:val="28"/>
        </w:rPr>
        <w:br/>
      </w:r>
      <w:r w:rsidRPr="003D00E7">
        <w:rPr>
          <w:sz w:val="28"/>
          <w:szCs w:val="28"/>
        </w:rPr>
        <w:t>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3D00E7" w:rsidRPr="003D00E7" w:rsidRDefault="003D00E7" w:rsidP="003D00E7">
      <w:pPr>
        <w:ind w:firstLine="708"/>
        <w:jc w:val="both"/>
        <w:rPr>
          <w:iCs/>
          <w:sz w:val="28"/>
          <w:szCs w:val="28"/>
          <w:lang w:bidi="ru-RU"/>
        </w:rPr>
      </w:pPr>
      <w:r w:rsidRPr="003D00E7">
        <w:rPr>
          <w:iCs/>
          <w:sz w:val="28"/>
          <w:szCs w:val="28"/>
          <w:lang w:bidi="ru-RU"/>
        </w:rPr>
        <w:t>В соответствии с ч. 1 ст. 2 Закона о контрактной системе</w:t>
      </w:r>
      <w:r>
        <w:rPr>
          <w:iCs/>
          <w:sz w:val="28"/>
          <w:szCs w:val="28"/>
          <w:lang w:bidi="ru-RU"/>
        </w:rPr>
        <w:t>,</w:t>
      </w:r>
      <w:r w:rsidRPr="003D00E7">
        <w:rPr>
          <w:iCs/>
          <w:sz w:val="28"/>
          <w:szCs w:val="28"/>
          <w:lang w:bidi="ru-RU"/>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479F" w:rsidRDefault="003D00E7" w:rsidP="003D00E7">
      <w:pPr>
        <w:ind w:firstLine="708"/>
        <w:jc w:val="both"/>
        <w:rPr>
          <w:iCs/>
          <w:sz w:val="28"/>
          <w:szCs w:val="28"/>
          <w:lang w:bidi="ru-RU"/>
        </w:rPr>
      </w:pPr>
      <w:r w:rsidRPr="003D00E7">
        <w:rPr>
          <w:iCs/>
          <w:sz w:val="28"/>
          <w:szCs w:val="28"/>
          <w:lang w:bidi="ru-RU"/>
        </w:rPr>
        <w:t xml:space="preserve">В соответствии с ч. 1 ст. 17 Федерального закона от 26.07.2006 </w:t>
      </w:r>
      <w:r>
        <w:rPr>
          <w:iCs/>
          <w:sz w:val="28"/>
          <w:szCs w:val="28"/>
          <w:lang w:bidi="ru-RU"/>
        </w:rPr>
        <w:br/>
      </w:r>
      <w:r w:rsidRPr="003D00E7">
        <w:rPr>
          <w:iCs/>
          <w:sz w:val="28"/>
          <w:szCs w:val="28"/>
          <w:lang w:bidi="ru-RU"/>
        </w:rPr>
        <w:t>№ 135-ФЗ «О защите конкуренции» (далее - Закон о защите конкуренции)</w:t>
      </w:r>
      <w:r w:rsidR="000A479F">
        <w:rPr>
          <w:iCs/>
          <w:sz w:val="28"/>
          <w:szCs w:val="28"/>
          <w:lang w:bidi="ru-RU"/>
        </w:rPr>
        <w:t>,</w:t>
      </w:r>
      <w:r w:rsidRPr="003D00E7">
        <w:rPr>
          <w:iCs/>
          <w:sz w:val="28"/>
          <w:szCs w:val="28"/>
          <w:lang w:bidi="ru-RU"/>
        </w:rPr>
        <w:t xml:space="preserve"> </w:t>
      </w:r>
      <w:r w:rsidR="000A479F">
        <w:rPr>
          <w:iCs/>
          <w:sz w:val="28"/>
          <w:szCs w:val="28"/>
          <w:lang w:bidi="ru-RU"/>
        </w:rPr>
        <w:br/>
      </w:r>
      <w:r w:rsidRPr="003D00E7">
        <w:rPr>
          <w:iCs/>
          <w:sz w:val="28"/>
          <w:szCs w:val="28"/>
          <w:lang w:bidi="ru-RU"/>
        </w:rPr>
        <w:t xml:space="preserve">при проведении торгов запрещаются действия, которые приводят или могут привести к недопущению, ограничению или устранению конкуренции. </w:t>
      </w:r>
    </w:p>
    <w:p w:rsidR="003D00E7" w:rsidRPr="003D00E7" w:rsidRDefault="003D00E7" w:rsidP="003D00E7">
      <w:pPr>
        <w:ind w:firstLine="708"/>
        <w:jc w:val="both"/>
        <w:rPr>
          <w:iCs/>
          <w:sz w:val="28"/>
          <w:szCs w:val="28"/>
          <w:lang w:bidi="ru-RU"/>
        </w:rPr>
      </w:pPr>
      <w:r w:rsidRPr="003D00E7">
        <w:rPr>
          <w:iCs/>
          <w:sz w:val="28"/>
          <w:szCs w:val="28"/>
          <w:lang w:bidi="ru-RU"/>
        </w:rPr>
        <w:t>В силу ч. 2 ст. 17 Закона о защите конкуренции</w:t>
      </w:r>
      <w:r w:rsidR="000A479F">
        <w:rPr>
          <w:iCs/>
          <w:sz w:val="28"/>
          <w:szCs w:val="28"/>
          <w:lang w:bidi="ru-RU"/>
        </w:rPr>
        <w:t>,</w:t>
      </w:r>
      <w:r w:rsidRPr="003D00E7">
        <w:rPr>
          <w:iCs/>
          <w:sz w:val="28"/>
          <w:szCs w:val="28"/>
          <w:lang w:bidi="ru-RU"/>
        </w:rPr>
        <w:t xml:space="preserve"> наряду </w:t>
      </w:r>
      <w:r w:rsidR="000A479F">
        <w:rPr>
          <w:iCs/>
          <w:sz w:val="28"/>
          <w:szCs w:val="28"/>
          <w:lang w:bidi="ru-RU"/>
        </w:rPr>
        <w:br/>
      </w:r>
      <w:r w:rsidRPr="003D00E7">
        <w:rPr>
          <w:iCs/>
          <w:sz w:val="28"/>
          <w:szCs w:val="28"/>
          <w:lang w:bidi="ru-RU"/>
        </w:rPr>
        <w:t xml:space="preserve">с установленными ч. 1 ст. 17 </w:t>
      </w:r>
      <w:r w:rsidR="000A479F" w:rsidRPr="003D00E7">
        <w:rPr>
          <w:iCs/>
          <w:sz w:val="28"/>
          <w:szCs w:val="28"/>
          <w:lang w:bidi="ru-RU"/>
        </w:rPr>
        <w:t xml:space="preserve">Закона о защите конкуренции </w:t>
      </w:r>
      <w:r w:rsidRPr="003D00E7">
        <w:rPr>
          <w:iCs/>
          <w:sz w:val="28"/>
          <w:szCs w:val="28"/>
          <w:lang w:bidi="ru-RU"/>
        </w:rPr>
        <w:t xml:space="preserve">запретами при проведении торгов, если организаторами или заказчиками торгов являются </w:t>
      </w:r>
      <w:r w:rsidRPr="003D00E7">
        <w:rPr>
          <w:iCs/>
          <w:sz w:val="28"/>
          <w:szCs w:val="28"/>
          <w:lang w:bidi="ru-RU"/>
        </w:rPr>
        <w:lastRenderedPageBreak/>
        <w:t>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rsidR="003D00E7" w:rsidRPr="003D00E7" w:rsidRDefault="003D00E7" w:rsidP="003D00E7">
      <w:pPr>
        <w:ind w:firstLine="708"/>
        <w:jc w:val="both"/>
        <w:rPr>
          <w:iCs/>
          <w:sz w:val="28"/>
          <w:szCs w:val="28"/>
          <w:lang w:bidi="ru-RU"/>
        </w:rPr>
      </w:pPr>
      <w:r w:rsidRPr="003D00E7">
        <w:rPr>
          <w:iCs/>
          <w:sz w:val="28"/>
          <w:szCs w:val="28"/>
          <w:lang w:bidi="ru-RU"/>
        </w:rPr>
        <w:t>В силу ч. 3 ст. 17 Закона о защите конкуренции</w:t>
      </w:r>
      <w:r w:rsidR="000A479F">
        <w:rPr>
          <w:iCs/>
          <w:sz w:val="28"/>
          <w:szCs w:val="28"/>
          <w:lang w:bidi="ru-RU"/>
        </w:rPr>
        <w:t>,</w:t>
      </w:r>
      <w:r w:rsidRPr="003D00E7">
        <w:rPr>
          <w:iCs/>
          <w:sz w:val="28"/>
          <w:szCs w:val="28"/>
          <w:lang w:bidi="ru-RU"/>
        </w:rPr>
        <w:t xml:space="preserve"> наряду </w:t>
      </w:r>
      <w:r w:rsidR="000A479F">
        <w:rPr>
          <w:iCs/>
          <w:sz w:val="28"/>
          <w:szCs w:val="28"/>
          <w:lang w:bidi="ru-RU"/>
        </w:rPr>
        <w:br/>
      </w:r>
      <w:r w:rsidRPr="003D00E7">
        <w:rPr>
          <w:iCs/>
          <w:sz w:val="28"/>
          <w:szCs w:val="28"/>
          <w:lang w:bidi="ru-RU"/>
        </w:rPr>
        <w:t xml:space="preserve">с установленными </w:t>
      </w:r>
      <w:proofErr w:type="spellStart"/>
      <w:r w:rsidRPr="003D00E7">
        <w:rPr>
          <w:iCs/>
          <w:sz w:val="28"/>
          <w:szCs w:val="28"/>
          <w:lang w:bidi="ru-RU"/>
        </w:rPr>
        <w:t>ч.ч</w:t>
      </w:r>
      <w:proofErr w:type="spellEnd"/>
      <w:r w:rsidRPr="003D00E7">
        <w:rPr>
          <w:iCs/>
          <w:sz w:val="28"/>
          <w:szCs w:val="28"/>
          <w:lang w:bidi="ru-RU"/>
        </w:rPr>
        <w:t>.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3D00E7" w:rsidRPr="003D00E7" w:rsidRDefault="003D00E7" w:rsidP="003D00E7">
      <w:pPr>
        <w:ind w:firstLine="708"/>
        <w:jc w:val="both"/>
        <w:rPr>
          <w:iCs/>
          <w:sz w:val="28"/>
          <w:szCs w:val="28"/>
          <w:lang w:bidi="ru-RU"/>
        </w:rPr>
      </w:pPr>
      <w:r w:rsidRPr="003D00E7">
        <w:rPr>
          <w:iCs/>
          <w:sz w:val="28"/>
          <w:szCs w:val="28"/>
          <w:lang w:bidi="ru-RU"/>
        </w:rPr>
        <w:t>Исходя из буквального и смыслового толкования нормативных положений ст. 17 Закона о защите конкуренции, запрещаются любые действия, которые приводят или могут привести к недопущению, ограничению или устранению конкуренции при проведении торгов, поскольку перечень запретов, перечисленных в ст. 17 Закона о защите конкуренции, не является исчерпывающим.</w:t>
      </w:r>
    </w:p>
    <w:p w:rsidR="003D00E7" w:rsidRPr="003D00E7" w:rsidRDefault="003D00E7" w:rsidP="003D00E7">
      <w:pPr>
        <w:ind w:firstLine="708"/>
        <w:jc w:val="both"/>
        <w:rPr>
          <w:iCs/>
          <w:sz w:val="28"/>
          <w:szCs w:val="28"/>
          <w:lang w:bidi="ru-RU"/>
        </w:rPr>
      </w:pPr>
      <w:r w:rsidRPr="003D00E7">
        <w:rPr>
          <w:iCs/>
          <w:sz w:val="28"/>
          <w:szCs w:val="28"/>
          <w:lang w:bidi="ru-RU"/>
        </w:rPr>
        <w:t xml:space="preserve">Комиссия УФАС констатирует, что из содержания извещения </w:t>
      </w:r>
      <w:r w:rsidR="002357DA">
        <w:rPr>
          <w:iCs/>
          <w:sz w:val="28"/>
          <w:szCs w:val="28"/>
          <w:lang w:bidi="ru-RU"/>
        </w:rPr>
        <w:br/>
      </w:r>
      <w:r w:rsidRPr="003D00E7">
        <w:rPr>
          <w:iCs/>
          <w:sz w:val="28"/>
          <w:szCs w:val="28"/>
          <w:lang w:bidi="ru-RU"/>
        </w:rPr>
        <w:t xml:space="preserve">о проведении </w:t>
      </w:r>
      <w:r w:rsidR="000A479F">
        <w:rPr>
          <w:iCs/>
          <w:sz w:val="28"/>
          <w:szCs w:val="28"/>
          <w:lang w:bidi="ru-RU"/>
        </w:rPr>
        <w:t>запроса котировок следует, что</w:t>
      </w:r>
      <w:r w:rsidRPr="003D00E7">
        <w:rPr>
          <w:iCs/>
          <w:sz w:val="28"/>
          <w:szCs w:val="28"/>
          <w:lang w:bidi="ru-RU"/>
        </w:rPr>
        <w:t xml:space="preserve"> объектом рассматриваемой закупки является поставка медицинских изделий. При этом в состав лота, помимо белья</w:t>
      </w:r>
      <w:r w:rsidR="000A479F">
        <w:rPr>
          <w:iCs/>
          <w:sz w:val="28"/>
          <w:szCs w:val="28"/>
          <w:lang w:bidi="ru-RU"/>
        </w:rPr>
        <w:t>,</w:t>
      </w:r>
      <w:r w:rsidRPr="003D00E7">
        <w:rPr>
          <w:iCs/>
          <w:sz w:val="28"/>
          <w:szCs w:val="28"/>
          <w:lang w:bidi="ru-RU"/>
        </w:rPr>
        <w:t xml:space="preserve"> были включены следующее изделия: чехол защит</w:t>
      </w:r>
      <w:r w:rsidR="000A479F">
        <w:rPr>
          <w:iCs/>
          <w:sz w:val="28"/>
          <w:szCs w:val="28"/>
          <w:lang w:bidi="ru-RU"/>
        </w:rPr>
        <w:t xml:space="preserve">ный </w:t>
      </w:r>
      <w:r w:rsidR="002357DA">
        <w:rPr>
          <w:iCs/>
          <w:sz w:val="28"/>
          <w:szCs w:val="28"/>
          <w:lang w:bidi="ru-RU"/>
        </w:rPr>
        <w:br/>
      </w:r>
      <w:r w:rsidR="000A479F">
        <w:rPr>
          <w:iCs/>
          <w:sz w:val="28"/>
          <w:szCs w:val="28"/>
          <w:lang w:bidi="ru-RU"/>
        </w:rPr>
        <w:t xml:space="preserve">на оборудование (микроскоп), </w:t>
      </w:r>
      <w:r w:rsidRPr="003D00E7">
        <w:rPr>
          <w:iCs/>
          <w:sz w:val="28"/>
          <w:szCs w:val="28"/>
          <w:lang w:bidi="ru-RU"/>
        </w:rPr>
        <w:t>чехол защитный</w:t>
      </w:r>
      <w:r w:rsidR="000A479F">
        <w:rPr>
          <w:iCs/>
          <w:sz w:val="28"/>
          <w:szCs w:val="28"/>
          <w:lang w:bidi="ru-RU"/>
        </w:rPr>
        <w:t xml:space="preserve">, </w:t>
      </w:r>
      <w:r w:rsidRPr="003D00E7">
        <w:rPr>
          <w:iCs/>
          <w:sz w:val="28"/>
          <w:szCs w:val="28"/>
          <w:lang w:bidi="ru-RU"/>
        </w:rPr>
        <w:t xml:space="preserve">чехол защитный </w:t>
      </w:r>
      <w:r w:rsidR="002357DA">
        <w:rPr>
          <w:iCs/>
          <w:sz w:val="28"/>
          <w:szCs w:val="28"/>
          <w:lang w:bidi="ru-RU"/>
        </w:rPr>
        <w:br/>
      </w:r>
      <w:r w:rsidRPr="003D00E7">
        <w:rPr>
          <w:iCs/>
          <w:sz w:val="28"/>
          <w:szCs w:val="28"/>
          <w:lang w:bidi="ru-RU"/>
        </w:rPr>
        <w:t>на оборудование (чехол на С-дугу, для покрытия рентгенографического тубуса)</w:t>
      </w:r>
      <w:r w:rsidR="000A479F">
        <w:rPr>
          <w:iCs/>
          <w:sz w:val="28"/>
          <w:szCs w:val="28"/>
          <w:lang w:bidi="ru-RU"/>
        </w:rPr>
        <w:t>, ватные палочки, тампоны</w:t>
      </w:r>
      <w:r w:rsidRPr="003D00E7">
        <w:rPr>
          <w:iCs/>
          <w:sz w:val="28"/>
          <w:szCs w:val="28"/>
          <w:lang w:bidi="ru-RU"/>
        </w:rPr>
        <w:t>.</w:t>
      </w:r>
    </w:p>
    <w:p w:rsidR="003D00E7" w:rsidRPr="003D00E7" w:rsidRDefault="003D00E7" w:rsidP="003D00E7">
      <w:pPr>
        <w:ind w:firstLine="708"/>
        <w:jc w:val="both"/>
        <w:rPr>
          <w:iCs/>
          <w:sz w:val="28"/>
          <w:szCs w:val="28"/>
          <w:lang w:bidi="ru-RU"/>
        </w:rPr>
      </w:pPr>
      <w:r w:rsidRPr="003D00E7">
        <w:rPr>
          <w:iCs/>
          <w:sz w:val="28"/>
          <w:szCs w:val="28"/>
          <w:lang w:bidi="ru-RU"/>
        </w:rPr>
        <w:t>Исходя из функциональных и потребительских свойств вышеуказанных медицинский изделий следует, что поименованные товарные позиции являются функционально не связанными между собой</w:t>
      </w:r>
      <w:r w:rsidR="000A479F">
        <w:rPr>
          <w:iCs/>
          <w:sz w:val="28"/>
          <w:szCs w:val="28"/>
          <w:lang w:bidi="ru-RU"/>
        </w:rPr>
        <w:t>,</w:t>
      </w:r>
      <w:r w:rsidRPr="003D00E7">
        <w:rPr>
          <w:iCs/>
          <w:sz w:val="28"/>
          <w:szCs w:val="28"/>
          <w:lang w:bidi="ru-RU"/>
        </w:rPr>
        <w:t xml:space="preserve"> и</w:t>
      </w:r>
      <w:r w:rsidR="000A479F">
        <w:rPr>
          <w:iCs/>
          <w:sz w:val="28"/>
          <w:szCs w:val="28"/>
          <w:lang w:bidi="ru-RU"/>
        </w:rPr>
        <w:t>,</w:t>
      </w:r>
      <w:r w:rsidRPr="003D00E7">
        <w:rPr>
          <w:iCs/>
          <w:sz w:val="28"/>
          <w:szCs w:val="28"/>
          <w:lang w:bidi="ru-RU"/>
        </w:rPr>
        <w:t xml:space="preserve"> как правило</w:t>
      </w:r>
      <w:r w:rsidR="000A479F">
        <w:rPr>
          <w:iCs/>
          <w:sz w:val="28"/>
          <w:szCs w:val="28"/>
          <w:lang w:bidi="ru-RU"/>
        </w:rPr>
        <w:t>,</w:t>
      </w:r>
      <w:r w:rsidRPr="003D00E7">
        <w:rPr>
          <w:iCs/>
          <w:sz w:val="28"/>
          <w:szCs w:val="28"/>
          <w:lang w:bidi="ru-RU"/>
        </w:rPr>
        <w:t xml:space="preserve"> выпускаются различными группами производителей</w:t>
      </w:r>
      <w:r w:rsidR="000A479F">
        <w:rPr>
          <w:iCs/>
          <w:sz w:val="28"/>
          <w:szCs w:val="28"/>
          <w:lang w:bidi="ru-RU"/>
        </w:rPr>
        <w:t>,</w:t>
      </w:r>
      <w:r w:rsidRPr="003D00E7">
        <w:rPr>
          <w:iCs/>
          <w:sz w:val="28"/>
          <w:szCs w:val="28"/>
          <w:lang w:bidi="ru-RU"/>
        </w:rPr>
        <w:t xml:space="preserve"> специализирующихся на выпуске определённых видов изделий.</w:t>
      </w:r>
    </w:p>
    <w:p w:rsidR="003D00E7" w:rsidRPr="003D00E7" w:rsidRDefault="003D00E7" w:rsidP="003D00E7">
      <w:pPr>
        <w:ind w:firstLine="708"/>
        <w:jc w:val="both"/>
        <w:rPr>
          <w:iCs/>
          <w:sz w:val="28"/>
          <w:szCs w:val="28"/>
          <w:lang w:bidi="ru-RU"/>
        </w:rPr>
      </w:pPr>
      <w:r w:rsidRPr="003D00E7">
        <w:rPr>
          <w:iCs/>
          <w:sz w:val="28"/>
          <w:szCs w:val="28"/>
          <w:lang w:bidi="ru-RU"/>
        </w:rPr>
        <w:t>Таким образом, действия Заказчика</w:t>
      </w:r>
      <w:r w:rsidR="000A479F">
        <w:rPr>
          <w:iCs/>
          <w:sz w:val="28"/>
          <w:szCs w:val="28"/>
          <w:lang w:bidi="ru-RU"/>
        </w:rPr>
        <w:t>,</w:t>
      </w:r>
      <w:r w:rsidRPr="003D00E7">
        <w:rPr>
          <w:iCs/>
          <w:sz w:val="28"/>
          <w:szCs w:val="28"/>
          <w:lang w:bidi="ru-RU"/>
        </w:rPr>
        <w:t xml:space="preserve"> выразившиеся во включении </w:t>
      </w:r>
      <w:r w:rsidR="000A479F">
        <w:rPr>
          <w:iCs/>
          <w:sz w:val="28"/>
          <w:szCs w:val="28"/>
          <w:lang w:bidi="ru-RU"/>
        </w:rPr>
        <w:br/>
      </w:r>
      <w:r w:rsidRPr="003D00E7">
        <w:rPr>
          <w:iCs/>
          <w:sz w:val="28"/>
          <w:szCs w:val="28"/>
          <w:lang w:bidi="ru-RU"/>
        </w:rPr>
        <w:t>в объект закупки разнородных и функцион</w:t>
      </w:r>
      <w:r w:rsidR="000A479F">
        <w:rPr>
          <w:iCs/>
          <w:sz w:val="28"/>
          <w:szCs w:val="28"/>
          <w:lang w:bidi="ru-RU"/>
        </w:rPr>
        <w:t xml:space="preserve">ально не связанных между собой </w:t>
      </w:r>
      <w:r w:rsidRPr="003D00E7">
        <w:rPr>
          <w:iCs/>
          <w:sz w:val="28"/>
          <w:szCs w:val="28"/>
          <w:lang w:bidi="ru-RU"/>
        </w:rPr>
        <w:t>товаров</w:t>
      </w:r>
      <w:r w:rsidR="000A479F">
        <w:rPr>
          <w:iCs/>
          <w:sz w:val="28"/>
          <w:szCs w:val="28"/>
          <w:lang w:bidi="ru-RU"/>
        </w:rPr>
        <w:t>,</w:t>
      </w:r>
      <w:r w:rsidRPr="003D00E7">
        <w:rPr>
          <w:iCs/>
          <w:sz w:val="28"/>
          <w:szCs w:val="28"/>
          <w:lang w:bidi="ru-RU"/>
        </w:rPr>
        <w:t xml:space="preserve"> ограничивают количество участников закупки, а</w:t>
      </w:r>
      <w:r w:rsidR="000A479F">
        <w:rPr>
          <w:iCs/>
          <w:sz w:val="28"/>
          <w:szCs w:val="28"/>
          <w:lang w:bidi="ru-RU"/>
        </w:rPr>
        <w:t>, следовательно, нарушают п. 1 ч. 1 ст. 33</w:t>
      </w:r>
      <w:r w:rsidRPr="003D00E7">
        <w:rPr>
          <w:iCs/>
          <w:sz w:val="28"/>
          <w:szCs w:val="28"/>
          <w:lang w:bidi="ru-RU"/>
        </w:rPr>
        <w:t xml:space="preserve"> Закона о контрактной системе, а также положения </w:t>
      </w:r>
      <w:r w:rsidR="000A479F">
        <w:rPr>
          <w:iCs/>
          <w:sz w:val="28"/>
          <w:szCs w:val="28"/>
          <w:lang w:bidi="ru-RU"/>
        </w:rPr>
        <w:br/>
      </w:r>
      <w:r w:rsidRPr="003D00E7">
        <w:rPr>
          <w:iCs/>
          <w:sz w:val="28"/>
          <w:szCs w:val="28"/>
          <w:lang w:bidi="ru-RU"/>
        </w:rPr>
        <w:t>ч. 3 ст. 17 Закона о защите конкуренции.</w:t>
      </w:r>
    </w:p>
    <w:p w:rsidR="003D00E7" w:rsidRPr="003D00E7" w:rsidRDefault="003D00E7" w:rsidP="003D00E7">
      <w:pPr>
        <w:ind w:firstLine="708"/>
        <w:jc w:val="both"/>
        <w:rPr>
          <w:bCs/>
          <w:iCs/>
          <w:sz w:val="28"/>
          <w:szCs w:val="28"/>
          <w:lang w:bidi="ru-RU"/>
        </w:rPr>
      </w:pPr>
      <w:r w:rsidRPr="003D00E7">
        <w:rPr>
          <w:bCs/>
          <w:iCs/>
          <w:sz w:val="28"/>
          <w:szCs w:val="28"/>
          <w:lang w:bidi="ru-RU"/>
        </w:rPr>
        <w:t xml:space="preserve">2. Кроме того, 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w:t>
      </w:r>
      <w:r w:rsidRPr="003D00E7">
        <w:rPr>
          <w:bCs/>
          <w:iCs/>
          <w:sz w:val="28"/>
          <w:szCs w:val="28"/>
          <w:lang w:bidi="ru-RU"/>
        </w:rPr>
        <w:lastRenderedPageBreak/>
        <w:t>муниципальных нужд, а также правила использования указанного каталога устанавливаются Правительством Российской Федерации.</w:t>
      </w:r>
    </w:p>
    <w:p w:rsidR="003D00E7" w:rsidRPr="003D00E7" w:rsidRDefault="003D00E7" w:rsidP="003D00E7">
      <w:pPr>
        <w:ind w:firstLine="708"/>
        <w:jc w:val="both"/>
        <w:rPr>
          <w:bCs/>
          <w:iCs/>
          <w:sz w:val="28"/>
          <w:szCs w:val="28"/>
          <w:lang w:bidi="ru-RU"/>
        </w:rPr>
      </w:pPr>
      <w:r w:rsidRPr="003D00E7">
        <w:rPr>
          <w:bCs/>
          <w:iCs/>
          <w:sz w:val="28"/>
          <w:szCs w:val="28"/>
          <w:lang w:bidi="ru-RU"/>
        </w:rPr>
        <w:t>Пунктами 3,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установлено, что заказчики должны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3D00E7" w:rsidRPr="003D00E7" w:rsidRDefault="003D00E7" w:rsidP="003D00E7">
      <w:pPr>
        <w:ind w:firstLine="708"/>
        <w:jc w:val="both"/>
        <w:rPr>
          <w:bCs/>
          <w:iCs/>
          <w:sz w:val="28"/>
          <w:szCs w:val="28"/>
          <w:lang w:bidi="ru-RU"/>
        </w:rPr>
      </w:pPr>
      <w:r w:rsidRPr="003D00E7">
        <w:rPr>
          <w:bCs/>
          <w:iCs/>
          <w:sz w:val="28"/>
          <w:szCs w:val="28"/>
          <w:lang w:bidi="ru-RU"/>
        </w:rPr>
        <w:t>Пунктом 5 Правил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3D00E7" w:rsidRPr="003D00E7" w:rsidRDefault="003D00E7" w:rsidP="003D00E7">
      <w:pPr>
        <w:ind w:firstLine="708"/>
        <w:jc w:val="both"/>
        <w:rPr>
          <w:bCs/>
          <w:iCs/>
          <w:sz w:val="28"/>
          <w:szCs w:val="28"/>
          <w:lang w:bidi="ru-RU"/>
        </w:rPr>
      </w:pPr>
      <w:r w:rsidRPr="003D00E7">
        <w:rPr>
          <w:bCs/>
          <w:iCs/>
          <w:sz w:val="28"/>
          <w:szCs w:val="28"/>
          <w:lang w:bidi="ru-RU"/>
        </w:rPr>
        <w:t xml:space="preserve">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w:t>
      </w:r>
      <w:r w:rsidR="000A479F">
        <w:rPr>
          <w:bCs/>
          <w:iCs/>
          <w:sz w:val="28"/>
          <w:szCs w:val="28"/>
          <w:lang w:bidi="ru-RU"/>
        </w:rPr>
        <w:t xml:space="preserve">Федерации от 30 апреля 2020 г. № 616 </w:t>
      </w:r>
      <w:r w:rsidR="000A479F">
        <w:rPr>
          <w:bCs/>
          <w:iCs/>
          <w:sz w:val="28"/>
          <w:szCs w:val="28"/>
          <w:lang w:bidi="ru-RU"/>
        </w:rPr>
        <w:br/>
        <w:t>«</w:t>
      </w:r>
      <w:r w:rsidRPr="003D00E7">
        <w:rPr>
          <w:bCs/>
          <w:iCs/>
          <w:sz w:val="28"/>
          <w:szCs w:val="28"/>
          <w:lang w:bidi="ru-RU"/>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sidR="000A479F">
        <w:rPr>
          <w:bCs/>
          <w:iCs/>
          <w:sz w:val="28"/>
          <w:szCs w:val="28"/>
          <w:lang w:bidi="ru-RU"/>
        </w:rPr>
        <w:t>раны и безопасности государства»</w:t>
      </w:r>
      <w:r w:rsidRPr="003D00E7">
        <w:rPr>
          <w:bCs/>
          <w:iCs/>
          <w:sz w:val="28"/>
          <w:szCs w:val="28"/>
          <w:lang w:bidi="ru-RU"/>
        </w:rPr>
        <w:t>,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w:t>
      </w:r>
      <w:r w:rsidR="000A479F">
        <w:rPr>
          <w:bCs/>
          <w:iCs/>
          <w:sz w:val="28"/>
          <w:szCs w:val="28"/>
          <w:lang w:bidi="ru-RU"/>
        </w:rPr>
        <w:t xml:space="preserve">рации </w:t>
      </w:r>
      <w:r w:rsidR="000A479F">
        <w:rPr>
          <w:bCs/>
          <w:iCs/>
          <w:sz w:val="28"/>
          <w:szCs w:val="28"/>
          <w:lang w:bidi="ru-RU"/>
        </w:rPr>
        <w:lastRenderedPageBreak/>
        <w:t>от 10 июля 2019 г. № 878 «</w:t>
      </w:r>
      <w:r w:rsidRPr="003D00E7">
        <w:rPr>
          <w:bCs/>
          <w:iCs/>
          <w:sz w:val="28"/>
          <w:szCs w:val="28"/>
          <w:lang w:bidi="ru-RU"/>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w:t>
      </w:r>
      <w:r w:rsidR="000A479F">
        <w:rPr>
          <w:bCs/>
          <w:iCs/>
          <w:sz w:val="28"/>
          <w:szCs w:val="28"/>
          <w:lang w:bidi="ru-RU"/>
        </w:rPr>
        <w:br/>
      </w:r>
      <w:r w:rsidRPr="003D00E7">
        <w:rPr>
          <w:bCs/>
          <w:iCs/>
          <w:sz w:val="28"/>
          <w:szCs w:val="28"/>
          <w:lang w:bidi="ru-RU"/>
        </w:rPr>
        <w:t xml:space="preserve">в постановление Правительства Российской Федерации от 16 сентября 2016 г. </w:t>
      </w:r>
      <w:r w:rsidR="000A479F">
        <w:rPr>
          <w:bCs/>
          <w:iCs/>
          <w:sz w:val="28"/>
          <w:szCs w:val="28"/>
          <w:lang w:bidi="ru-RU"/>
        </w:rPr>
        <w:br/>
        <w:t>№</w:t>
      </w:r>
      <w:r w:rsidRPr="003D00E7">
        <w:rPr>
          <w:bCs/>
          <w:iCs/>
          <w:sz w:val="28"/>
          <w:szCs w:val="28"/>
          <w:lang w:bidi="ru-RU"/>
        </w:rPr>
        <w:t xml:space="preserve"> 925 и признании утратившими силу некоторых актов Пра</w:t>
      </w:r>
      <w:r w:rsidR="000A479F">
        <w:rPr>
          <w:bCs/>
          <w:iCs/>
          <w:sz w:val="28"/>
          <w:szCs w:val="28"/>
          <w:lang w:bidi="ru-RU"/>
        </w:rPr>
        <w:t>вительства Российской Федерации»</w:t>
      </w:r>
      <w:r w:rsidRPr="003D00E7">
        <w:rPr>
          <w:bCs/>
          <w:iCs/>
          <w:sz w:val="28"/>
          <w:szCs w:val="28"/>
          <w:lang w:bidi="ru-RU"/>
        </w:rPr>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3D00E7" w:rsidRPr="003D00E7" w:rsidRDefault="003D00E7" w:rsidP="003D00E7">
      <w:pPr>
        <w:ind w:firstLine="708"/>
        <w:jc w:val="both"/>
        <w:rPr>
          <w:bCs/>
          <w:iCs/>
          <w:sz w:val="28"/>
          <w:szCs w:val="28"/>
          <w:lang w:bidi="ru-RU"/>
        </w:rPr>
      </w:pPr>
      <w:r w:rsidRPr="003D00E7">
        <w:rPr>
          <w:bCs/>
          <w:iCs/>
          <w:sz w:val="28"/>
          <w:szCs w:val="28"/>
          <w:lang w:bidi="ru-RU"/>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3D00E7" w:rsidRPr="003D00E7" w:rsidRDefault="003D00E7" w:rsidP="003D00E7">
      <w:pPr>
        <w:ind w:firstLine="708"/>
        <w:jc w:val="both"/>
        <w:rPr>
          <w:bCs/>
          <w:iCs/>
          <w:sz w:val="28"/>
          <w:szCs w:val="28"/>
          <w:lang w:bidi="ru-RU"/>
        </w:rPr>
      </w:pPr>
      <w:r w:rsidRPr="003D00E7">
        <w:rPr>
          <w:bCs/>
          <w:iCs/>
          <w:sz w:val="28"/>
          <w:szCs w:val="28"/>
          <w:lang w:bidi="ru-RU"/>
        </w:rPr>
        <w:t>В соответствии с п. 6 Правил</w:t>
      </w:r>
      <w:r w:rsidR="0085796A">
        <w:rPr>
          <w:bCs/>
          <w:iCs/>
          <w:sz w:val="28"/>
          <w:szCs w:val="28"/>
          <w:lang w:bidi="ru-RU"/>
        </w:rPr>
        <w:t>,</w:t>
      </w:r>
      <w:r w:rsidRPr="003D00E7">
        <w:rPr>
          <w:bCs/>
          <w:iCs/>
          <w:sz w:val="28"/>
          <w:szCs w:val="28"/>
          <w:lang w:bidi="ru-RU"/>
        </w:rPr>
        <w:t xml:space="preserve"> в случае предоставления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3D00E7" w:rsidRPr="003D00E7" w:rsidRDefault="003D00E7" w:rsidP="003D00E7">
      <w:pPr>
        <w:ind w:firstLine="708"/>
        <w:jc w:val="both"/>
        <w:rPr>
          <w:bCs/>
          <w:iCs/>
          <w:sz w:val="28"/>
          <w:szCs w:val="28"/>
          <w:lang w:bidi="ru-RU"/>
        </w:rPr>
      </w:pPr>
      <w:r w:rsidRPr="003D00E7">
        <w:rPr>
          <w:bCs/>
          <w:iCs/>
          <w:sz w:val="28"/>
          <w:szCs w:val="28"/>
          <w:lang w:bidi="ru-RU"/>
        </w:rPr>
        <w:t xml:space="preserve">В силу п. 7 Правил, в случае осуществления закупки товара, работы, услуги, в отношении которых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w:t>
      </w:r>
      <w:r w:rsidR="0085796A">
        <w:rPr>
          <w:bCs/>
          <w:iCs/>
          <w:sz w:val="28"/>
          <w:szCs w:val="28"/>
          <w:lang w:bidi="ru-RU"/>
        </w:rPr>
        <w:br/>
      </w:r>
      <w:r w:rsidRPr="003D00E7">
        <w:rPr>
          <w:bCs/>
          <w:iCs/>
          <w:sz w:val="28"/>
          <w:szCs w:val="28"/>
          <w:lang w:bidi="ru-RU"/>
        </w:rPr>
        <w:t>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3D00E7" w:rsidRPr="003D00E7" w:rsidRDefault="003D00E7" w:rsidP="003D00E7">
      <w:pPr>
        <w:ind w:firstLine="708"/>
        <w:jc w:val="both"/>
        <w:rPr>
          <w:bCs/>
          <w:iCs/>
          <w:sz w:val="28"/>
          <w:szCs w:val="28"/>
          <w:lang w:bidi="ru-RU"/>
        </w:rPr>
      </w:pPr>
      <w:r w:rsidRPr="003D00E7">
        <w:rPr>
          <w:bCs/>
          <w:iCs/>
          <w:sz w:val="28"/>
          <w:szCs w:val="28"/>
          <w:lang w:bidi="ru-RU"/>
        </w:rPr>
        <w:t>Из содержания извещения о проведении закупки следует, что объект рассматриваемой закупки включает в себя</w:t>
      </w:r>
      <w:r w:rsidR="0085796A">
        <w:rPr>
          <w:bCs/>
          <w:iCs/>
          <w:sz w:val="28"/>
          <w:szCs w:val="28"/>
          <w:lang w:bidi="ru-RU"/>
        </w:rPr>
        <w:t>,</w:t>
      </w:r>
      <w:r w:rsidRPr="003D00E7">
        <w:rPr>
          <w:bCs/>
          <w:iCs/>
          <w:sz w:val="28"/>
          <w:szCs w:val="28"/>
          <w:lang w:bidi="ru-RU"/>
        </w:rPr>
        <w:t xml:space="preserve"> в том числе</w:t>
      </w:r>
      <w:r w:rsidR="0085796A">
        <w:rPr>
          <w:bCs/>
          <w:iCs/>
          <w:sz w:val="28"/>
          <w:szCs w:val="28"/>
          <w:lang w:bidi="ru-RU"/>
        </w:rPr>
        <w:t xml:space="preserve">, поставку </w:t>
      </w:r>
      <w:r w:rsidRPr="003D00E7">
        <w:rPr>
          <w:bCs/>
          <w:iCs/>
          <w:sz w:val="28"/>
          <w:szCs w:val="28"/>
          <w:lang w:bidi="ru-RU"/>
        </w:rPr>
        <w:t>ватных палочек.</w:t>
      </w:r>
    </w:p>
    <w:p w:rsidR="003D00E7" w:rsidRPr="003D00E7" w:rsidRDefault="003D00E7" w:rsidP="003D00E7">
      <w:pPr>
        <w:ind w:firstLine="708"/>
        <w:jc w:val="both"/>
        <w:rPr>
          <w:bCs/>
          <w:iCs/>
          <w:sz w:val="28"/>
          <w:szCs w:val="28"/>
          <w:lang w:bidi="ru-RU"/>
        </w:rPr>
      </w:pPr>
      <w:r w:rsidRPr="003D00E7">
        <w:rPr>
          <w:bCs/>
          <w:iCs/>
          <w:sz w:val="28"/>
          <w:szCs w:val="28"/>
          <w:lang w:bidi="ru-RU"/>
        </w:rPr>
        <w:t>Комиссия УФАС констатирует, что КТРУ содержит описание (требования к характеристикам) товарных позиций с кодом КТРУ 21.20.24.150-00000013 (Палочка ватная)</w:t>
      </w:r>
      <w:r w:rsidR="0085796A">
        <w:rPr>
          <w:bCs/>
          <w:iCs/>
          <w:sz w:val="28"/>
          <w:szCs w:val="28"/>
          <w:lang w:bidi="ru-RU"/>
        </w:rPr>
        <w:t>.</w:t>
      </w:r>
    </w:p>
    <w:p w:rsidR="00410EFB" w:rsidRPr="00A1116A" w:rsidRDefault="00410EFB" w:rsidP="00410EFB">
      <w:pPr>
        <w:ind w:firstLine="708"/>
        <w:jc w:val="both"/>
        <w:rPr>
          <w:bCs/>
          <w:iCs/>
          <w:sz w:val="28"/>
          <w:szCs w:val="28"/>
          <w:lang w:bidi="ru-RU"/>
        </w:rPr>
      </w:pPr>
      <w:r>
        <w:rPr>
          <w:bCs/>
          <w:iCs/>
          <w:sz w:val="28"/>
          <w:szCs w:val="28"/>
          <w:lang w:bidi="ru-RU"/>
        </w:rPr>
        <w:t>П</w:t>
      </w:r>
      <w:r w:rsidRPr="00A1116A">
        <w:rPr>
          <w:bCs/>
          <w:iCs/>
          <w:sz w:val="28"/>
          <w:szCs w:val="28"/>
          <w:lang w:bidi="ru-RU"/>
        </w:rPr>
        <w:t>еречисленные в извещении товарные позиции</w:t>
      </w:r>
      <w:r>
        <w:rPr>
          <w:bCs/>
          <w:iCs/>
          <w:sz w:val="28"/>
          <w:szCs w:val="28"/>
          <w:lang w:bidi="ru-RU"/>
        </w:rPr>
        <w:t>,</w:t>
      </w:r>
      <w:r w:rsidRPr="00A1116A">
        <w:rPr>
          <w:bCs/>
          <w:iCs/>
          <w:sz w:val="28"/>
          <w:szCs w:val="28"/>
          <w:lang w:bidi="ru-RU"/>
        </w:rPr>
        <w:t xml:space="preserve"> </w:t>
      </w:r>
      <w:r>
        <w:rPr>
          <w:bCs/>
          <w:iCs/>
          <w:sz w:val="28"/>
          <w:szCs w:val="28"/>
          <w:lang w:bidi="ru-RU"/>
        </w:rPr>
        <w:t>входящие в состав закупаемых наборов, также содержат</w:t>
      </w:r>
      <w:r w:rsidRPr="00A1116A">
        <w:rPr>
          <w:bCs/>
          <w:iCs/>
          <w:sz w:val="28"/>
          <w:szCs w:val="28"/>
          <w:lang w:bidi="ru-RU"/>
        </w:rPr>
        <w:t>ся в КТРУ и имеют самостоятельные коды КТРУ, которые не</w:t>
      </w:r>
      <w:r>
        <w:rPr>
          <w:bCs/>
          <w:iCs/>
          <w:sz w:val="28"/>
          <w:szCs w:val="28"/>
          <w:lang w:bidi="ru-RU"/>
        </w:rPr>
        <w:t xml:space="preserve"> были применены З</w:t>
      </w:r>
      <w:r w:rsidRPr="00A1116A">
        <w:rPr>
          <w:bCs/>
          <w:iCs/>
          <w:sz w:val="28"/>
          <w:szCs w:val="28"/>
          <w:lang w:bidi="ru-RU"/>
        </w:rPr>
        <w:t>аказчиком при описании объекта закупки</w:t>
      </w:r>
      <w:r>
        <w:rPr>
          <w:bCs/>
          <w:iCs/>
          <w:sz w:val="28"/>
          <w:szCs w:val="28"/>
          <w:lang w:bidi="ru-RU"/>
        </w:rPr>
        <w:t>.</w:t>
      </w:r>
    </w:p>
    <w:p w:rsidR="003D00E7" w:rsidRPr="003D00E7" w:rsidRDefault="00410EFB" w:rsidP="00410EFB">
      <w:pPr>
        <w:ind w:firstLine="708"/>
        <w:jc w:val="both"/>
        <w:rPr>
          <w:bCs/>
          <w:iCs/>
          <w:sz w:val="28"/>
          <w:szCs w:val="28"/>
          <w:lang w:bidi="ru-RU"/>
        </w:rPr>
      </w:pPr>
      <w:r w:rsidRPr="00A1116A">
        <w:rPr>
          <w:bCs/>
          <w:iCs/>
          <w:sz w:val="28"/>
          <w:szCs w:val="28"/>
          <w:lang w:bidi="ru-RU"/>
        </w:rPr>
        <w:t xml:space="preserve">При указанных обстоятельствах Комиссия УФАС отмечает, что </w:t>
      </w:r>
      <w:r>
        <w:rPr>
          <w:bCs/>
          <w:iCs/>
          <w:sz w:val="28"/>
          <w:szCs w:val="28"/>
          <w:lang w:bidi="ru-RU"/>
        </w:rPr>
        <w:br/>
        <w:t>в рассматриваемой части З</w:t>
      </w:r>
      <w:r w:rsidRPr="00A1116A">
        <w:rPr>
          <w:bCs/>
          <w:iCs/>
          <w:sz w:val="28"/>
          <w:szCs w:val="28"/>
          <w:lang w:bidi="ru-RU"/>
        </w:rPr>
        <w:t xml:space="preserve">аказчиком нарушен порядок использования сведений, содержащихся в КТРУ при описании объекта закупки, путем </w:t>
      </w:r>
      <w:proofErr w:type="spellStart"/>
      <w:r w:rsidR="002357DA">
        <w:rPr>
          <w:bCs/>
          <w:iCs/>
          <w:sz w:val="28"/>
          <w:szCs w:val="28"/>
          <w:lang w:bidi="ru-RU"/>
        </w:rPr>
        <w:lastRenderedPageBreak/>
        <w:t>не</w:t>
      </w:r>
      <w:r>
        <w:rPr>
          <w:bCs/>
          <w:iCs/>
          <w:sz w:val="28"/>
          <w:szCs w:val="28"/>
          <w:lang w:bidi="ru-RU"/>
        </w:rPr>
        <w:t>включения</w:t>
      </w:r>
      <w:proofErr w:type="spellEnd"/>
      <w:r>
        <w:rPr>
          <w:bCs/>
          <w:iCs/>
          <w:sz w:val="28"/>
          <w:szCs w:val="28"/>
          <w:lang w:bidi="ru-RU"/>
        </w:rPr>
        <w:t xml:space="preserve"> в состав извещения сведений, содержащихся в КТРУ </w:t>
      </w:r>
      <w:r w:rsidR="002357DA">
        <w:rPr>
          <w:bCs/>
          <w:iCs/>
          <w:sz w:val="28"/>
          <w:szCs w:val="28"/>
          <w:lang w:bidi="ru-RU"/>
        </w:rPr>
        <w:br/>
      </w:r>
      <w:r>
        <w:rPr>
          <w:bCs/>
          <w:iCs/>
          <w:sz w:val="28"/>
          <w:szCs w:val="28"/>
          <w:lang w:bidi="ru-RU"/>
        </w:rPr>
        <w:t xml:space="preserve">в отношении каждой из закупаемых позиций, </w:t>
      </w:r>
      <w:r w:rsidRPr="00A1116A">
        <w:rPr>
          <w:bCs/>
          <w:iCs/>
          <w:sz w:val="28"/>
          <w:szCs w:val="28"/>
          <w:lang w:bidi="ru-RU"/>
        </w:rPr>
        <w:t>что является нарушением</w:t>
      </w:r>
      <w:r>
        <w:rPr>
          <w:bCs/>
          <w:iCs/>
          <w:sz w:val="28"/>
          <w:szCs w:val="28"/>
          <w:lang w:bidi="ru-RU"/>
        </w:rPr>
        <w:t xml:space="preserve"> </w:t>
      </w:r>
      <w:r w:rsidR="002357DA">
        <w:rPr>
          <w:bCs/>
          <w:iCs/>
          <w:sz w:val="28"/>
          <w:szCs w:val="28"/>
          <w:lang w:bidi="ru-RU"/>
        </w:rPr>
        <w:br/>
      </w:r>
      <w:r>
        <w:rPr>
          <w:bCs/>
          <w:iCs/>
          <w:sz w:val="28"/>
          <w:szCs w:val="28"/>
          <w:lang w:bidi="ru-RU"/>
        </w:rPr>
        <w:t>ч. 6 ст. 23, п. 5 ч. 1 ст. 42 Закона о контрактной системе</w:t>
      </w:r>
      <w:r w:rsidR="003D00E7" w:rsidRPr="003D00E7">
        <w:rPr>
          <w:bCs/>
          <w:iCs/>
          <w:sz w:val="28"/>
          <w:szCs w:val="28"/>
          <w:lang w:bidi="ru-RU"/>
        </w:rPr>
        <w:t>.</w:t>
      </w:r>
    </w:p>
    <w:p w:rsidR="003D00E7" w:rsidRPr="0085796A" w:rsidRDefault="003D00E7" w:rsidP="0085796A">
      <w:pPr>
        <w:pStyle w:val="a8"/>
        <w:numPr>
          <w:ilvl w:val="0"/>
          <w:numId w:val="3"/>
        </w:numPr>
        <w:ind w:left="0" w:firstLine="708"/>
        <w:jc w:val="both"/>
        <w:rPr>
          <w:bCs/>
          <w:iCs/>
          <w:sz w:val="28"/>
          <w:szCs w:val="28"/>
          <w:lang w:bidi="ru-RU"/>
        </w:rPr>
      </w:pPr>
      <w:r w:rsidRPr="0085796A">
        <w:rPr>
          <w:bCs/>
          <w:iCs/>
          <w:sz w:val="28"/>
          <w:szCs w:val="28"/>
          <w:lang w:bidi="ru-RU"/>
        </w:rPr>
        <w:t xml:space="preserve">Кроме того, в силу </w:t>
      </w:r>
      <w:proofErr w:type="spellStart"/>
      <w:r w:rsidRPr="0085796A">
        <w:rPr>
          <w:bCs/>
          <w:iCs/>
          <w:sz w:val="28"/>
          <w:szCs w:val="28"/>
          <w:lang w:bidi="ru-RU"/>
        </w:rPr>
        <w:t>пп</w:t>
      </w:r>
      <w:proofErr w:type="spellEnd"/>
      <w:r w:rsidRPr="0085796A">
        <w:rPr>
          <w:bCs/>
          <w:iCs/>
          <w:sz w:val="28"/>
          <w:szCs w:val="28"/>
          <w:lang w:bidi="ru-RU"/>
        </w:rPr>
        <w:t>. 15 ч. 1 ст. 42 Закона о контрактной системе</w:t>
      </w:r>
      <w:r w:rsidR="002357DA">
        <w:rPr>
          <w:bCs/>
          <w:iCs/>
          <w:sz w:val="28"/>
          <w:szCs w:val="28"/>
          <w:lang w:bidi="ru-RU"/>
        </w:rPr>
        <w:t>,</w:t>
      </w:r>
      <w:r w:rsidRPr="0085796A">
        <w:rPr>
          <w:bCs/>
          <w:iCs/>
          <w:sz w:val="28"/>
          <w:szCs w:val="28"/>
          <w:lang w:bidi="ru-RU"/>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w:t>
      </w:r>
      <w:r w:rsidR="00410EFB">
        <w:rPr>
          <w:bCs/>
          <w:iCs/>
          <w:sz w:val="28"/>
          <w:szCs w:val="28"/>
          <w:lang w:bidi="ru-RU"/>
        </w:rPr>
        <w:br/>
      </w:r>
      <w:r w:rsidRPr="0085796A">
        <w:rPr>
          <w:bCs/>
          <w:iCs/>
          <w:sz w:val="28"/>
          <w:szCs w:val="28"/>
          <w:lang w:bidi="ru-RU"/>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w:t>
      </w:r>
      <w:r w:rsidR="00410EFB">
        <w:rPr>
          <w:bCs/>
          <w:iCs/>
          <w:sz w:val="28"/>
          <w:szCs w:val="28"/>
          <w:lang w:bidi="ru-RU"/>
        </w:rPr>
        <w:br/>
        <w:t xml:space="preserve">со </w:t>
      </w:r>
      <w:r w:rsidRPr="0085796A">
        <w:rPr>
          <w:bCs/>
          <w:iCs/>
          <w:sz w:val="28"/>
          <w:szCs w:val="28"/>
          <w:lang w:bidi="ru-RU"/>
        </w:rPr>
        <w:t>ст. 14 Закона о контрактной системе.</w:t>
      </w:r>
    </w:p>
    <w:p w:rsidR="003D00E7" w:rsidRPr="003D00E7" w:rsidRDefault="003D00E7" w:rsidP="003D00E7">
      <w:pPr>
        <w:ind w:firstLine="708"/>
        <w:jc w:val="both"/>
        <w:rPr>
          <w:bCs/>
          <w:iCs/>
          <w:sz w:val="28"/>
          <w:szCs w:val="28"/>
          <w:lang w:bidi="ru-RU"/>
        </w:rPr>
      </w:pPr>
      <w:r w:rsidRPr="003D00E7">
        <w:rPr>
          <w:bCs/>
          <w:iCs/>
          <w:sz w:val="28"/>
          <w:szCs w:val="28"/>
          <w:lang w:bidi="ru-RU"/>
        </w:rPr>
        <w:t>В силу ч. 3 ст. 14 Закона о контрактной системе</w:t>
      </w:r>
      <w:r w:rsidR="00410EFB">
        <w:rPr>
          <w:bCs/>
          <w:iCs/>
          <w:sz w:val="28"/>
          <w:szCs w:val="28"/>
          <w:lang w:bidi="ru-RU"/>
        </w:rPr>
        <w:t>,</w:t>
      </w:r>
      <w:r w:rsidRPr="003D00E7">
        <w:rPr>
          <w:bCs/>
          <w:iCs/>
          <w:sz w:val="28"/>
          <w:szCs w:val="28"/>
          <w:lang w:bidi="ru-RU"/>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3D00E7" w:rsidRPr="003D00E7" w:rsidRDefault="003D00E7" w:rsidP="003D00E7">
      <w:pPr>
        <w:ind w:firstLine="708"/>
        <w:jc w:val="both"/>
        <w:rPr>
          <w:bCs/>
          <w:iCs/>
          <w:sz w:val="28"/>
          <w:szCs w:val="28"/>
          <w:lang w:bidi="ru-RU"/>
        </w:rPr>
      </w:pPr>
      <w:r w:rsidRPr="003D00E7">
        <w:rPr>
          <w:bCs/>
          <w:iCs/>
          <w:sz w:val="28"/>
          <w:szCs w:val="28"/>
          <w:lang w:bidi="ru-RU"/>
        </w:rPr>
        <w:t xml:space="preserve">Постановлением </w:t>
      </w:r>
      <w:r w:rsidR="00410EFB">
        <w:rPr>
          <w:bCs/>
          <w:iCs/>
          <w:sz w:val="28"/>
          <w:szCs w:val="28"/>
          <w:lang w:bidi="ru-RU"/>
        </w:rPr>
        <w:t>Правительства РФ от 05.02.2015 №</w:t>
      </w:r>
      <w:r w:rsidRPr="003D00E7">
        <w:rPr>
          <w:bCs/>
          <w:iCs/>
          <w:sz w:val="28"/>
          <w:szCs w:val="28"/>
          <w:lang w:bidi="ru-RU"/>
        </w:rPr>
        <w:t xml:space="preserve"> 102 </w:t>
      </w:r>
      <w:r w:rsidR="00410EFB">
        <w:rPr>
          <w:bCs/>
          <w:iCs/>
          <w:sz w:val="28"/>
          <w:szCs w:val="28"/>
          <w:lang w:bidi="ru-RU"/>
        </w:rPr>
        <w:br/>
      </w:r>
      <w:r w:rsidRPr="003D00E7">
        <w:rPr>
          <w:bCs/>
          <w:iCs/>
          <w:sz w:val="28"/>
          <w:szCs w:val="28"/>
          <w:lang w:bidi="ru-RU"/>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установлены:</w:t>
      </w:r>
    </w:p>
    <w:p w:rsidR="003D00E7" w:rsidRPr="003D00E7" w:rsidRDefault="003D00E7" w:rsidP="003D00E7">
      <w:pPr>
        <w:ind w:firstLine="708"/>
        <w:jc w:val="both"/>
        <w:rPr>
          <w:bCs/>
          <w:iCs/>
          <w:sz w:val="28"/>
          <w:szCs w:val="28"/>
          <w:lang w:bidi="ru-RU"/>
        </w:rPr>
      </w:pPr>
      <w:r w:rsidRPr="003D00E7">
        <w:rPr>
          <w:bCs/>
          <w:iCs/>
          <w:sz w:val="28"/>
          <w:szCs w:val="28"/>
          <w:lang w:bidi="ru-RU"/>
        </w:rPr>
        <w:lastRenderedPageBreak/>
        <w:t>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w:t>
      </w:r>
      <w:r w:rsidR="00410EFB">
        <w:rPr>
          <w:bCs/>
          <w:iCs/>
          <w:sz w:val="28"/>
          <w:szCs w:val="28"/>
          <w:lang w:bidi="ru-RU"/>
        </w:rPr>
        <w:t>пальных нужд (далее - перечень №</w:t>
      </w:r>
      <w:r w:rsidRPr="003D00E7">
        <w:rPr>
          <w:bCs/>
          <w:iCs/>
          <w:sz w:val="28"/>
          <w:szCs w:val="28"/>
          <w:lang w:bidi="ru-RU"/>
        </w:rPr>
        <w:t xml:space="preserve"> 1);</w:t>
      </w:r>
    </w:p>
    <w:p w:rsidR="003D00E7" w:rsidRPr="003D00E7" w:rsidRDefault="003D00E7" w:rsidP="003D00E7">
      <w:pPr>
        <w:ind w:firstLine="708"/>
        <w:jc w:val="both"/>
        <w:rPr>
          <w:bCs/>
          <w:iCs/>
          <w:sz w:val="28"/>
          <w:szCs w:val="28"/>
          <w:lang w:bidi="ru-RU"/>
        </w:rPr>
      </w:pPr>
      <w:r w:rsidRPr="003D00E7">
        <w:rPr>
          <w:bCs/>
          <w:iCs/>
          <w:sz w:val="28"/>
          <w:szCs w:val="28"/>
          <w:lang w:bidi="ru-RU"/>
        </w:rPr>
        <w:t xml:space="preserve">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w:t>
      </w:r>
      <w:r w:rsidR="00410EFB">
        <w:rPr>
          <w:bCs/>
          <w:iCs/>
          <w:sz w:val="28"/>
          <w:szCs w:val="28"/>
          <w:lang w:bidi="ru-RU"/>
        </w:rPr>
        <w:t>(далее - перечень №</w:t>
      </w:r>
      <w:r w:rsidRPr="003D00E7">
        <w:rPr>
          <w:bCs/>
          <w:iCs/>
          <w:sz w:val="28"/>
          <w:szCs w:val="28"/>
          <w:lang w:bidi="ru-RU"/>
        </w:rPr>
        <w:t xml:space="preserve"> 2).</w:t>
      </w:r>
    </w:p>
    <w:p w:rsidR="003D00E7" w:rsidRPr="003D00E7" w:rsidRDefault="003D00E7" w:rsidP="003D00E7">
      <w:pPr>
        <w:ind w:firstLine="708"/>
        <w:jc w:val="both"/>
        <w:rPr>
          <w:bCs/>
          <w:iCs/>
          <w:sz w:val="28"/>
          <w:szCs w:val="28"/>
          <w:lang w:bidi="ru-RU"/>
        </w:rPr>
      </w:pPr>
      <w:r w:rsidRPr="003D00E7">
        <w:rPr>
          <w:bCs/>
          <w:iCs/>
          <w:sz w:val="28"/>
          <w:szCs w:val="28"/>
          <w:lang w:bidi="ru-RU"/>
        </w:rPr>
        <w:t xml:space="preserve">Согласно п. 2(2) Постановления Правительства РФ от 05.02.2015 № 102 определено, что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w:t>
      </w:r>
      <w:r w:rsidR="00410EFB">
        <w:rPr>
          <w:bCs/>
          <w:iCs/>
          <w:sz w:val="28"/>
          <w:szCs w:val="28"/>
          <w:lang w:bidi="ru-RU"/>
        </w:rPr>
        <w:t>изделия, включенные в перечень №</w:t>
      </w:r>
      <w:r w:rsidRPr="003D00E7">
        <w:rPr>
          <w:bCs/>
          <w:iCs/>
          <w:sz w:val="28"/>
          <w:szCs w:val="28"/>
          <w:lang w:bidi="ru-RU"/>
        </w:rPr>
        <w:t xml:space="preserve"> 1 и не включенные в него;</w:t>
      </w:r>
    </w:p>
    <w:p w:rsidR="003D00E7" w:rsidRPr="003D00E7" w:rsidRDefault="003D00E7" w:rsidP="003D00E7">
      <w:pPr>
        <w:ind w:firstLine="708"/>
        <w:jc w:val="both"/>
        <w:rPr>
          <w:bCs/>
          <w:iCs/>
          <w:sz w:val="28"/>
          <w:szCs w:val="28"/>
          <w:lang w:bidi="ru-RU"/>
        </w:rPr>
      </w:pPr>
      <w:r w:rsidRPr="003D00E7">
        <w:rPr>
          <w:bCs/>
          <w:iCs/>
          <w:sz w:val="28"/>
          <w:szCs w:val="28"/>
          <w:lang w:bidi="ru-RU"/>
        </w:rPr>
        <w:t>для целей осуществления закупок медицинских изделий одноразового применения (использования) из поливинилхлоридных пластиков и иных пластиков, полимеров и материалов, включ</w:t>
      </w:r>
      <w:r w:rsidR="00410EFB">
        <w:rPr>
          <w:bCs/>
          <w:iCs/>
          <w:sz w:val="28"/>
          <w:szCs w:val="28"/>
          <w:lang w:bidi="ru-RU"/>
        </w:rPr>
        <w:t>енных в перечень №</w:t>
      </w:r>
      <w:r w:rsidRPr="003D00E7">
        <w:rPr>
          <w:bCs/>
          <w:iCs/>
          <w:sz w:val="28"/>
          <w:szCs w:val="28"/>
          <w:lang w:bidi="ru-RU"/>
        </w:rPr>
        <w:t xml:space="preserve"> 2, не могут быть предметом одного контракта (одного лота) медицинские </w:t>
      </w:r>
      <w:r w:rsidR="00410EFB">
        <w:rPr>
          <w:bCs/>
          <w:iCs/>
          <w:sz w:val="28"/>
          <w:szCs w:val="28"/>
          <w:lang w:bidi="ru-RU"/>
        </w:rPr>
        <w:t>изделия, включенные в перечень №</w:t>
      </w:r>
      <w:r w:rsidRPr="003D00E7">
        <w:rPr>
          <w:bCs/>
          <w:iCs/>
          <w:sz w:val="28"/>
          <w:szCs w:val="28"/>
          <w:lang w:bidi="ru-RU"/>
        </w:rPr>
        <w:t xml:space="preserve"> 2 и не включенные в него.</w:t>
      </w:r>
    </w:p>
    <w:p w:rsidR="003D00E7" w:rsidRPr="003D00E7" w:rsidRDefault="003D00E7" w:rsidP="003D00E7">
      <w:pPr>
        <w:ind w:firstLine="708"/>
        <w:jc w:val="both"/>
        <w:rPr>
          <w:bCs/>
          <w:iCs/>
          <w:sz w:val="28"/>
          <w:szCs w:val="28"/>
          <w:lang w:bidi="ru-RU"/>
        </w:rPr>
      </w:pPr>
      <w:r w:rsidRPr="003D00E7">
        <w:rPr>
          <w:bCs/>
          <w:iCs/>
          <w:sz w:val="28"/>
          <w:szCs w:val="28"/>
          <w:lang w:bidi="ru-RU"/>
        </w:rPr>
        <w:t>Комиссия УФАС констатирует, что в объект рассматриваемой закупки включена поставка</w:t>
      </w:r>
      <w:r w:rsidR="00410EFB">
        <w:rPr>
          <w:bCs/>
          <w:iCs/>
          <w:sz w:val="28"/>
          <w:szCs w:val="28"/>
          <w:lang w:bidi="ru-RU"/>
        </w:rPr>
        <w:t>,</w:t>
      </w:r>
      <w:r w:rsidRPr="003D00E7">
        <w:rPr>
          <w:bCs/>
          <w:iCs/>
          <w:sz w:val="28"/>
          <w:szCs w:val="28"/>
          <w:lang w:bidi="ru-RU"/>
        </w:rPr>
        <w:t xml:space="preserve"> в том числе</w:t>
      </w:r>
      <w:r w:rsidR="00410EFB">
        <w:rPr>
          <w:bCs/>
          <w:iCs/>
          <w:sz w:val="28"/>
          <w:szCs w:val="28"/>
          <w:lang w:bidi="ru-RU"/>
        </w:rPr>
        <w:t>,</w:t>
      </w:r>
      <w:r w:rsidRPr="003D00E7">
        <w:rPr>
          <w:bCs/>
          <w:iCs/>
          <w:sz w:val="28"/>
          <w:szCs w:val="28"/>
          <w:lang w:bidi="ru-RU"/>
        </w:rPr>
        <w:t xml:space="preserve"> ватных палочек, которые относятся к коду ОКДП 2 - 21.20.24.150 (Маски марлевые медицинские стерильные и нестерильные; отрезы марлевые медицинские стерильные и нестерильные; пакеты перевязочные медицинские стерильные; тампоны, </w:t>
      </w:r>
      <w:proofErr w:type="spellStart"/>
      <w:r w:rsidRPr="003D00E7">
        <w:rPr>
          <w:bCs/>
          <w:iCs/>
          <w:sz w:val="28"/>
          <w:szCs w:val="28"/>
          <w:lang w:bidi="ru-RU"/>
        </w:rPr>
        <w:t>сетоны</w:t>
      </w:r>
      <w:proofErr w:type="spellEnd"/>
      <w:r w:rsidRPr="003D00E7">
        <w:rPr>
          <w:bCs/>
          <w:iCs/>
          <w:sz w:val="28"/>
          <w:szCs w:val="28"/>
          <w:lang w:bidi="ru-RU"/>
        </w:rPr>
        <w:t>, турунды, шарики марлевые стерильные и нестерильные), который</w:t>
      </w:r>
      <w:r w:rsidR="00410EFB">
        <w:rPr>
          <w:bCs/>
          <w:iCs/>
          <w:sz w:val="28"/>
          <w:szCs w:val="28"/>
          <w:lang w:bidi="ru-RU"/>
        </w:rPr>
        <w:t>,</w:t>
      </w:r>
      <w:r w:rsidRPr="003D00E7">
        <w:rPr>
          <w:bCs/>
          <w:iCs/>
          <w:sz w:val="28"/>
          <w:szCs w:val="28"/>
          <w:lang w:bidi="ru-RU"/>
        </w:rPr>
        <w:t xml:space="preserve"> в свою очередь</w:t>
      </w:r>
      <w:r w:rsidR="00410EFB">
        <w:rPr>
          <w:bCs/>
          <w:iCs/>
          <w:sz w:val="28"/>
          <w:szCs w:val="28"/>
          <w:lang w:bidi="ru-RU"/>
        </w:rPr>
        <w:t>,</w:t>
      </w:r>
      <w:r w:rsidRPr="003D00E7">
        <w:rPr>
          <w:bCs/>
          <w:iCs/>
          <w:sz w:val="28"/>
          <w:szCs w:val="28"/>
          <w:lang w:bidi="ru-RU"/>
        </w:rPr>
        <w:t xml:space="preserve"> включен в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w:t>
      </w:r>
    </w:p>
    <w:p w:rsidR="003D00E7" w:rsidRPr="003D00E7" w:rsidRDefault="003D00E7" w:rsidP="003D00E7">
      <w:pPr>
        <w:ind w:firstLine="708"/>
        <w:jc w:val="both"/>
        <w:rPr>
          <w:bCs/>
          <w:iCs/>
          <w:sz w:val="28"/>
          <w:szCs w:val="28"/>
          <w:lang w:bidi="ru-RU"/>
        </w:rPr>
      </w:pPr>
      <w:r w:rsidRPr="003D00E7">
        <w:rPr>
          <w:bCs/>
          <w:iCs/>
          <w:sz w:val="28"/>
          <w:szCs w:val="28"/>
          <w:lang w:bidi="ru-RU"/>
        </w:rPr>
        <w:t>Следовательно,</w:t>
      </w:r>
      <w:r w:rsidR="00410EFB">
        <w:rPr>
          <w:bCs/>
          <w:iCs/>
          <w:sz w:val="28"/>
          <w:szCs w:val="28"/>
          <w:lang w:bidi="ru-RU"/>
        </w:rPr>
        <w:t xml:space="preserve"> в отношении указанной позиции З</w:t>
      </w:r>
      <w:r w:rsidRPr="003D00E7">
        <w:rPr>
          <w:bCs/>
          <w:iCs/>
          <w:sz w:val="28"/>
          <w:szCs w:val="28"/>
          <w:lang w:bidi="ru-RU"/>
        </w:rPr>
        <w:t>аказчиком должны быть установлены ограничения и условия допуска товаров, происходящих из иностранных государств, предусмотренные Постановления Правительства РФ от 05.02.2015 № 102. В свою очередь</w:t>
      </w:r>
      <w:r w:rsidR="00410EFB">
        <w:rPr>
          <w:bCs/>
          <w:iCs/>
          <w:sz w:val="28"/>
          <w:szCs w:val="28"/>
          <w:lang w:bidi="ru-RU"/>
        </w:rPr>
        <w:t>,</w:t>
      </w:r>
      <w:r w:rsidRPr="003D00E7">
        <w:rPr>
          <w:bCs/>
          <w:iCs/>
          <w:sz w:val="28"/>
          <w:szCs w:val="28"/>
          <w:lang w:bidi="ru-RU"/>
        </w:rPr>
        <w:t xml:space="preserve"> в рамках данной закупки указанные ограничения небыли установлены.</w:t>
      </w:r>
    </w:p>
    <w:p w:rsidR="003D00E7" w:rsidRPr="003D00E7" w:rsidRDefault="003D00E7" w:rsidP="003D00E7">
      <w:pPr>
        <w:ind w:firstLine="708"/>
        <w:jc w:val="both"/>
        <w:rPr>
          <w:bCs/>
          <w:iCs/>
          <w:sz w:val="28"/>
          <w:szCs w:val="28"/>
          <w:lang w:bidi="ru-RU"/>
        </w:rPr>
      </w:pPr>
      <w:r w:rsidRPr="003D00E7">
        <w:rPr>
          <w:bCs/>
          <w:iCs/>
          <w:sz w:val="28"/>
          <w:szCs w:val="28"/>
          <w:lang w:bidi="ru-RU"/>
        </w:rPr>
        <w:t>Кроме того, из содержани</w:t>
      </w:r>
      <w:r w:rsidR="002357DA">
        <w:rPr>
          <w:bCs/>
          <w:iCs/>
          <w:sz w:val="28"/>
          <w:szCs w:val="28"/>
          <w:lang w:bidi="ru-RU"/>
        </w:rPr>
        <w:t>я объекта закупки следует, что З</w:t>
      </w:r>
      <w:r w:rsidRPr="003D00E7">
        <w:rPr>
          <w:bCs/>
          <w:iCs/>
          <w:sz w:val="28"/>
          <w:szCs w:val="28"/>
          <w:lang w:bidi="ru-RU"/>
        </w:rPr>
        <w:t xml:space="preserve">аказчиком </w:t>
      </w:r>
      <w:r w:rsidR="002357DA">
        <w:rPr>
          <w:bCs/>
          <w:iCs/>
          <w:sz w:val="28"/>
          <w:szCs w:val="28"/>
          <w:lang w:bidi="ru-RU"/>
        </w:rPr>
        <w:br/>
      </w:r>
      <w:r w:rsidRPr="003D00E7">
        <w:rPr>
          <w:bCs/>
          <w:iCs/>
          <w:sz w:val="28"/>
          <w:szCs w:val="28"/>
          <w:lang w:bidi="ru-RU"/>
        </w:rPr>
        <w:t xml:space="preserve">в нарушение п. 2(2) Постановления Правительства РФ от 05.02.2015 № 102 </w:t>
      </w:r>
      <w:r w:rsidR="002357DA">
        <w:rPr>
          <w:bCs/>
          <w:iCs/>
          <w:sz w:val="28"/>
          <w:szCs w:val="28"/>
          <w:lang w:bidi="ru-RU"/>
        </w:rPr>
        <w:br/>
      </w:r>
      <w:r w:rsidRPr="003D00E7">
        <w:rPr>
          <w:bCs/>
          <w:iCs/>
          <w:sz w:val="28"/>
          <w:szCs w:val="28"/>
          <w:lang w:bidi="ru-RU"/>
        </w:rPr>
        <w:t>в один лот закупки включены товары</w:t>
      </w:r>
      <w:r w:rsidR="002357DA">
        <w:rPr>
          <w:bCs/>
          <w:iCs/>
          <w:sz w:val="28"/>
          <w:szCs w:val="28"/>
          <w:lang w:bidi="ru-RU"/>
        </w:rPr>
        <w:t>,</w:t>
      </w:r>
      <w:r w:rsidRPr="003D00E7">
        <w:rPr>
          <w:bCs/>
          <w:iCs/>
          <w:sz w:val="28"/>
          <w:szCs w:val="28"/>
          <w:lang w:bidi="ru-RU"/>
        </w:rPr>
        <w:t xml:space="preserve"> содержащиеся в перечнях</w:t>
      </w:r>
      <w:r w:rsidR="002357DA">
        <w:rPr>
          <w:bCs/>
          <w:iCs/>
          <w:sz w:val="28"/>
          <w:szCs w:val="28"/>
          <w:lang w:bidi="ru-RU"/>
        </w:rPr>
        <w:t>,</w:t>
      </w:r>
      <w:r w:rsidRPr="003D00E7">
        <w:rPr>
          <w:bCs/>
          <w:iCs/>
          <w:sz w:val="28"/>
          <w:szCs w:val="28"/>
          <w:lang w:bidi="ru-RU"/>
        </w:rPr>
        <w:t xml:space="preserve"> установленных указанным актом</w:t>
      </w:r>
      <w:r w:rsidR="002357DA">
        <w:rPr>
          <w:bCs/>
          <w:iCs/>
          <w:sz w:val="28"/>
          <w:szCs w:val="28"/>
          <w:lang w:bidi="ru-RU"/>
        </w:rPr>
        <w:t>,</w:t>
      </w:r>
      <w:r w:rsidRPr="003D00E7">
        <w:rPr>
          <w:bCs/>
          <w:iCs/>
          <w:sz w:val="28"/>
          <w:szCs w:val="28"/>
          <w:lang w:bidi="ru-RU"/>
        </w:rPr>
        <w:t xml:space="preserve"> а также товары</w:t>
      </w:r>
      <w:r w:rsidR="002357DA">
        <w:rPr>
          <w:bCs/>
          <w:iCs/>
          <w:sz w:val="28"/>
          <w:szCs w:val="28"/>
          <w:lang w:bidi="ru-RU"/>
        </w:rPr>
        <w:t>,</w:t>
      </w:r>
      <w:r w:rsidRPr="003D00E7">
        <w:rPr>
          <w:bCs/>
          <w:iCs/>
          <w:sz w:val="28"/>
          <w:szCs w:val="28"/>
          <w:lang w:bidi="ru-RU"/>
        </w:rPr>
        <w:t xml:space="preserve"> не включенные </w:t>
      </w:r>
      <w:r w:rsidR="002357DA">
        <w:rPr>
          <w:bCs/>
          <w:iCs/>
          <w:sz w:val="28"/>
          <w:szCs w:val="28"/>
          <w:lang w:bidi="ru-RU"/>
        </w:rPr>
        <w:br/>
      </w:r>
      <w:r w:rsidRPr="003D00E7">
        <w:rPr>
          <w:bCs/>
          <w:iCs/>
          <w:sz w:val="28"/>
          <w:szCs w:val="28"/>
          <w:lang w:bidi="ru-RU"/>
        </w:rPr>
        <w:t>в соответствующие перечни.</w:t>
      </w:r>
    </w:p>
    <w:p w:rsidR="003D00E7" w:rsidRPr="003D00E7" w:rsidRDefault="003D00E7" w:rsidP="00410EFB">
      <w:pPr>
        <w:ind w:firstLine="708"/>
        <w:jc w:val="both"/>
        <w:rPr>
          <w:bCs/>
          <w:iCs/>
          <w:sz w:val="28"/>
          <w:szCs w:val="28"/>
          <w:lang w:bidi="ru-RU"/>
        </w:rPr>
      </w:pPr>
      <w:r w:rsidRPr="003D00E7">
        <w:rPr>
          <w:bCs/>
          <w:iCs/>
          <w:sz w:val="28"/>
          <w:szCs w:val="28"/>
          <w:lang w:bidi="ru-RU"/>
        </w:rPr>
        <w:t>Таким образом, Комисси</w:t>
      </w:r>
      <w:r w:rsidR="00410EFB">
        <w:rPr>
          <w:bCs/>
          <w:iCs/>
          <w:sz w:val="28"/>
          <w:szCs w:val="28"/>
          <w:lang w:bidi="ru-RU"/>
        </w:rPr>
        <w:t>я УФАС усматривает в действиях З</w:t>
      </w:r>
      <w:r w:rsidRPr="003D00E7">
        <w:rPr>
          <w:bCs/>
          <w:iCs/>
          <w:sz w:val="28"/>
          <w:szCs w:val="28"/>
          <w:lang w:bidi="ru-RU"/>
        </w:rPr>
        <w:t xml:space="preserve">аказчика </w:t>
      </w:r>
      <w:r w:rsidR="002357DA">
        <w:rPr>
          <w:bCs/>
          <w:iCs/>
          <w:sz w:val="28"/>
          <w:szCs w:val="28"/>
          <w:lang w:bidi="ru-RU"/>
        </w:rPr>
        <w:br/>
      </w:r>
      <w:r w:rsidRPr="003D00E7">
        <w:rPr>
          <w:bCs/>
          <w:iCs/>
          <w:sz w:val="28"/>
          <w:szCs w:val="28"/>
          <w:lang w:bidi="ru-RU"/>
        </w:rPr>
        <w:t>в части фор</w:t>
      </w:r>
      <w:r w:rsidR="00410EFB">
        <w:rPr>
          <w:bCs/>
          <w:iCs/>
          <w:sz w:val="28"/>
          <w:szCs w:val="28"/>
          <w:lang w:bidi="ru-RU"/>
        </w:rPr>
        <w:t>мирования лота закупки признаки</w:t>
      </w:r>
      <w:r w:rsidRPr="003D00E7">
        <w:rPr>
          <w:bCs/>
          <w:iCs/>
          <w:sz w:val="28"/>
          <w:szCs w:val="28"/>
          <w:lang w:bidi="ru-RU"/>
        </w:rPr>
        <w:t xml:space="preserve"> нарушения требований Постановления Правительства РФ от 05.02.2015 № 102</w:t>
      </w:r>
      <w:r w:rsidR="00410EFB">
        <w:rPr>
          <w:bCs/>
          <w:iCs/>
          <w:sz w:val="28"/>
          <w:szCs w:val="28"/>
          <w:lang w:bidi="ru-RU"/>
        </w:rPr>
        <w:t xml:space="preserve"> в части объединения </w:t>
      </w:r>
      <w:r w:rsidR="00410EFB">
        <w:rPr>
          <w:bCs/>
          <w:iCs/>
          <w:sz w:val="28"/>
          <w:szCs w:val="28"/>
          <w:lang w:bidi="ru-RU"/>
        </w:rPr>
        <w:br/>
      </w:r>
      <w:r w:rsidR="00410EFB">
        <w:rPr>
          <w:bCs/>
          <w:iCs/>
          <w:sz w:val="28"/>
          <w:szCs w:val="28"/>
          <w:lang w:bidi="ru-RU"/>
        </w:rPr>
        <w:lastRenderedPageBreak/>
        <w:t>в один лот закупки товаров, включенных и не включенных в соответствующие перечни.</w:t>
      </w:r>
    </w:p>
    <w:p w:rsidR="003D00E7" w:rsidRPr="003D00E7" w:rsidRDefault="003D00E7" w:rsidP="00410EFB">
      <w:pPr>
        <w:ind w:firstLine="708"/>
        <w:jc w:val="both"/>
        <w:rPr>
          <w:bCs/>
          <w:iCs/>
          <w:sz w:val="28"/>
          <w:szCs w:val="28"/>
          <w:lang w:bidi="ru-RU"/>
        </w:rPr>
      </w:pPr>
      <w:r w:rsidRPr="003D00E7">
        <w:rPr>
          <w:bCs/>
          <w:iCs/>
          <w:sz w:val="28"/>
          <w:szCs w:val="28"/>
          <w:lang w:bidi="ru-RU"/>
        </w:rPr>
        <w:t>На основании вышеизложенного</w:t>
      </w:r>
      <w:r w:rsidR="00410EFB">
        <w:rPr>
          <w:bCs/>
          <w:iCs/>
          <w:sz w:val="28"/>
          <w:szCs w:val="28"/>
          <w:lang w:bidi="ru-RU"/>
        </w:rPr>
        <w:t>,</w:t>
      </w:r>
      <w:r w:rsidRPr="003D00E7">
        <w:rPr>
          <w:bCs/>
          <w:iCs/>
          <w:sz w:val="28"/>
          <w:szCs w:val="28"/>
          <w:lang w:bidi="ru-RU"/>
        </w:rPr>
        <w:t xml:space="preserve"> в действиях Заказчика усматривается нарушение ч. 3 ст. 14 Закона о контрактной системе.</w:t>
      </w:r>
    </w:p>
    <w:p w:rsidR="003D00E7" w:rsidRPr="00410EFB" w:rsidRDefault="003D00E7" w:rsidP="00410EFB">
      <w:pPr>
        <w:pStyle w:val="a8"/>
        <w:numPr>
          <w:ilvl w:val="0"/>
          <w:numId w:val="3"/>
        </w:numPr>
        <w:ind w:left="0" w:firstLine="708"/>
        <w:jc w:val="both"/>
        <w:rPr>
          <w:sz w:val="28"/>
          <w:szCs w:val="28"/>
        </w:rPr>
      </w:pPr>
      <w:r w:rsidRPr="00410EFB">
        <w:rPr>
          <w:sz w:val="28"/>
          <w:szCs w:val="28"/>
        </w:rPr>
        <w:t xml:space="preserve">Выявленные в действиях Заказчика нарушения законодательства </w:t>
      </w:r>
      <w:r w:rsidR="00410EFB">
        <w:rPr>
          <w:sz w:val="28"/>
          <w:szCs w:val="28"/>
        </w:rPr>
        <w:br/>
      </w:r>
      <w:r w:rsidRPr="00410EFB">
        <w:rPr>
          <w:sz w:val="28"/>
          <w:szCs w:val="28"/>
        </w:rPr>
        <w:t xml:space="preserve">о контрактной системе являются существенными, что дало основания </w:t>
      </w:r>
      <w:r w:rsidR="00410EFB">
        <w:rPr>
          <w:sz w:val="28"/>
          <w:szCs w:val="28"/>
        </w:rPr>
        <w:br/>
      </w:r>
      <w:r w:rsidRPr="00410EFB">
        <w:rPr>
          <w:sz w:val="28"/>
          <w:szCs w:val="28"/>
        </w:rPr>
        <w:t>для выдачи обязательного для исполнения предписания об их устранении.</w:t>
      </w:r>
    </w:p>
    <w:p w:rsidR="00410EFB" w:rsidRPr="00410EFB" w:rsidRDefault="00410EFB" w:rsidP="00410EFB">
      <w:pPr>
        <w:pStyle w:val="a8"/>
        <w:ind w:left="1069"/>
        <w:jc w:val="both"/>
        <w:rPr>
          <w:sz w:val="28"/>
          <w:szCs w:val="28"/>
        </w:rPr>
      </w:pPr>
    </w:p>
    <w:p w:rsidR="003D00E7" w:rsidRPr="003D00E7" w:rsidRDefault="003D00E7" w:rsidP="003D00E7">
      <w:pPr>
        <w:autoSpaceDE w:val="0"/>
        <w:autoSpaceDN w:val="0"/>
        <w:adjustRightInd w:val="0"/>
        <w:ind w:firstLine="708"/>
        <w:jc w:val="both"/>
        <w:rPr>
          <w:sz w:val="28"/>
          <w:szCs w:val="28"/>
        </w:rPr>
      </w:pPr>
      <w:r w:rsidRPr="003D00E7">
        <w:rPr>
          <w:sz w:val="28"/>
          <w:szCs w:val="28"/>
        </w:rPr>
        <w:t xml:space="preserve">Комиссия УФАС, руководствуясь ст. ст. 2, 99, 106 Закона о контрактной системе, </w:t>
      </w:r>
    </w:p>
    <w:p w:rsidR="003D00E7" w:rsidRPr="003D00E7" w:rsidRDefault="003D00E7" w:rsidP="003D00E7">
      <w:pPr>
        <w:jc w:val="center"/>
        <w:rPr>
          <w:sz w:val="28"/>
          <w:szCs w:val="28"/>
        </w:rPr>
      </w:pPr>
    </w:p>
    <w:p w:rsidR="003D00E7" w:rsidRPr="003D00E7" w:rsidRDefault="003D00E7" w:rsidP="003D00E7">
      <w:pPr>
        <w:jc w:val="center"/>
        <w:rPr>
          <w:b/>
          <w:bCs/>
          <w:sz w:val="28"/>
          <w:szCs w:val="28"/>
        </w:rPr>
      </w:pPr>
      <w:r w:rsidRPr="003D00E7">
        <w:rPr>
          <w:b/>
          <w:bCs/>
          <w:sz w:val="28"/>
          <w:szCs w:val="28"/>
        </w:rPr>
        <w:t xml:space="preserve">РЕШИЛА: </w:t>
      </w:r>
    </w:p>
    <w:p w:rsidR="003D00E7" w:rsidRPr="003D00E7" w:rsidRDefault="003D00E7" w:rsidP="003D00E7">
      <w:pPr>
        <w:autoSpaceDE w:val="0"/>
        <w:autoSpaceDN w:val="0"/>
        <w:adjustRightInd w:val="0"/>
        <w:ind w:firstLine="567"/>
        <w:jc w:val="both"/>
        <w:outlineLvl w:val="1"/>
        <w:rPr>
          <w:sz w:val="28"/>
          <w:szCs w:val="28"/>
        </w:rPr>
      </w:pPr>
    </w:p>
    <w:p w:rsidR="003D00E7" w:rsidRPr="003D00E7" w:rsidRDefault="003D00E7" w:rsidP="003D00E7">
      <w:pPr>
        <w:numPr>
          <w:ilvl w:val="0"/>
          <w:numId w:val="1"/>
        </w:numPr>
        <w:ind w:left="0" w:firstLine="567"/>
        <w:jc w:val="both"/>
        <w:rPr>
          <w:iCs/>
          <w:sz w:val="28"/>
          <w:szCs w:val="28"/>
        </w:rPr>
      </w:pPr>
      <w:r w:rsidRPr="003D00E7">
        <w:rPr>
          <w:color w:val="000000"/>
          <w:sz w:val="28"/>
          <w:szCs w:val="28"/>
        </w:rPr>
        <w:t xml:space="preserve">Признать жалобу </w:t>
      </w:r>
      <w:r w:rsidRPr="003D00E7">
        <w:rPr>
          <w:iCs/>
          <w:sz w:val="28"/>
          <w:szCs w:val="28"/>
        </w:rPr>
        <w:t>ООО «</w:t>
      </w:r>
      <w:proofErr w:type="spellStart"/>
      <w:r w:rsidRPr="003D00E7">
        <w:rPr>
          <w:iCs/>
          <w:sz w:val="28"/>
          <w:szCs w:val="28"/>
        </w:rPr>
        <w:t>Камедик</w:t>
      </w:r>
      <w:proofErr w:type="spellEnd"/>
      <w:r w:rsidRPr="003D00E7">
        <w:rPr>
          <w:iCs/>
          <w:sz w:val="28"/>
          <w:szCs w:val="28"/>
        </w:rPr>
        <w:t xml:space="preserve">» </w:t>
      </w:r>
      <w:r w:rsidRPr="003D00E7">
        <w:rPr>
          <w:color w:val="000000"/>
          <w:sz w:val="28"/>
          <w:szCs w:val="28"/>
        </w:rPr>
        <w:t>обоснованной.</w:t>
      </w:r>
    </w:p>
    <w:p w:rsidR="003D00E7" w:rsidRPr="003D00E7" w:rsidRDefault="003D00E7" w:rsidP="003D00E7">
      <w:pPr>
        <w:numPr>
          <w:ilvl w:val="0"/>
          <w:numId w:val="1"/>
        </w:numPr>
        <w:ind w:left="0" w:firstLine="567"/>
        <w:jc w:val="both"/>
        <w:rPr>
          <w:iCs/>
          <w:sz w:val="28"/>
          <w:szCs w:val="28"/>
        </w:rPr>
      </w:pPr>
      <w:r w:rsidRPr="003D00E7">
        <w:rPr>
          <w:color w:val="000000"/>
          <w:sz w:val="28"/>
          <w:szCs w:val="28"/>
        </w:rPr>
        <w:t>Признать в действиях Заказчика</w:t>
      </w:r>
      <w:r w:rsidR="00410EFB">
        <w:rPr>
          <w:color w:val="000000"/>
          <w:sz w:val="28"/>
          <w:szCs w:val="28"/>
        </w:rPr>
        <w:t xml:space="preserve"> нарушения </w:t>
      </w:r>
      <w:r w:rsidRPr="003D00E7">
        <w:rPr>
          <w:color w:val="000000"/>
          <w:sz w:val="28"/>
          <w:szCs w:val="28"/>
        </w:rPr>
        <w:t xml:space="preserve">п. 1 ч. 1 ст. 33 Закона о контрактной системе, ч. 3 ст. 17 Закона о защите конкуренции, </w:t>
      </w:r>
      <w:r w:rsidR="002357DA">
        <w:rPr>
          <w:color w:val="000000"/>
          <w:sz w:val="28"/>
          <w:szCs w:val="28"/>
        </w:rPr>
        <w:br/>
        <w:t>п. 5 ч. 1 ст. 42 (</w:t>
      </w:r>
      <w:r w:rsidRPr="003D00E7">
        <w:rPr>
          <w:color w:val="000000"/>
          <w:sz w:val="28"/>
          <w:szCs w:val="28"/>
        </w:rPr>
        <w:t>ч. 6 ст. 23</w:t>
      </w:r>
      <w:r w:rsidR="002357DA">
        <w:rPr>
          <w:color w:val="000000"/>
          <w:sz w:val="28"/>
          <w:szCs w:val="28"/>
        </w:rPr>
        <w:t>)</w:t>
      </w:r>
      <w:r w:rsidRPr="003D00E7">
        <w:rPr>
          <w:color w:val="000000"/>
          <w:sz w:val="28"/>
          <w:szCs w:val="28"/>
        </w:rPr>
        <w:t>, п. 15 ч. 1 ст. 42 (3 ст. 14) Закона о контрактной системе.</w:t>
      </w:r>
    </w:p>
    <w:p w:rsidR="003D00E7" w:rsidRPr="003D00E7" w:rsidRDefault="003D00E7" w:rsidP="003D00E7">
      <w:pPr>
        <w:numPr>
          <w:ilvl w:val="0"/>
          <w:numId w:val="1"/>
        </w:numPr>
        <w:ind w:left="0" w:firstLine="567"/>
        <w:jc w:val="both"/>
        <w:rPr>
          <w:iCs/>
          <w:sz w:val="28"/>
          <w:szCs w:val="28"/>
        </w:rPr>
      </w:pPr>
      <w:r w:rsidRPr="003D00E7">
        <w:rPr>
          <w:color w:val="000000"/>
          <w:sz w:val="28"/>
          <w:szCs w:val="28"/>
        </w:rPr>
        <w:t xml:space="preserve">Выдать Заказчику, </w:t>
      </w:r>
      <w:r w:rsidR="00410EFB">
        <w:rPr>
          <w:color w:val="000000"/>
          <w:sz w:val="28"/>
          <w:szCs w:val="28"/>
        </w:rPr>
        <w:t>котировочной</w:t>
      </w:r>
      <w:r w:rsidRPr="003D00E7">
        <w:rPr>
          <w:color w:val="000000"/>
          <w:sz w:val="28"/>
          <w:szCs w:val="28"/>
        </w:rPr>
        <w:t xml:space="preserve"> комиссии, оператору электронной торговой площадки предписание об устранении выявленных нарушений.</w:t>
      </w:r>
    </w:p>
    <w:p w:rsidR="003D00E7" w:rsidRPr="003D00E7" w:rsidRDefault="003D00E7" w:rsidP="003D00E7">
      <w:pPr>
        <w:numPr>
          <w:ilvl w:val="0"/>
          <w:numId w:val="1"/>
        </w:numPr>
        <w:ind w:left="0" w:firstLine="567"/>
        <w:jc w:val="both"/>
        <w:rPr>
          <w:iCs/>
          <w:sz w:val="28"/>
          <w:szCs w:val="28"/>
        </w:rPr>
      </w:pPr>
      <w:r w:rsidRPr="003D00E7">
        <w:rPr>
          <w:iCs/>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w:t>
      </w:r>
      <w:r w:rsidR="00410EFB">
        <w:rPr>
          <w:iCs/>
          <w:sz w:val="28"/>
          <w:szCs w:val="28"/>
        </w:rPr>
        <w:t>ностного лица Заказчика</w:t>
      </w:r>
      <w:r w:rsidRPr="003D00E7">
        <w:rPr>
          <w:iCs/>
          <w:sz w:val="28"/>
          <w:szCs w:val="28"/>
        </w:rPr>
        <w:t>.</w:t>
      </w:r>
    </w:p>
    <w:p w:rsidR="003D00E7" w:rsidRPr="003D00E7" w:rsidRDefault="003D00E7" w:rsidP="003D00E7">
      <w:pPr>
        <w:ind w:left="1068"/>
        <w:jc w:val="both"/>
        <w:rPr>
          <w:iCs/>
          <w:sz w:val="28"/>
          <w:szCs w:val="28"/>
        </w:rPr>
      </w:pPr>
    </w:p>
    <w:p w:rsidR="003D00E7" w:rsidRPr="003D00E7" w:rsidRDefault="003D00E7" w:rsidP="003D00E7">
      <w:pPr>
        <w:ind w:left="1068"/>
        <w:jc w:val="both"/>
        <w:rPr>
          <w:iCs/>
          <w:sz w:val="28"/>
          <w:szCs w:val="28"/>
        </w:rPr>
      </w:pPr>
    </w:p>
    <w:p w:rsidR="003D00E7" w:rsidRDefault="003D00E7" w:rsidP="003D00E7">
      <w:pPr>
        <w:autoSpaceDE w:val="0"/>
        <w:autoSpaceDN w:val="0"/>
        <w:adjustRightInd w:val="0"/>
        <w:ind w:firstLine="708"/>
        <w:jc w:val="both"/>
        <w:outlineLvl w:val="1"/>
        <w:rPr>
          <w:color w:val="000000"/>
          <w:sz w:val="26"/>
          <w:szCs w:val="26"/>
        </w:rPr>
      </w:pPr>
    </w:p>
    <w:p w:rsidR="001C1443" w:rsidRDefault="001C1443" w:rsidP="003D00E7">
      <w:pPr>
        <w:autoSpaceDE w:val="0"/>
        <w:autoSpaceDN w:val="0"/>
        <w:adjustRightInd w:val="0"/>
        <w:ind w:firstLine="708"/>
        <w:jc w:val="both"/>
        <w:outlineLvl w:val="1"/>
        <w:rPr>
          <w:color w:val="000000"/>
          <w:sz w:val="26"/>
          <w:szCs w:val="26"/>
        </w:rPr>
      </w:pPr>
      <w:bookmarkStart w:id="0" w:name="_GoBack"/>
      <w:bookmarkEnd w:id="0"/>
    </w:p>
    <w:p w:rsidR="003D00E7" w:rsidRPr="00FF473E" w:rsidRDefault="003D00E7" w:rsidP="003D00E7">
      <w:pPr>
        <w:autoSpaceDE w:val="0"/>
        <w:autoSpaceDN w:val="0"/>
        <w:adjustRightInd w:val="0"/>
        <w:ind w:firstLine="708"/>
        <w:jc w:val="both"/>
        <w:outlineLvl w:val="1"/>
        <w:rPr>
          <w:color w:val="000000"/>
          <w:sz w:val="26"/>
          <w:szCs w:val="26"/>
        </w:rPr>
      </w:pPr>
    </w:p>
    <w:p w:rsidR="003D00E7" w:rsidRDefault="003D00E7" w:rsidP="002357DA">
      <w:pPr>
        <w:tabs>
          <w:tab w:val="left" w:pos="2700"/>
        </w:tabs>
        <w:ind w:firstLine="720"/>
        <w:jc w:val="both"/>
      </w:pPr>
      <w:r w:rsidRPr="00FF473E">
        <w:rPr>
          <w:i/>
          <w:sz w:val="26"/>
          <w:szCs w:val="26"/>
        </w:rPr>
        <w:t>Настоящее решение может быть обжаловано в судебном порядке в течение трёх месяцев со дня принятия.</w:t>
      </w:r>
    </w:p>
    <w:p w:rsidR="00D84E0D" w:rsidRDefault="00D84E0D"/>
    <w:sectPr w:rsidR="00D84E0D" w:rsidSect="002B62D2">
      <w:headerReference w:type="even" r:id="rId7"/>
      <w:headerReference w:type="default" r:id="rId8"/>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070E" w:rsidRDefault="00DD070E">
      <w:r>
        <w:separator/>
      </w:r>
    </w:p>
  </w:endnote>
  <w:endnote w:type="continuationSeparator" w:id="0">
    <w:p w:rsidR="00DD070E" w:rsidRDefault="00DD0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070E" w:rsidRDefault="00DD070E">
      <w:r>
        <w:separator/>
      </w:r>
    </w:p>
  </w:footnote>
  <w:footnote w:type="continuationSeparator" w:id="0">
    <w:p w:rsidR="00DD070E" w:rsidRDefault="00DD07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09C" w:rsidRDefault="002357D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E309C" w:rsidRDefault="00DD070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09C" w:rsidRDefault="002357D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C1443">
      <w:rPr>
        <w:rStyle w:val="a5"/>
        <w:noProof/>
      </w:rPr>
      <w:t>8</w:t>
    </w:r>
    <w:r>
      <w:rPr>
        <w:rStyle w:val="a5"/>
      </w:rPr>
      <w:fldChar w:fldCharType="end"/>
    </w:r>
  </w:p>
  <w:p w:rsidR="001E309C" w:rsidRDefault="00DD07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884416"/>
    <w:multiLevelType w:val="hybridMultilevel"/>
    <w:tmpl w:val="C0F6586C"/>
    <w:lvl w:ilvl="0" w:tplc="1BBC44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A1E05F8"/>
    <w:multiLevelType w:val="hybridMultilevel"/>
    <w:tmpl w:val="C1C64350"/>
    <w:lvl w:ilvl="0" w:tplc="62E41D4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9861A91"/>
    <w:multiLevelType w:val="hybridMultilevel"/>
    <w:tmpl w:val="63702C5E"/>
    <w:lvl w:ilvl="0" w:tplc="B088D1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DCE"/>
    <w:rsid w:val="000A479F"/>
    <w:rsid w:val="001C1443"/>
    <w:rsid w:val="002357DA"/>
    <w:rsid w:val="003D00E7"/>
    <w:rsid w:val="00410EFB"/>
    <w:rsid w:val="0085796A"/>
    <w:rsid w:val="008E7DCE"/>
    <w:rsid w:val="00D84E0D"/>
    <w:rsid w:val="00DD07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542606-D2A1-43F7-9997-4EE9560A0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00E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D00E7"/>
    <w:pPr>
      <w:tabs>
        <w:tab w:val="center" w:pos="4677"/>
        <w:tab w:val="right" w:pos="9355"/>
      </w:tabs>
    </w:pPr>
  </w:style>
  <w:style w:type="character" w:customStyle="1" w:styleId="a4">
    <w:name w:val="Верхний колонтитул Знак"/>
    <w:basedOn w:val="a0"/>
    <w:link w:val="a3"/>
    <w:rsid w:val="003D00E7"/>
    <w:rPr>
      <w:rFonts w:ascii="Times New Roman" w:eastAsia="Times New Roman" w:hAnsi="Times New Roman" w:cs="Times New Roman"/>
      <w:sz w:val="24"/>
      <w:szCs w:val="24"/>
      <w:lang w:eastAsia="ru-RU"/>
    </w:rPr>
  </w:style>
  <w:style w:type="character" w:styleId="a5">
    <w:name w:val="page number"/>
    <w:basedOn w:val="a0"/>
    <w:rsid w:val="003D00E7"/>
  </w:style>
  <w:style w:type="paragraph" w:styleId="a6">
    <w:name w:val="Normal (Web)"/>
    <w:basedOn w:val="a"/>
    <w:link w:val="a7"/>
    <w:uiPriority w:val="99"/>
    <w:unhideWhenUsed/>
    <w:rsid w:val="003D00E7"/>
    <w:pPr>
      <w:spacing w:before="100" w:beforeAutospacing="1" w:after="142" w:line="276" w:lineRule="auto"/>
    </w:pPr>
  </w:style>
  <w:style w:type="character" w:customStyle="1" w:styleId="a7">
    <w:name w:val="Обычный (веб) Знак"/>
    <w:link w:val="a6"/>
    <w:uiPriority w:val="99"/>
    <w:locked/>
    <w:rsid w:val="003D00E7"/>
    <w:rPr>
      <w:rFonts w:ascii="Times New Roman" w:eastAsia="Times New Roman" w:hAnsi="Times New Roman" w:cs="Times New Roman"/>
      <w:sz w:val="24"/>
      <w:szCs w:val="24"/>
      <w:lang w:eastAsia="ru-RU"/>
    </w:rPr>
  </w:style>
  <w:style w:type="paragraph" w:styleId="a8">
    <w:name w:val="List Paragraph"/>
    <w:basedOn w:val="a"/>
    <w:uiPriority w:val="34"/>
    <w:qFormat/>
    <w:rsid w:val="003D00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9</Pages>
  <Words>3209</Words>
  <Characters>18293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2023-12-15T11:17:00Z</dcterms:created>
  <dcterms:modified xsi:type="dcterms:W3CDTF">2023-12-15T12:04:00Z</dcterms:modified>
</cp:coreProperties>
</file>