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A16"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Заказчик: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Государственное бюджетное учреждение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здравоохранения Ленинградской области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«Всеволожская клиническая межрайонная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больница»</w:t>
      </w:r>
      <w:r w:rsidR="00DE5B87" w:rsidRPr="00DE5B87">
        <w:rPr>
          <w:rFonts w:ascii="Times New Roman" w:hAnsi="Times New Roman" w:cs="Times New Roman"/>
          <w:iCs/>
          <w:color w:val="000000" w:themeColor="text1"/>
          <w:sz w:val="26"/>
          <w:szCs w:val="26"/>
        </w:rPr>
        <w:t xml:space="preserve">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zakupki1@vkmb.ru</w:t>
      </w:r>
      <w:r w:rsidR="00DE5B87" w:rsidRPr="00DE5B87">
        <w:rPr>
          <w:rFonts w:ascii="Times New Roman" w:hAnsi="Times New Roman" w:cs="Times New Roman"/>
          <w:iCs/>
          <w:color w:val="000000" w:themeColor="text1"/>
          <w:sz w:val="26"/>
          <w:szCs w:val="26"/>
        </w:rPr>
        <w:t xml:space="preserve">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presnakovaev@vkmb.ru</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Заявитель: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ИП Коваленко М.С.</w:t>
      </w:r>
      <w:r w:rsidR="00DE5B87" w:rsidRPr="00DE5B87">
        <w:rPr>
          <w:rFonts w:ascii="Times New Roman" w:hAnsi="Times New Roman" w:cs="Times New Roman"/>
          <w:iCs/>
          <w:color w:val="000000" w:themeColor="text1"/>
          <w:sz w:val="26"/>
          <w:szCs w:val="26"/>
        </w:rPr>
        <w:t xml:space="preserve"> </w:t>
      </w: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mikhail.kovalenko.2000@internet.ru</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DE5B87" w:rsidRP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 xml:space="preserve">Оператор электронной площадки: </w:t>
      </w:r>
    </w:p>
    <w:p w:rsidR="00DE5B87" w:rsidRPr="00DE5B87" w:rsidRDefault="00AF5310"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w:t>
      </w:r>
      <w:proofErr w:type="spellStart"/>
      <w:r>
        <w:rPr>
          <w:rFonts w:ascii="Times New Roman" w:hAnsi="Times New Roman" w:cs="Times New Roman"/>
          <w:iCs/>
          <w:color w:val="000000" w:themeColor="text1"/>
          <w:sz w:val="26"/>
          <w:szCs w:val="26"/>
        </w:rPr>
        <w:t>Ртс</w:t>
      </w:r>
      <w:proofErr w:type="spellEnd"/>
      <w:r>
        <w:rPr>
          <w:rFonts w:ascii="Times New Roman" w:hAnsi="Times New Roman" w:cs="Times New Roman"/>
          <w:iCs/>
          <w:color w:val="000000" w:themeColor="text1"/>
          <w:sz w:val="26"/>
          <w:szCs w:val="26"/>
        </w:rPr>
        <w:t>-Тендер»</w:t>
      </w:r>
      <w:r w:rsidR="00DE5B87" w:rsidRPr="00DE5B87">
        <w:rPr>
          <w:rFonts w:ascii="Times New Roman" w:hAnsi="Times New Roman" w:cs="Times New Roman"/>
          <w:iCs/>
          <w:color w:val="000000" w:themeColor="text1"/>
          <w:sz w:val="26"/>
          <w:szCs w:val="26"/>
        </w:rPr>
        <w:t xml:space="preserve"> </w:t>
      </w:r>
    </w:p>
    <w:p w:rsidR="00DE5B87" w:rsidRDefault="00DE5B87" w:rsidP="00DE5B8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DE5B87">
        <w:rPr>
          <w:rFonts w:ascii="Times New Roman" w:hAnsi="Times New Roman" w:cs="Times New Roman"/>
          <w:iCs/>
          <w:color w:val="000000" w:themeColor="text1"/>
          <w:sz w:val="26"/>
          <w:szCs w:val="26"/>
        </w:rPr>
        <w:t>ko@rts-tender.ru</w:t>
      </w:r>
    </w:p>
    <w:p w:rsidR="00DE5B87" w:rsidRDefault="00DE5B87"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5C603F" w:rsidP="005C603F">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5C603F">
        <w:rPr>
          <w:rFonts w:ascii="Times New Roman" w:hAnsi="Times New Roman" w:cs="Times New Roman"/>
          <w:iCs/>
          <w:color w:val="000000" w:themeColor="text1"/>
          <w:sz w:val="26"/>
          <w:szCs w:val="26"/>
        </w:rPr>
        <w:t>номер извещения</w:t>
      </w:r>
      <w:r w:rsidR="00EB73B3">
        <w:rPr>
          <w:rFonts w:ascii="Times New Roman" w:hAnsi="Times New Roman" w:cs="Times New Roman"/>
          <w:iCs/>
          <w:color w:val="000000" w:themeColor="text1"/>
          <w:sz w:val="26"/>
          <w:szCs w:val="26"/>
        </w:rPr>
        <w:t xml:space="preserve"> </w:t>
      </w:r>
      <w:r w:rsidR="00C16847" w:rsidRPr="00C16847">
        <w:rPr>
          <w:rFonts w:ascii="Times New Roman" w:hAnsi="Times New Roman" w:cs="Times New Roman"/>
          <w:iCs/>
          <w:color w:val="000000" w:themeColor="text1"/>
          <w:sz w:val="26"/>
          <w:szCs w:val="26"/>
        </w:rPr>
        <w:t>0345300106323000304</w:t>
      </w:r>
    </w:p>
    <w:p w:rsidR="00F20A16" w:rsidRPr="00473CF7" w:rsidRDefault="00F20A16"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986305">
        <w:rPr>
          <w:rFonts w:ascii="Times New Roman" w:hAnsi="Times New Roman" w:cs="Times New Roman"/>
          <w:bCs/>
          <w:sz w:val="26"/>
          <w:szCs w:val="26"/>
        </w:rPr>
        <w:t>4025</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986305"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08</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декабря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Ленинградского УФАС России по контролю в сфере закупок (далее </w:t>
      </w:r>
      <w:r w:rsidR="00AF5310">
        <w:rPr>
          <w:rFonts w:ascii="Times New Roman" w:eastAsiaTheme="minorEastAsia" w:hAnsi="Times New Roman" w:cs="Times New Roman"/>
          <w:sz w:val="26"/>
          <w:szCs w:val="26"/>
        </w:rPr>
        <w:t>-</w:t>
      </w:r>
      <w:r w:rsidRPr="002926DE">
        <w:rPr>
          <w:rFonts w:ascii="Times New Roman" w:eastAsiaTheme="minorEastAsia" w:hAnsi="Times New Roman" w:cs="Times New Roman"/>
          <w:sz w:val="26"/>
          <w:szCs w:val="26"/>
        </w:rPr>
        <w:t xml:space="preserve"> Комиссия) в составе:</w:t>
      </w:r>
    </w:p>
    <w:p w:rsidR="003010B1" w:rsidRPr="003010B1" w:rsidRDefault="003010B1" w:rsidP="003010B1">
      <w:pPr>
        <w:spacing w:after="0" w:line="240" w:lineRule="auto"/>
        <w:ind w:firstLine="709"/>
        <w:jc w:val="both"/>
        <w:rPr>
          <w:rFonts w:ascii="Times New Roman" w:hAnsi="Times New Roman" w:cs="Times New Roman"/>
          <w:iCs/>
          <w:sz w:val="26"/>
          <w:szCs w:val="26"/>
        </w:rPr>
      </w:pPr>
      <w:r w:rsidRPr="003010B1">
        <w:rPr>
          <w:rFonts w:ascii="Times New Roman" w:hAnsi="Times New Roman" w:cs="Times New Roman"/>
          <w:iCs/>
          <w:sz w:val="26"/>
          <w:szCs w:val="26"/>
        </w:rPr>
        <w:t>в присутствии представителей по доверенности:</w:t>
      </w:r>
    </w:p>
    <w:p w:rsidR="003010B1" w:rsidRDefault="003010B1" w:rsidP="003010B1">
      <w:pPr>
        <w:spacing w:after="0" w:line="240" w:lineRule="auto"/>
        <w:ind w:firstLine="709"/>
        <w:jc w:val="both"/>
        <w:rPr>
          <w:rFonts w:ascii="Times New Roman" w:hAnsi="Times New Roman" w:cs="Times New Roman"/>
          <w:iCs/>
          <w:sz w:val="26"/>
          <w:szCs w:val="26"/>
        </w:rPr>
      </w:pPr>
      <w:r w:rsidRPr="003010B1">
        <w:rPr>
          <w:rFonts w:ascii="Times New Roman" w:hAnsi="Times New Roman" w:cs="Times New Roman"/>
          <w:iCs/>
          <w:sz w:val="26"/>
          <w:szCs w:val="26"/>
        </w:rPr>
        <w:t>от Заказчика -</w:t>
      </w:r>
      <w:r w:rsidRPr="003010B1">
        <w:t xml:space="preserve"> </w:t>
      </w:r>
      <w:r w:rsidRPr="003010B1">
        <w:rPr>
          <w:rFonts w:ascii="Times New Roman" w:hAnsi="Times New Roman" w:cs="Times New Roman"/>
          <w:iCs/>
          <w:sz w:val="26"/>
          <w:szCs w:val="26"/>
        </w:rPr>
        <w:t>Госуда</w:t>
      </w:r>
      <w:r>
        <w:rPr>
          <w:rFonts w:ascii="Times New Roman" w:hAnsi="Times New Roman" w:cs="Times New Roman"/>
          <w:iCs/>
          <w:sz w:val="26"/>
          <w:szCs w:val="26"/>
        </w:rPr>
        <w:t xml:space="preserve">рственное бюджетное учреждение </w:t>
      </w:r>
      <w:r w:rsidRPr="003010B1">
        <w:rPr>
          <w:rFonts w:ascii="Times New Roman" w:hAnsi="Times New Roman" w:cs="Times New Roman"/>
          <w:iCs/>
          <w:sz w:val="26"/>
          <w:szCs w:val="26"/>
        </w:rPr>
        <w:t>здравоо</w:t>
      </w:r>
      <w:r>
        <w:rPr>
          <w:rFonts w:ascii="Times New Roman" w:hAnsi="Times New Roman" w:cs="Times New Roman"/>
          <w:iCs/>
          <w:sz w:val="26"/>
          <w:szCs w:val="26"/>
        </w:rPr>
        <w:t xml:space="preserve">хранения Ленинградской области </w:t>
      </w:r>
      <w:r w:rsidRPr="003010B1">
        <w:rPr>
          <w:rFonts w:ascii="Times New Roman" w:hAnsi="Times New Roman" w:cs="Times New Roman"/>
          <w:iCs/>
          <w:sz w:val="26"/>
          <w:szCs w:val="26"/>
        </w:rPr>
        <w:t>«Всевол</w:t>
      </w:r>
      <w:r>
        <w:rPr>
          <w:rFonts w:ascii="Times New Roman" w:hAnsi="Times New Roman" w:cs="Times New Roman"/>
          <w:iCs/>
          <w:sz w:val="26"/>
          <w:szCs w:val="26"/>
        </w:rPr>
        <w:t>ожская клиническая межрайонная больница»</w:t>
      </w:r>
      <w:proofErr w:type="gramStart"/>
      <w:r>
        <w:rPr>
          <w:rFonts w:ascii="Times New Roman" w:hAnsi="Times New Roman" w:cs="Times New Roman"/>
          <w:iCs/>
          <w:sz w:val="26"/>
          <w:szCs w:val="26"/>
        </w:rPr>
        <w:t xml:space="preserve"> :</w:t>
      </w:r>
      <w:proofErr w:type="gramEnd"/>
      <w:r>
        <w:rPr>
          <w:rFonts w:ascii="Times New Roman" w:hAnsi="Times New Roman" w:cs="Times New Roman"/>
          <w:iCs/>
          <w:sz w:val="26"/>
          <w:szCs w:val="26"/>
        </w:rPr>
        <w:t xml:space="preserve"> </w:t>
      </w:r>
    </w:p>
    <w:p w:rsidR="000A57B5" w:rsidRPr="00443010" w:rsidRDefault="00443010" w:rsidP="00C63233">
      <w:pPr>
        <w:spacing w:after="0" w:line="240" w:lineRule="auto"/>
        <w:ind w:firstLine="709"/>
        <w:jc w:val="both"/>
        <w:rPr>
          <w:rFonts w:ascii="Times New Roman" w:hAnsi="Times New Roman" w:cs="Times New Roman"/>
          <w:iCs/>
          <w:sz w:val="26"/>
          <w:szCs w:val="26"/>
        </w:rPr>
      </w:pPr>
      <w:r w:rsidRPr="00443010">
        <w:rPr>
          <w:rFonts w:ascii="Times New Roman" w:hAnsi="Times New Roman" w:cs="Times New Roman"/>
          <w:iCs/>
          <w:sz w:val="26"/>
          <w:szCs w:val="26"/>
        </w:rPr>
        <w:t>в отсутствие представителей</w:t>
      </w:r>
      <w:r>
        <w:rPr>
          <w:rFonts w:ascii="Times New Roman" w:hAnsi="Times New Roman" w:cs="Times New Roman"/>
          <w:iCs/>
          <w:sz w:val="26"/>
          <w:szCs w:val="26"/>
        </w:rPr>
        <w:t xml:space="preserve"> </w:t>
      </w:r>
      <w:r w:rsidR="0007350A">
        <w:rPr>
          <w:rFonts w:ascii="Times New Roman" w:hAnsi="Times New Roman" w:cs="Times New Roman"/>
          <w:sz w:val="26"/>
          <w:szCs w:val="26"/>
        </w:rPr>
        <w:t>от</w:t>
      </w:r>
      <w:r w:rsidR="000A57B5" w:rsidRPr="002926DE">
        <w:rPr>
          <w:rFonts w:ascii="Times New Roman" w:hAnsi="Times New Roman" w:cs="Times New Roman"/>
          <w:sz w:val="26"/>
          <w:szCs w:val="26"/>
        </w:rPr>
        <w:t xml:space="preserve"> Заявителя</w:t>
      </w:r>
      <w:r w:rsidR="00F20A16">
        <w:rPr>
          <w:rFonts w:ascii="Times New Roman" w:hAnsi="Times New Roman" w:cs="Times New Roman"/>
          <w:iCs/>
          <w:color w:val="000000" w:themeColor="text1"/>
          <w:sz w:val="26"/>
          <w:szCs w:val="26"/>
        </w:rPr>
        <w:t>,</w:t>
      </w:r>
      <w:r w:rsidR="004E068D">
        <w:rPr>
          <w:rFonts w:ascii="Times New Roman" w:hAnsi="Times New Roman" w:cs="Times New Roman"/>
          <w:iCs/>
          <w:color w:val="000000" w:themeColor="text1"/>
          <w:sz w:val="26"/>
          <w:szCs w:val="26"/>
        </w:rPr>
        <w:t xml:space="preserve"> </w:t>
      </w:r>
      <w:r w:rsidR="00101916">
        <w:rPr>
          <w:rFonts w:ascii="Times New Roman" w:hAnsi="Times New Roman" w:cs="Times New Roman"/>
          <w:iCs/>
          <w:color w:val="000000" w:themeColor="text1"/>
          <w:sz w:val="26"/>
          <w:szCs w:val="26"/>
        </w:rPr>
        <w:t>извещенн</w:t>
      </w:r>
      <w:r w:rsidR="002C1002">
        <w:rPr>
          <w:rFonts w:ascii="Times New Roman" w:hAnsi="Times New Roman" w:cs="Times New Roman"/>
          <w:iCs/>
          <w:color w:val="000000" w:themeColor="text1"/>
          <w:sz w:val="26"/>
          <w:szCs w:val="26"/>
        </w:rPr>
        <w:t>ы</w:t>
      </w:r>
      <w:r w:rsidR="004E068D">
        <w:rPr>
          <w:rFonts w:ascii="Times New Roman" w:hAnsi="Times New Roman" w:cs="Times New Roman"/>
          <w:iCs/>
          <w:color w:val="000000" w:themeColor="text1"/>
          <w:sz w:val="26"/>
          <w:szCs w:val="26"/>
        </w:rPr>
        <w:t>е</w:t>
      </w:r>
      <w:r w:rsidR="0075299B">
        <w:rPr>
          <w:rFonts w:ascii="Times New Roman" w:hAnsi="Times New Roman" w:cs="Times New Roman"/>
          <w:iCs/>
          <w:color w:val="000000" w:themeColor="text1"/>
          <w:sz w:val="26"/>
          <w:szCs w:val="26"/>
        </w:rPr>
        <w:t xml:space="preserve"> </w:t>
      </w:r>
      <w:r w:rsidRPr="00443010">
        <w:rPr>
          <w:rFonts w:ascii="Times New Roman" w:hAnsi="Times New Roman" w:cs="Times New Roman"/>
          <w:iCs/>
          <w:color w:val="000000" w:themeColor="text1"/>
          <w:sz w:val="26"/>
          <w:szCs w:val="26"/>
        </w:rPr>
        <w:t>о времени и месте заседания Комиссии надлежащим образом</w:t>
      </w:r>
      <w:r w:rsidR="00AF5310">
        <w:rPr>
          <w:rFonts w:ascii="Times New Roman" w:hAnsi="Times New Roman" w:cs="Times New Roman"/>
          <w:iCs/>
          <w:color w:val="000000" w:themeColor="text1"/>
          <w:sz w:val="26"/>
          <w:szCs w:val="26"/>
        </w:rPr>
        <w:t xml:space="preserve"> через ЕИС</w:t>
      </w:r>
      <w:r w:rsidRPr="00443010">
        <w:rPr>
          <w:rFonts w:ascii="Times New Roman" w:hAnsi="Times New Roman" w:cs="Times New Roman"/>
          <w:iCs/>
          <w:color w:val="000000" w:themeColor="text1"/>
          <w:sz w:val="26"/>
          <w:szCs w:val="26"/>
        </w:rPr>
        <w:t>,</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DE5B87">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5C603F" w:rsidRPr="005C603F">
        <w:rPr>
          <w:rFonts w:ascii="Times New Roman" w:hAnsi="Times New Roman" w:cs="Times New Roman"/>
          <w:sz w:val="26"/>
          <w:szCs w:val="26"/>
        </w:rPr>
        <w:t>(</w:t>
      </w:r>
      <w:proofErr w:type="spellStart"/>
      <w:r w:rsidR="005C603F" w:rsidRPr="005C603F">
        <w:rPr>
          <w:rFonts w:ascii="Times New Roman" w:hAnsi="Times New Roman" w:cs="Times New Roman"/>
          <w:sz w:val="26"/>
          <w:szCs w:val="26"/>
        </w:rPr>
        <w:t>вх</w:t>
      </w:r>
      <w:proofErr w:type="spellEnd"/>
      <w:r w:rsidR="005C603F" w:rsidRPr="005C603F">
        <w:rPr>
          <w:rFonts w:ascii="Times New Roman" w:hAnsi="Times New Roman" w:cs="Times New Roman"/>
          <w:sz w:val="26"/>
          <w:szCs w:val="26"/>
        </w:rPr>
        <w:t xml:space="preserve">. № </w:t>
      </w:r>
      <w:r w:rsidR="00104DE1">
        <w:rPr>
          <w:rFonts w:ascii="Times New Roman" w:hAnsi="Times New Roman" w:cs="Times New Roman"/>
          <w:sz w:val="26"/>
          <w:szCs w:val="26"/>
        </w:rPr>
        <w:t>14152</w:t>
      </w:r>
      <w:r w:rsidR="005C603F" w:rsidRPr="005C603F">
        <w:rPr>
          <w:rFonts w:ascii="Times New Roman" w:hAnsi="Times New Roman" w:cs="Times New Roman"/>
          <w:sz w:val="26"/>
          <w:szCs w:val="26"/>
        </w:rPr>
        <w:t xml:space="preserve">-ИП/23 от </w:t>
      </w:r>
      <w:r w:rsidR="00B94E8D">
        <w:rPr>
          <w:rFonts w:ascii="Times New Roman" w:hAnsi="Times New Roman" w:cs="Times New Roman"/>
          <w:sz w:val="26"/>
          <w:szCs w:val="26"/>
        </w:rPr>
        <w:t>01.12</w:t>
      </w:r>
      <w:r w:rsidR="005C603F" w:rsidRPr="005C603F">
        <w:rPr>
          <w:rFonts w:ascii="Times New Roman" w:hAnsi="Times New Roman" w:cs="Times New Roman"/>
          <w:sz w:val="26"/>
          <w:szCs w:val="26"/>
        </w:rPr>
        <w:t>.2023) на положения извещения при проведении электронного аукциона «</w:t>
      </w:r>
      <w:r w:rsidR="00AC6A90" w:rsidRPr="00AC6A90">
        <w:rPr>
          <w:rFonts w:ascii="Times New Roman" w:hAnsi="Times New Roman" w:cs="Times New Roman"/>
          <w:sz w:val="26"/>
          <w:szCs w:val="26"/>
        </w:rPr>
        <w:t>Поставка расходных материалов для травматологии для нужд ГБУЗ ЛО</w:t>
      </w:r>
      <w:r w:rsidR="00B61114">
        <w:rPr>
          <w:rFonts w:ascii="Times New Roman" w:hAnsi="Times New Roman" w:cs="Times New Roman"/>
          <w:sz w:val="26"/>
          <w:szCs w:val="26"/>
        </w:rPr>
        <w:t xml:space="preserve"> "Всеволожская КМБ" в 2023 году</w:t>
      </w:r>
      <w:r w:rsidR="005C603F" w:rsidRPr="005C603F">
        <w:rPr>
          <w:rFonts w:ascii="Times New Roman" w:hAnsi="Times New Roman" w:cs="Times New Roman"/>
          <w:sz w:val="26"/>
          <w:szCs w:val="26"/>
        </w:rPr>
        <w:t>»</w:t>
      </w:r>
      <w:r w:rsidR="005C603F">
        <w:rPr>
          <w:rFonts w:ascii="Times New Roman" w:hAnsi="Times New Roman" w:cs="Times New Roman"/>
          <w:sz w:val="26"/>
          <w:szCs w:val="26"/>
        </w:rPr>
        <w:t>.</w:t>
      </w: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электронного аукциона </w:t>
      </w:r>
      <w:r w:rsidR="00BE272B">
        <w:rPr>
          <w:rFonts w:ascii="Times New Roman" w:hAnsi="Times New Roman" w:cs="Times New Roman"/>
          <w:sz w:val="26"/>
          <w:szCs w:val="26"/>
        </w:rPr>
        <w:t xml:space="preserve">размещено </w:t>
      </w:r>
      <w:r w:rsidR="00B61114">
        <w:rPr>
          <w:rFonts w:ascii="Times New Roman" w:hAnsi="Times New Roman" w:cs="Times New Roman"/>
          <w:sz w:val="26"/>
          <w:szCs w:val="26"/>
        </w:rPr>
        <w:t>23</w:t>
      </w:r>
      <w:r w:rsidR="009A5BF9">
        <w:rPr>
          <w:rFonts w:ascii="Times New Roman" w:hAnsi="Times New Roman" w:cs="Times New Roman"/>
          <w:sz w:val="26"/>
          <w:szCs w:val="26"/>
        </w:rPr>
        <w:t>.</w:t>
      </w:r>
      <w:r w:rsidR="0075299B">
        <w:rPr>
          <w:rFonts w:ascii="Times New Roman" w:hAnsi="Times New Roman" w:cs="Times New Roman"/>
          <w:sz w:val="26"/>
          <w:szCs w:val="26"/>
        </w:rPr>
        <w:t>11</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w:t>
      </w:r>
      <w:r w:rsidRPr="002926DE">
        <w:rPr>
          <w:rFonts w:ascii="Times New Roman" w:hAnsi="Times New Roman" w:cs="Times New Roman"/>
          <w:sz w:val="26"/>
          <w:szCs w:val="26"/>
        </w:rPr>
        <w:lastRenderedPageBreak/>
        <w:t>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Pr="002926DE">
        <w:rPr>
          <w:rFonts w:ascii="Times New Roman" w:hAnsi="Times New Roman" w:cs="Times New Roman"/>
          <w:sz w:val="26"/>
          <w:szCs w:val="26"/>
        </w:rPr>
        <w:t xml:space="preserve"> </w:t>
      </w:r>
      <w:r w:rsidR="005C603F">
        <w:rPr>
          <w:rFonts w:ascii="Times New Roman" w:hAnsi="Times New Roman" w:cs="Times New Roman"/>
          <w:sz w:val="26"/>
          <w:szCs w:val="26"/>
        </w:rPr>
        <w:t xml:space="preserve"> </w:t>
      </w:r>
      <w:r w:rsidR="00B61114" w:rsidRPr="00B61114">
        <w:rPr>
          <w:rFonts w:ascii="Times New Roman" w:hAnsi="Times New Roman" w:cs="Times New Roman"/>
          <w:sz w:val="26"/>
          <w:szCs w:val="26"/>
        </w:rPr>
        <w:t>1 500 000,00</w:t>
      </w:r>
      <w:r w:rsidR="00B61114">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7932C2">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63233" w:rsidRPr="00031F03" w:rsidRDefault="00C63233" w:rsidP="00C63233">
      <w:pPr>
        <w:suppressAutoHyphens/>
        <w:spacing w:after="0" w:line="240" w:lineRule="auto"/>
        <w:ind w:firstLine="720"/>
        <w:jc w:val="both"/>
        <w:rPr>
          <w:rFonts w:ascii="Times New Roman" w:eastAsia="Times New Roman" w:hAnsi="Times New Roman" w:cs="Times New Roman"/>
          <w:sz w:val="26"/>
          <w:szCs w:val="26"/>
        </w:rPr>
      </w:pPr>
      <w:r w:rsidRPr="00031F0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031F03">
        <w:rPr>
          <w:rFonts w:ascii="Times New Roman" w:eastAsia="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F20A16">
        <w:rPr>
          <w:rFonts w:ascii="Times New Roman" w:hAnsi="Times New Roman" w:cs="Times New Roman"/>
          <w:sz w:val="26"/>
          <w:szCs w:val="26"/>
        </w:rPr>
        <w:lastRenderedPageBreak/>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а) сопровождение такого указания словами "или эквивалент";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F20A16" w:rsidRP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20A16" w:rsidRDefault="00F20A16" w:rsidP="00F20A16">
      <w:pPr>
        <w:spacing w:after="0" w:line="240" w:lineRule="auto"/>
        <w:ind w:firstLine="709"/>
        <w:jc w:val="both"/>
        <w:rPr>
          <w:rFonts w:ascii="Times New Roman" w:hAnsi="Times New Roman" w:cs="Times New Roman"/>
          <w:sz w:val="26"/>
          <w:szCs w:val="26"/>
        </w:rPr>
      </w:pPr>
      <w:r w:rsidRPr="00F20A16">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0A57B5" w:rsidRPr="002926DE" w:rsidRDefault="000A57B5" w:rsidP="00F20A16">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F5310" w:rsidRDefault="00AF5310" w:rsidP="000A57B5">
      <w:pPr>
        <w:spacing w:after="0" w:line="240" w:lineRule="auto"/>
        <w:ind w:firstLine="709"/>
        <w:jc w:val="both"/>
        <w:rPr>
          <w:rFonts w:ascii="Times New Roman" w:hAnsi="Times New Roman" w:cs="Times New Roman"/>
          <w:sz w:val="26"/>
          <w:szCs w:val="26"/>
        </w:rPr>
      </w:pPr>
    </w:p>
    <w:p w:rsidR="00AF5310" w:rsidRDefault="00AF5310" w:rsidP="000A57B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доводов жалобы сл</w:t>
      </w:r>
      <w:r w:rsidR="009A521C">
        <w:rPr>
          <w:rFonts w:ascii="Times New Roman" w:hAnsi="Times New Roman" w:cs="Times New Roman"/>
          <w:sz w:val="26"/>
          <w:szCs w:val="26"/>
        </w:rPr>
        <w:t xml:space="preserve">едует, что Инструкция по заполнению заявки </w:t>
      </w:r>
      <w:r>
        <w:rPr>
          <w:rFonts w:ascii="Times New Roman" w:hAnsi="Times New Roman" w:cs="Times New Roman"/>
          <w:sz w:val="26"/>
          <w:szCs w:val="26"/>
        </w:rPr>
        <w:t>составлена с нарушением требований Закона о контрактной системе</w:t>
      </w:r>
    </w:p>
    <w:p w:rsidR="00844ED5" w:rsidRDefault="00036B03" w:rsidP="00F57F8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w:t>
      </w:r>
      <w:r w:rsidRPr="00036B03">
        <w:rPr>
          <w:rFonts w:ascii="Times New Roman" w:hAnsi="Times New Roman" w:cs="Times New Roman"/>
          <w:sz w:val="26"/>
          <w:szCs w:val="26"/>
          <w:shd w:val="clear" w:color="auto" w:fill="FFFFFF"/>
        </w:rPr>
        <w:t xml:space="preserve">соответствии с </w:t>
      </w:r>
      <w:r w:rsidR="00844ED5">
        <w:rPr>
          <w:rFonts w:ascii="Times New Roman" w:hAnsi="Times New Roman" w:cs="Times New Roman"/>
          <w:sz w:val="26"/>
          <w:szCs w:val="26"/>
          <w:shd w:val="clear" w:color="auto" w:fill="FFFFFF"/>
        </w:rPr>
        <w:t xml:space="preserve">подпунктом «б» пункта 8 </w:t>
      </w:r>
      <w:r w:rsidRPr="00036B03">
        <w:rPr>
          <w:rFonts w:ascii="Times New Roman" w:hAnsi="Times New Roman" w:cs="Times New Roman"/>
          <w:sz w:val="26"/>
          <w:szCs w:val="26"/>
          <w:shd w:val="clear" w:color="auto" w:fill="FFFFFF"/>
        </w:rPr>
        <w:t xml:space="preserve">Постановления Правительства РФ от 31.10.2022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 xml:space="preserve"> 1946</w:t>
      </w:r>
      <w:r w:rsidRPr="00036B03">
        <w:t xml:space="preserve"> </w:t>
      </w:r>
      <w:r>
        <w:rPr>
          <w:rFonts w:ascii="Times New Roman" w:hAnsi="Times New Roman" w:cs="Times New Roman"/>
          <w:sz w:val="26"/>
          <w:szCs w:val="26"/>
          <w:shd w:val="clear" w:color="auto" w:fill="FFFFFF"/>
        </w:rPr>
        <w:t>«</w:t>
      </w:r>
      <w:r w:rsidRPr="00036B03">
        <w:rPr>
          <w:rFonts w:ascii="Times New Roman" w:hAnsi="Times New Roman" w:cs="Times New Roman"/>
          <w:sz w:val="26"/>
          <w:szCs w:val="26"/>
          <w:shd w:val="clear" w:color="auto" w:fill="FFFFFF"/>
        </w:rPr>
        <w:t>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w:t>
      </w:r>
      <w:r w:rsidR="00504A50">
        <w:rPr>
          <w:rFonts w:ascii="Times New Roman" w:hAnsi="Times New Roman" w:cs="Times New Roman"/>
          <w:sz w:val="26"/>
          <w:szCs w:val="26"/>
          <w:shd w:val="clear" w:color="auto" w:fill="FFFFFF"/>
        </w:rPr>
        <w:t xml:space="preserve">дерации от 26 сентября 1997 г. </w:t>
      </w:r>
      <w:r w:rsidRPr="00036B03">
        <w:rPr>
          <w:rFonts w:ascii="Times New Roman" w:hAnsi="Times New Roman" w:cs="Times New Roman"/>
          <w:sz w:val="26"/>
          <w:szCs w:val="26"/>
          <w:shd w:val="clear" w:color="auto" w:fill="FFFFFF"/>
        </w:rPr>
        <w:t xml:space="preserve"> </w:t>
      </w:r>
      <w:r w:rsidR="00504A50">
        <w:rPr>
          <w:rFonts w:ascii="Times New Roman" w:hAnsi="Times New Roman" w:cs="Times New Roman"/>
          <w:sz w:val="26"/>
          <w:szCs w:val="26"/>
          <w:shd w:val="clear" w:color="auto" w:fill="FFFFFF"/>
        </w:rPr>
        <w:t xml:space="preserve">№ </w:t>
      </w:r>
      <w:r w:rsidRPr="00036B03">
        <w:rPr>
          <w:rFonts w:ascii="Times New Roman" w:hAnsi="Times New Roman" w:cs="Times New Roman"/>
          <w:sz w:val="26"/>
          <w:szCs w:val="26"/>
          <w:shd w:val="clear" w:color="auto" w:fill="FFFFFF"/>
        </w:rPr>
        <w:t>1222 и отдельных положений</w:t>
      </w:r>
      <w:proofErr w:type="gramEnd"/>
      <w:r w:rsidRPr="00036B03">
        <w:rPr>
          <w:rFonts w:ascii="Times New Roman" w:hAnsi="Times New Roman" w:cs="Times New Roman"/>
          <w:sz w:val="26"/>
          <w:szCs w:val="26"/>
          <w:shd w:val="clear" w:color="auto" w:fill="FFFFFF"/>
        </w:rPr>
        <w:t xml:space="preserve"> некоторых актов Пра</w:t>
      </w:r>
      <w:r>
        <w:rPr>
          <w:rFonts w:ascii="Times New Roman" w:hAnsi="Times New Roman" w:cs="Times New Roman"/>
          <w:sz w:val="26"/>
          <w:szCs w:val="26"/>
          <w:shd w:val="clear" w:color="auto" w:fill="FFFFFF"/>
        </w:rPr>
        <w:t>вительства Российской Федерации»</w:t>
      </w:r>
      <w:r w:rsidR="003A0AE7">
        <w:rPr>
          <w:rFonts w:ascii="Times New Roman" w:hAnsi="Times New Roman" w:cs="Times New Roman"/>
          <w:sz w:val="26"/>
          <w:szCs w:val="26"/>
          <w:shd w:val="clear" w:color="auto" w:fill="FFFFFF"/>
        </w:rPr>
        <w:t>:</w:t>
      </w:r>
      <w:r w:rsidR="00844ED5">
        <w:rPr>
          <w:rFonts w:ascii="Times New Roman" w:hAnsi="Times New Roman" w:cs="Times New Roman"/>
          <w:sz w:val="26"/>
          <w:szCs w:val="26"/>
          <w:shd w:val="clear" w:color="auto" w:fill="FFFFFF"/>
        </w:rPr>
        <w:t xml:space="preserve"> </w:t>
      </w:r>
      <w:r w:rsidRPr="00036B03">
        <w:rPr>
          <w:rFonts w:ascii="Times New Roman" w:hAnsi="Times New Roman" w:cs="Times New Roman"/>
          <w:sz w:val="26"/>
          <w:szCs w:val="26"/>
          <w:shd w:val="clear" w:color="auto" w:fill="FFFFFF"/>
        </w:rPr>
        <w:t xml:space="preserve"> </w:t>
      </w:r>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r w:rsidRPr="00844ED5">
        <w:rPr>
          <w:rFonts w:ascii="Times New Roman" w:hAnsi="Times New Roman" w:cs="Times New Roman"/>
          <w:sz w:val="26"/>
          <w:szCs w:val="26"/>
          <w:shd w:val="clear" w:color="auto" w:fill="FFFFFF"/>
        </w:rPr>
        <w:t xml:space="preserve">В Правилах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sidR="008D4BBD">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145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Об утверждении Правил формирования и ведения в единой информационной системе в сфере </w:t>
      </w:r>
      <w:r w:rsidRPr="00844ED5">
        <w:rPr>
          <w:rFonts w:ascii="Times New Roman" w:hAnsi="Times New Roman" w:cs="Times New Roman"/>
          <w:sz w:val="26"/>
          <w:szCs w:val="26"/>
          <w:shd w:val="clear" w:color="auto" w:fill="FFFFFF"/>
        </w:rPr>
        <w:lastRenderedPageBreak/>
        <w:t>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w:t>
      </w:r>
      <w:r w:rsidRPr="00844ED5">
        <w:rPr>
          <w:rFonts w:ascii="Times New Roman" w:hAnsi="Times New Roman" w:cs="Times New Roman"/>
          <w:sz w:val="26"/>
          <w:szCs w:val="26"/>
          <w:shd w:val="clear" w:color="auto" w:fill="FFFFFF"/>
        </w:rPr>
        <w:t xml:space="preserve">абзац первый пункта 7 дополнить предложением следующего содержания: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w:t>
      </w:r>
      <w:r>
        <w:rPr>
          <w:rFonts w:ascii="Times New Roman" w:hAnsi="Times New Roman" w:cs="Times New Roman"/>
          <w:sz w:val="26"/>
          <w:szCs w:val="26"/>
          <w:shd w:val="clear" w:color="auto" w:fill="FFFFFF"/>
        </w:rPr>
        <w:t>ального закона соответственно»</w:t>
      </w:r>
      <w:r w:rsidRPr="00844ED5">
        <w:rPr>
          <w:rFonts w:ascii="Times New Roman" w:hAnsi="Times New Roman" w:cs="Times New Roman"/>
          <w:sz w:val="26"/>
          <w:szCs w:val="26"/>
          <w:shd w:val="clear" w:color="auto" w:fill="FFFFFF"/>
        </w:rPr>
        <w:t>.</w:t>
      </w:r>
    </w:p>
    <w:p w:rsidR="00844ED5" w:rsidRDefault="00844ED5" w:rsidP="00F57F88">
      <w:pPr>
        <w:spacing w:after="0" w:line="240" w:lineRule="auto"/>
        <w:ind w:firstLine="709"/>
        <w:jc w:val="both"/>
        <w:rPr>
          <w:rFonts w:ascii="Times New Roman" w:hAnsi="Times New Roman" w:cs="Times New Roman"/>
          <w:sz w:val="26"/>
          <w:szCs w:val="26"/>
          <w:shd w:val="clear" w:color="auto" w:fill="FFFFFF"/>
        </w:rPr>
      </w:pPr>
      <w:r w:rsidRPr="00844ED5">
        <w:rPr>
          <w:rFonts w:ascii="Times New Roman" w:hAnsi="Times New Roman" w:cs="Times New Roman"/>
          <w:sz w:val="26"/>
          <w:szCs w:val="26"/>
          <w:shd w:val="clear" w:color="auto" w:fill="FFFFFF"/>
        </w:rPr>
        <w:t xml:space="preserve">Положения </w:t>
      </w:r>
      <w:proofErr w:type="spellStart"/>
      <w:r w:rsidRPr="00844ED5">
        <w:rPr>
          <w:rFonts w:ascii="Times New Roman" w:hAnsi="Times New Roman" w:cs="Times New Roman"/>
          <w:sz w:val="26"/>
          <w:szCs w:val="26"/>
          <w:shd w:val="clear" w:color="auto" w:fill="FFFFFF"/>
        </w:rPr>
        <w:t>пп</w:t>
      </w:r>
      <w:proofErr w:type="spellEnd"/>
      <w:r w:rsidRPr="00844ED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б</w:t>
      </w:r>
      <w:r>
        <w:rPr>
          <w:rFonts w:ascii="Times New Roman" w:hAnsi="Times New Roman" w:cs="Times New Roman"/>
          <w:sz w:val="26"/>
          <w:szCs w:val="26"/>
          <w:shd w:val="clear" w:color="auto" w:fill="FFFFFF"/>
        </w:rPr>
        <w:t>»</w:t>
      </w:r>
      <w:r w:rsidRPr="00844ED5">
        <w:rPr>
          <w:rFonts w:ascii="Times New Roman" w:hAnsi="Times New Roman" w:cs="Times New Roman"/>
          <w:sz w:val="26"/>
          <w:szCs w:val="26"/>
          <w:shd w:val="clear" w:color="auto" w:fill="FFFFFF"/>
        </w:rPr>
        <w:t xml:space="preserve"> п. 8 </w:t>
      </w:r>
      <w:r w:rsidR="005C603F" w:rsidRPr="00036B03">
        <w:rPr>
          <w:rFonts w:ascii="Times New Roman" w:hAnsi="Times New Roman" w:cs="Times New Roman"/>
          <w:sz w:val="26"/>
          <w:szCs w:val="26"/>
          <w:shd w:val="clear" w:color="auto" w:fill="FFFFFF"/>
        </w:rPr>
        <w:t xml:space="preserve">Постановления Правительства РФ от 31.10.2022 </w:t>
      </w:r>
      <w:r w:rsidR="005C603F">
        <w:rPr>
          <w:rFonts w:ascii="Times New Roman" w:hAnsi="Times New Roman" w:cs="Times New Roman"/>
          <w:sz w:val="26"/>
          <w:szCs w:val="26"/>
          <w:shd w:val="clear" w:color="auto" w:fill="FFFFFF"/>
        </w:rPr>
        <w:t>№</w:t>
      </w:r>
      <w:r w:rsidR="005C603F" w:rsidRPr="00036B03">
        <w:rPr>
          <w:rFonts w:ascii="Times New Roman" w:hAnsi="Times New Roman" w:cs="Times New Roman"/>
          <w:sz w:val="26"/>
          <w:szCs w:val="26"/>
          <w:shd w:val="clear" w:color="auto" w:fill="FFFFFF"/>
        </w:rPr>
        <w:t xml:space="preserve"> 1946</w:t>
      </w:r>
      <w:r w:rsidR="005C603F">
        <w:rPr>
          <w:rFonts w:ascii="Times New Roman" w:hAnsi="Times New Roman" w:cs="Times New Roman"/>
          <w:sz w:val="26"/>
          <w:szCs w:val="26"/>
          <w:shd w:val="clear" w:color="auto" w:fill="FFFFFF"/>
        </w:rPr>
        <w:t xml:space="preserve"> </w:t>
      </w:r>
      <w:r w:rsidRPr="00844ED5">
        <w:rPr>
          <w:rFonts w:ascii="Times New Roman" w:hAnsi="Times New Roman" w:cs="Times New Roman"/>
          <w:sz w:val="26"/>
          <w:szCs w:val="26"/>
          <w:shd w:val="clear" w:color="auto" w:fill="FFFFFF"/>
        </w:rPr>
        <w:t>применяются к закупкам, извещения (приглашения) об осуществлении которых размещены (направлены) с 01.10.2023.</w:t>
      </w:r>
    </w:p>
    <w:p w:rsidR="004506F5" w:rsidRPr="00991326" w:rsidRDefault="004506F5" w:rsidP="004506F5">
      <w:pPr>
        <w:spacing w:after="0" w:line="240" w:lineRule="auto"/>
        <w:ind w:firstLine="709"/>
        <w:jc w:val="both"/>
        <w:rPr>
          <w:rFonts w:ascii="Times New Roman" w:hAnsi="Times New Roman" w:cs="Times New Roman"/>
          <w:bCs/>
          <w:iCs/>
          <w:sz w:val="26"/>
          <w:szCs w:val="26"/>
          <w:shd w:val="clear" w:color="auto" w:fill="FFFFFF"/>
        </w:rPr>
      </w:pPr>
      <w:r w:rsidRPr="004506F5">
        <w:rPr>
          <w:rFonts w:ascii="Times New Roman" w:hAnsi="Times New Roman" w:cs="Times New Roman"/>
          <w:bCs/>
          <w:iCs/>
          <w:sz w:val="26"/>
          <w:szCs w:val="26"/>
          <w:shd w:val="clear" w:color="auto" w:fill="FFFFFF"/>
        </w:rPr>
        <w:t xml:space="preserve">В </w:t>
      </w:r>
      <w:r w:rsidRPr="00991326">
        <w:rPr>
          <w:rFonts w:ascii="Times New Roman" w:hAnsi="Times New Roman" w:cs="Times New Roman"/>
          <w:bCs/>
          <w:iCs/>
          <w:sz w:val="26"/>
          <w:szCs w:val="26"/>
          <w:shd w:val="clear" w:color="auto" w:fill="FFFFFF"/>
        </w:rPr>
        <w:t xml:space="preserve">соответствии с пунктом 3 части 2 статьи 42 Закона о контрактной системе </w:t>
      </w:r>
      <w:proofErr w:type="gramStart"/>
      <w:r w:rsidRPr="00991326">
        <w:rPr>
          <w:rFonts w:ascii="Times New Roman" w:hAnsi="Times New Roman" w:cs="Times New Roman"/>
          <w:bCs/>
          <w:iCs/>
          <w:sz w:val="26"/>
          <w:szCs w:val="26"/>
          <w:shd w:val="clear" w:color="auto" w:fill="FFFFFF"/>
        </w:rPr>
        <w:t>извещение</w:t>
      </w:r>
      <w:proofErr w:type="gramEnd"/>
      <w:r w:rsidRPr="00991326">
        <w:rPr>
          <w:rFonts w:ascii="Times New Roman" w:hAnsi="Times New Roman" w:cs="Times New Roman"/>
          <w:bCs/>
          <w:iCs/>
          <w:sz w:val="26"/>
          <w:szCs w:val="26"/>
          <w:shd w:val="clear" w:color="auto" w:fill="FFFFFF"/>
        </w:rPr>
        <w:t xml:space="preserve"> об осуществлении закупки, если иное не предусмотрено</w:t>
      </w:r>
      <w:r w:rsidR="00991F4B">
        <w:rPr>
          <w:rFonts w:ascii="Times New Roman" w:hAnsi="Times New Roman" w:cs="Times New Roman"/>
          <w:bCs/>
          <w:iCs/>
          <w:sz w:val="26"/>
          <w:szCs w:val="26"/>
          <w:shd w:val="clear" w:color="auto" w:fill="FFFFFF"/>
        </w:rPr>
        <w:t xml:space="preserve"> Законом о контрактной </w:t>
      </w:r>
      <w:r w:rsidR="000B1B17">
        <w:rPr>
          <w:rFonts w:ascii="Times New Roman" w:hAnsi="Times New Roman" w:cs="Times New Roman"/>
          <w:bCs/>
          <w:iCs/>
          <w:sz w:val="26"/>
          <w:szCs w:val="26"/>
          <w:shd w:val="clear" w:color="auto" w:fill="FFFFFF"/>
        </w:rPr>
        <w:t>системе</w:t>
      </w:r>
      <w:r w:rsidRPr="00991326">
        <w:rPr>
          <w:rFonts w:ascii="Times New Roman" w:hAnsi="Times New Roman" w:cs="Times New Roman"/>
          <w:bCs/>
          <w:iCs/>
          <w:sz w:val="26"/>
          <w:szCs w:val="26"/>
          <w:shd w:val="clear" w:color="auto" w:fill="FFFFFF"/>
        </w:rPr>
        <w:t xml:space="preserve">, должно содержать, в том числе, требования к содержанию, составу заявки на участие в закупке в соответствии с </w:t>
      </w:r>
      <w:r w:rsidR="00757EE7">
        <w:rPr>
          <w:rFonts w:ascii="Times New Roman" w:hAnsi="Times New Roman" w:cs="Times New Roman"/>
          <w:bCs/>
          <w:iCs/>
          <w:sz w:val="26"/>
          <w:szCs w:val="26"/>
          <w:shd w:val="clear" w:color="auto" w:fill="FFFFFF"/>
        </w:rPr>
        <w:t xml:space="preserve">Законом о контрактной системе </w:t>
      </w:r>
      <w:r w:rsidRPr="00991326">
        <w:rPr>
          <w:rFonts w:ascii="Times New Roman" w:hAnsi="Times New Roman" w:cs="Times New Roman"/>
          <w:bCs/>
          <w:iCs/>
          <w:sz w:val="26"/>
          <w:szCs w:val="26"/>
          <w:shd w:val="clear" w:color="auto" w:fill="FFFFFF"/>
        </w:rPr>
        <w:t>и инструкцию по ее заполнению. При этом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991326">
        <w:rPr>
          <w:rFonts w:ascii="Times New Roman" w:hAnsi="Times New Roman" w:cs="Times New Roman"/>
          <w:sz w:val="26"/>
          <w:szCs w:val="26"/>
          <w:shd w:val="clear" w:color="auto" w:fill="FFFFFF"/>
        </w:rPr>
        <w:t>Исходя из положений</w:t>
      </w:r>
      <w:r w:rsidRPr="004506F5">
        <w:rPr>
          <w:rFonts w:ascii="Times New Roman" w:hAnsi="Times New Roman" w:cs="Times New Roman"/>
          <w:sz w:val="26"/>
          <w:szCs w:val="26"/>
          <w:shd w:val="clear" w:color="auto" w:fill="FFFFFF"/>
        </w:rPr>
        <w:t xml:space="preserve"> пункта 3 части 2 статьи 42 Закона о контрактной системе Заказчику необходимо устанавливать требования к составу заявки и инструкцию по ее заполнению для каждого извещения исходя из своих потребностей.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То есть в целях обеспечения возможности участникам закупки надлежащим образом заполнить заявку и указать требуемые показатели заказчик устанавливает в составе извещения  инструкцию по заполнению заявок на участие в данной закупке.</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Извещение об осуществлении закупки должно содержать электронные документы, отражающие конкретные значения показателей, требуемые Заказчику в рамках данной закупки. </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Кроме того, извещение об осуществлении закупки должно содержать инструкцию по заполнению участником конкретных значений показателей в заявке на участие в закупке. Для заполнения сведений по каждому показателю участнику необходимо руководствоваться инструкцией, предусматривающей положения для заполнения значений показателей, установленных Заказчиком в рамках данной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В инструкции по заполнению заявки необходимо подробно описать, как нужно указывать параметры и как заполнить графы заявки. При составлении заявки участник должен понимать, соответствует ли продукция, которую он предлагает, требованиям Заказчика. </w:t>
      </w:r>
      <w:r w:rsidRPr="004506F5">
        <w:rPr>
          <w:rFonts w:ascii="Times New Roman" w:hAnsi="Times New Roman" w:cs="Times New Roman"/>
          <w:sz w:val="26"/>
          <w:szCs w:val="26"/>
          <w:shd w:val="clear" w:color="auto" w:fill="FFFFFF"/>
        </w:rPr>
        <w:tab/>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r w:rsidRPr="004506F5">
        <w:rPr>
          <w:rFonts w:ascii="Times New Roman" w:hAnsi="Times New Roman" w:cs="Times New Roman"/>
          <w:sz w:val="26"/>
          <w:szCs w:val="26"/>
          <w:shd w:val="clear" w:color="auto" w:fill="FFFFFF"/>
        </w:rPr>
        <w:t xml:space="preserve"> Согласно пункта 3 части 2 статьи 42</w:t>
      </w:r>
      <w:r w:rsidR="007932C2">
        <w:rPr>
          <w:rFonts w:ascii="Times New Roman" w:hAnsi="Times New Roman" w:cs="Times New Roman"/>
          <w:sz w:val="26"/>
          <w:szCs w:val="26"/>
          <w:shd w:val="clear" w:color="auto" w:fill="FFFFFF"/>
        </w:rPr>
        <w:t xml:space="preserve"> Закона о контрактной системе, </w:t>
      </w:r>
      <w:r w:rsidRPr="004506F5">
        <w:rPr>
          <w:rFonts w:ascii="Times New Roman" w:hAnsi="Times New Roman" w:cs="Times New Roman"/>
          <w:sz w:val="26"/>
          <w:szCs w:val="26"/>
          <w:shd w:val="clear" w:color="auto" w:fill="FFFFFF"/>
        </w:rPr>
        <w:t>также не допускается установление требований, влекущих за собой ограничение количества участников закупки.</w:t>
      </w:r>
    </w:p>
    <w:p w:rsidR="004506F5" w:rsidRPr="004506F5" w:rsidRDefault="004506F5" w:rsidP="004506F5">
      <w:pPr>
        <w:spacing w:after="0" w:line="240" w:lineRule="auto"/>
        <w:ind w:firstLine="709"/>
        <w:jc w:val="both"/>
        <w:rPr>
          <w:rFonts w:ascii="Times New Roman" w:hAnsi="Times New Roman" w:cs="Times New Roman"/>
          <w:sz w:val="26"/>
          <w:szCs w:val="26"/>
          <w:shd w:val="clear" w:color="auto" w:fill="FFFFFF"/>
        </w:rPr>
      </w:pPr>
      <w:proofErr w:type="spellStart"/>
      <w:r w:rsidRPr="004506F5">
        <w:rPr>
          <w:rFonts w:ascii="Times New Roman" w:hAnsi="Times New Roman" w:cs="Times New Roman"/>
          <w:sz w:val="26"/>
          <w:szCs w:val="26"/>
          <w:shd w:val="clear" w:color="auto" w:fill="FFFFFF"/>
        </w:rPr>
        <w:t>Неустановление</w:t>
      </w:r>
      <w:proofErr w:type="spellEnd"/>
      <w:r w:rsidRPr="004506F5">
        <w:rPr>
          <w:rFonts w:ascii="Times New Roman" w:hAnsi="Times New Roman" w:cs="Times New Roman"/>
          <w:sz w:val="26"/>
          <w:szCs w:val="26"/>
          <w:shd w:val="clear" w:color="auto" w:fill="FFFFFF"/>
        </w:rPr>
        <w:t xml:space="preserve"> заказчиком надлежащей инструкции по заполнению заявки приводит к возникновению у участников ее непонимание, что приводит к ошибкам (в том числе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DE5B87" w:rsidRDefault="00057FE1" w:rsidP="008321B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Доводы жалобы сводятся к тому, что, по мнению Заявителя, извещение об осуществлении закупки составлено ненадлежащим образом, а </w:t>
      </w:r>
      <w:r w:rsidR="009F5CBC">
        <w:rPr>
          <w:rFonts w:ascii="Times New Roman" w:hAnsi="Times New Roman" w:cs="Times New Roman"/>
          <w:sz w:val="26"/>
          <w:szCs w:val="26"/>
          <w:shd w:val="clear" w:color="auto" w:fill="FFFFFF"/>
        </w:rPr>
        <w:t>именно</w:t>
      </w:r>
      <w:r w:rsidR="00797BF1">
        <w:rPr>
          <w:rFonts w:ascii="Times New Roman" w:hAnsi="Times New Roman" w:cs="Times New Roman"/>
          <w:sz w:val="26"/>
          <w:szCs w:val="26"/>
          <w:shd w:val="clear" w:color="auto" w:fill="FFFFFF"/>
        </w:rPr>
        <w:t>:</w:t>
      </w:r>
      <w:r w:rsidR="008321B0">
        <w:rPr>
          <w:rFonts w:ascii="Times New Roman" w:hAnsi="Times New Roman" w:cs="Times New Roman"/>
          <w:sz w:val="26"/>
          <w:szCs w:val="26"/>
          <w:shd w:val="clear" w:color="auto" w:fill="FFFFFF"/>
        </w:rPr>
        <w:t xml:space="preserve"> </w:t>
      </w:r>
      <w:r w:rsidR="00DE5B87">
        <w:rPr>
          <w:rFonts w:ascii="Times New Roman" w:hAnsi="Times New Roman" w:cs="Times New Roman"/>
          <w:sz w:val="26"/>
          <w:szCs w:val="26"/>
          <w:shd w:val="clear" w:color="auto" w:fill="FFFFFF"/>
        </w:rPr>
        <w:t xml:space="preserve">положения </w:t>
      </w:r>
      <w:r w:rsidR="00DE5B87" w:rsidRPr="00DE5B87">
        <w:rPr>
          <w:rFonts w:ascii="Times New Roman" w:hAnsi="Times New Roman" w:cs="Times New Roman"/>
          <w:sz w:val="26"/>
          <w:szCs w:val="26"/>
          <w:shd w:val="clear" w:color="auto" w:fill="FFFFFF"/>
        </w:rPr>
        <w:t>инструкции</w:t>
      </w:r>
      <w:r w:rsidR="00DE5B87">
        <w:rPr>
          <w:rFonts w:ascii="Times New Roman" w:hAnsi="Times New Roman" w:cs="Times New Roman"/>
          <w:sz w:val="26"/>
          <w:szCs w:val="26"/>
          <w:shd w:val="clear" w:color="auto" w:fill="FFFFFF"/>
        </w:rPr>
        <w:t xml:space="preserve"> по заполнению заявки могут</w:t>
      </w:r>
      <w:r w:rsidR="00DE5B87" w:rsidRPr="00DE5B87">
        <w:rPr>
          <w:rFonts w:ascii="Times New Roman" w:hAnsi="Times New Roman" w:cs="Times New Roman"/>
          <w:sz w:val="26"/>
          <w:szCs w:val="26"/>
          <w:shd w:val="clear" w:color="auto" w:fill="FFFFFF"/>
        </w:rPr>
        <w:t xml:space="preserve"> </w:t>
      </w:r>
      <w:r w:rsidR="00DE5B87">
        <w:rPr>
          <w:rFonts w:ascii="Times New Roman" w:hAnsi="Times New Roman" w:cs="Times New Roman"/>
          <w:sz w:val="26"/>
          <w:szCs w:val="26"/>
          <w:shd w:val="clear" w:color="auto" w:fill="FFFFFF"/>
        </w:rPr>
        <w:t>ввести</w:t>
      </w:r>
      <w:r w:rsidR="00DE5B87" w:rsidRPr="00DE5B87">
        <w:rPr>
          <w:rFonts w:ascii="Times New Roman" w:hAnsi="Times New Roman" w:cs="Times New Roman"/>
          <w:sz w:val="26"/>
          <w:szCs w:val="26"/>
          <w:shd w:val="clear" w:color="auto" w:fill="FFFFFF"/>
        </w:rPr>
        <w:t xml:space="preserve"> участников закупок </w:t>
      </w:r>
      <w:r w:rsidR="00DE5B87">
        <w:rPr>
          <w:rFonts w:ascii="Times New Roman" w:hAnsi="Times New Roman" w:cs="Times New Roman"/>
          <w:sz w:val="26"/>
          <w:szCs w:val="26"/>
          <w:shd w:val="clear" w:color="auto" w:fill="FFFFFF"/>
        </w:rPr>
        <w:t>в заблуждение.</w:t>
      </w:r>
    </w:p>
    <w:p w:rsidR="008B69B5" w:rsidRPr="00AC5F45" w:rsidRDefault="009F5CBC" w:rsidP="00AC5F45">
      <w:pPr>
        <w:spacing w:after="0" w:line="240" w:lineRule="auto"/>
        <w:ind w:firstLine="709"/>
        <w:jc w:val="both"/>
        <w:rPr>
          <w:rFonts w:ascii="Times New Roman" w:hAnsi="Times New Roman" w:cs="Times New Roman"/>
          <w:sz w:val="26"/>
          <w:szCs w:val="26"/>
          <w:shd w:val="clear" w:color="auto" w:fill="FFFFFF"/>
        </w:rPr>
      </w:pPr>
      <w:r w:rsidRPr="009F5CBC">
        <w:rPr>
          <w:rFonts w:ascii="Times New Roman" w:hAnsi="Times New Roman" w:cs="Times New Roman"/>
          <w:sz w:val="26"/>
          <w:szCs w:val="26"/>
          <w:shd w:val="clear" w:color="auto" w:fill="FFFFFF"/>
        </w:rPr>
        <w:lastRenderedPageBreak/>
        <w:t xml:space="preserve">Проанализировав извещение об </w:t>
      </w:r>
      <w:r w:rsidR="00AC5F45">
        <w:rPr>
          <w:rFonts w:ascii="Times New Roman" w:hAnsi="Times New Roman" w:cs="Times New Roman"/>
          <w:sz w:val="26"/>
          <w:szCs w:val="26"/>
          <w:shd w:val="clear" w:color="auto" w:fill="FFFFFF"/>
        </w:rPr>
        <w:t>осуществлении закупки, Комиссия уст</w:t>
      </w:r>
      <w:r w:rsidR="00611ABE">
        <w:rPr>
          <w:rFonts w:ascii="Times New Roman" w:hAnsi="Times New Roman" w:cs="Times New Roman"/>
          <w:sz w:val="26"/>
          <w:szCs w:val="26"/>
          <w:shd w:val="clear" w:color="auto" w:fill="FFFFFF"/>
        </w:rPr>
        <w:t>ановила</w:t>
      </w:r>
      <w:r w:rsidR="00C81A3E">
        <w:rPr>
          <w:rFonts w:ascii="Times New Roman" w:hAnsi="Times New Roman" w:cs="Times New Roman"/>
          <w:sz w:val="26"/>
          <w:szCs w:val="26"/>
          <w:shd w:val="clear" w:color="auto" w:fill="FFFFFF"/>
        </w:rPr>
        <w:t>,</w:t>
      </w:r>
      <w:r w:rsidR="00611ABE">
        <w:rPr>
          <w:rFonts w:ascii="Times New Roman" w:hAnsi="Times New Roman" w:cs="Times New Roman"/>
          <w:sz w:val="26"/>
          <w:szCs w:val="26"/>
          <w:shd w:val="clear" w:color="auto" w:fill="FFFFFF"/>
        </w:rPr>
        <w:t xml:space="preserve"> что в составе извещения содержатся </w:t>
      </w:r>
      <w:r w:rsidR="008B69B5" w:rsidRPr="008B69B5">
        <w:rPr>
          <w:rFonts w:ascii="Times New Roman" w:hAnsi="Times New Roman" w:cs="Times New Roman"/>
          <w:sz w:val="26"/>
          <w:szCs w:val="26"/>
          <w:shd w:val="clear" w:color="auto" w:fill="FFFFFF"/>
        </w:rPr>
        <w:t>требования к конкретным значениям п</w:t>
      </w:r>
      <w:r w:rsidR="008B69B5">
        <w:rPr>
          <w:rFonts w:ascii="Times New Roman" w:hAnsi="Times New Roman" w:cs="Times New Roman"/>
          <w:sz w:val="26"/>
          <w:szCs w:val="26"/>
          <w:shd w:val="clear" w:color="auto" w:fill="FFFFFF"/>
        </w:rPr>
        <w:t>оказателей поставляемых товаров</w:t>
      </w:r>
      <w:r w:rsidR="001A28DC">
        <w:rPr>
          <w:rFonts w:ascii="Times New Roman" w:hAnsi="Times New Roman" w:cs="Times New Roman"/>
          <w:sz w:val="26"/>
          <w:szCs w:val="26"/>
          <w:shd w:val="clear" w:color="auto" w:fill="FFFFFF"/>
        </w:rPr>
        <w:t>.</w:t>
      </w:r>
    </w:p>
    <w:p w:rsidR="008B69B5" w:rsidRDefault="008B69B5" w:rsidP="00C0616C">
      <w:pPr>
        <w:spacing w:after="0" w:line="240" w:lineRule="auto"/>
        <w:ind w:firstLine="709"/>
        <w:jc w:val="both"/>
        <w:rPr>
          <w:rFonts w:ascii="Times New Roman" w:hAnsi="Times New Roman" w:cs="Times New Roman"/>
          <w:sz w:val="26"/>
          <w:szCs w:val="26"/>
          <w:shd w:val="clear" w:color="auto" w:fill="FFFFFF"/>
        </w:rPr>
      </w:pPr>
      <w:r w:rsidRPr="008B69B5">
        <w:rPr>
          <w:rFonts w:ascii="Times New Roman" w:hAnsi="Times New Roman" w:cs="Times New Roman"/>
          <w:sz w:val="26"/>
          <w:szCs w:val="26"/>
          <w:shd w:val="clear" w:color="auto" w:fill="FFFFFF"/>
        </w:rPr>
        <w:t xml:space="preserve">«Согласно печатной </w:t>
      </w:r>
      <w:r>
        <w:rPr>
          <w:rFonts w:ascii="Times New Roman" w:hAnsi="Times New Roman" w:cs="Times New Roman"/>
          <w:sz w:val="26"/>
          <w:szCs w:val="26"/>
          <w:shd w:val="clear" w:color="auto" w:fill="FFFFFF"/>
        </w:rPr>
        <w:t xml:space="preserve">версии </w:t>
      </w:r>
      <w:r w:rsidRPr="008B69B5">
        <w:rPr>
          <w:rFonts w:ascii="Times New Roman" w:hAnsi="Times New Roman" w:cs="Times New Roman"/>
          <w:sz w:val="26"/>
          <w:szCs w:val="26"/>
          <w:shd w:val="clear" w:color="auto" w:fill="FFFFFF"/>
        </w:rPr>
        <w:t xml:space="preserve">извещения Заказчиком установлены следующие требования: </w:t>
      </w:r>
      <w:proofErr w:type="gramStart"/>
      <w:r w:rsidRPr="008B69B5">
        <w:rPr>
          <w:rFonts w:ascii="Times New Roman" w:hAnsi="Times New Roman" w:cs="Times New Roman"/>
          <w:sz w:val="26"/>
          <w:szCs w:val="26"/>
          <w:shd w:val="clear" w:color="auto" w:fill="FFFFFF"/>
        </w:rPr>
        <w:t xml:space="preserve">Должен иметь канал для введения по направляющей спице диаметром не менее 2.5 мм ≥ 2.5 Длина не менее 250 мм для обеспечения точности позиционирования. ≥ 250 Гексагональный шлиц &gt; 3.3 и ≤ 3.5 </w:t>
      </w:r>
      <w:proofErr w:type="spellStart"/>
      <w:r w:rsidRPr="008B69B5">
        <w:rPr>
          <w:rFonts w:ascii="Times New Roman" w:hAnsi="Times New Roman" w:cs="Times New Roman"/>
          <w:sz w:val="26"/>
          <w:szCs w:val="26"/>
          <w:shd w:val="clear" w:color="auto" w:fill="FFFFFF"/>
        </w:rPr>
        <w:t>лина</w:t>
      </w:r>
      <w:proofErr w:type="spellEnd"/>
      <w:r w:rsidRPr="008B69B5">
        <w:rPr>
          <w:rFonts w:ascii="Times New Roman" w:hAnsi="Times New Roman" w:cs="Times New Roman"/>
          <w:sz w:val="26"/>
          <w:szCs w:val="26"/>
          <w:shd w:val="clear" w:color="auto" w:fill="FFFFFF"/>
        </w:rPr>
        <w:t xml:space="preserve"> (конкретный типоразмер может меняться в указанных пределах в соответствии с заявкой заказчика в зависимости от размера пациента).&gt; 30 и ≤ 120»</w:t>
      </w:r>
      <w:r w:rsidR="006F1E84">
        <w:rPr>
          <w:rFonts w:ascii="Times New Roman" w:hAnsi="Times New Roman" w:cs="Times New Roman"/>
          <w:sz w:val="26"/>
          <w:szCs w:val="26"/>
          <w:shd w:val="clear" w:color="auto" w:fill="FFFFFF"/>
        </w:rPr>
        <w:t>.</w:t>
      </w:r>
      <w:proofErr w:type="gramEnd"/>
    </w:p>
    <w:p w:rsidR="00AB6A00" w:rsidRDefault="00AB6A00" w:rsidP="00AB6A00">
      <w:pPr>
        <w:spacing w:after="0" w:line="240" w:lineRule="auto"/>
        <w:ind w:firstLine="709"/>
        <w:jc w:val="both"/>
        <w:rPr>
          <w:rFonts w:ascii="Times New Roman" w:hAnsi="Times New Roman" w:cs="Times New Roman"/>
          <w:sz w:val="26"/>
          <w:szCs w:val="26"/>
          <w:shd w:val="clear" w:color="auto" w:fill="FFFFFF"/>
        </w:rPr>
      </w:pPr>
      <w:r w:rsidRPr="00AB6A00">
        <w:rPr>
          <w:rFonts w:ascii="Times New Roman" w:hAnsi="Times New Roman" w:cs="Times New Roman"/>
          <w:sz w:val="26"/>
          <w:szCs w:val="26"/>
          <w:shd w:val="clear" w:color="auto" w:fill="FFFFFF"/>
        </w:rPr>
        <w:t>Вместе с тем, в инструкции, содержащейся в требованиях к содержанию, составу заявки</w:t>
      </w:r>
      <w:r>
        <w:rPr>
          <w:rFonts w:ascii="Times New Roman" w:hAnsi="Times New Roman" w:cs="Times New Roman"/>
          <w:sz w:val="26"/>
          <w:szCs w:val="26"/>
          <w:shd w:val="clear" w:color="auto" w:fill="FFFFFF"/>
        </w:rPr>
        <w:t>, установлено следующее:</w:t>
      </w:r>
    </w:p>
    <w:p w:rsidR="00D8058E" w:rsidRDefault="00D8058E" w:rsidP="00C0616C">
      <w:pPr>
        <w:spacing w:after="0" w:line="240" w:lineRule="auto"/>
        <w:ind w:firstLine="709"/>
        <w:jc w:val="both"/>
        <w:rPr>
          <w:rFonts w:ascii="Times New Roman" w:hAnsi="Times New Roman" w:cs="Times New Roman"/>
          <w:sz w:val="26"/>
          <w:szCs w:val="26"/>
          <w:shd w:val="clear" w:color="auto" w:fill="FFFFFF"/>
        </w:rPr>
      </w:pPr>
      <w:r w:rsidRPr="00D8058E">
        <w:rPr>
          <w:rFonts w:ascii="Times New Roman" w:hAnsi="Times New Roman" w:cs="Times New Roman"/>
          <w:sz w:val="26"/>
          <w:szCs w:val="26"/>
          <w:shd w:val="clear" w:color="auto" w:fill="FFFFFF"/>
        </w:rPr>
        <w:t>«2.1.2</w:t>
      </w:r>
      <w:proofErr w:type="gramStart"/>
      <w:r w:rsidRPr="00D8058E">
        <w:rPr>
          <w:rFonts w:ascii="Times New Roman" w:hAnsi="Times New Roman" w:cs="Times New Roman"/>
          <w:sz w:val="26"/>
          <w:szCs w:val="26"/>
          <w:shd w:val="clear" w:color="auto" w:fill="FFFFFF"/>
        </w:rPr>
        <w:t xml:space="preserve"> П</w:t>
      </w:r>
      <w:proofErr w:type="gramEnd"/>
      <w:r w:rsidRPr="00D8058E">
        <w:rPr>
          <w:rFonts w:ascii="Times New Roman" w:hAnsi="Times New Roman" w:cs="Times New Roman"/>
          <w:sz w:val="26"/>
          <w:szCs w:val="26"/>
          <w:shd w:val="clear" w:color="auto" w:fill="FFFFFF"/>
        </w:rPr>
        <w:t xml:space="preserve">ри установлении требований к значению характеристик применяются следующие слова и символы: </w:t>
      </w:r>
    </w:p>
    <w:tbl>
      <w:tblPr>
        <w:tblW w:w="1060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4"/>
        <w:gridCol w:w="7230"/>
      </w:tblGrid>
      <w:tr w:rsidR="00343D7A" w:rsidRPr="00343D7A" w:rsidTr="003471B5">
        <w:trPr>
          <w:trHeight w:val="56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ind w:firstLine="709"/>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Слова/символы</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ind w:firstLine="709"/>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Пояснения</w:t>
            </w:r>
          </w:p>
        </w:tc>
      </w:tr>
      <w:tr w:rsidR="00343D7A" w:rsidRPr="00343D7A" w:rsidTr="003471B5">
        <w:trPr>
          <w:trHeight w:val="73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Не менее</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в случае</w:t>
            </w:r>
            <w:proofErr w:type="gramStart"/>
            <w:r w:rsidRPr="00343D7A">
              <w:rPr>
                <w:rFonts w:ascii="Times New Roman" w:hAnsi="Times New Roman" w:cs="Times New Roman"/>
                <w:sz w:val="26"/>
                <w:szCs w:val="26"/>
                <w:shd w:val="clear" w:color="auto" w:fill="FFFFFF"/>
              </w:rPr>
              <w:t>,</w:t>
            </w:r>
            <w:proofErr w:type="gramEnd"/>
            <w:r w:rsidRPr="00343D7A">
              <w:rPr>
                <w:rFonts w:ascii="Times New Roman" w:hAnsi="Times New Roman" w:cs="Times New Roman"/>
                <w:sz w:val="26"/>
                <w:szCs w:val="26"/>
                <w:shd w:val="clear" w:color="auto" w:fill="FFFFFF"/>
              </w:rPr>
              <w:t xml:space="preserve"> если требуется указать конкретное значение характеристики, участник указывает конкретное значение характеристики более или равное установленному.</w:t>
            </w:r>
          </w:p>
        </w:tc>
      </w:tr>
      <w:tr w:rsidR="00343D7A" w:rsidRPr="00343D7A" w:rsidTr="003471B5">
        <w:trPr>
          <w:trHeight w:val="737"/>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показатель сопровождается словами  «не менее … и не более …»</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означает, что участник закупки указывает конкретные числовые значения показателей, соответствующие данному диапазону, установленного описанием  объекта закупки (не интервальное значение).</w:t>
            </w:r>
          </w:p>
        </w:tc>
      </w:tr>
      <w:tr w:rsidR="00343D7A" w:rsidRPr="00343D7A" w:rsidTr="003471B5">
        <w:trPr>
          <w:trHeight w:val="454"/>
        </w:trPr>
        <w:tc>
          <w:tcPr>
            <w:tcW w:w="3374"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Значения показателей, разделенных символом « ± »</w:t>
            </w:r>
          </w:p>
        </w:tc>
        <w:tc>
          <w:tcPr>
            <w:tcW w:w="7230" w:type="dxa"/>
            <w:tcBorders>
              <w:top w:val="single" w:sz="4" w:space="0" w:color="auto"/>
              <w:left w:val="single" w:sz="4" w:space="0" w:color="auto"/>
              <w:bottom w:val="single" w:sz="4" w:space="0" w:color="auto"/>
              <w:right w:val="single" w:sz="4" w:space="0" w:color="auto"/>
            </w:tcBorders>
            <w:vAlign w:val="center"/>
            <w:hideMark/>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 xml:space="preserve">означают, что в </w:t>
            </w:r>
            <w:proofErr w:type="gramStart"/>
            <w:r w:rsidRPr="00343D7A">
              <w:rPr>
                <w:rFonts w:ascii="Times New Roman" w:hAnsi="Times New Roman" w:cs="Times New Roman"/>
                <w:sz w:val="26"/>
                <w:szCs w:val="26"/>
                <w:shd w:val="clear" w:color="auto" w:fill="FFFFFF"/>
              </w:rPr>
              <w:t>данном</w:t>
            </w:r>
            <w:proofErr w:type="gramEnd"/>
            <w:r w:rsidRPr="00343D7A">
              <w:rPr>
                <w:rFonts w:ascii="Times New Roman" w:hAnsi="Times New Roman" w:cs="Times New Roman"/>
                <w:sz w:val="26"/>
                <w:szCs w:val="26"/>
                <w:shd w:val="clear" w:color="auto" w:fill="FFFFFF"/>
              </w:rPr>
              <w:t xml:space="preserve"> показатели допускается погрешность значения.</w:t>
            </w:r>
          </w:p>
        </w:tc>
      </w:tr>
      <w:tr w:rsidR="00343D7A" w:rsidRPr="00343D7A" w:rsidTr="003471B5">
        <w:trPr>
          <w:trHeight w:val="454"/>
        </w:trPr>
        <w:tc>
          <w:tcPr>
            <w:tcW w:w="3374" w:type="dxa"/>
            <w:tcBorders>
              <w:top w:val="single" w:sz="4" w:space="0" w:color="auto"/>
              <w:left w:val="single" w:sz="4" w:space="0" w:color="auto"/>
              <w:bottom w:val="single" w:sz="4" w:space="0" w:color="auto"/>
              <w:right w:val="single" w:sz="4" w:space="0" w:color="auto"/>
            </w:tcBorders>
            <w:vAlign w:val="center"/>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Значения показателей, разделенных символом</w:t>
            </w:r>
            <w:proofErr w:type="gramStart"/>
            <w:r w:rsidRPr="00343D7A">
              <w:rPr>
                <w:rFonts w:ascii="Times New Roman" w:hAnsi="Times New Roman" w:cs="Times New Roman"/>
                <w:sz w:val="26"/>
                <w:szCs w:val="26"/>
                <w:shd w:val="clear" w:color="auto" w:fill="FFFFFF"/>
              </w:rPr>
              <w:t xml:space="preserve"> «&gt;», «≤», «-»(</w:t>
            </w:r>
            <w:proofErr w:type="gramEnd"/>
            <w:r w:rsidRPr="00343D7A">
              <w:rPr>
                <w:rFonts w:ascii="Times New Roman" w:hAnsi="Times New Roman" w:cs="Times New Roman"/>
                <w:sz w:val="26"/>
                <w:szCs w:val="26"/>
                <w:shd w:val="clear" w:color="auto" w:fill="FFFFFF"/>
              </w:rPr>
              <w:t>тире)</w:t>
            </w:r>
          </w:p>
        </w:tc>
        <w:tc>
          <w:tcPr>
            <w:tcW w:w="7230" w:type="dxa"/>
            <w:tcBorders>
              <w:top w:val="single" w:sz="4" w:space="0" w:color="auto"/>
              <w:left w:val="single" w:sz="4" w:space="0" w:color="auto"/>
              <w:bottom w:val="single" w:sz="4" w:space="0" w:color="auto"/>
              <w:right w:val="single" w:sz="4" w:space="0" w:color="auto"/>
            </w:tcBorders>
            <w:vAlign w:val="center"/>
          </w:tcPr>
          <w:p w:rsidR="00343D7A" w:rsidRPr="00343D7A" w:rsidRDefault="00343D7A" w:rsidP="00730D4D">
            <w:pPr>
              <w:spacing w:after="0" w:line="240" w:lineRule="auto"/>
              <w:jc w:val="both"/>
              <w:rPr>
                <w:rFonts w:ascii="Times New Roman" w:hAnsi="Times New Roman" w:cs="Times New Roman"/>
                <w:sz w:val="26"/>
                <w:szCs w:val="26"/>
                <w:shd w:val="clear" w:color="auto" w:fill="FFFFFF"/>
              </w:rPr>
            </w:pPr>
            <w:r w:rsidRPr="00343D7A">
              <w:rPr>
                <w:rFonts w:ascii="Times New Roman" w:hAnsi="Times New Roman" w:cs="Times New Roman"/>
                <w:sz w:val="26"/>
                <w:szCs w:val="26"/>
                <w:shd w:val="clear" w:color="auto" w:fill="FFFFFF"/>
              </w:rPr>
              <w:t xml:space="preserve">означают, что участнику закупки необходимо указать конкретные значения показателей, которые  должны </w:t>
            </w:r>
            <w:proofErr w:type="gramStart"/>
            <w:r w:rsidRPr="00343D7A">
              <w:rPr>
                <w:rFonts w:ascii="Times New Roman" w:hAnsi="Times New Roman" w:cs="Times New Roman"/>
                <w:sz w:val="26"/>
                <w:szCs w:val="26"/>
                <w:shd w:val="clear" w:color="auto" w:fill="FFFFFF"/>
              </w:rPr>
              <w:t>находится</w:t>
            </w:r>
            <w:proofErr w:type="gramEnd"/>
            <w:r w:rsidRPr="00343D7A">
              <w:rPr>
                <w:rFonts w:ascii="Times New Roman" w:hAnsi="Times New Roman" w:cs="Times New Roman"/>
                <w:sz w:val="26"/>
                <w:szCs w:val="26"/>
                <w:shd w:val="clear" w:color="auto" w:fill="FFFFFF"/>
              </w:rPr>
              <w:t xml:space="preserve"> в указанном диапазоне допустимых значений (конкретные значения показателей могут быть крайними значениями указанного диапазона)</w:t>
            </w:r>
          </w:p>
        </w:tc>
      </w:tr>
    </w:tbl>
    <w:p w:rsidR="008B69B5" w:rsidRDefault="008B69B5" w:rsidP="00605917">
      <w:pPr>
        <w:spacing w:after="0" w:line="240" w:lineRule="auto"/>
        <w:jc w:val="both"/>
        <w:rPr>
          <w:rFonts w:ascii="Times New Roman" w:hAnsi="Times New Roman" w:cs="Times New Roman"/>
          <w:sz w:val="26"/>
          <w:szCs w:val="26"/>
          <w:shd w:val="clear" w:color="auto" w:fill="FFFFFF"/>
        </w:rPr>
      </w:pPr>
    </w:p>
    <w:p w:rsidR="00827B39" w:rsidRDefault="00605917" w:rsidP="00C0616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И</w:t>
      </w:r>
      <w:r w:rsidR="00DA22CC">
        <w:rPr>
          <w:rFonts w:ascii="Times New Roman" w:hAnsi="Times New Roman" w:cs="Times New Roman"/>
          <w:sz w:val="26"/>
          <w:szCs w:val="26"/>
          <w:shd w:val="clear" w:color="auto" w:fill="FFFFFF"/>
        </w:rPr>
        <w:t xml:space="preserve">зучив положения </w:t>
      </w:r>
      <w:r w:rsidR="00DA22CC" w:rsidRPr="00DA22CC">
        <w:rPr>
          <w:rFonts w:ascii="Times New Roman" w:hAnsi="Times New Roman" w:cs="Times New Roman"/>
          <w:sz w:val="26"/>
          <w:szCs w:val="26"/>
          <w:shd w:val="clear" w:color="auto" w:fill="FFFFFF"/>
        </w:rPr>
        <w:t>раздел</w:t>
      </w:r>
      <w:r w:rsidR="00DA22CC">
        <w:rPr>
          <w:rFonts w:ascii="Times New Roman" w:hAnsi="Times New Roman" w:cs="Times New Roman"/>
          <w:sz w:val="26"/>
          <w:szCs w:val="26"/>
          <w:shd w:val="clear" w:color="auto" w:fill="FFFFFF"/>
        </w:rPr>
        <w:t xml:space="preserve">а </w:t>
      </w:r>
      <w:r w:rsidR="00DA22CC" w:rsidRPr="00DA22CC">
        <w:rPr>
          <w:rFonts w:ascii="Times New Roman" w:hAnsi="Times New Roman" w:cs="Times New Roman"/>
          <w:sz w:val="26"/>
          <w:szCs w:val="26"/>
          <w:shd w:val="clear" w:color="auto" w:fill="FFFFFF"/>
        </w:rPr>
        <w:t>2.1.2</w:t>
      </w:r>
      <w:r w:rsidR="00DA22CC">
        <w:rPr>
          <w:rFonts w:ascii="Times New Roman" w:hAnsi="Times New Roman" w:cs="Times New Roman"/>
          <w:sz w:val="26"/>
          <w:szCs w:val="26"/>
          <w:shd w:val="clear" w:color="auto" w:fill="FFFFFF"/>
        </w:rPr>
        <w:t xml:space="preserve"> Инструкции, Комиссия установила, </w:t>
      </w:r>
      <w:r w:rsidR="00DA22CC" w:rsidRPr="00DA22CC">
        <w:rPr>
          <w:rFonts w:ascii="Times New Roman" w:hAnsi="Times New Roman" w:cs="Times New Roman"/>
          <w:sz w:val="26"/>
          <w:szCs w:val="26"/>
          <w:shd w:val="clear" w:color="auto" w:fill="FFFFFF"/>
        </w:rPr>
        <w:t>что инструкция по заполнению заявки не содерж</w:t>
      </w:r>
      <w:r w:rsidR="00466A0A">
        <w:rPr>
          <w:rFonts w:ascii="Times New Roman" w:hAnsi="Times New Roman" w:cs="Times New Roman"/>
          <w:sz w:val="26"/>
          <w:szCs w:val="26"/>
          <w:shd w:val="clear" w:color="auto" w:fill="FFFFFF"/>
        </w:rPr>
        <w:t>и</w:t>
      </w:r>
      <w:r w:rsidR="00DA22CC" w:rsidRPr="00DA22CC">
        <w:rPr>
          <w:rFonts w:ascii="Times New Roman" w:hAnsi="Times New Roman" w:cs="Times New Roman"/>
          <w:sz w:val="26"/>
          <w:szCs w:val="26"/>
          <w:shd w:val="clear" w:color="auto" w:fill="FFFFFF"/>
        </w:rPr>
        <w:t>т</w:t>
      </w:r>
      <w:r>
        <w:rPr>
          <w:rFonts w:ascii="Times New Roman" w:hAnsi="Times New Roman" w:cs="Times New Roman"/>
          <w:sz w:val="26"/>
          <w:szCs w:val="26"/>
          <w:shd w:val="clear" w:color="auto" w:fill="FFFFFF"/>
        </w:rPr>
        <w:t xml:space="preserve"> </w:t>
      </w:r>
      <w:r w:rsidRPr="00605917">
        <w:rPr>
          <w:rFonts w:ascii="Times New Roman" w:hAnsi="Times New Roman" w:cs="Times New Roman"/>
          <w:sz w:val="26"/>
          <w:szCs w:val="26"/>
          <w:shd w:val="clear" w:color="auto" w:fill="FFFFFF"/>
        </w:rPr>
        <w:t>пояснений к требованиям «&gt; … и ≤ …» и «≥»</w:t>
      </w:r>
      <w:r w:rsidR="00D652F4">
        <w:rPr>
          <w:rFonts w:ascii="Times New Roman" w:hAnsi="Times New Roman" w:cs="Times New Roman"/>
          <w:sz w:val="26"/>
          <w:szCs w:val="26"/>
          <w:shd w:val="clear" w:color="auto" w:fill="FFFFFF"/>
        </w:rPr>
        <w:t xml:space="preserve">, что </w:t>
      </w:r>
      <w:r w:rsidR="00827B39" w:rsidRPr="00827B39">
        <w:rPr>
          <w:rFonts w:ascii="Times New Roman" w:hAnsi="Times New Roman" w:cs="Times New Roman"/>
          <w:sz w:val="26"/>
          <w:szCs w:val="26"/>
          <w:shd w:val="clear" w:color="auto" w:fill="FFFFFF"/>
        </w:rPr>
        <w:t>может ввести потенциальных участников закупки в заблуждение, так как не ясно, каким образом должны быть указаны</w:t>
      </w:r>
      <w:r w:rsidR="00D652F4">
        <w:rPr>
          <w:rFonts w:ascii="Times New Roman" w:hAnsi="Times New Roman" w:cs="Times New Roman"/>
          <w:sz w:val="26"/>
          <w:szCs w:val="26"/>
          <w:shd w:val="clear" w:color="auto" w:fill="FFFFFF"/>
        </w:rPr>
        <w:t xml:space="preserve"> значения для данного параметра.</w:t>
      </w:r>
      <w:r w:rsidR="00827B39" w:rsidRPr="00827B39">
        <w:rPr>
          <w:rFonts w:ascii="Times New Roman" w:hAnsi="Times New Roman" w:cs="Times New Roman"/>
          <w:sz w:val="26"/>
          <w:szCs w:val="26"/>
          <w:shd w:val="clear" w:color="auto" w:fill="FFFFFF"/>
        </w:rPr>
        <w:t xml:space="preserve"> </w:t>
      </w:r>
    </w:p>
    <w:p w:rsidR="005226F1" w:rsidRPr="005226F1" w:rsidRDefault="005226F1" w:rsidP="005226F1">
      <w:pPr>
        <w:spacing w:after="0" w:line="240" w:lineRule="auto"/>
        <w:ind w:firstLine="709"/>
        <w:jc w:val="both"/>
        <w:rPr>
          <w:rFonts w:ascii="Times New Roman" w:hAnsi="Times New Roman" w:cs="Times New Roman"/>
          <w:bCs/>
          <w:sz w:val="26"/>
          <w:szCs w:val="26"/>
          <w:shd w:val="clear" w:color="auto" w:fill="FFFFFF"/>
        </w:rPr>
      </w:pPr>
      <w:r w:rsidRPr="005226F1">
        <w:rPr>
          <w:rFonts w:ascii="Times New Roman" w:hAnsi="Times New Roman" w:cs="Times New Roman"/>
          <w:bCs/>
          <w:sz w:val="26"/>
          <w:szCs w:val="26"/>
          <w:shd w:val="clear" w:color="auto" w:fill="FFFFFF"/>
        </w:rPr>
        <w:t>Согласно законодательству о контрактной системе Заказчик обязан приобщить в состав извещения документы, которые позволяют однозначно определить сведения, необходимые к предоставлению участниками в составе заявки на участие в закупке.</w:t>
      </w:r>
    </w:p>
    <w:p w:rsid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Комиссия отмечает, что описание объекта закупки должно быть выполнено таким образом, чтобы не только не ограничивать количество участников закупки, но и повысить шансы на приобретение именно такого товара, какой необходим.</w:t>
      </w:r>
    </w:p>
    <w:p w:rsidR="00AF5310" w:rsidRPr="00C0616C" w:rsidRDefault="00AF5310" w:rsidP="00C0616C">
      <w:pPr>
        <w:spacing w:after="0" w:line="240" w:lineRule="auto"/>
        <w:ind w:firstLine="709"/>
        <w:jc w:val="both"/>
        <w:rPr>
          <w:rFonts w:ascii="Times New Roman" w:hAnsi="Times New Roman" w:cs="Times New Roman"/>
          <w:bCs/>
          <w:iCs/>
          <w:sz w:val="26"/>
          <w:szCs w:val="26"/>
          <w:shd w:val="clear" w:color="auto" w:fill="FFFFFF"/>
        </w:rPr>
      </w:pPr>
      <w:r>
        <w:rPr>
          <w:rFonts w:ascii="Times New Roman" w:hAnsi="Times New Roman" w:cs="Times New Roman"/>
          <w:bCs/>
          <w:iCs/>
          <w:sz w:val="26"/>
          <w:szCs w:val="26"/>
          <w:shd w:val="clear" w:color="auto" w:fill="FFFFFF"/>
        </w:rPr>
        <w:t>В рассматриваемом случае, Инструкция не раскрывает заполнение показателей, когда данные математические знаки применяются вместе.</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 xml:space="preserve">В данном случае неопределенность, противоречивость, неполнота либо неисполнимость положений, установленных в извещении об осуществлении закупки, создают препятствия для потенциальных участников аукциона. Условия извещения должны содержать ясные и четкие требования, не допускающие неоднозначного толкования с тем, чтобы любой участник экономических правоотношений при решении вопроса об участии в аукционе имел четкое </w:t>
      </w:r>
      <w:r w:rsidRPr="00C0616C">
        <w:rPr>
          <w:rFonts w:ascii="Times New Roman" w:hAnsi="Times New Roman" w:cs="Times New Roman"/>
          <w:bCs/>
          <w:iCs/>
          <w:sz w:val="26"/>
          <w:szCs w:val="26"/>
          <w:shd w:val="clear" w:color="auto" w:fill="FFFFFF"/>
        </w:rPr>
        <w:lastRenderedPageBreak/>
        <w:t>представление о том, какие документы он должен представить для участия в аукционе и каким требованиям он должен соответствовать.</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В связи с чем, подобная Инструкция не позволяет определить соответствие товара требованиям Заказчика и препятствует правильному заполнению аукционной заявки, провоцирует ошибки в заполнении заявки, что ведет к формальным отклонениям.</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Согласно письму ФАС России от 01.07.2016 N ИА/44536/16 «Об установлении заказчиком требований к составу, инструкции по заполнению заявки на участие в закупке»: «</w:t>
      </w:r>
      <w:proofErr w:type="spellStart"/>
      <w:r w:rsidRPr="00C0616C">
        <w:rPr>
          <w:rFonts w:ascii="Times New Roman" w:hAnsi="Times New Roman" w:cs="Times New Roman"/>
          <w:bCs/>
          <w:iCs/>
          <w:sz w:val="26"/>
          <w:szCs w:val="26"/>
          <w:shd w:val="clear" w:color="auto" w:fill="FFFFFF"/>
        </w:rPr>
        <w:t>Неустановление</w:t>
      </w:r>
      <w:proofErr w:type="spellEnd"/>
      <w:r w:rsidRPr="00C0616C">
        <w:rPr>
          <w:rFonts w:ascii="Times New Roman" w:hAnsi="Times New Roman" w:cs="Times New Roman"/>
          <w:bCs/>
          <w:iCs/>
          <w:sz w:val="26"/>
          <w:szCs w:val="26"/>
          <w:shd w:val="clear" w:color="auto" w:fill="FFFFFF"/>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C0616C" w:rsidRPr="00C0616C" w:rsidRDefault="00C0616C" w:rsidP="00C0616C">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Исходя из вышеизложенного, такая инструкция по заполнению заявки участников является ненадлежащей и составленной в нарушение положений Закона о контрактной системе, поскольку установлено требование, влекущее за собой ограничение количества участников закупки.</w:t>
      </w:r>
    </w:p>
    <w:p w:rsidR="00C0616C" w:rsidRPr="00C0616C" w:rsidRDefault="00C0616C" w:rsidP="00126FB6">
      <w:pPr>
        <w:spacing w:after="0" w:line="240" w:lineRule="auto"/>
        <w:ind w:firstLine="709"/>
        <w:jc w:val="both"/>
        <w:rPr>
          <w:rFonts w:ascii="Times New Roman" w:hAnsi="Times New Roman" w:cs="Times New Roman"/>
          <w:bCs/>
          <w:iCs/>
          <w:sz w:val="26"/>
          <w:szCs w:val="26"/>
          <w:shd w:val="clear" w:color="auto" w:fill="FFFFFF"/>
        </w:rPr>
      </w:pPr>
      <w:r w:rsidRPr="00C0616C">
        <w:rPr>
          <w:rFonts w:ascii="Times New Roman" w:hAnsi="Times New Roman" w:cs="Times New Roman"/>
          <w:bCs/>
          <w:iCs/>
          <w:sz w:val="26"/>
          <w:szCs w:val="26"/>
          <w:shd w:val="clear" w:color="auto" w:fill="FFFFFF"/>
        </w:rPr>
        <w:t>Таким образом, вышеуказанные положения Инструкции могут ввести потенциальных участников закупки в заблуждение, что приведет к неправильному заполнению заявки участником закупки и дальнейшему ее отклонению.</w:t>
      </w:r>
      <w:r w:rsidR="00126FB6">
        <w:rPr>
          <w:rFonts w:ascii="Times New Roman" w:hAnsi="Times New Roman" w:cs="Times New Roman"/>
          <w:bCs/>
          <w:iCs/>
          <w:sz w:val="26"/>
          <w:szCs w:val="26"/>
          <w:shd w:val="clear" w:color="auto" w:fill="FFFFFF"/>
        </w:rPr>
        <w:t xml:space="preserve"> Вследствие чего</w:t>
      </w:r>
      <w:r w:rsidRPr="00C0616C">
        <w:rPr>
          <w:rFonts w:ascii="Times New Roman" w:hAnsi="Times New Roman" w:cs="Times New Roman"/>
          <w:bCs/>
          <w:iCs/>
          <w:sz w:val="26"/>
          <w:szCs w:val="26"/>
          <w:shd w:val="clear" w:color="auto" w:fill="FFFFFF"/>
        </w:rPr>
        <w:t>, Комиссия приходит к выводу, что в дейс</w:t>
      </w:r>
      <w:r w:rsidR="0002429E">
        <w:rPr>
          <w:rFonts w:ascii="Times New Roman" w:hAnsi="Times New Roman" w:cs="Times New Roman"/>
          <w:bCs/>
          <w:iCs/>
          <w:sz w:val="26"/>
          <w:szCs w:val="26"/>
          <w:shd w:val="clear" w:color="auto" w:fill="FFFFFF"/>
        </w:rPr>
        <w:t>твиях Заказчика усматривае</w:t>
      </w:r>
      <w:r w:rsidRPr="00C0616C">
        <w:rPr>
          <w:rFonts w:ascii="Times New Roman" w:hAnsi="Times New Roman" w:cs="Times New Roman"/>
          <w:bCs/>
          <w:iCs/>
          <w:sz w:val="26"/>
          <w:szCs w:val="26"/>
          <w:shd w:val="clear" w:color="auto" w:fill="FFFFFF"/>
        </w:rPr>
        <w:t xml:space="preserve">тся </w:t>
      </w:r>
      <w:r w:rsidR="0002429E">
        <w:rPr>
          <w:rFonts w:ascii="Times New Roman" w:hAnsi="Times New Roman" w:cs="Times New Roman"/>
          <w:bCs/>
          <w:iCs/>
          <w:sz w:val="26"/>
          <w:szCs w:val="26"/>
          <w:shd w:val="clear" w:color="auto" w:fill="FFFFFF"/>
        </w:rPr>
        <w:t xml:space="preserve">нарушение пункта </w:t>
      </w:r>
      <w:r w:rsidR="00F87369">
        <w:rPr>
          <w:rFonts w:ascii="Times New Roman" w:hAnsi="Times New Roman" w:cs="Times New Roman"/>
          <w:bCs/>
          <w:iCs/>
          <w:sz w:val="26"/>
          <w:szCs w:val="26"/>
          <w:shd w:val="clear" w:color="auto" w:fill="FFFFFF"/>
        </w:rPr>
        <w:t>3</w:t>
      </w:r>
      <w:r w:rsidRPr="00C0616C">
        <w:rPr>
          <w:rFonts w:ascii="Times New Roman" w:hAnsi="Times New Roman" w:cs="Times New Roman"/>
          <w:bCs/>
          <w:iCs/>
          <w:sz w:val="26"/>
          <w:szCs w:val="26"/>
          <w:shd w:val="clear" w:color="auto" w:fill="FFFFFF"/>
        </w:rPr>
        <w:t xml:space="preserve"> части 2 статьи 42 Закона о контрактной системе.</w:t>
      </w:r>
    </w:p>
    <w:p w:rsidR="00C0616C" w:rsidRDefault="00C0616C" w:rsidP="00F57F88">
      <w:pPr>
        <w:spacing w:after="0" w:line="240" w:lineRule="auto"/>
        <w:ind w:firstLine="709"/>
        <w:jc w:val="both"/>
        <w:rPr>
          <w:rFonts w:ascii="Times New Roman" w:hAnsi="Times New Roman" w:cs="Times New Roman"/>
          <w:sz w:val="26"/>
          <w:szCs w:val="26"/>
          <w:shd w:val="clear" w:color="auto" w:fill="FFFFFF"/>
        </w:rPr>
      </w:pP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Приз</w:t>
      </w:r>
      <w:r w:rsidR="00811976">
        <w:rPr>
          <w:rFonts w:ascii="Times New Roman" w:hAnsi="Times New Roman"/>
          <w:sz w:val="26"/>
          <w:szCs w:val="26"/>
        </w:rPr>
        <w:t xml:space="preserve">нать жалобу ИП Коваленко М.С. </w:t>
      </w:r>
      <w:r>
        <w:rPr>
          <w:rFonts w:ascii="Times New Roman" w:hAnsi="Times New Roman"/>
          <w:sz w:val="26"/>
          <w:szCs w:val="26"/>
        </w:rPr>
        <w:t>обоснованной.</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 </w:t>
      </w:r>
      <w:r w:rsidRPr="002928C4">
        <w:rPr>
          <w:rFonts w:ascii="Times New Roman" w:eastAsia="Times New Roman" w:hAnsi="Times New Roman" w:cs="Times New Roman"/>
          <w:bCs/>
          <w:sz w:val="26"/>
          <w:szCs w:val="26"/>
        </w:rPr>
        <w:t>Признать в действиях Заказчика нарушение пункта</w:t>
      </w:r>
      <w:r w:rsidRPr="002928C4">
        <w:rPr>
          <w:rFonts w:ascii="Times New Roman" w:eastAsia="Times New Roman" w:hAnsi="Times New Roman" w:cs="Times New Roman"/>
          <w:sz w:val="26"/>
          <w:szCs w:val="26"/>
        </w:rPr>
        <w:t xml:space="preserve"> </w:t>
      </w:r>
      <w:r w:rsidR="00F87369">
        <w:rPr>
          <w:rFonts w:ascii="Times New Roman" w:eastAsia="Times New Roman" w:hAnsi="Times New Roman" w:cs="Times New Roman"/>
          <w:sz w:val="26"/>
          <w:szCs w:val="26"/>
        </w:rPr>
        <w:t>3</w:t>
      </w:r>
      <w:r w:rsidRPr="002928C4">
        <w:rPr>
          <w:rFonts w:ascii="Times New Roman" w:eastAsia="Times New Roman" w:hAnsi="Times New Roman" w:cs="Times New Roman"/>
          <w:sz w:val="26"/>
          <w:szCs w:val="26"/>
        </w:rPr>
        <w:t xml:space="preserve"> части 2 статьи 42 </w:t>
      </w:r>
      <w:r w:rsidRPr="002928C4">
        <w:rPr>
          <w:rFonts w:ascii="Times New Roman" w:eastAsia="Times New Roman" w:hAnsi="Times New Roman" w:cs="Times New Roman"/>
          <w:bCs/>
          <w:sz w:val="26"/>
          <w:szCs w:val="26"/>
        </w:rPr>
        <w:t>Закона о контрактной системе;</w:t>
      </w:r>
    </w:p>
    <w:p w:rsidR="004D290E"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 </w:t>
      </w:r>
      <w:r w:rsidRPr="002928C4">
        <w:rPr>
          <w:rFonts w:ascii="Times New Roman" w:eastAsia="Times New Roman" w:hAnsi="Times New Roman" w:cs="Times New Roman"/>
          <w:bCs/>
          <w:sz w:val="26"/>
          <w:szCs w:val="26"/>
        </w:rPr>
        <w:t>Выдать Заказчику предписание об устранении выявленных нарушений путем отмены протоколов, внесени</w:t>
      </w:r>
      <w:r>
        <w:rPr>
          <w:rFonts w:ascii="Times New Roman" w:eastAsia="Times New Roman" w:hAnsi="Times New Roman" w:cs="Times New Roman"/>
          <w:bCs/>
          <w:sz w:val="26"/>
          <w:szCs w:val="26"/>
        </w:rPr>
        <w:t>я</w:t>
      </w:r>
      <w:r w:rsidRPr="002928C4">
        <w:rPr>
          <w:rFonts w:ascii="Times New Roman" w:eastAsia="Times New Roman" w:hAnsi="Times New Roman" w:cs="Times New Roman"/>
          <w:bCs/>
          <w:sz w:val="26"/>
          <w:szCs w:val="26"/>
        </w:rPr>
        <w:t xml:space="preserve"> изменений в извещение об осуществлении закупки;</w:t>
      </w:r>
    </w:p>
    <w:p w:rsidR="004D290E" w:rsidRPr="002928C4" w:rsidRDefault="004D290E" w:rsidP="004D290E">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 </w:t>
      </w:r>
      <w:r w:rsidRPr="002928C4">
        <w:rPr>
          <w:rFonts w:ascii="Times New Roman" w:eastAsia="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75299B" w:rsidRDefault="0062065A" w:rsidP="007932C2">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DE5B87" w:rsidRPr="007932C2" w:rsidRDefault="00DE5B87" w:rsidP="007932C2">
      <w:pPr>
        <w:spacing w:after="0" w:line="240" w:lineRule="auto"/>
        <w:ind w:firstLine="709"/>
        <w:jc w:val="both"/>
        <w:rPr>
          <w:rFonts w:ascii="Times New Roman" w:hAnsi="Times New Roman" w:cs="Times New Roman"/>
          <w:i/>
          <w:sz w:val="26"/>
          <w:szCs w:val="26"/>
        </w:rPr>
      </w:pPr>
    </w:p>
    <w:p w:rsidR="00DE5B87" w:rsidRPr="00DE5B87" w:rsidRDefault="00DE5B87" w:rsidP="00DE5B87">
      <w:pPr>
        <w:rPr>
          <w:rFonts w:ascii="Times New Roman" w:eastAsia="Times New Roman" w:hAnsi="Times New Roman" w:cs="Times New Roman"/>
          <w:bCs/>
          <w:sz w:val="26"/>
          <w:szCs w:val="26"/>
        </w:rPr>
      </w:pPr>
      <w:bookmarkStart w:id="0" w:name="_GoBack"/>
      <w:bookmarkEnd w:id="0"/>
    </w:p>
    <w:p w:rsidR="00367854" w:rsidRDefault="00367854" w:rsidP="00B420C6">
      <w:pPr>
        <w:rPr>
          <w:rFonts w:ascii="Times New Roman" w:eastAsia="Times New Roman" w:hAnsi="Times New Roman" w:cs="Times New Roman"/>
          <w:sz w:val="26"/>
          <w:szCs w:val="26"/>
        </w:rPr>
      </w:pPr>
    </w:p>
    <w:p w:rsidR="00DE5B87" w:rsidRPr="008F7C1E" w:rsidRDefault="00DE5B87" w:rsidP="00B420C6">
      <w:pPr>
        <w:rPr>
          <w:rFonts w:ascii="Times New Roman" w:hAnsi="Times New Roman" w:cs="Times New Roman"/>
        </w:rPr>
      </w:pPr>
    </w:p>
    <w:sectPr w:rsidR="00DE5B87" w:rsidRPr="008F7C1E"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149" w:rsidRDefault="00B31149" w:rsidP="000A57B5">
      <w:pPr>
        <w:spacing w:after="0" w:line="240" w:lineRule="auto"/>
      </w:pPr>
      <w:r>
        <w:separator/>
      </w:r>
    </w:p>
  </w:endnote>
  <w:endnote w:type="continuationSeparator" w:id="0">
    <w:p w:rsidR="00B31149" w:rsidRDefault="00B31149"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149" w:rsidRDefault="00B31149" w:rsidP="000A57B5">
      <w:pPr>
        <w:spacing w:after="0" w:line="240" w:lineRule="auto"/>
      </w:pPr>
      <w:r>
        <w:separator/>
      </w:r>
    </w:p>
  </w:footnote>
  <w:footnote w:type="continuationSeparator" w:id="0">
    <w:p w:rsidR="00B31149" w:rsidRDefault="00B31149"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CF5F37" w:rsidRPr="004D1F10" w:rsidRDefault="00CF5F37">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7B0CE5">
          <w:rPr>
            <w:rFonts w:ascii="Times New Roman" w:hAnsi="Times New Roman" w:cs="Times New Roman"/>
            <w:noProof/>
          </w:rPr>
          <w:t>7</w:t>
        </w:r>
        <w:r w:rsidRPr="004D1F10">
          <w:rPr>
            <w:rFonts w:ascii="Times New Roman" w:hAnsi="Times New Roman" w:cs="Times New Roman"/>
          </w:rPr>
          <w:fldChar w:fldCharType="end"/>
        </w:r>
      </w:p>
    </w:sdtContent>
  </w:sdt>
  <w:p w:rsidR="00CF5F37" w:rsidRDefault="00CF5F3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21A6"/>
    <w:rsid w:val="000052AE"/>
    <w:rsid w:val="00005D80"/>
    <w:rsid w:val="000116DF"/>
    <w:rsid w:val="0001448E"/>
    <w:rsid w:val="00014BB1"/>
    <w:rsid w:val="000171D0"/>
    <w:rsid w:val="000175F9"/>
    <w:rsid w:val="00023F2F"/>
    <w:rsid w:val="0002429E"/>
    <w:rsid w:val="00036B03"/>
    <w:rsid w:val="00041EF9"/>
    <w:rsid w:val="00047B27"/>
    <w:rsid w:val="000509F4"/>
    <w:rsid w:val="00052A4A"/>
    <w:rsid w:val="00056B19"/>
    <w:rsid w:val="000575CF"/>
    <w:rsid w:val="00057FE1"/>
    <w:rsid w:val="000631EA"/>
    <w:rsid w:val="00070146"/>
    <w:rsid w:val="0007350A"/>
    <w:rsid w:val="00077D59"/>
    <w:rsid w:val="00081D90"/>
    <w:rsid w:val="00082CF3"/>
    <w:rsid w:val="000A19DB"/>
    <w:rsid w:val="000A57B5"/>
    <w:rsid w:val="000A5DDD"/>
    <w:rsid w:val="000B1B17"/>
    <w:rsid w:val="000C103A"/>
    <w:rsid w:val="000C3CFC"/>
    <w:rsid w:val="000C57BF"/>
    <w:rsid w:val="000D30E3"/>
    <w:rsid w:val="000D35C6"/>
    <w:rsid w:val="000E30DC"/>
    <w:rsid w:val="000E3634"/>
    <w:rsid w:val="000F0CBA"/>
    <w:rsid w:val="000F474D"/>
    <w:rsid w:val="000F5150"/>
    <w:rsid w:val="000F5D6D"/>
    <w:rsid w:val="00101916"/>
    <w:rsid w:val="00101B96"/>
    <w:rsid w:val="00104DE1"/>
    <w:rsid w:val="001055C4"/>
    <w:rsid w:val="00113260"/>
    <w:rsid w:val="001151E2"/>
    <w:rsid w:val="00126FB6"/>
    <w:rsid w:val="00127D2C"/>
    <w:rsid w:val="00135454"/>
    <w:rsid w:val="00137DAB"/>
    <w:rsid w:val="0014164E"/>
    <w:rsid w:val="001416B5"/>
    <w:rsid w:val="00141B16"/>
    <w:rsid w:val="00141D76"/>
    <w:rsid w:val="00150D3D"/>
    <w:rsid w:val="00156990"/>
    <w:rsid w:val="00164F2D"/>
    <w:rsid w:val="00166931"/>
    <w:rsid w:val="0016744F"/>
    <w:rsid w:val="00170BF8"/>
    <w:rsid w:val="001828EE"/>
    <w:rsid w:val="001834F1"/>
    <w:rsid w:val="0018372D"/>
    <w:rsid w:val="00185617"/>
    <w:rsid w:val="0018749E"/>
    <w:rsid w:val="00191DA9"/>
    <w:rsid w:val="00193624"/>
    <w:rsid w:val="001A28DC"/>
    <w:rsid w:val="001A3ADA"/>
    <w:rsid w:val="001B53BA"/>
    <w:rsid w:val="001C5D36"/>
    <w:rsid w:val="001C6D5B"/>
    <w:rsid w:val="001D2AD5"/>
    <w:rsid w:val="001D4AEB"/>
    <w:rsid w:val="001E3E1C"/>
    <w:rsid w:val="001F4E28"/>
    <w:rsid w:val="00212AA0"/>
    <w:rsid w:val="002222DA"/>
    <w:rsid w:val="00230819"/>
    <w:rsid w:val="00235FC3"/>
    <w:rsid w:val="00241AAD"/>
    <w:rsid w:val="00242D5B"/>
    <w:rsid w:val="00244B29"/>
    <w:rsid w:val="00250305"/>
    <w:rsid w:val="002549EA"/>
    <w:rsid w:val="0025545C"/>
    <w:rsid w:val="00261167"/>
    <w:rsid w:val="00262258"/>
    <w:rsid w:val="002834B5"/>
    <w:rsid w:val="00284996"/>
    <w:rsid w:val="00287D69"/>
    <w:rsid w:val="002C1002"/>
    <w:rsid w:val="002E44CD"/>
    <w:rsid w:val="002E4DB4"/>
    <w:rsid w:val="002E5C23"/>
    <w:rsid w:val="002E7454"/>
    <w:rsid w:val="003010B1"/>
    <w:rsid w:val="0033500C"/>
    <w:rsid w:val="00343D7A"/>
    <w:rsid w:val="00351431"/>
    <w:rsid w:val="0036262B"/>
    <w:rsid w:val="00367854"/>
    <w:rsid w:val="003714D6"/>
    <w:rsid w:val="00381E69"/>
    <w:rsid w:val="00387356"/>
    <w:rsid w:val="003A0AE7"/>
    <w:rsid w:val="003B3992"/>
    <w:rsid w:val="003B4EF2"/>
    <w:rsid w:val="003D5174"/>
    <w:rsid w:val="003E60B6"/>
    <w:rsid w:val="003F2672"/>
    <w:rsid w:val="003F3093"/>
    <w:rsid w:val="003F6170"/>
    <w:rsid w:val="00402FC8"/>
    <w:rsid w:val="00405D9E"/>
    <w:rsid w:val="0041518A"/>
    <w:rsid w:val="00416218"/>
    <w:rsid w:val="004163EC"/>
    <w:rsid w:val="00422B84"/>
    <w:rsid w:val="004306F7"/>
    <w:rsid w:val="004310C5"/>
    <w:rsid w:val="00443010"/>
    <w:rsid w:val="0044568E"/>
    <w:rsid w:val="004506F5"/>
    <w:rsid w:val="00461A54"/>
    <w:rsid w:val="00466A0A"/>
    <w:rsid w:val="00473CF7"/>
    <w:rsid w:val="004913DD"/>
    <w:rsid w:val="004A57F8"/>
    <w:rsid w:val="004B37AD"/>
    <w:rsid w:val="004B6B46"/>
    <w:rsid w:val="004C00EC"/>
    <w:rsid w:val="004C73CD"/>
    <w:rsid w:val="004D1354"/>
    <w:rsid w:val="004D1EA9"/>
    <w:rsid w:val="004D290E"/>
    <w:rsid w:val="004E068D"/>
    <w:rsid w:val="004E089F"/>
    <w:rsid w:val="004E546E"/>
    <w:rsid w:val="00504A50"/>
    <w:rsid w:val="0050602A"/>
    <w:rsid w:val="0051731E"/>
    <w:rsid w:val="005226F1"/>
    <w:rsid w:val="0052678E"/>
    <w:rsid w:val="00526828"/>
    <w:rsid w:val="00530FA1"/>
    <w:rsid w:val="00553421"/>
    <w:rsid w:val="005547E8"/>
    <w:rsid w:val="00555348"/>
    <w:rsid w:val="0056108E"/>
    <w:rsid w:val="00562185"/>
    <w:rsid w:val="00574E6E"/>
    <w:rsid w:val="005827E8"/>
    <w:rsid w:val="0058491A"/>
    <w:rsid w:val="00586447"/>
    <w:rsid w:val="00587517"/>
    <w:rsid w:val="00587FFC"/>
    <w:rsid w:val="00590C37"/>
    <w:rsid w:val="005956EC"/>
    <w:rsid w:val="005A129B"/>
    <w:rsid w:val="005A3E90"/>
    <w:rsid w:val="005B6F17"/>
    <w:rsid w:val="005C603F"/>
    <w:rsid w:val="005D137E"/>
    <w:rsid w:val="005D56C1"/>
    <w:rsid w:val="005D5EC8"/>
    <w:rsid w:val="005F7C7E"/>
    <w:rsid w:val="00601A8D"/>
    <w:rsid w:val="00604555"/>
    <w:rsid w:val="00605917"/>
    <w:rsid w:val="00611ABE"/>
    <w:rsid w:val="00616FB0"/>
    <w:rsid w:val="00617852"/>
    <w:rsid w:val="0062065A"/>
    <w:rsid w:val="006223DC"/>
    <w:rsid w:val="00624964"/>
    <w:rsid w:val="0063246E"/>
    <w:rsid w:val="0065369D"/>
    <w:rsid w:val="006541AF"/>
    <w:rsid w:val="00665AB8"/>
    <w:rsid w:val="00665BE6"/>
    <w:rsid w:val="00686FB4"/>
    <w:rsid w:val="0069380D"/>
    <w:rsid w:val="00695307"/>
    <w:rsid w:val="00695F31"/>
    <w:rsid w:val="006A2F92"/>
    <w:rsid w:val="006B425E"/>
    <w:rsid w:val="006C0148"/>
    <w:rsid w:val="006C21E9"/>
    <w:rsid w:val="006C4663"/>
    <w:rsid w:val="006C5375"/>
    <w:rsid w:val="006E3440"/>
    <w:rsid w:val="006F1E84"/>
    <w:rsid w:val="006F2CC2"/>
    <w:rsid w:val="006F3BC1"/>
    <w:rsid w:val="006F61E7"/>
    <w:rsid w:val="00710F6C"/>
    <w:rsid w:val="00711848"/>
    <w:rsid w:val="0071241B"/>
    <w:rsid w:val="00730D4D"/>
    <w:rsid w:val="00742BCC"/>
    <w:rsid w:val="0075246C"/>
    <w:rsid w:val="0075299B"/>
    <w:rsid w:val="00757EE7"/>
    <w:rsid w:val="007625B8"/>
    <w:rsid w:val="0076267F"/>
    <w:rsid w:val="007631C9"/>
    <w:rsid w:val="00777788"/>
    <w:rsid w:val="00780BE2"/>
    <w:rsid w:val="007828FE"/>
    <w:rsid w:val="007901F4"/>
    <w:rsid w:val="007932C2"/>
    <w:rsid w:val="00796759"/>
    <w:rsid w:val="00797BF1"/>
    <w:rsid w:val="00797E7B"/>
    <w:rsid w:val="007B0CE5"/>
    <w:rsid w:val="007B6005"/>
    <w:rsid w:val="007C2985"/>
    <w:rsid w:val="007D2893"/>
    <w:rsid w:val="007E2492"/>
    <w:rsid w:val="007E26EB"/>
    <w:rsid w:val="007E3223"/>
    <w:rsid w:val="007E4651"/>
    <w:rsid w:val="007E5203"/>
    <w:rsid w:val="007F31C0"/>
    <w:rsid w:val="00803373"/>
    <w:rsid w:val="008055B8"/>
    <w:rsid w:val="00811976"/>
    <w:rsid w:val="00820230"/>
    <w:rsid w:val="008239C9"/>
    <w:rsid w:val="008264A0"/>
    <w:rsid w:val="00827B39"/>
    <w:rsid w:val="008321B0"/>
    <w:rsid w:val="0083305C"/>
    <w:rsid w:val="00844ED5"/>
    <w:rsid w:val="00845887"/>
    <w:rsid w:val="008546BD"/>
    <w:rsid w:val="008564D6"/>
    <w:rsid w:val="00877C2F"/>
    <w:rsid w:val="0088507A"/>
    <w:rsid w:val="00886B2F"/>
    <w:rsid w:val="008B0924"/>
    <w:rsid w:val="008B45E7"/>
    <w:rsid w:val="008B69B5"/>
    <w:rsid w:val="008C1291"/>
    <w:rsid w:val="008C45ED"/>
    <w:rsid w:val="008D4BBD"/>
    <w:rsid w:val="008F50AD"/>
    <w:rsid w:val="008F7C1E"/>
    <w:rsid w:val="00905636"/>
    <w:rsid w:val="009061A3"/>
    <w:rsid w:val="00907754"/>
    <w:rsid w:val="00907F05"/>
    <w:rsid w:val="00912B11"/>
    <w:rsid w:val="009131EB"/>
    <w:rsid w:val="009154CD"/>
    <w:rsid w:val="00923B70"/>
    <w:rsid w:val="00940464"/>
    <w:rsid w:val="00946FDB"/>
    <w:rsid w:val="00947D4A"/>
    <w:rsid w:val="00954EFC"/>
    <w:rsid w:val="00955D81"/>
    <w:rsid w:val="00956761"/>
    <w:rsid w:val="009576F0"/>
    <w:rsid w:val="009674EB"/>
    <w:rsid w:val="00986305"/>
    <w:rsid w:val="00991326"/>
    <w:rsid w:val="00991F4B"/>
    <w:rsid w:val="0099359C"/>
    <w:rsid w:val="00995208"/>
    <w:rsid w:val="009A521C"/>
    <w:rsid w:val="009A5BF9"/>
    <w:rsid w:val="009B63F4"/>
    <w:rsid w:val="009C3961"/>
    <w:rsid w:val="009C7BC3"/>
    <w:rsid w:val="009D4565"/>
    <w:rsid w:val="009D7D83"/>
    <w:rsid w:val="009E24D1"/>
    <w:rsid w:val="009E5167"/>
    <w:rsid w:val="009F5CBC"/>
    <w:rsid w:val="00A273EB"/>
    <w:rsid w:val="00A31B8E"/>
    <w:rsid w:val="00A37856"/>
    <w:rsid w:val="00A53B8C"/>
    <w:rsid w:val="00A618DE"/>
    <w:rsid w:val="00A75730"/>
    <w:rsid w:val="00A75819"/>
    <w:rsid w:val="00AA042F"/>
    <w:rsid w:val="00AA33AA"/>
    <w:rsid w:val="00AA49C6"/>
    <w:rsid w:val="00AA7404"/>
    <w:rsid w:val="00AB6A00"/>
    <w:rsid w:val="00AC5F45"/>
    <w:rsid w:val="00AC6A90"/>
    <w:rsid w:val="00AD6897"/>
    <w:rsid w:val="00AE2E0F"/>
    <w:rsid w:val="00AE32D8"/>
    <w:rsid w:val="00AF3E5D"/>
    <w:rsid w:val="00AF5310"/>
    <w:rsid w:val="00AF6D08"/>
    <w:rsid w:val="00B01CF2"/>
    <w:rsid w:val="00B04298"/>
    <w:rsid w:val="00B061C0"/>
    <w:rsid w:val="00B217DD"/>
    <w:rsid w:val="00B2217F"/>
    <w:rsid w:val="00B239CD"/>
    <w:rsid w:val="00B307C0"/>
    <w:rsid w:val="00B31149"/>
    <w:rsid w:val="00B32224"/>
    <w:rsid w:val="00B32345"/>
    <w:rsid w:val="00B34FBE"/>
    <w:rsid w:val="00B35DD7"/>
    <w:rsid w:val="00B41524"/>
    <w:rsid w:val="00B420C6"/>
    <w:rsid w:val="00B5173B"/>
    <w:rsid w:val="00B51DC7"/>
    <w:rsid w:val="00B61114"/>
    <w:rsid w:val="00B6191B"/>
    <w:rsid w:val="00B629C7"/>
    <w:rsid w:val="00B66DC0"/>
    <w:rsid w:val="00B676CF"/>
    <w:rsid w:val="00B70D0C"/>
    <w:rsid w:val="00B7362B"/>
    <w:rsid w:val="00B77800"/>
    <w:rsid w:val="00B868A3"/>
    <w:rsid w:val="00B94E8D"/>
    <w:rsid w:val="00B96CBB"/>
    <w:rsid w:val="00BA076F"/>
    <w:rsid w:val="00BA32B1"/>
    <w:rsid w:val="00BA45B9"/>
    <w:rsid w:val="00BA5E61"/>
    <w:rsid w:val="00BA6781"/>
    <w:rsid w:val="00BB3A5D"/>
    <w:rsid w:val="00BB69AE"/>
    <w:rsid w:val="00BC166B"/>
    <w:rsid w:val="00BD6536"/>
    <w:rsid w:val="00BD7BEA"/>
    <w:rsid w:val="00BE245B"/>
    <w:rsid w:val="00BE26AD"/>
    <w:rsid w:val="00BE272B"/>
    <w:rsid w:val="00BE7D7A"/>
    <w:rsid w:val="00BF1D69"/>
    <w:rsid w:val="00C0130E"/>
    <w:rsid w:val="00C0367F"/>
    <w:rsid w:val="00C0429B"/>
    <w:rsid w:val="00C0616C"/>
    <w:rsid w:val="00C10D5B"/>
    <w:rsid w:val="00C16847"/>
    <w:rsid w:val="00C31E7D"/>
    <w:rsid w:val="00C31E7F"/>
    <w:rsid w:val="00C34889"/>
    <w:rsid w:val="00C417FB"/>
    <w:rsid w:val="00C41A96"/>
    <w:rsid w:val="00C42B80"/>
    <w:rsid w:val="00C4646C"/>
    <w:rsid w:val="00C50EFD"/>
    <w:rsid w:val="00C52E42"/>
    <w:rsid w:val="00C611E9"/>
    <w:rsid w:val="00C63233"/>
    <w:rsid w:val="00C63AEC"/>
    <w:rsid w:val="00C81A3E"/>
    <w:rsid w:val="00C84861"/>
    <w:rsid w:val="00C8491A"/>
    <w:rsid w:val="00CA6D38"/>
    <w:rsid w:val="00CB6E23"/>
    <w:rsid w:val="00CD52C1"/>
    <w:rsid w:val="00CE38ED"/>
    <w:rsid w:val="00CE451F"/>
    <w:rsid w:val="00CE774D"/>
    <w:rsid w:val="00CF5F37"/>
    <w:rsid w:val="00CF6A37"/>
    <w:rsid w:val="00CF6EA4"/>
    <w:rsid w:val="00CF7F98"/>
    <w:rsid w:val="00D07519"/>
    <w:rsid w:val="00D15268"/>
    <w:rsid w:val="00D213D4"/>
    <w:rsid w:val="00D22B7F"/>
    <w:rsid w:val="00D24039"/>
    <w:rsid w:val="00D27B3F"/>
    <w:rsid w:val="00D322E6"/>
    <w:rsid w:val="00D346BE"/>
    <w:rsid w:val="00D433A2"/>
    <w:rsid w:val="00D47C3F"/>
    <w:rsid w:val="00D50A54"/>
    <w:rsid w:val="00D51CB1"/>
    <w:rsid w:val="00D64751"/>
    <w:rsid w:val="00D652F4"/>
    <w:rsid w:val="00D77B41"/>
    <w:rsid w:val="00D8058E"/>
    <w:rsid w:val="00D825F0"/>
    <w:rsid w:val="00D86845"/>
    <w:rsid w:val="00D94723"/>
    <w:rsid w:val="00DA1ED5"/>
    <w:rsid w:val="00DA22CC"/>
    <w:rsid w:val="00DA632B"/>
    <w:rsid w:val="00DB117C"/>
    <w:rsid w:val="00DB44F0"/>
    <w:rsid w:val="00DD2EC8"/>
    <w:rsid w:val="00DE5B87"/>
    <w:rsid w:val="00DF1C83"/>
    <w:rsid w:val="00DF62A6"/>
    <w:rsid w:val="00E00FB1"/>
    <w:rsid w:val="00E0420A"/>
    <w:rsid w:val="00E10F7F"/>
    <w:rsid w:val="00E11C73"/>
    <w:rsid w:val="00E12A35"/>
    <w:rsid w:val="00E12CFE"/>
    <w:rsid w:val="00E265E7"/>
    <w:rsid w:val="00E3573A"/>
    <w:rsid w:val="00E406BC"/>
    <w:rsid w:val="00E40D19"/>
    <w:rsid w:val="00E41E0C"/>
    <w:rsid w:val="00E47AF4"/>
    <w:rsid w:val="00E5087A"/>
    <w:rsid w:val="00E52AC7"/>
    <w:rsid w:val="00E70B7A"/>
    <w:rsid w:val="00E721AC"/>
    <w:rsid w:val="00E7368B"/>
    <w:rsid w:val="00E80FE8"/>
    <w:rsid w:val="00E84F9B"/>
    <w:rsid w:val="00E925BB"/>
    <w:rsid w:val="00E9610F"/>
    <w:rsid w:val="00E96F53"/>
    <w:rsid w:val="00EA433C"/>
    <w:rsid w:val="00EA50B8"/>
    <w:rsid w:val="00EB0DEF"/>
    <w:rsid w:val="00EB32F1"/>
    <w:rsid w:val="00EB73B3"/>
    <w:rsid w:val="00ED5AC6"/>
    <w:rsid w:val="00EE2C8F"/>
    <w:rsid w:val="00EE3742"/>
    <w:rsid w:val="00EF13DF"/>
    <w:rsid w:val="00F0518E"/>
    <w:rsid w:val="00F10490"/>
    <w:rsid w:val="00F17754"/>
    <w:rsid w:val="00F20A16"/>
    <w:rsid w:val="00F20B3A"/>
    <w:rsid w:val="00F2463F"/>
    <w:rsid w:val="00F2562D"/>
    <w:rsid w:val="00F31AB5"/>
    <w:rsid w:val="00F34037"/>
    <w:rsid w:val="00F550B4"/>
    <w:rsid w:val="00F57B9F"/>
    <w:rsid w:val="00F57F88"/>
    <w:rsid w:val="00F6422D"/>
    <w:rsid w:val="00F84EDD"/>
    <w:rsid w:val="00F87369"/>
    <w:rsid w:val="00F90D47"/>
    <w:rsid w:val="00F94DD8"/>
    <w:rsid w:val="00FB5FE5"/>
    <w:rsid w:val="00FC34F8"/>
    <w:rsid w:val="00FC5587"/>
    <w:rsid w:val="00FE0FC6"/>
    <w:rsid w:val="00FE3E2C"/>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0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0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9215852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0820707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20602925">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075202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18185694">
      <w:bodyDiv w:val="1"/>
      <w:marLeft w:val="0"/>
      <w:marRight w:val="0"/>
      <w:marTop w:val="0"/>
      <w:marBottom w:val="0"/>
      <w:divBdr>
        <w:top w:val="none" w:sz="0" w:space="0" w:color="auto"/>
        <w:left w:val="none" w:sz="0" w:space="0" w:color="auto"/>
        <w:bottom w:val="none" w:sz="0" w:space="0" w:color="auto"/>
        <w:right w:val="none" w:sz="0" w:space="0" w:color="auto"/>
      </w:divBdr>
      <w:divsChild>
        <w:div w:id="1880892825">
          <w:marLeft w:val="0"/>
          <w:marRight w:val="0"/>
          <w:marTop w:val="0"/>
          <w:marBottom w:val="0"/>
          <w:divBdr>
            <w:top w:val="none" w:sz="0" w:space="0" w:color="auto"/>
            <w:left w:val="none" w:sz="0" w:space="0" w:color="auto"/>
            <w:bottom w:val="none" w:sz="0" w:space="0" w:color="auto"/>
            <w:right w:val="none" w:sz="0" w:space="0" w:color="auto"/>
          </w:divBdr>
        </w:div>
      </w:divsChild>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15A12-3283-4A80-A8B6-3D655FB2A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Pages>
  <Words>3072</Words>
  <Characters>17511</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253</cp:revision>
  <dcterms:created xsi:type="dcterms:W3CDTF">2023-11-20T11:29:00Z</dcterms:created>
  <dcterms:modified xsi:type="dcterms:W3CDTF">2023-12-13T12:58:00Z</dcterms:modified>
</cp:coreProperties>
</file>