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1" w:type="dxa"/>
        <w:tblLayout w:type="fixed"/>
        <w:tblLook w:val="0000" w:firstRow="0" w:lastRow="0" w:firstColumn="0" w:lastColumn="0" w:noHBand="0" w:noVBand="0"/>
      </w:tblPr>
      <w:tblGrid>
        <w:gridCol w:w="4482"/>
        <w:gridCol w:w="4871"/>
      </w:tblGrid>
      <w:tr w:rsidR="00045247" w:rsidRPr="00045247" w:rsidTr="00DD54AB">
        <w:tc>
          <w:tcPr>
            <w:tcW w:w="4482" w:type="dxa"/>
            <w:shd w:val="clear" w:color="auto" w:fill="auto"/>
          </w:tcPr>
          <w:p w:rsidR="00045247" w:rsidRPr="00045247" w:rsidRDefault="00045247" w:rsidP="00045247">
            <w:pPr>
              <w:widowControl w:val="0"/>
              <w:rPr>
                <w:sz w:val="28"/>
                <w:szCs w:val="28"/>
              </w:rPr>
            </w:pPr>
            <w:r w:rsidRPr="00045247">
              <w:rPr>
                <w:sz w:val="28"/>
                <w:szCs w:val="28"/>
              </w:rPr>
              <w:t xml:space="preserve">  </w:t>
            </w:r>
          </w:p>
        </w:tc>
        <w:tc>
          <w:tcPr>
            <w:tcW w:w="4871" w:type="dxa"/>
            <w:shd w:val="clear" w:color="auto" w:fill="auto"/>
          </w:tcPr>
          <w:p w:rsidR="00045247" w:rsidRPr="00045247" w:rsidRDefault="00045247" w:rsidP="00045247">
            <w:pPr>
              <w:widowControl w:val="0"/>
              <w:rPr>
                <w:sz w:val="28"/>
                <w:szCs w:val="28"/>
              </w:rPr>
            </w:pPr>
            <w:r w:rsidRPr="00045247">
              <w:rPr>
                <w:sz w:val="28"/>
                <w:szCs w:val="28"/>
              </w:rPr>
              <w:t>ГБОУ СОШ № 391 Красносельского района Санкт-Петербурга</w:t>
            </w:r>
          </w:p>
          <w:p w:rsidR="00045247" w:rsidRPr="00045247" w:rsidRDefault="00045247" w:rsidP="00045247">
            <w:pPr>
              <w:widowControl w:val="0"/>
              <w:rPr>
                <w:sz w:val="28"/>
                <w:szCs w:val="28"/>
              </w:rPr>
            </w:pPr>
            <w:r w:rsidRPr="00045247">
              <w:rPr>
                <w:sz w:val="28"/>
                <w:szCs w:val="28"/>
              </w:rPr>
              <w:t>ш. Красносельское</w:t>
            </w:r>
            <w:r>
              <w:rPr>
                <w:sz w:val="28"/>
                <w:szCs w:val="28"/>
              </w:rPr>
              <w:t xml:space="preserve"> (</w:t>
            </w:r>
            <w:proofErr w:type="spellStart"/>
            <w:r>
              <w:rPr>
                <w:sz w:val="28"/>
                <w:szCs w:val="28"/>
              </w:rPr>
              <w:t>Горелово</w:t>
            </w:r>
            <w:proofErr w:type="spellEnd"/>
            <w:r>
              <w:rPr>
                <w:sz w:val="28"/>
                <w:szCs w:val="28"/>
              </w:rPr>
              <w:t xml:space="preserve"> тер.)</w:t>
            </w:r>
            <w:r w:rsidRPr="00045247">
              <w:rPr>
                <w:sz w:val="28"/>
                <w:szCs w:val="28"/>
              </w:rPr>
              <w:t xml:space="preserve">, </w:t>
            </w:r>
            <w:r>
              <w:rPr>
                <w:sz w:val="28"/>
                <w:szCs w:val="28"/>
              </w:rPr>
              <w:br/>
              <w:t>д. 34/лит. А,</w:t>
            </w:r>
          </w:p>
          <w:p w:rsidR="00045247" w:rsidRPr="00045247" w:rsidRDefault="00045247" w:rsidP="00045247">
            <w:pPr>
              <w:widowControl w:val="0"/>
              <w:rPr>
                <w:sz w:val="28"/>
                <w:szCs w:val="28"/>
              </w:rPr>
            </w:pPr>
            <w:r w:rsidRPr="00045247">
              <w:rPr>
                <w:sz w:val="28"/>
                <w:szCs w:val="28"/>
              </w:rPr>
              <w:t>Санкт-Петербург, 198323</w:t>
            </w:r>
          </w:p>
          <w:p w:rsidR="00045247" w:rsidRPr="00045247" w:rsidRDefault="00045247" w:rsidP="00045247">
            <w:pPr>
              <w:widowControl w:val="0"/>
              <w:rPr>
                <w:sz w:val="28"/>
                <w:szCs w:val="28"/>
              </w:rPr>
            </w:pPr>
            <w:r w:rsidRPr="00045247">
              <w:rPr>
                <w:sz w:val="28"/>
                <w:szCs w:val="28"/>
              </w:rPr>
              <w:t>Эл. почта: school391@gmail.com</w:t>
            </w:r>
          </w:p>
          <w:p w:rsidR="00045247" w:rsidRPr="00045247" w:rsidRDefault="00045247" w:rsidP="00045247">
            <w:pPr>
              <w:widowControl w:val="0"/>
              <w:rPr>
                <w:sz w:val="28"/>
                <w:szCs w:val="28"/>
              </w:rPr>
            </w:pPr>
          </w:p>
          <w:p w:rsidR="00045247" w:rsidRPr="00045247" w:rsidRDefault="00045247" w:rsidP="00045247">
            <w:pPr>
              <w:widowControl w:val="0"/>
              <w:rPr>
                <w:sz w:val="28"/>
                <w:szCs w:val="28"/>
              </w:rPr>
            </w:pPr>
            <w:r w:rsidRPr="00045247">
              <w:rPr>
                <w:sz w:val="28"/>
                <w:szCs w:val="28"/>
              </w:rPr>
              <w:t>АО «Сбербанк –АСТ»</w:t>
            </w:r>
          </w:p>
          <w:p w:rsidR="00045247" w:rsidRPr="00045247" w:rsidRDefault="00045247" w:rsidP="00045247">
            <w:pPr>
              <w:widowControl w:val="0"/>
              <w:rPr>
                <w:sz w:val="28"/>
                <w:szCs w:val="28"/>
              </w:rPr>
            </w:pPr>
            <w:r w:rsidRPr="00045247">
              <w:rPr>
                <w:sz w:val="28"/>
                <w:szCs w:val="28"/>
              </w:rPr>
              <w:t xml:space="preserve">Большой Саввинский пер., д. 12, </w:t>
            </w:r>
            <w:r>
              <w:rPr>
                <w:sz w:val="28"/>
                <w:szCs w:val="28"/>
              </w:rPr>
              <w:br/>
            </w:r>
            <w:r w:rsidRPr="00045247">
              <w:rPr>
                <w:sz w:val="28"/>
                <w:szCs w:val="28"/>
              </w:rPr>
              <w:t>стр. 9,</w:t>
            </w:r>
          </w:p>
          <w:p w:rsidR="00045247" w:rsidRPr="00045247" w:rsidRDefault="00045247" w:rsidP="00045247">
            <w:pPr>
              <w:widowControl w:val="0"/>
              <w:rPr>
                <w:sz w:val="28"/>
                <w:szCs w:val="28"/>
              </w:rPr>
            </w:pPr>
            <w:r w:rsidRPr="00045247">
              <w:rPr>
                <w:sz w:val="28"/>
                <w:szCs w:val="28"/>
              </w:rPr>
              <w:t>Москва, 119435</w:t>
            </w:r>
          </w:p>
          <w:p w:rsidR="00045247" w:rsidRPr="00045247" w:rsidRDefault="00045247" w:rsidP="00045247">
            <w:pPr>
              <w:widowControl w:val="0"/>
              <w:rPr>
                <w:sz w:val="28"/>
                <w:szCs w:val="28"/>
              </w:rPr>
            </w:pPr>
            <w:r w:rsidRPr="00045247">
              <w:rPr>
                <w:sz w:val="28"/>
                <w:szCs w:val="28"/>
              </w:rPr>
              <w:t>факс: (495) 787-29-98</w:t>
            </w:r>
          </w:p>
          <w:p w:rsidR="00045247" w:rsidRPr="00045247" w:rsidRDefault="00045247" w:rsidP="00045247">
            <w:pPr>
              <w:widowControl w:val="0"/>
              <w:rPr>
                <w:sz w:val="28"/>
                <w:szCs w:val="28"/>
              </w:rPr>
            </w:pPr>
          </w:p>
          <w:p w:rsidR="00045247" w:rsidRPr="00045247" w:rsidRDefault="00045247" w:rsidP="00045247">
            <w:pPr>
              <w:widowControl w:val="0"/>
              <w:rPr>
                <w:sz w:val="28"/>
                <w:szCs w:val="28"/>
              </w:rPr>
            </w:pPr>
            <w:r w:rsidRPr="00045247">
              <w:rPr>
                <w:sz w:val="28"/>
                <w:szCs w:val="28"/>
              </w:rPr>
              <w:t xml:space="preserve">ИП </w:t>
            </w:r>
            <w:proofErr w:type="spellStart"/>
            <w:r w:rsidRPr="00045247">
              <w:rPr>
                <w:sz w:val="28"/>
                <w:szCs w:val="28"/>
              </w:rPr>
              <w:t>Диева</w:t>
            </w:r>
            <w:proofErr w:type="spellEnd"/>
            <w:r w:rsidRPr="00045247">
              <w:rPr>
                <w:sz w:val="28"/>
                <w:szCs w:val="28"/>
              </w:rPr>
              <w:t xml:space="preserve"> С.В.</w:t>
            </w:r>
          </w:p>
          <w:p w:rsidR="00045247" w:rsidRPr="00045247" w:rsidRDefault="00045247" w:rsidP="00045247">
            <w:pPr>
              <w:widowControl w:val="0"/>
              <w:rPr>
                <w:sz w:val="28"/>
                <w:szCs w:val="28"/>
              </w:rPr>
            </w:pPr>
            <w:r w:rsidRPr="00045247">
              <w:rPr>
                <w:sz w:val="28"/>
                <w:szCs w:val="28"/>
              </w:rPr>
              <w:t>ул. Рылеева, д.</w:t>
            </w:r>
            <w:r>
              <w:rPr>
                <w:sz w:val="28"/>
                <w:szCs w:val="28"/>
              </w:rPr>
              <w:t xml:space="preserve">  </w:t>
            </w:r>
            <w:r w:rsidRPr="00045247">
              <w:rPr>
                <w:sz w:val="28"/>
                <w:szCs w:val="28"/>
              </w:rPr>
              <w:t>15, Литер А, кв.</w:t>
            </w:r>
            <w:r>
              <w:rPr>
                <w:sz w:val="28"/>
                <w:szCs w:val="28"/>
              </w:rPr>
              <w:t xml:space="preserve"> </w:t>
            </w:r>
            <w:r w:rsidRPr="00045247">
              <w:rPr>
                <w:sz w:val="28"/>
                <w:szCs w:val="28"/>
              </w:rPr>
              <w:t>21</w:t>
            </w:r>
            <w:r>
              <w:rPr>
                <w:sz w:val="28"/>
                <w:szCs w:val="28"/>
              </w:rPr>
              <w:t>,</w:t>
            </w:r>
          </w:p>
          <w:p w:rsidR="00045247" w:rsidRPr="00045247" w:rsidRDefault="00045247" w:rsidP="00045247">
            <w:pPr>
              <w:widowControl w:val="0"/>
              <w:rPr>
                <w:sz w:val="28"/>
                <w:szCs w:val="28"/>
              </w:rPr>
            </w:pPr>
            <w:r w:rsidRPr="00045247">
              <w:rPr>
                <w:sz w:val="28"/>
                <w:szCs w:val="28"/>
              </w:rPr>
              <w:t>Санкт-Петербург, 191123</w:t>
            </w:r>
          </w:p>
          <w:p w:rsidR="00045247" w:rsidRPr="00045247" w:rsidRDefault="00045247" w:rsidP="00045247">
            <w:pPr>
              <w:widowControl w:val="0"/>
              <w:rPr>
                <w:sz w:val="28"/>
                <w:szCs w:val="28"/>
              </w:rPr>
            </w:pPr>
            <w:r w:rsidRPr="00045247">
              <w:rPr>
                <w:sz w:val="28"/>
                <w:szCs w:val="28"/>
              </w:rPr>
              <w:t>Эл. почта: ip-shindorikova@mail.ru</w:t>
            </w:r>
          </w:p>
          <w:p w:rsidR="00045247" w:rsidRPr="00045247" w:rsidRDefault="00045247" w:rsidP="00045247">
            <w:pPr>
              <w:widowControl w:val="0"/>
              <w:rPr>
                <w:color w:val="000000"/>
                <w:sz w:val="28"/>
                <w:szCs w:val="28"/>
                <w:shd w:val="clear" w:color="auto" w:fill="FFFFFF"/>
              </w:rPr>
            </w:pPr>
          </w:p>
        </w:tc>
      </w:tr>
      <w:tr w:rsidR="00045247" w:rsidRPr="00045247" w:rsidTr="00DD54AB">
        <w:tc>
          <w:tcPr>
            <w:tcW w:w="4482" w:type="dxa"/>
            <w:shd w:val="clear" w:color="auto" w:fill="auto"/>
          </w:tcPr>
          <w:p w:rsidR="00045247" w:rsidRPr="00045247" w:rsidRDefault="00045247" w:rsidP="00045247">
            <w:pPr>
              <w:widowControl w:val="0"/>
              <w:snapToGrid w:val="0"/>
              <w:ind w:right="-908"/>
              <w:rPr>
                <w:color w:val="000000"/>
                <w:sz w:val="28"/>
                <w:szCs w:val="28"/>
                <w:shd w:val="clear" w:color="auto" w:fill="FFFFFF"/>
              </w:rPr>
            </w:pPr>
          </w:p>
        </w:tc>
        <w:tc>
          <w:tcPr>
            <w:tcW w:w="4871" w:type="dxa"/>
            <w:shd w:val="clear" w:color="auto" w:fill="auto"/>
          </w:tcPr>
          <w:p w:rsidR="00045247" w:rsidRPr="00045247" w:rsidRDefault="00045247" w:rsidP="00045247">
            <w:pPr>
              <w:widowControl w:val="0"/>
              <w:snapToGrid w:val="0"/>
              <w:rPr>
                <w:color w:val="000000"/>
                <w:sz w:val="28"/>
                <w:szCs w:val="28"/>
                <w:shd w:val="clear" w:color="auto" w:fill="FFFFFF"/>
              </w:rPr>
            </w:pPr>
          </w:p>
        </w:tc>
      </w:tr>
    </w:tbl>
    <w:p w:rsidR="00045247" w:rsidRPr="00045247" w:rsidRDefault="00045247" w:rsidP="00045247">
      <w:pPr>
        <w:widowControl w:val="0"/>
        <w:jc w:val="center"/>
        <w:outlineLvl w:val="0"/>
        <w:rPr>
          <w:sz w:val="28"/>
          <w:szCs w:val="28"/>
        </w:rPr>
      </w:pPr>
      <w:r w:rsidRPr="00045247">
        <w:rPr>
          <w:sz w:val="28"/>
          <w:szCs w:val="28"/>
        </w:rPr>
        <w:t>РЕШЕНИЕ</w:t>
      </w:r>
    </w:p>
    <w:p w:rsidR="00045247" w:rsidRPr="00045247" w:rsidRDefault="00045247" w:rsidP="00045247">
      <w:pPr>
        <w:widowControl w:val="0"/>
        <w:jc w:val="center"/>
        <w:rPr>
          <w:sz w:val="28"/>
          <w:szCs w:val="28"/>
        </w:rPr>
      </w:pPr>
      <w:r w:rsidRPr="00045247">
        <w:rPr>
          <w:sz w:val="28"/>
          <w:szCs w:val="28"/>
        </w:rPr>
        <w:t xml:space="preserve">по делу </w:t>
      </w:r>
      <w:r w:rsidRPr="00045247">
        <w:rPr>
          <w:b/>
          <w:sz w:val="28"/>
          <w:szCs w:val="28"/>
        </w:rPr>
        <w:t xml:space="preserve">№ </w:t>
      </w:r>
      <w:r w:rsidRPr="00045247">
        <w:rPr>
          <w:b/>
          <w:spacing w:val="-6"/>
          <w:sz w:val="28"/>
          <w:szCs w:val="28"/>
        </w:rPr>
        <w:t>44-5116/23</w:t>
      </w:r>
    </w:p>
    <w:p w:rsidR="00045247" w:rsidRPr="00045247" w:rsidRDefault="00045247" w:rsidP="00045247">
      <w:pPr>
        <w:widowControl w:val="0"/>
        <w:jc w:val="center"/>
        <w:rPr>
          <w:sz w:val="28"/>
          <w:szCs w:val="28"/>
        </w:rPr>
      </w:pPr>
      <w:r w:rsidRPr="00045247">
        <w:rPr>
          <w:sz w:val="28"/>
          <w:szCs w:val="28"/>
        </w:rPr>
        <w:t xml:space="preserve"> о нарушении законодательства о контрактной системе</w:t>
      </w:r>
    </w:p>
    <w:p w:rsidR="00045247" w:rsidRPr="00045247" w:rsidRDefault="00045247" w:rsidP="00045247">
      <w:pPr>
        <w:widowControl w:val="0"/>
        <w:ind w:firstLine="540"/>
        <w:jc w:val="both"/>
        <w:rPr>
          <w:sz w:val="28"/>
          <w:szCs w:val="28"/>
        </w:rPr>
      </w:pPr>
    </w:p>
    <w:p w:rsidR="00045247" w:rsidRPr="00045247" w:rsidRDefault="00045247" w:rsidP="00045247">
      <w:pPr>
        <w:widowControl w:val="0"/>
        <w:tabs>
          <w:tab w:val="left" w:pos="0"/>
        </w:tabs>
        <w:jc w:val="both"/>
        <w:rPr>
          <w:sz w:val="28"/>
          <w:szCs w:val="28"/>
        </w:rPr>
      </w:pPr>
      <w:r w:rsidRPr="00045247">
        <w:rPr>
          <w:sz w:val="28"/>
          <w:szCs w:val="28"/>
        </w:rPr>
        <w:t xml:space="preserve">07.12.2023                                                                             </w:t>
      </w:r>
      <w:r>
        <w:rPr>
          <w:sz w:val="28"/>
          <w:szCs w:val="28"/>
        </w:rPr>
        <w:t xml:space="preserve">      </w:t>
      </w:r>
      <w:r w:rsidRPr="00045247">
        <w:rPr>
          <w:sz w:val="28"/>
          <w:szCs w:val="28"/>
        </w:rPr>
        <w:t xml:space="preserve">         Санкт-Петербург</w:t>
      </w:r>
    </w:p>
    <w:p w:rsidR="00045247" w:rsidRPr="00045247" w:rsidRDefault="00045247" w:rsidP="00045247">
      <w:pPr>
        <w:widowControl w:val="0"/>
        <w:tabs>
          <w:tab w:val="left" w:pos="0"/>
        </w:tabs>
        <w:jc w:val="both"/>
        <w:rPr>
          <w:sz w:val="28"/>
          <w:szCs w:val="28"/>
        </w:rPr>
      </w:pPr>
    </w:p>
    <w:p w:rsidR="00045247" w:rsidRPr="00045247" w:rsidRDefault="00045247" w:rsidP="00045247">
      <w:pPr>
        <w:widowControl w:val="0"/>
        <w:tabs>
          <w:tab w:val="left" w:pos="0"/>
        </w:tabs>
        <w:ind w:firstLine="709"/>
        <w:jc w:val="both"/>
        <w:rPr>
          <w:sz w:val="28"/>
          <w:szCs w:val="28"/>
        </w:rPr>
      </w:pPr>
      <w:r w:rsidRPr="00045247">
        <w:rPr>
          <w:sz w:val="28"/>
          <w:szCs w:val="28"/>
        </w:rPr>
        <w:t>Комиссия Санкт-Петербургского УФАС России по контролю в сфере закупок (далее – Комиссия УФАС) в составе:</w:t>
      </w:r>
    </w:p>
    <w:p w:rsidR="00C34FCC" w:rsidRDefault="00C34FCC" w:rsidP="00045247">
      <w:pPr>
        <w:widowControl w:val="0"/>
        <w:jc w:val="both"/>
        <w:rPr>
          <w:spacing w:val="-6"/>
          <w:sz w:val="28"/>
          <w:szCs w:val="28"/>
        </w:rPr>
      </w:pPr>
    </w:p>
    <w:p w:rsidR="00045247" w:rsidRPr="00045247" w:rsidRDefault="00045247" w:rsidP="00045247">
      <w:pPr>
        <w:widowControl w:val="0"/>
        <w:jc w:val="both"/>
        <w:rPr>
          <w:spacing w:val="-6"/>
          <w:sz w:val="28"/>
          <w:szCs w:val="28"/>
        </w:rPr>
      </w:pPr>
      <w:r w:rsidRPr="00045247">
        <w:rPr>
          <w:spacing w:val="-6"/>
          <w:sz w:val="28"/>
          <w:szCs w:val="28"/>
        </w:rPr>
        <w:tab/>
        <w:t>при участии</w:t>
      </w:r>
      <w:r w:rsidRPr="00045247">
        <w:rPr>
          <w:sz w:val="28"/>
          <w:szCs w:val="28"/>
        </w:rPr>
        <w:t xml:space="preserve"> </w:t>
      </w:r>
      <w:r w:rsidRPr="00045247">
        <w:rPr>
          <w:spacing w:val="-6"/>
          <w:sz w:val="28"/>
          <w:szCs w:val="28"/>
        </w:rPr>
        <w:t>представителей:</w:t>
      </w:r>
    </w:p>
    <w:p w:rsidR="00C34FCC" w:rsidRDefault="00045247" w:rsidP="00C34FCC">
      <w:pPr>
        <w:widowControl w:val="0"/>
        <w:ind w:firstLine="708"/>
        <w:jc w:val="both"/>
        <w:rPr>
          <w:spacing w:val="-6"/>
          <w:sz w:val="28"/>
          <w:szCs w:val="28"/>
        </w:rPr>
      </w:pPr>
      <w:r w:rsidRPr="00045247">
        <w:rPr>
          <w:sz w:val="28"/>
          <w:szCs w:val="28"/>
        </w:rPr>
        <w:t>ГБОУ СОШ № 391 Красносельского района Санкт-Петербурга</w:t>
      </w:r>
      <w:r w:rsidRPr="00045247">
        <w:rPr>
          <w:spacing w:val="-6"/>
          <w:sz w:val="28"/>
          <w:szCs w:val="28"/>
        </w:rPr>
        <w:t xml:space="preserve"> (далее – </w:t>
      </w:r>
      <w:r w:rsidRPr="00045247">
        <w:rPr>
          <w:sz w:val="28"/>
          <w:szCs w:val="28"/>
        </w:rPr>
        <w:t>Заказчик</w:t>
      </w:r>
      <w:r w:rsidRPr="00045247">
        <w:rPr>
          <w:spacing w:val="-6"/>
          <w:sz w:val="28"/>
          <w:szCs w:val="28"/>
        </w:rPr>
        <w:t>):</w:t>
      </w:r>
      <w:r>
        <w:rPr>
          <w:spacing w:val="-6"/>
          <w:sz w:val="28"/>
          <w:szCs w:val="28"/>
        </w:rPr>
        <w:t xml:space="preserve"> </w:t>
      </w:r>
    </w:p>
    <w:p w:rsidR="00C34FCC" w:rsidRDefault="00045247" w:rsidP="00C34FCC">
      <w:pPr>
        <w:widowControl w:val="0"/>
        <w:ind w:firstLine="708"/>
        <w:jc w:val="both"/>
        <w:rPr>
          <w:spacing w:val="-6"/>
          <w:sz w:val="28"/>
          <w:szCs w:val="28"/>
        </w:rPr>
      </w:pPr>
      <w:r w:rsidRPr="00045247">
        <w:rPr>
          <w:bCs/>
          <w:sz w:val="28"/>
          <w:szCs w:val="28"/>
        </w:rPr>
        <w:t xml:space="preserve">ИП </w:t>
      </w:r>
      <w:proofErr w:type="spellStart"/>
      <w:r w:rsidRPr="00045247">
        <w:rPr>
          <w:bCs/>
          <w:sz w:val="28"/>
          <w:szCs w:val="28"/>
        </w:rPr>
        <w:t>Диевой</w:t>
      </w:r>
      <w:proofErr w:type="spellEnd"/>
      <w:r w:rsidRPr="00045247">
        <w:rPr>
          <w:bCs/>
          <w:sz w:val="28"/>
          <w:szCs w:val="28"/>
        </w:rPr>
        <w:t xml:space="preserve"> С.В. (далее – Заявитель</w:t>
      </w:r>
      <w:r w:rsidRPr="00045247">
        <w:rPr>
          <w:spacing w:val="-6"/>
          <w:sz w:val="28"/>
          <w:szCs w:val="28"/>
        </w:rPr>
        <w:t>):</w:t>
      </w:r>
      <w:r>
        <w:rPr>
          <w:spacing w:val="-6"/>
          <w:sz w:val="28"/>
          <w:szCs w:val="28"/>
        </w:rPr>
        <w:t xml:space="preserve"> </w:t>
      </w:r>
    </w:p>
    <w:p w:rsidR="00045247" w:rsidRPr="00045247" w:rsidRDefault="00045247" w:rsidP="00C34FCC">
      <w:pPr>
        <w:widowControl w:val="0"/>
        <w:ind w:firstLine="708"/>
        <w:jc w:val="both"/>
        <w:rPr>
          <w:sz w:val="28"/>
          <w:szCs w:val="28"/>
        </w:rPr>
      </w:pPr>
      <w:r w:rsidRPr="00045247">
        <w:rPr>
          <w:sz w:val="28"/>
          <w:szCs w:val="28"/>
        </w:rPr>
        <w:t>рассмотрев посредством системы видеоконференцсвязи жалобу Заявителя (</w:t>
      </w:r>
      <w:proofErr w:type="spellStart"/>
      <w:r w:rsidRPr="00045247">
        <w:rPr>
          <w:sz w:val="28"/>
          <w:szCs w:val="28"/>
        </w:rPr>
        <w:t>вх</w:t>
      </w:r>
      <w:proofErr w:type="spellEnd"/>
      <w:r w:rsidRPr="00045247">
        <w:rPr>
          <w:sz w:val="28"/>
          <w:szCs w:val="28"/>
        </w:rPr>
        <w:t xml:space="preserve">. № 31416-ЭП/23 от 01.12.2023) на действия комиссии Заказчика при определении (подрядчика, исполнителя) путем проведения запроса котировок в электронной форме на поставку мебели для обеспечения образовательного процесса (извещение № 0372200000523000017) (далее – </w:t>
      </w:r>
      <w:r>
        <w:rPr>
          <w:sz w:val="28"/>
          <w:szCs w:val="28"/>
        </w:rPr>
        <w:t>з</w:t>
      </w:r>
      <w:r w:rsidRPr="00045247">
        <w:rPr>
          <w:sz w:val="28"/>
          <w:szCs w:val="28"/>
        </w:rPr>
        <w:t xml:space="preserve">апрос котировок), а также в результате проведения внеплановой проверки </w:t>
      </w:r>
      <w:r>
        <w:rPr>
          <w:sz w:val="28"/>
          <w:szCs w:val="28"/>
        </w:rPr>
        <w:br/>
      </w:r>
      <w:r w:rsidRPr="00045247">
        <w:rPr>
          <w:sz w:val="28"/>
          <w:szCs w:val="28"/>
        </w:rPr>
        <w:t xml:space="preserve">на основании п. 1 ч. 15 ст. 99 Федерального закона от 05.04.2013 № 44-ФЗ </w:t>
      </w:r>
      <w:r>
        <w:rPr>
          <w:sz w:val="28"/>
          <w:szCs w:val="28"/>
        </w:rPr>
        <w:br/>
      </w:r>
      <w:r w:rsidRPr="00045247">
        <w:rPr>
          <w:sz w:val="28"/>
          <w:szCs w:val="28"/>
        </w:rPr>
        <w:t xml:space="preserve">«О контрактной системе в сфере закупок товаров, работ, услуг </w:t>
      </w:r>
      <w:r>
        <w:rPr>
          <w:sz w:val="28"/>
          <w:szCs w:val="28"/>
        </w:rPr>
        <w:br/>
      </w:r>
      <w:r w:rsidRPr="00045247">
        <w:rPr>
          <w:sz w:val="28"/>
          <w:szCs w:val="28"/>
        </w:rPr>
        <w:t xml:space="preserve">для обеспечения государственных и муниципальных нужд» (далее – Закон </w:t>
      </w:r>
      <w:r>
        <w:rPr>
          <w:sz w:val="28"/>
          <w:szCs w:val="28"/>
        </w:rPr>
        <w:br/>
      </w:r>
      <w:r w:rsidRPr="00045247">
        <w:rPr>
          <w:sz w:val="28"/>
          <w:szCs w:val="28"/>
        </w:rPr>
        <w:t>о контрактной системе),</w:t>
      </w:r>
    </w:p>
    <w:p w:rsidR="00045247" w:rsidRPr="00045247" w:rsidRDefault="00045247" w:rsidP="00045247">
      <w:pPr>
        <w:widowControl w:val="0"/>
        <w:jc w:val="center"/>
        <w:rPr>
          <w:sz w:val="28"/>
          <w:szCs w:val="28"/>
        </w:rPr>
      </w:pPr>
    </w:p>
    <w:p w:rsidR="00045247" w:rsidRPr="00045247" w:rsidRDefault="00045247" w:rsidP="00045247">
      <w:pPr>
        <w:widowControl w:val="0"/>
        <w:jc w:val="center"/>
        <w:rPr>
          <w:sz w:val="28"/>
          <w:szCs w:val="28"/>
        </w:rPr>
      </w:pPr>
      <w:r w:rsidRPr="00045247">
        <w:rPr>
          <w:sz w:val="28"/>
          <w:szCs w:val="28"/>
        </w:rPr>
        <w:lastRenderedPageBreak/>
        <w:t>УСТАНОВИЛА:</w:t>
      </w:r>
    </w:p>
    <w:p w:rsidR="00045247" w:rsidRPr="00045247" w:rsidRDefault="00045247" w:rsidP="00045247">
      <w:pPr>
        <w:widowControl w:val="0"/>
        <w:jc w:val="center"/>
        <w:outlineLvl w:val="0"/>
        <w:rPr>
          <w:sz w:val="28"/>
          <w:szCs w:val="28"/>
        </w:rPr>
      </w:pPr>
    </w:p>
    <w:p w:rsidR="00045247" w:rsidRPr="00045247" w:rsidRDefault="00045247" w:rsidP="00045247">
      <w:pPr>
        <w:widowControl w:val="0"/>
        <w:ind w:firstLine="709"/>
        <w:jc w:val="both"/>
        <w:rPr>
          <w:sz w:val="28"/>
          <w:szCs w:val="28"/>
        </w:rPr>
      </w:pPr>
      <w:r w:rsidRPr="00045247">
        <w:rPr>
          <w:sz w:val="28"/>
          <w:szCs w:val="28"/>
        </w:rPr>
        <w:t xml:space="preserve">Извещение о проведении запроса котировок размещено 25.10.2022 </w:t>
      </w:r>
      <w:r>
        <w:rPr>
          <w:sz w:val="28"/>
          <w:szCs w:val="28"/>
        </w:rPr>
        <w:br/>
      </w:r>
      <w:r w:rsidRPr="00045247">
        <w:rPr>
          <w:sz w:val="28"/>
          <w:szCs w:val="28"/>
        </w:rPr>
        <w:t xml:space="preserve">на Официальном сайте Единой информационной системы в сфере закупок </w:t>
      </w:r>
      <w:proofErr w:type="spellStart"/>
      <w:r w:rsidRPr="00045247">
        <w:rPr>
          <w:sz w:val="28"/>
          <w:szCs w:val="28"/>
        </w:rPr>
        <w:t>www</w:t>
      </w:r>
      <w:proofErr w:type="spellEnd"/>
      <w:r w:rsidRPr="00045247">
        <w:rPr>
          <w:sz w:val="28"/>
          <w:szCs w:val="28"/>
        </w:rPr>
        <w:t>.</w:t>
      </w:r>
      <w:proofErr w:type="spellStart"/>
      <w:r w:rsidRPr="00045247">
        <w:rPr>
          <w:sz w:val="28"/>
          <w:szCs w:val="28"/>
          <w:lang w:val="en-US"/>
        </w:rPr>
        <w:t>zakupki</w:t>
      </w:r>
      <w:proofErr w:type="spellEnd"/>
      <w:r w:rsidRPr="00045247">
        <w:rPr>
          <w:sz w:val="28"/>
          <w:szCs w:val="28"/>
        </w:rPr>
        <w:t>.</w:t>
      </w:r>
      <w:proofErr w:type="spellStart"/>
      <w:r w:rsidRPr="00045247">
        <w:rPr>
          <w:sz w:val="28"/>
          <w:szCs w:val="28"/>
          <w:lang w:val="en-US"/>
        </w:rPr>
        <w:t>gov</w:t>
      </w:r>
      <w:proofErr w:type="spellEnd"/>
      <w:r w:rsidRPr="00045247">
        <w:rPr>
          <w:sz w:val="28"/>
          <w:szCs w:val="28"/>
        </w:rPr>
        <w:t>.</w:t>
      </w:r>
      <w:proofErr w:type="spellStart"/>
      <w:r w:rsidRPr="00045247">
        <w:rPr>
          <w:sz w:val="28"/>
          <w:szCs w:val="28"/>
        </w:rPr>
        <w:t>ru</w:t>
      </w:r>
      <w:proofErr w:type="spellEnd"/>
      <w:r w:rsidRPr="00045247">
        <w:rPr>
          <w:sz w:val="28"/>
          <w:szCs w:val="28"/>
        </w:rPr>
        <w:t>, номер извещения 0372200000523000017. Начальная (максимальная) цена контракта – 7 220 089,</w:t>
      </w:r>
      <w:r>
        <w:rPr>
          <w:sz w:val="28"/>
          <w:szCs w:val="28"/>
        </w:rPr>
        <w:t xml:space="preserve"> </w:t>
      </w:r>
      <w:r w:rsidRPr="00045247">
        <w:rPr>
          <w:sz w:val="28"/>
          <w:szCs w:val="28"/>
        </w:rPr>
        <w:t>00 рублей.</w:t>
      </w:r>
    </w:p>
    <w:p w:rsidR="00045247" w:rsidRPr="00045247" w:rsidRDefault="00045247" w:rsidP="00045247">
      <w:pPr>
        <w:widowControl w:val="0"/>
        <w:ind w:right="-5" w:firstLine="720"/>
        <w:jc w:val="both"/>
        <w:rPr>
          <w:sz w:val="28"/>
          <w:szCs w:val="28"/>
        </w:rPr>
      </w:pPr>
      <w:r w:rsidRPr="00045247">
        <w:rPr>
          <w:sz w:val="28"/>
          <w:szCs w:val="28"/>
        </w:rPr>
        <w:t>В жалобе Заявитель указал на неправомерные действия комиссии Заказчика, выразившиеся, по мнению Заявителя, в неправомерном отклонении его заявки по результатам рассмотрения.</w:t>
      </w:r>
    </w:p>
    <w:p w:rsidR="00045247" w:rsidRPr="00045247" w:rsidRDefault="00045247" w:rsidP="00045247">
      <w:pPr>
        <w:widowControl w:val="0"/>
        <w:ind w:right="-5" w:firstLine="720"/>
        <w:jc w:val="both"/>
        <w:rPr>
          <w:sz w:val="28"/>
          <w:szCs w:val="28"/>
        </w:rPr>
      </w:pPr>
      <w:r w:rsidRPr="00045247">
        <w:rPr>
          <w:sz w:val="28"/>
          <w:szCs w:val="28"/>
        </w:rPr>
        <w:t>Представитель Заказчика в ходе заседания Комиссии УФАС просил признать жалобу необоснованной.</w:t>
      </w:r>
    </w:p>
    <w:p w:rsidR="00045247" w:rsidRPr="00045247" w:rsidRDefault="00045247" w:rsidP="00045247">
      <w:pPr>
        <w:widowControl w:val="0"/>
        <w:ind w:right="-5" w:firstLine="720"/>
        <w:jc w:val="both"/>
        <w:rPr>
          <w:sz w:val="28"/>
          <w:szCs w:val="28"/>
        </w:rPr>
      </w:pPr>
      <w:r w:rsidRPr="00045247">
        <w:rPr>
          <w:sz w:val="28"/>
          <w:szCs w:val="28"/>
        </w:rPr>
        <w:t>Информация, изложенная в жалобе, имеющиеся документы подтверждают следующие обстоятельства.</w:t>
      </w:r>
    </w:p>
    <w:p w:rsidR="00045247" w:rsidRPr="00045247" w:rsidRDefault="00045247" w:rsidP="00045247">
      <w:pPr>
        <w:pStyle w:val="a9"/>
        <w:numPr>
          <w:ilvl w:val="0"/>
          <w:numId w:val="1"/>
        </w:numPr>
        <w:autoSpaceDE w:val="0"/>
        <w:ind w:left="0" w:firstLine="720"/>
        <w:jc w:val="both"/>
        <w:outlineLvl w:val="1"/>
        <w:rPr>
          <w:sz w:val="28"/>
          <w:szCs w:val="28"/>
        </w:rPr>
      </w:pPr>
      <w:r w:rsidRPr="00045247">
        <w:rPr>
          <w:sz w:val="28"/>
          <w:szCs w:val="28"/>
        </w:rPr>
        <w:t xml:space="preserve">Частью 2 ст. 8 Закона о контрактной системе запрещается совершение заказчиками, специализированными организациями, </w:t>
      </w:r>
      <w:r>
        <w:rPr>
          <w:sz w:val="28"/>
          <w:szCs w:val="28"/>
        </w:rPr>
        <w:br/>
      </w:r>
      <w:r w:rsidRPr="00045247">
        <w:rPr>
          <w:sz w:val="28"/>
          <w:szCs w:val="28"/>
        </w:rPr>
        <w:t>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45247" w:rsidRPr="00045247" w:rsidRDefault="00045247" w:rsidP="00045247">
      <w:pPr>
        <w:autoSpaceDE w:val="0"/>
        <w:ind w:firstLine="708"/>
        <w:jc w:val="both"/>
        <w:outlineLvl w:val="1"/>
        <w:rPr>
          <w:sz w:val="28"/>
          <w:szCs w:val="28"/>
        </w:rPr>
      </w:pPr>
      <w:r w:rsidRPr="00045247">
        <w:rPr>
          <w:sz w:val="28"/>
          <w:szCs w:val="28"/>
        </w:rPr>
        <w:t xml:space="preserve">По смыслу </w:t>
      </w:r>
      <w:proofErr w:type="spellStart"/>
      <w:r w:rsidRPr="00045247">
        <w:rPr>
          <w:sz w:val="28"/>
          <w:szCs w:val="28"/>
        </w:rPr>
        <w:t>ч.ч</w:t>
      </w:r>
      <w:proofErr w:type="spellEnd"/>
      <w:r w:rsidRPr="00045247">
        <w:rPr>
          <w:sz w:val="28"/>
          <w:szCs w:val="28"/>
        </w:rPr>
        <w:t>. 1, 2 и 9 ст. 24 Закона о контрактной системе</w:t>
      </w:r>
      <w:r>
        <w:rPr>
          <w:sz w:val="28"/>
          <w:szCs w:val="28"/>
        </w:rPr>
        <w:t>,</w:t>
      </w:r>
      <w:r w:rsidRPr="00045247">
        <w:rPr>
          <w:sz w:val="28"/>
          <w:szCs w:val="28"/>
        </w:rPr>
        <w:t xml:space="preserve"> запрос котировок в электронной форме  является конкурентным способом определения поставщиков (подрядчиков, исполнителей),победителем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частью 24 статьи 22 настоящего Федерального закона) (ч. 1 ст. 50 Закона </w:t>
      </w:r>
      <w:r w:rsidR="007D3EA3">
        <w:rPr>
          <w:sz w:val="28"/>
          <w:szCs w:val="28"/>
        </w:rPr>
        <w:br/>
      </w:r>
      <w:r w:rsidRPr="00045247">
        <w:rPr>
          <w:sz w:val="28"/>
          <w:szCs w:val="28"/>
        </w:rPr>
        <w:t>о контрактной системе).</w:t>
      </w:r>
    </w:p>
    <w:p w:rsidR="00045247" w:rsidRPr="00045247" w:rsidRDefault="00045247" w:rsidP="00045247">
      <w:pPr>
        <w:autoSpaceDE w:val="0"/>
        <w:ind w:firstLine="708"/>
        <w:jc w:val="both"/>
        <w:outlineLvl w:val="1"/>
        <w:rPr>
          <w:sz w:val="28"/>
          <w:szCs w:val="28"/>
        </w:rPr>
      </w:pPr>
      <w:r w:rsidRPr="00045247">
        <w:rPr>
          <w:sz w:val="28"/>
          <w:szCs w:val="28"/>
        </w:rPr>
        <w:t xml:space="preserve">Согласно </w:t>
      </w:r>
      <w:proofErr w:type="spellStart"/>
      <w:r w:rsidRPr="00045247">
        <w:rPr>
          <w:sz w:val="28"/>
          <w:szCs w:val="28"/>
        </w:rPr>
        <w:t>пп</w:t>
      </w:r>
      <w:proofErr w:type="spellEnd"/>
      <w:r w:rsidRPr="00045247">
        <w:rPr>
          <w:sz w:val="28"/>
          <w:szCs w:val="28"/>
        </w:rPr>
        <w:t>. «а» п. 1 ч. 3 ст. 50 Закона о контрактной системе</w:t>
      </w:r>
      <w:r>
        <w:rPr>
          <w:sz w:val="28"/>
          <w:szCs w:val="28"/>
        </w:rPr>
        <w:t>, не</w:t>
      </w:r>
      <w:r w:rsidRPr="00045247">
        <w:rPr>
          <w:sz w:val="28"/>
          <w:szCs w:val="28"/>
        </w:rPr>
        <w:t xml:space="preserve">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w:t>
      </w:r>
      <w:r>
        <w:rPr>
          <w:sz w:val="28"/>
          <w:szCs w:val="28"/>
        </w:rPr>
        <w:br/>
      </w:r>
      <w:r w:rsidRPr="00045247">
        <w:rPr>
          <w:sz w:val="28"/>
          <w:szCs w:val="28"/>
        </w:rPr>
        <w:t xml:space="preserve">в извещении об осуществлении закупки, члены комиссии по осуществлению закупок рассматривают заявки на участие в закупке, информацию </w:t>
      </w:r>
      <w:r>
        <w:rPr>
          <w:sz w:val="28"/>
          <w:szCs w:val="28"/>
        </w:rPr>
        <w:br/>
      </w:r>
      <w:r w:rsidRPr="00045247">
        <w:rPr>
          <w:sz w:val="28"/>
          <w:szCs w:val="28"/>
        </w:rPr>
        <w:t xml:space="preserve">и документы, направленные оператором электронной площадки </w:t>
      </w:r>
      <w:r w:rsidR="007D3EA3">
        <w:rPr>
          <w:sz w:val="28"/>
          <w:szCs w:val="28"/>
        </w:rPr>
        <w:br/>
      </w:r>
      <w:r w:rsidRPr="00045247">
        <w:rPr>
          <w:sz w:val="28"/>
          <w:szCs w:val="28"/>
        </w:rPr>
        <w:t xml:space="preserve">в соответствии с частью 2 настоящей статьи, и принимают решение </w:t>
      </w:r>
      <w:r w:rsidR="007D3EA3">
        <w:rPr>
          <w:sz w:val="28"/>
          <w:szCs w:val="28"/>
        </w:rPr>
        <w:br/>
      </w:r>
      <w:r w:rsidRPr="00045247">
        <w:rPr>
          <w:sz w:val="28"/>
          <w:szCs w:val="28"/>
        </w:rPr>
        <w:t xml:space="preserve">о признании заявки на участие в закупке соответствующей извещению </w:t>
      </w:r>
      <w:r w:rsidR="007D3EA3">
        <w:rPr>
          <w:sz w:val="28"/>
          <w:szCs w:val="28"/>
        </w:rPr>
        <w:br/>
      </w:r>
      <w:r w:rsidRPr="00045247">
        <w:rPr>
          <w:sz w:val="28"/>
          <w:szCs w:val="28"/>
        </w:rPr>
        <w:t xml:space="preserve">об осуществлении закупки или об отклонении заявки на участие в закупке </w:t>
      </w:r>
      <w:r w:rsidR="007D3EA3">
        <w:rPr>
          <w:sz w:val="28"/>
          <w:szCs w:val="28"/>
        </w:rPr>
        <w:br/>
      </w:r>
      <w:r w:rsidRPr="00045247">
        <w:rPr>
          <w:sz w:val="28"/>
          <w:szCs w:val="28"/>
        </w:rPr>
        <w:t>по основаниям, предусмотренным пунктами 1 - 8 части 12 статьи 48 настоящего Федерального закона.</w:t>
      </w:r>
    </w:p>
    <w:p w:rsidR="00045247" w:rsidRPr="00045247" w:rsidRDefault="00045247" w:rsidP="00045247">
      <w:pPr>
        <w:autoSpaceDE w:val="0"/>
        <w:ind w:firstLine="708"/>
        <w:jc w:val="both"/>
        <w:outlineLvl w:val="1"/>
        <w:rPr>
          <w:sz w:val="28"/>
          <w:szCs w:val="28"/>
        </w:rPr>
      </w:pPr>
      <w:r w:rsidRPr="00045247">
        <w:rPr>
          <w:sz w:val="28"/>
          <w:szCs w:val="28"/>
        </w:rPr>
        <w:lastRenderedPageBreak/>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045247" w:rsidRPr="00045247" w:rsidRDefault="00045247" w:rsidP="00045247">
      <w:pPr>
        <w:autoSpaceDE w:val="0"/>
        <w:ind w:firstLine="708"/>
        <w:jc w:val="both"/>
        <w:outlineLvl w:val="1"/>
        <w:rPr>
          <w:sz w:val="28"/>
          <w:szCs w:val="28"/>
        </w:rPr>
      </w:pPr>
      <w:r w:rsidRPr="00045247">
        <w:rPr>
          <w:sz w:val="28"/>
          <w:szCs w:val="28"/>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045247">
        <w:rPr>
          <w:sz w:val="28"/>
          <w:szCs w:val="28"/>
        </w:rPr>
        <w:t>п.п</w:t>
      </w:r>
      <w:proofErr w:type="spellEnd"/>
      <w:r w:rsidRPr="00045247">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045247" w:rsidRPr="00045247" w:rsidRDefault="00045247" w:rsidP="00045247">
      <w:pPr>
        <w:autoSpaceDE w:val="0"/>
        <w:ind w:firstLine="708"/>
        <w:jc w:val="both"/>
        <w:outlineLvl w:val="1"/>
        <w:rPr>
          <w:sz w:val="28"/>
          <w:szCs w:val="28"/>
        </w:rPr>
      </w:pPr>
      <w:r w:rsidRPr="00045247">
        <w:rPr>
          <w:sz w:val="28"/>
          <w:szCs w:val="28"/>
        </w:rPr>
        <w:t xml:space="preserve">- непредставления информации и документов, предусмотренных </w:t>
      </w:r>
      <w:r>
        <w:rPr>
          <w:sz w:val="28"/>
          <w:szCs w:val="28"/>
        </w:rPr>
        <w:br/>
      </w:r>
      <w:proofErr w:type="spellStart"/>
      <w:r w:rsidRPr="00045247">
        <w:rPr>
          <w:sz w:val="28"/>
          <w:szCs w:val="28"/>
        </w:rPr>
        <w:t>п.п</w:t>
      </w:r>
      <w:proofErr w:type="spellEnd"/>
      <w:r w:rsidRPr="00045247">
        <w:rPr>
          <w:sz w:val="28"/>
          <w:szCs w:val="28"/>
        </w:rPr>
        <w:t xml:space="preserve">. 2 и 3 ч. 6 ст. 43 настоящего Федерального закона, несоответствия таких информации и документов требованиям, установленным в извещении </w:t>
      </w:r>
      <w:r>
        <w:rPr>
          <w:sz w:val="28"/>
          <w:szCs w:val="28"/>
        </w:rPr>
        <w:br/>
      </w:r>
      <w:r w:rsidRPr="00045247">
        <w:rPr>
          <w:sz w:val="28"/>
          <w:szCs w:val="28"/>
        </w:rPr>
        <w:t>об осуществлении закупки;</w:t>
      </w:r>
    </w:p>
    <w:p w:rsidR="00045247" w:rsidRPr="00045247" w:rsidRDefault="00045247" w:rsidP="00045247">
      <w:pPr>
        <w:autoSpaceDE w:val="0"/>
        <w:ind w:firstLine="708"/>
        <w:jc w:val="both"/>
        <w:outlineLvl w:val="1"/>
        <w:rPr>
          <w:sz w:val="28"/>
          <w:szCs w:val="28"/>
        </w:rPr>
      </w:pPr>
      <w:r w:rsidRPr="00045247">
        <w:rPr>
          <w:sz w:val="28"/>
          <w:szCs w:val="28"/>
        </w:rPr>
        <w:t xml:space="preserve">- несоответствия участника закупки требованиям, установленным </w:t>
      </w:r>
      <w:r>
        <w:rPr>
          <w:sz w:val="28"/>
          <w:szCs w:val="28"/>
        </w:rPr>
        <w:br/>
      </w:r>
      <w:r w:rsidRPr="00045247">
        <w:rPr>
          <w:sz w:val="28"/>
          <w:szCs w:val="28"/>
        </w:rPr>
        <w:t xml:space="preserve">в извещении об осуществлении закупки в соответствии с ч. 1 ст. 31 настоящего Федерального закона, требованиям, установленным в извещении </w:t>
      </w:r>
      <w:r>
        <w:rPr>
          <w:sz w:val="28"/>
          <w:szCs w:val="28"/>
        </w:rPr>
        <w:br/>
      </w:r>
      <w:r w:rsidRPr="00045247">
        <w:rPr>
          <w:sz w:val="28"/>
          <w:szCs w:val="28"/>
        </w:rPr>
        <w:t xml:space="preserve">об осуществлении закупки в соответствии с </w:t>
      </w:r>
      <w:proofErr w:type="spellStart"/>
      <w:r w:rsidRPr="00045247">
        <w:rPr>
          <w:sz w:val="28"/>
          <w:szCs w:val="28"/>
        </w:rPr>
        <w:t>ч.ч</w:t>
      </w:r>
      <w:proofErr w:type="spellEnd"/>
      <w:r w:rsidRPr="00045247">
        <w:rPr>
          <w:sz w:val="28"/>
          <w:szCs w:val="28"/>
        </w:rPr>
        <w:t>. 1.1, 2 и 2.1 (при наличии таких требований) ст. 31 настоящего Федерального закона;</w:t>
      </w:r>
    </w:p>
    <w:p w:rsidR="00045247" w:rsidRPr="00045247" w:rsidRDefault="00045247" w:rsidP="00045247">
      <w:pPr>
        <w:autoSpaceDE w:val="0"/>
        <w:ind w:firstLine="708"/>
        <w:jc w:val="both"/>
        <w:outlineLvl w:val="1"/>
        <w:rPr>
          <w:sz w:val="28"/>
          <w:szCs w:val="28"/>
        </w:rPr>
      </w:pPr>
      <w:r w:rsidRPr="00045247">
        <w:rPr>
          <w:sz w:val="28"/>
          <w:szCs w:val="28"/>
        </w:rPr>
        <w:t xml:space="preserve">- предусмотренных нормативными правовыми актами, принятыми </w:t>
      </w:r>
      <w:r>
        <w:rPr>
          <w:sz w:val="28"/>
          <w:szCs w:val="28"/>
        </w:rPr>
        <w:br/>
      </w:r>
      <w:r w:rsidRPr="00045247">
        <w:rPr>
          <w:sz w:val="28"/>
          <w:szCs w:val="28"/>
        </w:rPr>
        <w:t xml:space="preserve">в соответствии со ст. 14 настоящего Федерального закона (за исключением случаев непредставления информации и документов, предусмотренных </w:t>
      </w:r>
      <w:r>
        <w:rPr>
          <w:sz w:val="28"/>
          <w:szCs w:val="28"/>
        </w:rPr>
        <w:br/>
      </w:r>
      <w:r w:rsidRPr="00045247">
        <w:rPr>
          <w:sz w:val="28"/>
          <w:szCs w:val="28"/>
        </w:rPr>
        <w:t>п. 5 ч. 1 ст. 43 настоящего Федерального закона);</w:t>
      </w:r>
    </w:p>
    <w:p w:rsidR="00045247" w:rsidRPr="00045247" w:rsidRDefault="00045247" w:rsidP="00045247">
      <w:pPr>
        <w:autoSpaceDE w:val="0"/>
        <w:ind w:firstLine="708"/>
        <w:jc w:val="both"/>
        <w:outlineLvl w:val="1"/>
        <w:rPr>
          <w:sz w:val="28"/>
          <w:szCs w:val="28"/>
        </w:rPr>
      </w:pPr>
      <w:r w:rsidRPr="00045247">
        <w:rPr>
          <w:sz w:val="28"/>
          <w:szCs w:val="28"/>
        </w:rPr>
        <w:t xml:space="preserve">- непредставления информации и документов, предусмотренных </w:t>
      </w:r>
      <w:r>
        <w:rPr>
          <w:sz w:val="28"/>
          <w:szCs w:val="28"/>
        </w:rPr>
        <w:br/>
      </w:r>
      <w:r w:rsidRPr="00045247">
        <w:rPr>
          <w:sz w:val="28"/>
          <w:szCs w:val="28"/>
        </w:rPr>
        <w:t xml:space="preserve">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w:t>
      </w:r>
      <w:r>
        <w:rPr>
          <w:sz w:val="28"/>
          <w:szCs w:val="28"/>
        </w:rPr>
        <w:br/>
      </w:r>
      <w:r w:rsidRPr="00045247">
        <w:rPr>
          <w:sz w:val="28"/>
          <w:szCs w:val="28"/>
        </w:rPr>
        <w:t xml:space="preserve">в соответствии со ст. 14 настоящего Федерального закона в извещении </w:t>
      </w:r>
      <w:r>
        <w:rPr>
          <w:sz w:val="28"/>
          <w:szCs w:val="28"/>
        </w:rPr>
        <w:br/>
      </w:r>
      <w:r w:rsidRPr="00045247">
        <w:rPr>
          <w:sz w:val="28"/>
          <w:szCs w:val="28"/>
        </w:rPr>
        <w:t>об осуществлении закупки запрета допуска товаров, происходящих из иностранного государства или группы иностранных государств);</w:t>
      </w:r>
    </w:p>
    <w:p w:rsidR="00045247" w:rsidRPr="00045247" w:rsidRDefault="00045247" w:rsidP="00045247">
      <w:pPr>
        <w:autoSpaceDE w:val="0"/>
        <w:ind w:firstLine="708"/>
        <w:jc w:val="both"/>
        <w:outlineLvl w:val="1"/>
        <w:rPr>
          <w:sz w:val="28"/>
          <w:szCs w:val="28"/>
        </w:rPr>
      </w:pPr>
      <w:r w:rsidRPr="00045247">
        <w:rPr>
          <w:sz w:val="28"/>
          <w:szCs w:val="28"/>
        </w:rPr>
        <w:t>-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045247" w:rsidRPr="00045247" w:rsidRDefault="00045247" w:rsidP="00045247">
      <w:pPr>
        <w:autoSpaceDE w:val="0"/>
        <w:ind w:firstLine="708"/>
        <w:jc w:val="both"/>
        <w:outlineLvl w:val="1"/>
        <w:rPr>
          <w:sz w:val="28"/>
          <w:szCs w:val="28"/>
        </w:rPr>
      </w:pPr>
      <w:r w:rsidRPr="00045247">
        <w:rPr>
          <w:sz w:val="28"/>
          <w:szCs w:val="28"/>
        </w:rPr>
        <w:t>- предусмотренных ч. 6 ст. 45 настоящего Федерального закона;</w:t>
      </w:r>
    </w:p>
    <w:p w:rsidR="00045247" w:rsidRPr="00045247" w:rsidRDefault="00045247" w:rsidP="00045247">
      <w:pPr>
        <w:autoSpaceDE w:val="0"/>
        <w:ind w:firstLine="708"/>
        <w:jc w:val="both"/>
        <w:outlineLvl w:val="1"/>
        <w:rPr>
          <w:sz w:val="28"/>
          <w:szCs w:val="28"/>
        </w:rPr>
      </w:pPr>
      <w:r w:rsidRPr="00045247">
        <w:rPr>
          <w:sz w:val="28"/>
          <w:szCs w:val="28"/>
        </w:rPr>
        <w:t>- выявления недостоверной информации, содержащейся в заявке</w:t>
      </w:r>
      <w:r>
        <w:rPr>
          <w:sz w:val="28"/>
          <w:szCs w:val="28"/>
        </w:rPr>
        <w:t xml:space="preserve"> </w:t>
      </w:r>
      <w:r w:rsidR="007D3EA3">
        <w:rPr>
          <w:sz w:val="28"/>
          <w:szCs w:val="28"/>
        </w:rPr>
        <w:br/>
      </w:r>
      <w:r>
        <w:rPr>
          <w:sz w:val="28"/>
          <w:szCs w:val="28"/>
        </w:rPr>
        <w:t>на участие в закупке.</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В соответствии с п. 2 ч. 3 ст. 50 Закона о контрактной системе</w:t>
      </w:r>
      <w:r>
        <w:rPr>
          <w:sz w:val="28"/>
          <w:szCs w:val="28"/>
        </w:rPr>
        <w:t>,</w:t>
      </w:r>
      <w:r w:rsidRPr="00045247">
        <w:rPr>
          <w:sz w:val="28"/>
          <w:szCs w:val="28"/>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w:t>
      </w:r>
      <w:r w:rsidRPr="00045247">
        <w:rPr>
          <w:sz w:val="28"/>
          <w:szCs w:val="28"/>
        </w:rPr>
        <w:lastRenderedPageBreak/>
        <w:t>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В силу ч. 4 ст. 50 З</w:t>
      </w:r>
      <w:r>
        <w:rPr>
          <w:sz w:val="28"/>
          <w:szCs w:val="28"/>
        </w:rPr>
        <w:t>акона о контрактной системе, о</w:t>
      </w:r>
      <w:r w:rsidRPr="00045247">
        <w:rPr>
          <w:sz w:val="28"/>
          <w:szCs w:val="28"/>
        </w:rPr>
        <w:t xml:space="preserve">ператор электронной площадки не позднее одного часа с момента получения направленного </w:t>
      </w:r>
      <w:r w:rsidR="007D3EA3">
        <w:rPr>
          <w:sz w:val="28"/>
          <w:szCs w:val="28"/>
        </w:rPr>
        <w:br/>
      </w:r>
      <w:r w:rsidRPr="00045247">
        <w:rPr>
          <w:sz w:val="28"/>
          <w:szCs w:val="28"/>
        </w:rPr>
        <w:t xml:space="preserve">в соответствии с </w:t>
      </w:r>
      <w:hyperlink r:id="rId7" w:history="1">
        <w:r w:rsidRPr="00045247">
          <w:rPr>
            <w:sz w:val="28"/>
            <w:szCs w:val="28"/>
          </w:rPr>
          <w:t>пунктом 2 части 3</w:t>
        </w:r>
      </w:hyperlink>
      <w:r w:rsidRPr="00045247">
        <w:rPr>
          <w:sz w:val="28"/>
          <w:szCs w:val="28"/>
        </w:rPr>
        <w:t xml:space="preserve"> настоящей статьи протокола подведения итогов определения поставщика (подрядчика, исполнителя) размещает:</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1) в единой информационной системе и на электронной площадке - протокол подведения итогов определения поставщика (подрядчика, исполнителя);</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2) в единой информационной системе - информацию, указанную в </w:t>
      </w:r>
      <w:hyperlink r:id="rId8" w:history="1">
        <w:r>
          <w:rPr>
            <w:sz w:val="28"/>
            <w:szCs w:val="28"/>
          </w:rPr>
          <w:t>подпунктах «</w:t>
        </w:r>
        <w:r w:rsidRPr="00045247">
          <w:rPr>
            <w:sz w:val="28"/>
            <w:szCs w:val="28"/>
          </w:rPr>
          <w:t>а</w:t>
        </w:r>
      </w:hyperlink>
      <w:r>
        <w:rPr>
          <w:sz w:val="28"/>
          <w:szCs w:val="28"/>
        </w:rPr>
        <w:t>»</w:t>
      </w:r>
      <w:r w:rsidRPr="00045247">
        <w:rPr>
          <w:sz w:val="28"/>
          <w:szCs w:val="28"/>
        </w:rPr>
        <w:t xml:space="preserve"> и </w:t>
      </w:r>
      <w:hyperlink r:id="rId9" w:history="1">
        <w:r>
          <w:rPr>
            <w:sz w:val="28"/>
            <w:szCs w:val="28"/>
          </w:rPr>
          <w:t>«</w:t>
        </w:r>
        <w:r w:rsidRPr="00045247">
          <w:rPr>
            <w:sz w:val="28"/>
            <w:szCs w:val="28"/>
          </w:rPr>
          <w:t>е</w:t>
        </w:r>
        <w:r>
          <w:rPr>
            <w:sz w:val="28"/>
            <w:szCs w:val="28"/>
          </w:rPr>
          <w:t>»</w:t>
        </w:r>
        <w:r w:rsidRPr="00045247">
          <w:rPr>
            <w:sz w:val="28"/>
            <w:szCs w:val="28"/>
          </w:rPr>
          <w:t xml:space="preserve"> пункта 1 части 1 статьи 43</w:t>
        </w:r>
      </w:hyperlink>
      <w:r w:rsidRPr="00045247">
        <w:rPr>
          <w:sz w:val="28"/>
          <w:szCs w:val="28"/>
        </w:rPr>
        <w:t xml:space="preserve"> настоящего Федерального закона, номера реестровых записей в едином реестре участников закупок в отношении участников закупки,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w:t>
      </w:r>
      <w:r w:rsidR="007D3EA3">
        <w:rPr>
          <w:sz w:val="28"/>
          <w:szCs w:val="28"/>
        </w:rPr>
        <w:br/>
      </w:r>
      <w:r w:rsidRPr="00045247">
        <w:rPr>
          <w:sz w:val="28"/>
          <w:szCs w:val="28"/>
        </w:rPr>
        <w:t>не размещается на официальном сайте.</w:t>
      </w:r>
    </w:p>
    <w:p w:rsidR="00045247" w:rsidRPr="00045247" w:rsidRDefault="00045247" w:rsidP="00045247">
      <w:pPr>
        <w:autoSpaceDE w:val="0"/>
        <w:ind w:firstLine="708"/>
        <w:jc w:val="both"/>
        <w:outlineLvl w:val="1"/>
        <w:rPr>
          <w:sz w:val="28"/>
          <w:szCs w:val="28"/>
        </w:rPr>
      </w:pPr>
      <w:r w:rsidRPr="00045247">
        <w:rPr>
          <w:sz w:val="28"/>
          <w:szCs w:val="28"/>
        </w:rPr>
        <w:t>Как установлено ч. 5.1 ст. 106 Закона о контрактной системе</w:t>
      </w:r>
      <w:r>
        <w:rPr>
          <w:sz w:val="28"/>
          <w:szCs w:val="28"/>
        </w:rPr>
        <w:t>,</w:t>
      </w:r>
      <w:r w:rsidRPr="00045247">
        <w:rPr>
          <w:sz w:val="28"/>
          <w:szCs w:val="28"/>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w:t>
      </w:r>
      <w:r w:rsidR="007D3EA3">
        <w:rPr>
          <w:sz w:val="28"/>
          <w:szCs w:val="28"/>
        </w:rPr>
        <w:br/>
      </w:r>
      <w:r w:rsidRPr="00045247">
        <w:rPr>
          <w:sz w:val="28"/>
          <w:szCs w:val="28"/>
        </w:rPr>
        <w:t>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045247" w:rsidRDefault="00045247" w:rsidP="00045247">
      <w:pPr>
        <w:autoSpaceDE w:val="0"/>
        <w:ind w:firstLine="708"/>
        <w:jc w:val="both"/>
        <w:outlineLvl w:val="1"/>
        <w:rPr>
          <w:sz w:val="28"/>
          <w:szCs w:val="28"/>
        </w:rPr>
      </w:pPr>
      <w:r w:rsidRPr="00045247">
        <w:rPr>
          <w:sz w:val="28"/>
          <w:szCs w:val="28"/>
        </w:rPr>
        <w:t xml:space="preserve">Согласно протоколу подведения итогов определения поставщика (подрядчика, исполнителя) от 30.11.2023 №ИЗК2, что заявка Заявителя отклонена по следующим основаниям: </w:t>
      </w:r>
    </w:p>
    <w:p w:rsidR="00045247" w:rsidRPr="00045247" w:rsidRDefault="00045247" w:rsidP="00045247">
      <w:pPr>
        <w:autoSpaceDE w:val="0"/>
        <w:ind w:firstLine="708"/>
        <w:jc w:val="both"/>
        <w:outlineLvl w:val="1"/>
        <w:rPr>
          <w:sz w:val="28"/>
          <w:szCs w:val="28"/>
        </w:rPr>
      </w:pPr>
      <w:r w:rsidRPr="00045247">
        <w:rPr>
          <w:i/>
          <w:iCs/>
          <w:sz w:val="28"/>
          <w:szCs w:val="28"/>
        </w:rPr>
        <w:t xml:space="preserve">«(п.3 ч.12 ст. 48) - несоответствие участника закупки требованиям </w:t>
      </w:r>
      <w:r w:rsidR="007D3EA3">
        <w:rPr>
          <w:i/>
          <w:iCs/>
          <w:sz w:val="28"/>
          <w:szCs w:val="28"/>
        </w:rPr>
        <w:br/>
      </w:r>
      <w:r w:rsidRPr="00045247">
        <w:rPr>
          <w:i/>
          <w:iCs/>
          <w:sz w:val="28"/>
          <w:szCs w:val="28"/>
        </w:rPr>
        <w:t xml:space="preserve">в соответствии с ч.1 ст. 31 Закона 44-ФЗ, в соответствии с ч.1.1, 2 и 2.1 </w:t>
      </w:r>
      <w:r w:rsidR="007D3EA3">
        <w:rPr>
          <w:i/>
          <w:iCs/>
          <w:sz w:val="28"/>
          <w:szCs w:val="28"/>
        </w:rPr>
        <w:br/>
      </w:r>
      <w:r w:rsidRPr="00045247">
        <w:rPr>
          <w:i/>
          <w:iCs/>
          <w:sz w:val="28"/>
          <w:szCs w:val="28"/>
        </w:rPr>
        <w:t xml:space="preserve">ст. 31 Закона 44-ФЗ (В п.34 Приложения № 1 к Описанию объекта закупки для товара «Кресло раскладное» заказчиком установлено требование: Габаритные размеры, высота: не менее 670 не более 814 мм. Участник указал: Габаритные размеры, высота: 680 мм. В соответствии с инструкцией: - Наименование показателей товара отделено от требований к показателям знаком «:». - В случае установления требования к минимальному значению показателя, с использованием слов/словосочетаний/символов: «не менее», «не ниже», «≥» участник закупки </w:t>
      </w:r>
      <w:r w:rsidRPr="00045247">
        <w:rPr>
          <w:i/>
          <w:iCs/>
          <w:sz w:val="28"/>
          <w:szCs w:val="28"/>
        </w:rPr>
        <w:lastRenderedPageBreak/>
        <w:t>указывает одно конкретное значение показателя, равное или превышающее установленное значение показателя, без использования указанных слов/словосочетаний/символов. - В случае установления требования к максимальному значению показателя, с использованием слов/словосочетаний/символов: «не более», «не выше» участник указывает одно конкретное значение показателя, не превышающее установленное значение, без использования указанных слов/словосочетаний/символов. - В случае, если Заказчиком установлены одновременно требования к минимальному и максимальному значению, разделённые союзом «и», участник закупки указывает в своей заявке одно конкретное значение показателя, удовлетворяющее требованиям к минимальному и максимальному значению. - Во всех иных случаях, не указанных в настоящей Инструкции, установлены значения показателей и требования, которые не могут изменяться, и участник закупки в заявке обязан указать сведения точно в соответствии с установленным, без изменения. Инструкцией не предусмотрена возможность установления одновременно требования к минимальному и максимальному значению без разделения союзом «и». Данный показатель, в соответствии с инструкцией, должен оставаться неизменным. Так как участник предоставил для показателя «Габаритные размеры, высота» значение, не соответствующее требованиям инструкции, то Кресло раскладное не соответствует требованиям Заказчика.)».</w:t>
      </w:r>
    </w:p>
    <w:p w:rsidR="00045247" w:rsidRPr="00045247" w:rsidRDefault="00045247" w:rsidP="00045247">
      <w:pPr>
        <w:autoSpaceDE w:val="0"/>
        <w:ind w:firstLine="708"/>
        <w:jc w:val="both"/>
        <w:outlineLvl w:val="1"/>
        <w:rPr>
          <w:sz w:val="28"/>
          <w:szCs w:val="28"/>
        </w:rPr>
      </w:pPr>
      <w:r w:rsidRPr="00045247">
        <w:rPr>
          <w:sz w:val="28"/>
          <w:szCs w:val="28"/>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w:t>
      </w:r>
      <w:r w:rsidR="007D3EA3">
        <w:rPr>
          <w:sz w:val="28"/>
          <w:szCs w:val="28"/>
        </w:rPr>
        <w:br/>
      </w:r>
      <w:r w:rsidRPr="00045247">
        <w:rPr>
          <w:sz w:val="28"/>
          <w:szCs w:val="28"/>
        </w:rPr>
        <w:t>о контрактной системе).</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Согласно п. 2 ч. 1 ст. 43 Закона о контрактной системе</w:t>
      </w:r>
      <w:r>
        <w:rPr>
          <w:sz w:val="28"/>
          <w:szCs w:val="28"/>
        </w:rPr>
        <w:t>,</w:t>
      </w:r>
      <w:r w:rsidRPr="00045247">
        <w:rPr>
          <w:sz w:val="28"/>
          <w:szCs w:val="28"/>
        </w:rPr>
        <w:t xml:space="preserve"> для участия </w:t>
      </w:r>
      <w:r w:rsidR="007D3EA3">
        <w:rPr>
          <w:sz w:val="28"/>
          <w:szCs w:val="28"/>
        </w:rPr>
        <w:br/>
      </w:r>
      <w:r w:rsidRPr="00045247">
        <w:rPr>
          <w:sz w:val="28"/>
          <w:szCs w:val="28"/>
        </w:rPr>
        <w:t xml:space="preserve">в конкурентном способе заявка на участие в закупке, если иное </w:t>
      </w:r>
      <w:r w:rsidR="007D3EA3">
        <w:rPr>
          <w:sz w:val="28"/>
          <w:szCs w:val="28"/>
        </w:rPr>
        <w:br/>
      </w:r>
      <w:r w:rsidRPr="00045247">
        <w:rPr>
          <w:sz w:val="28"/>
          <w:szCs w:val="28"/>
        </w:rPr>
        <w:t>не предусмотрено настоящим Федеральным законом, должна содержать предложение участника закупки в отношении объекта закупки:</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а) с учетом положений ч.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настоящего Федерального закона, товарный знак (при наличии у товара товарного знака);</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б) наименование страны происхождения товара в соответствии </w:t>
      </w:r>
      <w:r w:rsidR="007D3EA3">
        <w:rPr>
          <w:sz w:val="28"/>
          <w:szCs w:val="28"/>
        </w:rPr>
        <w:br/>
      </w:r>
      <w:r w:rsidRPr="00045247">
        <w:rPr>
          <w:sz w:val="28"/>
          <w:szCs w:val="28"/>
        </w:rPr>
        <w:t>с общероссийским классификатором, используемым для идентификации стран мира, с учетом положений ч. 2 настоящей статьи;</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w:t>
      </w:r>
      <w:r w:rsidRPr="00045247">
        <w:rPr>
          <w:sz w:val="28"/>
          <w:szCs w:val="28"/>
        </w:rPr>
        <w:lastRenderedPageBreak/>
        <w:t xml:space="preserve">представление указанных документов предусмотрено извещением </w:t>
      </w:r>
      <w:r>
        <w:rPr>
          <w:sz w:val="28"/>
          <w:szCs w:val="28"/>
        </w:rPr>
        <w:br/>
      </w:r>
      <w:r w:rsidRPr="00045247">
        <w:rPr>
          <w:sz w:val="28"/>
          <w:szCs w:val="28"/>
        </w:rPr>
        <w:t>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В соответствии с </w:t>
      </w:r>
      <w:proofErr w:type="spellStart"/>
      <w:r w:rsidRPr="00045247">
        <w:rPr>
          <w:sz w:val="28"/>
          <w:szCs w:val="28"/>
        </w:rPr>
        <w:t>ч.ч</w:t>
      </w:r>
      <w:proofErr w:type="spellEnd"/>
      <w:r w:rsidRPr="00045247">
        <w:rPr>
          <w:sz w:val="28"/>
          <w:szCs w:val="28"/>
        </w:rPr>
        <w:t>. 2-3 ст. 43 Закона о контрактной системе</w:t>
      </w:r>
      <w:r>
        <w:rPr>
          <w:sz w:val="28"/>
          <w:szCs w:val="28"/>
        </w:rPr>
        <w:t>,</w:t>
      </w:r>
      <w:r w:rsidRPr="00045247">
        <w:rPr>
          <w:sz w:val="28"/>
          <w:szCs w:val="28"/>
        </w:rPr>
        <w:t xml:space="preserve"> </w:t>
      </w:r>
      <w:r>
        <w:rPr>
          <w:sz w:val="28"/>
          <w:szCs w:val="28"/>
        </w:rPr>
        <w:br/>
      </w:r>
      <w:r w:rsidRPr="00045247">
        <w:rPr>
          <w:sz w:val="28"/>
          <w:szCs w:val="28"/>
        </w:rPr>
        <w:t>при формировании предложения участника закупки в отношении объекта закупки:</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 информация о товаре, предусмотренная </w:t>
      </w:r>
      <w:proofErr w:type="spellStart"/>
      <w:r w:rsidRPr="00045247">
        <w:rPr>
          <w:sz w:val="28"/>
          <w:szCs w:val="28"/>
        </w:rPr>
        <w:t>пп</w:t>
      </w:r>
      <w:proofErr w:type="spellEnd"/>
      <w:r w:rsidRPr="00045247">
        <w:rPr>
          <w:sz w:val="28"/>
          <w:szCs w:val="28"/>
        </w:rPr>
        <w:t xml:space="preserve">. «а» и «б» п. 2 ч.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w:t>
      </w:r>
      <w:proofErr w:type="spellStart"/>
      <w:r w:rsidRPr="00045247">
        <w:rPr>
          <w:sz w:val="28"/>
          <w:szCs w:val="28"/>
        </w:rPr>
        <w:t>пп</w:t>
      </w:r>
      <w:proofErr w:type="spellEnd"/>
      <w:r w:rsidRPr="00045247">
        <w:rPr>
          <w:sz w:val="28"/>
          <w:szCs w:val="28"/>
        </w:rPr>
        <w:t>. «а» п. 2 ч.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 информация, предусмотренная </w:t>
      </w:r>
      <w:proofErr w:type="spellStart"/>
      <w:r w:rsidRPr="00045247">
        <w:rPr>
          <w:sz w:val="28"/>
          <w:szCs w:val="28"/>
        </w:rPr>
        <w:t>пп</w:t>
      </w:r>
      <w:proofErr w:type="spellEnd"/>
      <w:r w:rsidRPr="00045247">
        <w:rPr>
          <w:sz w:val="28"/>
          <w:szCs w:val="28"/>
        </w:rPr>
        <w:t>. «а» и «г» п. 2 ч. 1 настоящей статьи, не включается в заявку на участие в закупке в случае включения заказчиком в соответствии с п. 8 ч. 1 ст.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Требовать от участника закупки представления иных информации и документов, за исключением предусмотренных </w:t>
      </w:r>
      <w:proofErr w:type="spellStart"/>
      <w:r w:rsidRPr="00045247">
        <w:rPr>
          <w:sz w:val="28"/>
          <w:szCs w:val="28"/>
        </w:rPr>
        <w:t>ч.ч</w:t>
      </w:r>
      <w:proofErr w:type="spellEnd"/>
      <w:r w:rsidRPr="00045247">
        <w:rPr>
          <w:sz w:val="28"/>
          <w:szCs w:val="28"/>
        </w:rPr>
        <w:t xml:space="preserve">. 1 и 2 настоящей статьи, </w:t>
      </w:r>
      <w:r>
        <w:rPr>
          <w:sz w:val="28"/>
          <w:szCs w:val="28"/>
        </w:rPr>
        <w:br/>
      </w:r>
      <w:r w:rsidRPr="00045247">
        <w:rPr>
          <w:sz w:val="28"/>
          <w:szCs w:val="28"/>
        </w:rPr>
        <w:t>не допускается.</w:t>
      </w:r>
    </w:p>
    <w:p w:rsidR="00045247" w:rsidRPr="00045247" w:rsidRDefault="00045247" w:rsidP="00045247">
      <w:pPr>
        <w:ind w:firstLine="708"/>
        <w:jc w:val="both"/>
        <w:rPr>
          <w:b/>
          <w:i/>
          <w:sz w:val="28"/>
          <w:szCs w:val="28"/>
        </w:rPr>
      </w:pPr>
      <w:r w:rsidRPr="00045247">
        <w:rPr>
          <w:sz w:val="28"/>
          <w:szCs w:val="28"/>
        </w:rPr>
        <w:t xml:space="preserve">Из содержания </w:t>
      </w:r>
      <w:r>
        <w:rPr>
          <w:sz w:val="28"/>
          <w:szCs w:val="28"/>
        </w:rPr>
        <w:t>извещения</w:t>
      </w:r>
      <w:r w:rsidRPr="00045247">
        <w:rPr>
          <w:sz w:val="28"/>
          <w:szCs w:val="28"/>
        </w:rPr>
        <w:t xml:space="preserve"> о проведении закупки </w:t>
      </w:r>
      <w:r>
        <w:rPr>
          <w:sz w:val="28"/>
          <w:szCs w:val="28"/>
        </w:rPr>
        <w:t>следует, что З</w:t>
      </w:r>
      <w:r w:rsidRPr="00045247">
        <w:rPr>
          <w:sz w:val="28"/>
          <w:szCs w:val="28"/>
        </w:rPr>
        <w:t xml:space="preserve">аказчиком установлено следующее требование к содержанию заявки </w:t>
      </w:r>
      <w:r>
        <w:rPr>
          <w:sz w:val="28"/>
          <w:szCs w:val="28"/>
        </w:rPr>
        <w:br/>
      </w:r>
      <w:r w:rsidRPr="00045247">
        <w:rPr>
          <w:sz w:val="28"/>
          <w:szCs w:val="28"/>
        </w:rPr>
        <w:t>на участие в закупке</w:t>
      </w:r>
      <w:r>
        <w:rPr>
          <w:sz w:val="28"/>
          <w:szCs w:val="28"/>
        </w:rPr>
        <w:t>:</w:t>
      </w:r>
      <w:r w:rsidRPr="00045247">
        <w:rPr>
          <w:sz w:val="28"/>
          <w:szCs w:val="28"/>
        </w:rPr>
        <w:t xml:space="preserve"> </w:t>
      </w:r>
      <w:r w:rsidRPr="00045247">
        <w:rPr>
          <w:b/>
          <w:i/>
          <w:sz w:val="28"/>
          <w:szCs w:val="28"/>
        </w:rPr>
        <w:t>в частности</w:t>
      </w:r>
      <w:r>
        <w:rPr>
          <w:b/>
          <w:i/>
          <w:sz w:val="28"/>
          <w:szCs w:val="28"/>
        </w:rPr>
        <w:t>, З</w:t>
      </w:r>
      <w:r w:rsidRPr="00045247">
        <w:rPr>
          <w:b/>
          <w:i/>
          <w:sz w:val="28"/>
          <w:szCs w:val="28"/>
        </w:rPr>
        <w:t>аказчиком установлено, что заявка должна содержать</w:t>
      </w:r>
      <w:r>
        <w:rPr>
          <w:b/>
          <w:i/>
          <w:sz w:val="28"/>
          <w:szCs w:val="28"/>
        </w:rPr>
        <w:t>,</w:t>
      </w:r>
      <w:r w:rsidRPr="00045247">
        <w:rPr>
          <w:b/>
          <w:i/>
          <w:sz w:val="28"/>
          <w:szCs w:val="28"/>
        </w:rPr>
        <w:t xml:space="preserve"> в том числе: </w:t>
      </w:r>
      <w:r w:rsidRPr="00045247">
        <w:rPr>
          <w:rFonts w:eastAsia="Calibri"/>
          <w:i/>
          <w:sz w:val="28"/>
          <w:szCs w:val="28"/>
          <w:lang w:eastAsia="en-US"/>
        </w:rPr>
        <w:t>Конкретные характеристики предлагаемого участником закупки товара, соответствующие показателям, установленным в Приложении №1 к описанию объекта закупки, товарный знак (при наличии у товара товарного знака)</w:t>
      </w:r>
      <w:r w:rsidRPr="00045247">
        <w:rPr>
          <w:i/>
          <w:sz w:val="28"/>
          <w:szCs w:val="28"/>
        </w:rPr>
        <w:t>»</w:t>
      </w:r>
      <w:r>
        <w:rPr>
          <w:i/>
          <w:sz w:val="28"/>
          <w:szCs w:val="28"/>
        </w:rPr>
        <w:t>.</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Согласно п. 1 ч. 2 ст. 42 Закона о контрактной системе</w:t>
      </w:r>
      <w:r>
        <w:rPr>
          <w:sz w:val="28"/>
          <w:szCs w:val="28"/>
        </w:rPr>
        <w:t>,</w:t>
      </w:r>
      <w:r w:rsidRPr="00045247">
        <w:rPr>
          <w:sz w:val="28"/>
          <w:szCs w:val="28"/>
        </w:rPr>
        <w:t xml:space="preserve"> извещение </w:t>
      </w:r>
      <w:r>
        <w:rPr>
          <w:sz w:val="28"/>
          <w:szCs w:val="28"/>
        </w:rPr>
        <w:br/>
      </w:r>
      <w:r w:rsidRPr="00045247">
        <w:rPr>
          <w:sz w:val="28"/>
          <w:szCs w:val="28"/>
        </w:rPr>
        <w:t xml:space="preserve">об осуществлении закупки, если иное не предусмотрено настоящим Федеральным законом, должно содержать описание объекта закупки </w:t>
      </w:r>
      <w:r w:rsidR="007D3EA3">
        <w:rPr>
          <w:sz w:val="28"/>
          <w:szCs w:val="28"/>
        </w:rPr>
        <w:br/>
      </w:r>
      <w:r w:rsidRPr="00045247">
        <w:rPr>
          <w:sz w:val="28"/>
          <w:szCs w:val="28"/>
        </w:rPr>
        <w:t>в соответствии со ст. 33 настоящего Федерального закона.</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В соответствии с </w:t>
      </w:r>
      <w:proofErr w:type="spellStart"/>
      <w:r w:rsidRPr="00045247">
        <w:rPr>
          <w:sz w:val="28"/>
          <w:szCs w:val="28"/>
        </w:rPr>
        <w:t>п.п</w:t>
      </w:r>
      <w:proofErr w:type="spellEnd"/>
      <w:r w:rsidRPr="00045247">
        <w:rPr>
          <w:sz w:val="28"/>
          <w:szCs w:val="28"/>
        </w:rPr>
        <w:t>. 1-2 ч. 1 ст. 33 Закона о контрактной системе</w:t>
      </w:r>
      <w:r>
        <w:rPr>
          <w:sz w:val="28"/>
          <w:szCs w:val="28"/>
        </w:rPr>
        <w:t>,</w:t>
      </w:r>
      <w:r w:rsidRPr="00045247">
        <w:rPr>
          <w:sz w:val="28"/>
          <w:szCs w:val="28"/>
        </w:rPr>
        <w:t xml:space="preserve"> </w:t>
      </w:r>
      <w:r>
        <w:rPr>
          <w:sz w:val="28"/>
          <w:szCs w:val="28"/>
        </w:rPr>
        <w:br/>
      </w:r>
      <w:r w:rsidRPr="00045247">
        <w:rPr>
          <w:sz w:val="28"/>
          <w:szCs w:val="28"/>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w:t>
      </w:r>
      <w:r w:rsidRPr="00045247">
        <w:rPr>
          <w:sz w:val="28"/>
          <w:szCs w:val="28"/>
        </w:rPr>
        <w:lastRenderedPageBreak/>
        <w:t>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w:t>
      </w:r>
      <w:r w:rsidR="007D3EA3">
        <w:rPr>
          <w:sz w:val="28"/>
          <w:szCs w:val="28"/>
        </w:rPr>
        <w:br/>
      </w:r>
      <w:r w:rsidRPr="00045247">
        <w:rPr>
          <w:sz w:val="28"/>
          <w:szCs w:val="28"/>
        </w:rPr>
        <w:t>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В силу ч. 2 ст. 33 Закона о контрактной системе</w:t>
      </w:r>
      <w:r>
        <w:rPr>
          <w:sz w:val="28"/>
          <w:szCs w:val="28"/>
        </w:rPr>
        <w:t>,</w:t>
      </w:r>
      <w:r w:rsidRPr="00045247">
        <w:rPr>
          <w:sz w:val="28"/>
          <w:szCs w:val="28"/>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Описание объекта закупки содержится в печатной форме извещения, сформированной посредством функционала ЕИС, а также в электронном документе «</w:t>
      </w:r>
      <w:r w:rsidRPr="00045247">
        <w:rPr>
          <w:i/>
          <w:sz w:val="28"/>
          <w:szCs w:val="28"/>
        </w:rPr>
        <w:t>Приложение_№1_к_ООЗ.pdf</w:t>
      </w:r>
      <w:r w:rsidRPr="00045247">
        <w:rPr>
          <w:sz w:val="28"/>
          <w:szCs w:val="28"/>
        </w:rPr>
        <w:t>» к извещению об осуществлении закупки.</w:t>
      </w:r>
    </w:p>
    <w:p w:rsidR="00045247" w:rsidRPr="00045247" w:rsidRDefault="00045247" w:rsidP="00045247">
      <w:pPr>
        <w:widowControl w:val="0"/>
        <w:ind w:right="-5" w:firstLine="720"/>
        <w:jc w:val="both"/>
        <w:rPr>
          <w:sz w:val="28"/>
          <w:szCs w:val="28"/>
        </w:rPr>
      </w:pPr>
      <w:r w:rsidRPr="00045247">
        <w:rPr>
          <w:sz w:val="28"/>
          <w:szCs w:val="28"/>
        </w:rPr>
        <w:t xml:space="preserve">Так, при описании товарной позиции </w:t>
      </w:r>
      <w:r>
        <w:rPr>
          <w:sz w:val="28"/>
          <w:szCs w:val="28"/>
        </w:rPr>
        <w:t>«Кресло раскладное» З</w:t>
      </w:r>
      <w:r w:rsidRPr="00045247">
        <w:rPr>
          <w:sz w:val="28"/>
          <w:szCs w:val="28"/>
        </w:rPr>
        <w:t>аказчиком установлено</w:t>
      </w:r>
      <w:r>
        <w:rPr>
          <w:sz w:val="28"/>
          <w:szCs w:val="28"/>
        </w:rPr>
        <w:t>,</w:t>
      </w:r>
      <w:r w:rsidRPr="00045247">
        <w:rPr>
          <w:sz w:val="28"/>
          <w:szCs w:val="28"/>
        </w:rPr>
        <w:t xml:space="preserve"> в том числе</w:t>
      </w:r>
      <w:r>
        <w:rPr>
          <w:sz w:val="28"/>
          <w:szCs w:val="28"/>
        </w:rPr>
        <w:t>,</w:t>
      </w:r>
      <w:r w:rsidRPr="00045247">
        <w:rPr>
          <w:sz w:val="28"/>
          <w:szCs w:val="28"/>
        </w:rPr>
        <w:t xml:space="preserve"> следующее требование: Габаритные размеры, высота: не менее 670 не более 814 мм.</w:t>
      </w:r>
    </w:p>
    <w:p w:rsidR="00045247" w:rsidRPr="00045247" w:rsidRDefault="00045247" w:rsidP="00045247">
      <w:pPr>
        <w:widowControl w:val="0"/>
        <w:ind w:right="-5" w:firstLine="720"/>
        <w:jc w:val="both"/>
        <w:rPr>
          <w:sz w:val="28"/>
          <w:szCs w:val="28"/>
        </w:rPr>
      </w:pPr>
      <w:r w:rsidRPr="00045247">
        <w:rPr>
          <w:sz w:val="28"/>
          <w:szCs w:val="28"/>
        </w:rPr>
        <w:t>Согласно п. 3 ч. 2 ст. 42 Закона о контрактной системе</w:t>
      </w:r>
      <w:r>
        <w:rPr>
          <w:sz w:val="28"/>
          <w:szCs w:val="28"/>
        </w:rPr>
        <w:t>, и</w:t>
      </w:r>
      <w:r w:rsidRPr="00045247">
        <w:rPr>
          <w:sz w:val="28"/>
          <w:szCs w:val="28"/>
        </w:rPr>
        <w:t xml:space="preserve">звещение </w:t>
      </w:r>
      <w:r>
        <w:rPr>
          <w:sz w:val="28"/>
          <w:szCs w:val="28"/>
        </w:rPr>
        <w:br/>
      </w:r>
      <w:r w:rsidRPr="00045247">
        <w:rPr>
          <w:sz w:val="28"/>
          <w:szCs w:val="28"/>
        </w:rPr>
        <w:lastRenderedPageBreak/>
        <w:t>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45247" w:rsidRPr="00045247" w:rsidRDefault="00045247" w:rsidP="00045247">
      <w:pPr>
        <w:widowControl w:val="0"/>
        <w:autoSpaceDE w:val="0"/>
        <w:autoSpaceDN w:val="0"/>
        <w:adjustRightInd w:val="0"/>
        <w:ind w:firstLine="708"/>
        <w:jc w:val="both"/>
        <w:outlineLvl w:val="1"/>
        <w:rPr>
          <w:color w:val="000000"/>
          <w:sz w:val="28"/>
          <w:szCs w:val="28"/>
        </w:rPr>
      </w:pPr>
      <w:r w:rsidRPr="00045247">
        <w:rPr>
          <w:color w:val="000000"/>
          <w:sz w:val="28"/>
          <w:szCs w:val="28"/>
        </w:rPr>
        <w:t xml:space="preserve">Действующим законодательством о контрактной системе </w:t>
      </w:r>
      <w:r w:rsidRPr="00045247">
        <w:rPr>
          <w:color w:val="000000"/>
          <w:sz w:val="28"/>
          <w:szCs w:val="28"/>
        </w:rPr>
        <w:br/>
        <w:t xml:space="preserve">не установлено четких критериев и требований к инструкции по заполнению заявки на участие в </w:t>
      </w:r>
      <w:r>
        <w:rPr>
          <w:color w:val="000000"/>
          <w:sz w:val="28"/>
          <w:szCs w:val="28"/>
        </w:rPr>
        <w:t>закупке</w:t>
      </w:r>
      <w:r w:rsidRPr="00045247">
        <w:rPr>
          <w:color w:val="000000"/>
          <w:sz w:val="28"/>
          <w:szCs w:val="28"/>
        </w:rPr>
        <w:t>.</w:t>
      </w:r>
    </w:p>
    <w:p w:rsidR="00045247" w:rsidRPr="00045247" w:rsidRDefault="00045247" w:rsidP="00045247">
      <w:pPr>
        <w:widowControl w:val="0"/>
        <w:autoSpaceDE w:val="0"/>
        <w:autoSpaceDN w:val="0"/>
        <w:adjustRightInd w:val="0"/>
        <w:ind w:firstLine="708"/>
        <w:jc w:val="both"/>
        <w:outlineLvl w:val="1"/>
        <w:rPr>
          <w:color w:val="000000"/>
          <w:sz w:val="28"/>
          <w:szCs w:val="28"/>
        </w:rPr>
      </w:pPr>
      <w:r w:rsidRPr="00045247">
        <w:rPr>
          <w:color w:val="000000"/>
          <w:sz w:val="28"/>
          <w:szCs w:val="28"/>
        </w:rPr>
        <w:t xml:space="preserve">Указывая минимальные, максимальные значения показателей товаров, а также значения показателей товаров, которые не могут изменяться, </w:t>
      </w:r>
      <w:r>
        <w:rPr>
          <w:color w:val="000000"/>
          <w:sz w:val="28"/>
          <w:szCs w:val="28"/>
        </w:rPr>
        <w:t>З</w:t>
      </w:r>
      <w:r w:rsidRPr="00045247">
        <w:rPr>
          <w:color w:val="000000"/>
          <w:sz w:val="28"/>
          <w:szCs w:val="28"/>
        </w:rPr>
        <w:t>аказчик тем самым определяет требования</w:t>
      </w:r>
      <w:r>
        <w:rPr>
          <w:color w:val="000000"/>
          <w:sz w:val="28"/>
          <w:szCs w:val="28"/>
        </w:rPr>
        <w:t xml:space="preserve"> к содержанию заявки. При этом З</w:t>
      </w:r>
      <w:r w:rsidRPr="00045247">
        <w:rPr>
          <w:color w:val="000000"/>
          <w:sz w:val="28"/>
          <w:szCs w:val="28"/>
        </w:rPr>
        <w:t xml:space="preserve">аказчик должен учитывать запрет, установленный </w:t>
      </w:r>
      <w:r w:rsidRPr="00045247">
        <w:rPr>
          <w:sz w:val="28"/>
          <w:szCs w:val="28"/>
        </w:rPr>
        <w:t xml:space="preserve">п. 3 ч. 2 ст. 42 </w:t>
      </w:r>
      <w:r w:rsidRPr="00045247">
        <w:rPr>
          <w:color w:val="000000"/>
          <w:sz w:val="28"/>
          <w:szCs w:val="28"/>
        </w:rPr>
        <w:t xml:space="preserve">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заявки </w:t>
      </w:r>
      <w:r>
        <w:rPr>
          <w:color w:val="000000"/>
          <w:sz w:val="28"/>
          <w:szCs w:val="28"/>
        </w:rPr>
        <w:t>в соответствии с потребностями З</w:t>
      </w:r>
      <w:r w:rsidRPr="00045247">
        <w:rPr>
          <w:color w:val="000000"/>
          <w:sz w:val="28"/>
          <w:szCs w:val="28"/>
        </w:rPr>
        <w:t>аказчика.</w:t>
      </w:r>
    </w:p>
    <w:p w:rsidR="00045247" w:rsidRPr="00045247" w:rsidRDefault="00045247" w:rsidP="00045247">
      <w:pPr>
        <w:widowControl w:val="0"/>
        <w:autoSpaceDE w:val="0"/>
        <w:autoSpaceDN w:val="0"/>
        <w:adjustRightInd w:val="0"/>
        <w:ind w:firstLine="708"/>
        <w:jc w:val="both"/>
        <w:outlineLvl w:val="1"/>
        <w:rPr>
          <w:color w:val="000000"/>
          <w:sz w:val="28"/>
          <w:szCs w:val="28"/>
        </w:rPr>
      </w:pPr>
      <w:r w:rsidRPr="00045247">
        <w:rPr>
          <w:color w:val="000000"/>
          <w:sz w:val="28"/>
          <w:szCs w:val="28"/>
        </w:rPr>
        <w:t xml:space="preserve">В целях обеспечения возможности участникам закупки надлежащим образом заполнить заявку </w:t>
      </w:r>
      <w:r>
        <w:rPr>
          <w:color w:val="000000"/>
          <w:sz w:val="28"/>
          <w:szCs w:val="28"/>
        </w:rPr>
        <w:t>и указать требуемые показатели З</w:t>
      </w:r>
      <w:r w:rsidRPr="00045247">
        <w:rPr>
          <w:color w:val="000000"/>
          <w:sz w:val="28"/>
          <w:szCs w:val="28"/>
        </w:rPr>
        <w:t>аказчик устанавливает в извещении о закупке инструкцию по заполнению заявок, в которой целесообразно:</w:t>
      </w:r>
    </w:p>
    <w:p w:rsidR="00045247" w:rsidRPr="00045247" w:rsidRDefault="00045247" w:rsidP="00045247">
      <w:pPr>
        <w:widowControl w:val="0"/>
        <w:autoSpaceDE w:val="0"/>
        <w:autoSpaceDN w:val="0"/>
        <w:adjustRightInd w:val="0"/>
        <w:ind w:firstLine="708"/>
        <w:jc w:val="both"/>
        <w:outlineLvl w:val="1"/>
        <w:rPr>
          <w:color w:val="000000"/>
          <w:sz w:val="28"/>
          <w:szCs w:val="28"/>
        </w:rPr>
      </w:pPr>
      <w:r w:rsidRPr="00045247">
        <w:rPr>
          <w:color w:val="000000"/>
          <w:sz w:val="28"/>
          <w:szCs w:val="28"/>
        </w:rPr>
        <w:t xml:space="preserve">1) указать на раздел и (или) пункт извещения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w:t>
      </w:r>
      <w:r w:rsidR="007D3EA3">
        <w:rPr>
          <w:color w:val="000000"/>
          <w:sz w:val="28"/>
          <w:szCs w:val="28"/>
        </w:rPr>
        <w:br/>
      </w:r>
      <w:r w:rsidRPr="00045247">
        <w:rPr>
          <w:color w:val="000000"/>
          <w:sz w:val="28"/>
          <w:szCs w:val="28"/>
        </w:rPr>
        <w:t>в своих заявках;</w:t>
      </w:r>
    </w:p>
    <w:p w:rsidR="00045247" w:rsidRPr="00045247" w:rsidRDefault="00045247" w:rsidP="00045247">
      <w:pPr>
        <w:widowControl w:val="0"/>
        <w:autoSpaceDE w:val="0"/>
        <w:autoSpaceDN w:val="0"/>
        <w:adjustRightInd w:val="0"/>
        <w:ind w:firstLine="708"/>
        <w:jc w:val="both"/>
        <w:outlineLvl w:val="1"/>
        <w:rPr>
          <w:color w:val="000000"/>
          <w:sz w:val="28"/>
          <w:szCs w:val="28"/>
        </w:rPr>
      </w:pPr>
      <w:r w:rsidRPr="00045247">
        <w:rPr>
          <w:color w:val="000000"/>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045247" w:rsidRPr="00045247" w:rsidRDefault="00045247" w:rsidP="00045247">
      <w:pPr>
        <w:widowControl w:val="0"/>
        <w:autoSpaceDE w:val="0"/>
        <w:autoSpaceDN w:val="0"/>
        <w:adjustRightInd w:val="0"/>
        <w:ind w:firstLine="708"/>
        <w:jc w:val="both"/>
        <w:outlineLvl w:val="1"/>
        <w:rPr>
          <w:color w:val="000000"/>
          <w:sz w:val="28"/>
          <w:szCs w:val="28"/>
        </w:rPr>
      </w:pPr>
      <w:r w:rsidRPr="00045247">
        <w:rPr>
          <w:color w:val="000000"/>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045247" w:rsidRPr="00045247" w:rsidRDefault="00045247" w:rsidP="00045247">
      <w:pPr>
        <w:widowControl w:val="0"/>
        <w:autoSpaceDE w:val="0"/>
        <w:autoSpaceDN w:val="0"/>
        <w:adjustRightInd w:val="0"/>
        <w:ind w:firstLine="708"/>
        <w:jc w:val="both"/>
        <w:outlineLvl w:val="1"/>
        <w:rPr>
          <w:color w:val="000000"/>
          <w:sz w:val="28"/>
          <w:szCs w:val="28"/>
        </w:rPr>
      </w:pPr>
      <w:r w:rsidRPr="00045247">
        <w:rPr>
          <w:color w:val="000000"/>
          <w:sz w:val="28"/>
          <w:szCs w:val="28"/>
        </w:rPr>
        <w:t xml:space="preserve">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w:t>
      </w:r>
      <w:r w:rsidR="007D3EA3">
        <w:rPr>
          <w:color w:val="000000"/>
          <w:sz w:val="28"/>
          <w:szCs w:val="28"/>
        </w:rPr>
        <w:br/>
      </w:r>
      <w:r w:rsidRPr="00045247">
        <w:rPr>
          <w:color w:val="000000"/>
          <w:sz w:val="28"/>
          <w:szCs w:val="28"/>
        </w:rPr>
        <w:t>в извещении о закупке требования о соответствии таких показателей значениям, установленным Стандартами).</w:t>
      </w:r>
    </w:p>
    <w:p w:rsidR="00045247" w:rsidRPr="00045247" w:rsidRDefault="00045247" w:rsidP="00045247">
      <w:pPr>
        <w:widowControl w:val="0"/>
        <w:autoSpaceDE w:val="0"/>
        <w:autoSpaceDN w:val="0"/>
        <w:adjustRightInd w:val="0"/>
        <w:ind w:firstLine="708"/>
        <w:jc w:val="both"/>
        <w:outlineLvl w:val="1"/>
        <w:rPr>
          <w:color w:val="000000"/>
          <w:sz w:val="28"/>
          <w:szCs w:val="28"/>
        </w:rPr>
      </w:pPr>
      <w:r w:rsidRPr="00045247">
        <w:rPr>
          <w:color w:val="000000"/>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комиссии.</w:t>
      </w:r>
    </w:p>
    <w:p w:rsidR="00045247" w:rsidRPr="00045247" w:rsidRDefault="00045247" w:rsidP="00045247">
      <w:pPr>
        <w:autoSpaceDE w:val="0"/>
        <w:autoSpaceDN w:val="0"/>
        <w:adjustRightInd w:val="0"/>
        <w:ind w:firstLine="708"/>
        <w:jc w:val="both"/>
        <w:outlineLvl w:val="1"/>
        <w:rPr>
          <w:color w:val="000000"/>
          <w:sz w:val="28"/>
          <w:szCs w:val="28"/>
        </w:rPr>
      </w:pPr>
      <w:r w:rsidRPr="00045247">
        <w:rPr>
          <w:color w:val="000000"/>
          <w:sz w:val="28"/>
          <w:szCs w:val="28"/>
        </w:rPr>
        <w:t xml:space="preserve">Из содержания инструкции по заполнению заявки на участие в закупке, содержащейся в печатной форме извещения, следует, что в отношении </w:t>
      </w:r>
      <w:r w:rsidRPr="00045247">
        <w:rPr>
          <w:color w:val="000000"/>
          <w:sz w:val="28"/>
          <w:szCs w:val="28"/>
        </w:rPr>
        <w:lastRenderedPageBreak/>
        <w:t xml:space="preserve">указанного показателя участник закупки указывает в заявке конкретное значение характеристики. Иных требований в указанной части извещения </w:t>
      </w:r>
      <w:r w:rsidR="007D3EA3">
        <w:rPr>
          <w:color w:val="000000"/>
          <w:sz w:val="28"/>
          <w:szCs w:val="28"/>
        </w:rPr>
        <w:br/>
      </w:r>
      <w:r w:rsidRPr="00045247">
        <w:rPr>
          <w:color w:val="000000"/>
          <w:sz w:val="28"/>
          <w:szCs w:val="28"/>
        </w:rPr>
        <w:t>не установлено.</w:t>
      </w:r>
    </w:p>
    <w:p w:rsidR="00045247" w:rsidRPr="00045247" w:rsidRDefault="00045247" w:rsidP="00045247">
      <w:pPr>
        <w:autoSpaceDE w:val="0"/>
        <w:autoSpaceDN w:val="0"/>
        <w:adjustRightInd w:val="0"/>
        <w:ind w:firstLine="708"/>
        <w:jc w:val="both"/>
        <w:outlineLvl w:val="1"/>
        <w:rPr>
          <w:i/>
          <w:sz w:val="28"/>
          <w:szCs w:val="28"/>
        </w:rPr>
      </w:pPr>
      <w:r w:rsidRPr="00045247">
        <w:rPr>
          <w:sz w:val="28"/>
          <w:szCs w:val="28"/>
        </w:rPr>
        <w:t>Анализ заявки Заявителя показал по спорному показателю «</w:t>
      </w:r>
      <w:r w:rsidRPr="00045247">
        <w:rPr>
          <w:color w:val="000000"/>
          <w:sz w:val="28"/>
          <w:szCs w:val="28"/>
        </w:rPr>
        <w:t>Габаритные размеры»</w:t>
      </w:r>
      <w:r>
        <w:rPr>
          <w:color w:val="000000"/>
          <w:sz w:val="28"/>
          <w:szCs w:val="28"/>
        </w:rPr>
        <w:t xml:space="preserve"> им </w:t>
      </w:r>
      <w:r w:rsidRPr="00045247">
        <w:rPr>
          <w:color w:val="000000"/>
          <w:sz w:val="28"/>
          <w:szCs w:val="28"/>
        </w:rPr>
        <w:t xml:space="preserve">указано </w:t>
      </w:r>
      <w:r>
        <w:rPr>
          <w:color w:val="000000"/>
          <w:sz w:val="28"/>
          <w:szCs w:val="28"/>
        </w:rPr>
        <w:t xml:space="preserve">следующее: </w:t>
      </w:r>
      <w:r w:rsidRPr="00045247">
        <w:rPr>
          <w:color w:val="000000"/>
          <w:sz w:val="28"/>
          <w:szCs w:val="28"/>
        </w:rPr>
        <w:t>высота: 680 мм</w:t>
      </w:r>
      <w:r w:rsidRPr="00045247">
        <w:rPr>
          <w:i/>
          <w:sz w:val="28"/>
          <w:szCs w:val="28"/>
        </w:rPr>
        <w:t>.</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Указанное участником значение показателя соответствуют требованиям Заказчика и позволяет однозначно определить значение характеристики товара, при этом</w:t>
      </w:r>
      <w:r>
        <w:rPr>
          <w:sz w:val="28"/>
          <w:szCs w:val="28"/>
        </w:rPr>
        <w:t>,</w:t>
      </w:r>
      <w:r w:rsidRPr="00045247">
        <w:rPr>
          <w:sz w:val="28"/>
          <w:szCs w:val="28"/>
        </w:rPr>
        <w:t xml:space="preserve"> указанное значение приведено участником с учетом указанной выше инструкции по заполнению заявки.</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Таким образом</w:t>
      </w:r>
      <w:r>
        <w:rPr>
          <w:sz w:val="28"/>
          <w:szCs w:val="28"/>
        </w:rPr>
        <w:t>,</w:t>
      </w:r>
      <w:r w:rsidRPr="00045247">
        <w:rPr>
          <w:sz w:val="28"/>
          <w:szCs w:val="28"/>
        </w:rPr>
        <w:t xml:space="preserve"> участник закупки указал сведения о предлагаемом </w:t>
      </w:r>
      <w:r>
        <w:rPr>
          <w:sz w:val="28"/>
          <w:szCs w:val="28"/>
        </w:rPr>
        <w:br/>
      </w:r>
      <w:r w:rsidRPr="00045247">
        <w:rPr>
          <w:sz w:val="28"/>
          <w:szCs w:val="28"/>
        </w:rPr>
        <w:t>к поставке товаре соответствующие требованиям извещения.</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Учитывая изложенное, действия комиссии Заказчика в части признания заявки Заявителя несоответствующей требованиям извещения </w:t>
      </w:r>
      <w:r>
        <w:rPr>
          <w:sz w:val="28"/>
          <w:szCs w:val="28"/>
        </w:rPr>
        <w:br/>
      </w:r>
      <w:r w:rsidRPr="00045247">
        <w:rPr>
          <w:sz w:val="28"/>
          <w:szCs w:val="28"/>
        </w:rPr>
        <w:t>об осуществлении закупки по основаниям, указанным в протоколе подведения итогов определения поставщика</w:t>
      </w:r>
      <w:r>
        <w:rPr>
          <w:sz w:val="28"/>
          <w:szCs w:val="28"/>
        </w:rPr>
        <w:t>,</w:t>
      </w:r>
      <w:r w:rsidRPr="00045247">
        <w:rPr>
          <w:sz w:val="28"/>
          <w:szCs w:val="28"/>
        </w:rPr>
        <w:t xml:space="preserve"> нарушают положения </w:t>
      </w:r>
      <w:proofErr w:type="spellStart"/>
      <w:r w:rsidRPr="00045247">
        <w:rPr>
          <w:sz w:val="28"/>
          <w:szCs w:val="28"/>
        </w:rPr>
        <w:t>пп</w:t>
      </w:r>
      <w:proofErr w:type="spellEnd"/>
      <w:r w:rsidRPr="00045247">
        <w:rPr>
          <w:sz w:val="28"/>
          <w:szCs w:val="28"/>
        </w:rPr>
        <w:t xml:space="preserve">. а п. 1 ч. 3 ст. 50 Закона о контрактной системе, а жалоба является обоснованной. </w:t>
      </w:r>
    </w:p>
    <w:p w:rsidR="00045247" w:rsidRPr="00045247" w:rsidRDefault="00045247" w:rsidP="00045247">
      <w:pPr>
        <w:autoSpaceDE w:val="0"/>
        <w:autoSpaceDN w:val="0"/>
        <w:adjustRightInd w:val="0"/>
        <w:ind w:firstLine="708"/>
        <w:jc w:val="both"/>
        <w:outlineLvl w:val="1"/>
        <w:rPr>
          <w:i/>
          <w:sz w:val="28"/>
          <w:szCs w:val="28"/>
        </w:rPr>
      </w:pPr>
      <w:r w:rsidRPr="00045247">
        <w:rPr>
          <w:i/>
          <w:sz w:val="28"/>
          <w:szCs w:val="28"/>
        </w:rPr>
        <w:t>2. В результате внеплановой проверки обстоятельств размещения закупки Комиссия УФАС отмечает следующее.</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В силу ч. 3 ст. 7 Закона о контрактной системе, информация, предусмотренная указанным Федеральным законом и размещенная в единой информационной системе, должна быть полной и достоверной.</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В свою очередь, согласно п. 3 ч. 2 ст. 42 Закона о контрактной системе, извещение о проведении закупки должно содержать требования </w:t>
      </w:r>
      <w:r w:rsidR="00A36221">
        <w:rPr>
          <w:sz w:val="28"/>
          <w:szCs w:val="28"/>
        </w:rPr>
        <w:br/>
      </w:r>
      <w:r w:rsidRPr="00045247">
        <w:rPr>
          <w:sz w:val="28"/>
          <w:szCs w:val="28"/>
        </w:rPr>
        <w:t>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Комиссия УФАС отмечает, что действующим законодательством </w:t>
      </w:r>
      <w:r w:rsidR="00A36221">
        <w:rPr>
          <w:sz w:val="28"/>
          <w:szCs w:val="28"/>
        </w:rPr>
        <w:br/>
        <w:t xml:space="preserve">о контрактной системе </w:t>
      </w:r>
      <w:r w:rsidRPr="00045247">
        <w:rPr>
          <w:sz w:val="28"/>
          <w:szCs w:val="28"/>
        </w:rPr>
        <w:t xml:space="preserve">не установлено четких критериев и требований </w:t>
      </w:r>
      <w:r w:rsidR="00A36221">
        <w:rPr>
          <w:sz w:val="28"/>
          <w:szCs w:val="28"/>
        </w:rPr>
        <w:br/>
      </w:r>
      <w:r w:rsidRPr="00045247">
        <w:rPr>
          <w:sz w:val="28"/>
          <w:szCs w:val="28"/>
        </w:rPr>
        <w:t xml:space="preserve">к инструкции по заполнению заявки на участие в </w:t>
      </w:r>
      <w:r>
        <w:rPr>
          <w:sz w:val="28"/>
          <w:szCs w:val="28"/>
        </w:rPr>
        <w:t>закупке</w:t>
      </w:r>
      <w:r w:rsidRPr="00045247">
        <w:rPr>
          <w:sz w:val="28"/>
          <w:szCs w:val="28"/>
        </w:rPr>
        <w:t>.</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Указывая минимальные, максимальные значения показателей товаров, </w:t>
      </w:r>
      <w:r w:rsidR="00A36221">
        <w:rPr>
          <w:sz w:val="28"/>
          <w:szCs w:val="28"/>
        </w:rPr>
        <w:br/>
      </w:r>
      <w:r w:rsidRPr="00045247">
        <w:rPr>
          <w:sz w:val="28"/>
          <w:szCs w:val="28"/>
        </w:rPr>
        <w:t>а также значения показателей товаров</w:t>
      </w:r>
      <w:r w:rsidR="00A36221">
        <w:rPr>
          <w:sz w:val="28"/>
          <w:szCs w:val="28"/>
        </w:rPr>
        <w:t>, которые не могут изменяться, З</w:t>
      </w:r>
      <w:r w:rsidRPr="00045247">
        <w:rPr>
          <w:sz w:val="28"/>
          <w:szCs w:val="28"/>
        </w:rPr>
        <w:t xml:space="preserve">аказчик тем самым определяет требования к содержанию </w:t>
      </w:r>
      <w:r w:rsidR="00A36221">
        <w:rPr>
          <w:sz w:val="28"/>
          <w:szCs w:val="28"/>
        </w:rPr>
        <w:t>заявок. При этом З</w:t>
      </w:r>
      <w:r w:rsidRPr="00045247">
        <w:rPr>
          <w:sz w:val="28"/>
          <w:szCs w:val="28"/>
        </w:rPr>
        <w:t>аказчик должен учитывать запре</w:t>
      </w:r>
      <w:r w:rsidR="00A36221">
        <w:rPr>
          <w:sz w:val="28"/>
          <w:szCs w:val="28"/>
        </w:rPr>
        <w:t xml:space="preserve">т, установленный </w:t>
      </w:r>
      <w:r w:rsidRPr="00045247">
        <w:rPr>
          <w:sz w:val="28"/>
          <w:szCs w:val="28"/>
        </w:rPr>
        <w:t xml:space="preserve">Законом о контрактной системе </w:t>
      </w:r>
      <w:r w:rsidR="007D3EA3">
        <w:rPr>
          <w:sz w:val="28"/>
          <w:szCs w:val="28"/>
        </w:rPr>
        <w:br/>
      </w:r>
      <w:r w:rsidRPr="00045247">
        <w:rPr>
          <w:sz w:val="28"/>
          <w:szCs w:val="28"/>
        </w:rPr>
        <w:t xml:space="preserve">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заявку </w:t>
      </w:r>
      <w:r w:rsidR="00A36221">
        <w:rPr>
          <w:sz w:val="28"/>
          <w:szCs w:val="28"/>
        </w:rPr>
        <w:t>в соответствии с потребностями З</w:t>
      </w:r>
      <w:r w:rsidRPr="00045247">
        <w:rPr>
          <w:sz w:val="28"/>
          <w:szCs w:val="28"/>
        </w:rPr>
        <w:t>аказчика.</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В целях обеспечения возможности участникам закупки надлежащим образом заполнить заявку </w:t>
      </w:r>
      <w:r w:rsidR="00A36221">
        <w:rPr>
          <w:sz w:val="28"/>
          <w:szCs w:val="28"/>
        </w:rPr>
        <w:t>и указать требуемые показатели З</w:t>
      </w:r>
      <w:r w:rsidRPr="00045247">
        <w:rPr>
          <w:sz w:val="28"/>
          <w:szCs w:val="28"/>
        </w:rPr>
        <w:t>аказчик устанавливает в извещении инструкцию по заполнению заявок, в которой целесообразно:</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 xml:space="preserve">1) указать на раздел и (или) пункт документации о закупке, в котором содержатся показатели, предусмотренные ч. 2 ст. 33 Закона о контрактной </w:t>
      </w:r>
      <w:r w:rsidRPr="00045247">
        <w:rPr>
          <w:sz w:val="28"/>
          <w:szCs w:val="28"/>
        </w:rPr>
        <w:lastRenderedPageBreak/>
        <w:t>системе, в отношении которых участники закупки делают предложение в своих заявках;</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Соблюдение данных тр</w:t>
      </w:r>
      <w:r w:rsidR="00A36221">
        <w:rPr>
          <w:sz w:val="28"/>
          <w:szCs w:val="28"/>
        </w:rPr>
        <w:t xml:space="preserve">ебований и запретов направлено </w:t>
      </w:r>
      <w:r w:rsidRPr="00045247">
        <w:rPr>
          <w:sz w:val="28"/>
          <w:szCs w:val="28"/>
        </w:rPr>
        <w:t xml:space="preserve">на исключение возможности субъективного восприятия требований </w:t>
      </w:r>
      <w:r w:rsidR="00A36221">
        <w:rPr>
          <w:sz w:val="28"/>
          <w:szCs w:val="28"/>
        </w:rPr>
        <w:t>З</w:t>
      </w:r>
      <w:r w:rsidRPr="00045247">
        <w:rPr>
          <w:sz w:val="28"/>
          <w:szCs w:val="28"/>
        </w:rPr>
        <w:t>аказчика участниками закупки и членами комиссии.</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Комиссия УФАС констатирует, что из содержания печатной формы извещения о проведении закупки следует, что указанный документ содержит</w:t>
      </w:r>
      <w:r w:rsidR="00A36221">
        <w:rPr>
          <w:sz w:val="28"/>
          <w:szCs w:val="28"/>
        </w:rPr>
        <w:t>,</w:t>
      </w:r>
      <w:r w:rsidRPr="00045247">
        <w:rPr>
          <w:sz w:val="28"/>
          <w:szCs w:val="28"/>
        </w:rPr>
        <w:t xml:space="preserve"> в том числе</w:t>
      </w:r>
      <w:r w:rsidR="00A36221">
        <w:rPr>
          <w:sz w:val="28"/>
          <w:szCs w:val="28"/>
        </w:rPr>
        <w:t>,</w:t>
      </w:r>
      <w:r w:rsidRPr="00045247">
        <w:rPr>
          <w:sz w:val="28"/>
          <w:szCs w:val="28"/>
        </w:rPr>
        <w:t xml:space="preserve"> инструкцию по представлению сведений о предлагаемых участниками закупки товарах.</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В частности</w:t>
      </w:r>
      <w:r w:rsidR="00A36221">
        <w:rPr>
          <w:sz w:val="28"/>
          <w:szCs w:val="28"/>
        </w:rPr>
        <w:t>,</w:t>
      </w:r>
      <w:r w:rsidRPr="00045247">
        <w:rPr>
          <w:sz w:val="28"/>
          <w:szCs w:val="28"/>
        </w:rPr>
        <w:t xml:space="preserve"> в отношении товарной позиции Кресло раскладное</w:t>
      </w:r>
      <w:r w:rsidR="00A36221">
        <w:rPr>
          <w:sz w:val="28"/>
          <w:szCs w:val="28"/>
        </w:rPr>
        <w:t xml:space="preserve"> З</w:t>
      </w:r>
      <w:r w:rsidRPr="00045247">
        <w:rPr>
          <w:sz w:val="28"/>
          <w:szCs w:val="28"/>
        </w:rPr>
        <w:t>аказчиком определены требования к показателю «Габаритные размеры, высота», в отно</w:t>
      </w:r>
      <w:r w:rsidR="00A36221">
        <w:rPr>
          <w:sz w:val="28"/>
          <w:szCs w:val="28"/>
        </w:rPr>
        <w:t>шении которых З</w:t>
      </w:r>
      <w:r w:rsidRPr="00045247">
        <w:rPr>
          <w:sz w:val="28"/>
          <w:szCs w:val="28"/>
        </w:rPr>
        <w:t>аказчиком определено, что участник закупки указывает в заявке конкретное значение характеристики.</w:t>
      </w:r>
    </w:p>
    <w:p w:rsidR="00045247" w:rsidRPr="00045247" w:rsidRDefault="00045247" w:rsidP="00045247">
      <w:pPr>
        <w:autoSpaceDE w:val="0"/>
        <w:autoSpaceDN w:val="0"/>
        <w:adjustRightInd w:val="0"/>
        <w:ind w:firstLine="708"/>
        <w:jc w:val="both"/>
        <w:outlineLvl w:val="1"/>
        <w:rPr>
          <w:i/>
          <w:iCs/>
          <w:sz w:val="28"/>
          <w:szCs w:val="28"/>
        </w:rPr>
      </w:pPr>
      <w:r w:rsidRPr="00045247">
        <w:rPr>
          <w:sz w:val="28"/>
          <w:szCs w:val="28"/>
        </w:rPr>
        <w:t>В свою о</w:t>
      </w:r>
      <w:r w:rsidR="00A36221">
        <w:rPr>
          <w:sz w:val="28"/>
          <w:szCs w:val="28"/>
        </w:rPr>
        <w:t xml:space="preserve">чередь, согласно установленной Заказчиком инструкции, Заказчиком приведены иные </w:t>
      </w:r>
      <w:r w:rsidRPr="00045247">
        <w:rPr>
          <w:sz w:val="28"/>
          <w:szCs w:val="28"/>
        </w:rPr>
        <w:t xml:space="preserve">правила представления сведений о предлагаемом к поставке товаре в отношении указанной характеристики: Наименование показателей товара отделено от требований к показателям знаком «:». - В случае установления требования к минимальному значению показателя, с использованием слов/словосочетаний/символов: «не менее», «не ниже», «≥» участник закупки указывает одно конкретное значение показателя, равное или превышающее установленное значение показателя, без использования указанных слов/словосочетаний/символов. - В случае установления требования к максимальному значению показателя, с использованием слов/словосочетаний/символов: «не более», «не выше» участник указывает одно конкретное значение показателя, не превышающее установленное значение, без использования указанных слов/словосочетаний/символов. - В случае, если Заказчиком установлены одновременно требования к минимальному и максимальному значению, разделённые союзом «и», участник закупки указывает в своей заявке одно конкретное значение </w:t>
      </w:r>
      <w:r w:rsidRPr="00045247">
        <w:rPr>
          <w:sz w:val="28"/>
          <w:szCs w:val="28"/>
        </w:rPr>
        <w:lastRenderedPageBreak/>
        <w:t>показателя, удовлетворяющее требованиям к минимальному и максимальному значению. - Во всех иных случаях, не указанных в настоящей Инструкции, установлены значения показателей и требования, которые не могут изменяться, и участник закупки в заявке обязан указать сведения точно в соответствии с установленным, без изменения.</w:t>
      </w:r>
    </w:p>
    <w:p w:rsidR="00045247" w:rsidRPr="00045247" w:rsidRDefault="00045247" w:rsidP="00045247">
      <w:pPr>
        <w:autoSpaceDE w:val="0"/>
        <w:autoSpaceDN w:val="0"/>
        <w:adjustRightInd w:val="0"/>
        <w:ind w:firstLine="708"/>
        <w:jc w:val="both"/>
        <w:outlineLvl w:val="1"/>
        <w:rPr>
          <w:sz w:val="28"/>
          <w:szCs w:val="28"/>
        </w:rPr>
      </w:pPr>
      <w:r w:rsidRPr="00045247">
        <w:rPr>
          <w:sz w:val="28"/>
          <w:szCs w:val="28"/>
        </w:rPr>
        <w:t>Проанализировав содержание вышеприведенного положения инструкции</w:t>
      </w:r>
      <w:r w:rsidR="00A36221">
        <w:rPr>
          <w:sz w:val="28"/>
          <w:szCs w:val="28"/>
        </w:rPr>
        <w:t>,</w:t>
      </w:r>
      <w:r w:rsidRPr="00045247">
        <w:rPr>
          <w:sz w:val="28"/>
          <w:szCs w:val="28"/>
        </w:rPr>
        <w:t xml:space="preserve"> Комиссия УФАС также констатирует, что </w:t>
      </w:r>
      <w:r w:rsidR="00A36221">
        <w:rPr>
          <w:sz w:val="28"/>
          <w:szCs w:val="28"/>
        </w:rPr>
        <w:t>установленная З</w:t>
      </w:r>
      <w:r w:rsidRPr="00045247">
        <w:rPr>
          <w:sz w:val="28"/>
          <w:szCs w:val="28"/>
        </w:rPr>
        <w:t>аказчиком инструкция в указанной части содержит взаимоисключающие положения.</w:t>
      </w:r>
    </w:p>
    <w:p w:rsidR="00045247" w:rsidRPr="00045247" w:rsidRDefault="00045247" w:rsidP="00A36221">
      <w:pPr>
        <w:autoSpaceDE w:val="0"/>
        <w:autoSpaceDN w:val="0"/>
        <w:adjustRightInd w:val="0"/>
        <w:ind w:firstLine="708"/>
        <w:jc w:val="both"/>
        <w:outlineLvl w:val="1"/>
        <w:rPr>
          <w:sz w:val="28"/>
          <w:szCs w:val="28"/>
        </w:rPr>
      </w:pPr>
      <w:r w:rsidRPr="00045247">
        <w:rPr>
          <w:sz w:val="28"/>
          <w:szCs w:val="28"/>
        </w:rPr>
        <w:t>Указанное обстоятельство позволяет прийти к в</w:t>
      </w:r>
      <w:r w:rsidR="00A36221">
        <w:rPr>
          <w:sz w:val="28"/>
          <w:szCs w:val="28"/>
        </w:rPr>
        <w:t>ыводу о том, что установленная З</w:t>
      </w:r>
      <w:r w:rsidRPr="00045247">
        <w:rPr>
          <w:sz w:val="28"/>
          <w:szCs w:val="28"/>
        </w:rPr>
        <w:t xml:space="preserve">аказчиком инструкция по заполнению заявки является ненадлежащей, что не позволило </w:t>
      </w:r>
      <w:r w:rsidR="00A36221">
        <w:rPr>
          <w:sz w:val="28"/>
          <w:szCs w:val="28"/>
        </w:rPr>
        <w:t>З</w:t>
      </w:r>
      <w:r w:rsidRPr="00045247">
        <w:rPr>
          <w:sz w:val="28"/>
          <w:szCs w:val="28"/>
        </w:rPr>
        <w:t>аявителю заполнить заявку</w:t>
      </w:r>
      <w:r w:rsidR="00A36221">
        <w:rPr>
          <w:sz w:val="28"/>
          <w:szCs w:val="28"/>
        </w:rPr>
        <w:t>,</w:t>
      </w:r>
      <w:r w:rsidRPr="00045247">
        <w:rPr>
          <w:sz w:val="28"/>
          <w:szCs w:val="28"/>
        </w:rPr>
        <w:t xml:space="preserve"> удовлетворя</w:t>
      </w:r>
      <w:r w:rsidR="00A36221">
        <w:rPr>
          <w:sz w:val="28"/>
          <w:szCs w:val="28"/>
        </w:rPr>
        <w:t>ющую фактическим требованиям З</w:t>
      </w:r>
      <w:r w:rsidRPr="00045247">
        <w:rPr>
          <w:sz w:val="28"/>
          <w:szCs w:val="28"/>
        </w:rPr>
        <w:t>аказчика.</w:t>
      </w:r>
    </w:p>
    <w:p w:rsidR="00045247" w:rsidRPr="00045247" w:rsidRDefault="00045247" w:rsidP="0058234C">
      <w:pPr>
        <w:autoSpaceDE w:val="0"/>
        <w:autoSpaceDN w:val="0"/>
        <w:adjustRightInd w:val="0"/>
        <w:ind w:firstLine="709"/>
        <w:jc w:val="both"/>
        <w:outlineLvl w:val="1"/>
        <w:rPr>
          <w:sz w:val="28"/>
          <w:szCs w:val="28"/>
        </w:rPr>
      </w:pPr>
      <w:r w:rsidRPr="00045247">
        <w:rPr>
          <w:sz w:val="28"/>
          <w:szCs w:val="28"/>
        </w:rPr>
        <w:t>Более того, анализ указанной инструкции по заполнению заявок, в том числе</w:t>
      </w:r>
      <w:r w:rsidR="00A36221">
        <w:rPr>
          <w:sz w:val="28"/>
          <w:szCs w:val="28"/>
        </w:rPr>
        <w:t xml:space="preserve">, в части, </w:t>
      </w:r>
      <w:r w:rsidRPr="00045247">
        <w:rPr>
          <w:sz w:val="28"/>
          <w:szCs w:val="28"/>
        </w:rPr>
        <w:t xml:space="preserve">послужившей формальным основанием для отклонения заявок на участие в закупке, свидетельствует о том, что установленная Заказчиком инструкция по заполнению заявки не только не способствует правильному заполнению заявок, но и затрудняет для участников закупки подачу заявки в соответствии с требованиями извещения. </w:t>
      </w:r>
    </w:p>
    <w:p w:rsidR="00045247" w:rsidRPr="00045247" w:rsidRDefault="00045247" w:rsidP="0058234C">
      <w:pPr>
        <w:autoSpaceDE w:val="0"/>
        <w:autoSpaceDN w:val="0"/>
        <w:adjustRightInd w:val="0"/>
        <w:ind w:firstLine="709"/>
        <w:jc w:val="both"/>
        <w:outlineLvl w:val="1"/>
        <w:rPr>
          <w:sz w:val="28"/>
          <w:szCs w:val="28"/>
        </w:rPr>
      </w:pPr>
      <w:r w:rsidRPr="00045247">
        <w:rPr>
          <w:sz w:val="28"/>
          <w:szCs w:val="28"/>
        </w:rPr>
        <w:t xml:space="preserve">Учитывая изложенное, Комиссия УФАС приходит к выводу </w:t>
      </w:r>
      <w:r w:rsidR="00A36221">
        <w:rPr>
          <w:sz w:val="28"/>
          <w:szCs w:val="28"/>
        </w:rPr>
        <w:br/>
        <w:t>о нарушении Заказчиком</w:t>
      </w:r>
      <w:r w:rsidRPr="00045247">
        <w:rPr>
          <w:sz w:val="28"/>
          <w:szCs w:val="28"/>
        </w:rPr>
        <w:t xml:space="preserve"> п. 3 ч. 2 ст. 42 Закона о контрактной системе </w:t>
      </w:r>
      <w:r w:rsidR="00A36221">
        <w:rPr>
          <w:sz w:val="28"/>
          <w:szCs w:val="28"/>
        </w:rPr>
        <w:br/>
      </w:r>
      <w:r w:rsidRPr="00045247">
        <w:rPr>
          <w:sz w:val="28"/>
          <w:szCs w:val="28"/>
        </w:rPr>
        <w:t>и ч. 3 ст. 7 Закона о контрактной</w:t>
      </w:r>
      <w:r w:rsidR="00A36221">
        <w:rPr>
          <w:sz w:val="28"/>
          <w:szCs w:val="28"/>
        </w:rPr>
        <w:t xml:space="preserve"> системе</w:t>
      </w:r>
      <w:r w:rsidRPr="00045247">
        <w:rPr>
          <w:sz w:val="28"/>
          <w:szCs w:val="28"/>
        </w:rPr>
        <w:t>.</w:t>
      </w:r>
    </w:p>
    <w:p w:rsidR="00045247" w:rsidRDefault="00045247" w:rsidP="0058234C">
      <w:pPr>
        <w:pStyle w:val="a9"/>
        <w:widowControl w:val="0"/>
        <w:numPr>
          <w:ilvl w:val="0"/>
          <w:numId w:val="2"/>
        </w:numPr>
        <w:ind w:left="0" w:right="-5" w:firstLine="709"/>
        <w:jc w:val="both"/>
        <w:rPr>
          <w:kern w:val="2"/>
          <w:sz w:val="28"/>
          <w:szCs w:val="28"/>
          <w:lang w:eastAsia="hi-IN" w:bidi="hi-IN"/>
        </w:rPr>
      </w:pPr>
      <w:r w:rsidRPr="00A36221">
        <w:rPr>
          <w:kern w:val="2"/>
          <w:sz w:val="28"/>
          <w:szCs w:val="28"/>
          <w:lang w:eastAsia="hi-IN" w:bidi="hi-IN"/>
        </w:rPr>
        <w:t xml:space="preserve">Выявленные в действиях Заказчика и его комиссии нарушения являются существенными, что дает основание для выдачи обязательного </w:t>
      </w:r>
      <w:r w:rsidR="00A36221">
        <w:rPr>
          <w:kern w:val="2"/>
          <w:sz w:val="28"/>
          <w:szCs w:val="28"/>
          <w:lang w:eastAsia="hi-IN" w:bidi="hi-IN"/>
        </w:rPr>
        <w:br/>
      </w:r>
      <w:r w:rsidRPr="00A36221">
        <w:rPr>
          <w:kern w:val="2"/>
          <w:sz w:val="28"/>
          <w:szCs w:val="28"/>
          <w:lang w:eastAsia="hi-IN" w:bidi="hi-IN"/>
        </w:rPr>
        <w:t>для исполнения предписания об их устранении.</w:t>
      </w:r>
    </w:p>
    <w:p w:rsidR="00A36221" w:rsidRPr="00A36221" w:rsidRDefault="00A36221" w:rsidP="00A36221">
      <w:pPr>
        <w:pStyle w:val="a9"/>
        <w:widowControl w:val="0"/>
        <w:ind w:left="1068" w:right="-5"/>
        <w:jc w:val="both"/>
        <w:rPr>
          <w:kern w:val="2"/>
          <w:sz w:val="28"/>
          <w:szCs w:val="28"/>
          <w:lang w:eastAsia="hi-IN" w:bidi="hi-IN"/>
        </w:rPr>
      </w:pPr>
    </w:p>
    <w:p w:rsidR="00045247" w:rsidRPr="00045247" w:rsidRDefault="00045247" w:rsidP="00045247">
      <w:pPr>
        <w:widowControl w:val="0"/>
        <w:ind w:right="-5" w:firstLine="720"/>
        <w:jc w:val="both"/>
        <w:rPr>
          <w:sz w:val="28"/>
          <w:szCs w:val="28"/>
        </w:rPr>
      </w:pPr>
      <w:r w:rsidRPr="00045247">
        <w:rPr>
          <w:sz w:val="28"/>
          <w:szCs w:val="28"/>
        </w:rPr>
        <w:t xml:space="preserve">Комиссия УФАС, руководствуясь ст. </w:t>
      </w:r>
      <w:r w:rsidR="00A36221">
        <w:rPr>
          <w:sz w:val="28"/>
          <w:szCs w:val="28"/>
        </w:rPr>
        <w:t>ст. 2</w:t>
      </w:r>
      <w:r w:rsidRPr="00045247">
        <w:rPr>
          <w:sz w:val="28"/>
          <w:szCs w:val="28"/>
        </w:rPr>
        <w:t>, 99, 106 Закона о контрактной системе,</w:t>
      </w:r>
    </w:p>
    <w:p w:rsidR="00045247" w:rsidRPr="00045247" w:rsidRDefault="00BC6EDC" w:rsidP="00045247">
      <w:pPr>
        <w:widowControl w:val="0"/>
        <w:autoSpaceDE w:val="0"/>
        <w:ind w:firstLine="708"/>
        <w:jc w:val="both"/>
        <w:outlineLvl w:val="1"/>
        <w:rPr>
          <w:sz w:val="28"/>
          <w:szCs w:val="28"/>
        </w:rPr>
      </w:pPr>
      <w:hyperlink r:id="rId10" w:history="1"/>
    </w:p>
    <w:p w:rsidR="00045247" w:rsidRPr="00045247" w:rsidRDefault="00045247" w:rsidP="00045247">
      <w:pPr>
        <w:widowControl w:val="0"/>
        <w:autoSpaceDE w:val="0"/>
        <w:jc w:val="center"/>
        <w:outlineLvl w:val="1"/>
        <w:rPr>
          <w:sz w:val="28"/>
          <w:szCs w:val="28"/>
        </w:rPr>
      </w:pPr>
      <w:r w:rsidRPr="00045247">
        <w:rPr>
          <w:sz w:val="28"/>
          <w:szCs w:val="28"/>
        </w:rPr>
        <w:t>РЕШИЛА:</w:t>
      </w:r>
    </w:p>
    <w:p w:rsidR="00045247" w:rsidRPr="00045247" w:rsidRDefault="00BC6EDC" w:rsidP="00045247">
      <w:pPr>
        <w:widowControl w:val="0"/>
        <w:autoSpaceDE w:val="0"/>
        <w:ind w:firstLine="708"/>
        <w:jc w:val="both"/>
        <w:outlineLvl w:val="1"/>
        <w:rPr>
          <w:sz w:val="28"/>
          <w:szCs w:val="28"/>
        </w:rPr>
      </w:pPr>
      <w:hyperlink r:id="rId11" w:history="1"/>
    </w:p>
    <w:p w:rsidR="00045247" w:rsidRPr="00045247" w:rsidRDefault="00045247" w:rsidP="00045247">
      <w:pPr>
        <w:widowControl w:val="0"/>
        <w:tabs>
          <w:tab w:val="left" w:pos="993"/>
        </w:tabs>
        <w:ind w:firstLine="708"/>
        <w:jc w:val="both"/>
        <w:rPr>
          <w:sz w:val="28"/>
          <w:szCs w:val="28"/>
        </w:rPr>
      </w:pPr>
      <w:r w:rsidRPr="00045247">
        <w:rPr>
          <w:sz w:val="28"/>
          <w:szCs w:val="28"/>
        </w:rPr>
        <w:t xml:space="preserve">1. </w:t>
      </w:r>
      <w:r w:rsidR="00A36221">
        <w:rPr>
          <w:sz w:val="28"/>
          <w:szCs w:val="28"/>
        </w:rPr>
        <w:tab/>
      </w:r>
      <w:r w:rsidR="00A36221">
        <w:rPr>
          <w:sz w:val="28"/>
          <w:szCs w:val="28"/>
        </w:rPr>
        <w:tab/>
      </w:r>
      <w:r w:rsidRPr="00045247">
        <w:rPr>
          <w:sz w:val="28"/>
          <w:szCs w:val="28"/>
        </w:rPr>
        <w:t xml:space="preserve">Признать жалобу ИП </w:t>
      </w:r>
      <w:proofErr w:type="spellStart"/>
      <w:r w:rsidRPr="00045247">
        <w:rPr>
          <w:sz w:val="28"/>
          <w:szCs w:val="28"/>
        </w:rPr>
        <w:t>Диевой</w:t>
      </w:r>
      <w:proofErr w:type="spellEnd"/>
      <w:r w:rsidRPr="00045247">
        <w:rPr>
          <w:sz w:val="28"/>
          <w:szCs w:val="28"/>
        </w:rPr>
        <w:t xml:space="preserve"> С.В. обоснованной.</w:t>
      </w:r>
    </w:p>
    <w:p w:rsidR="00045247" w:rsidRPr="00045247" w:rsidRDefault="00045247" w:rsidP="00045247">
      <w:pPr>
        <w:widowControl w:val="0"/>
        <w:tabs>
          <w:tab w:val="left" w:pos="993"/>
        </w:tabs>
        <w:autoSpaceDE w:val="0"/>
        <w:autoSpaceDN w:val="0"/>
        <w:adjustRightInd w:val="0"/>
        <w:ind w:firstLine="708"/>
        <w:jc w:val="both"/>
        <w:outlineLvl w:val="1"/>
        <w:rPr>
          <w:sz w:val="28"/>
          <w:szCs w:val="28"/>
        </w:rPr>
      </w:pPr>
      <w:r w:rsidRPr="00045247">
        <w:rPr>
          <w:sz w:val="28"/>
          <w:szCs w:val="28"/>
        </w:rPr>
        <w:t xml:space="preserve">2. </w:t>
      </w:r>
      <w:r w:rsidR="00A36221">
        <w:rPr>
          <w:sz w:val="28"/>
          <w:szCs w:val="28"/>
        </w:rPr>
        <w:tab/>
      </w:r>
      <w:r w:rsidR="00A36221">
        <w:rPr>
          <w:sz w:val="28"/>
          <w:szCs w:val="28"/>
        </w:rPr>
        <w:tab/>
      </w:r>
      <w:r w:rsidRPr="00045247">
        <w:rPr>
          <w:sz w:val="28"/>
          <w:szCs w:val="28"/>
        </w:rPr>
        <w:t xml:space="preserve">Признать в действиях комиссии Заказчика нарушение </w:t>
      </w:r>
      <w:r w:rsidRPr="00045247">
        <w:rPr>
          <w:sz w:val="28"/>
          <w:szCs w:val="28"/>
        </w:rPr>
        <w:br/>
      </w:r>
      <w:proofErr w:type="spellStart"/>
      <w:r w:rsidRPr="00045247">
        <w:rPr>
          <w:sz w:val="28"/>
          <w:szCs w:val="28"/>
        </w:rPr>
        <w:t>пп</w:t>
      </w:r>
      <w:proofErr w:type="spellEnd"/>
      <w:r w:rsidRPr="00045247">
        <w:rPr>
          <w:sz w:val="28"/>
          <w:szCs w:val="28"/>
        </w:rPr>
        <w:t>. а п. 1 ч. 3 ст. 50 Закона о контрактной системе.</w:t>
      </w:r>
    </w:p>
    <w:p w:rsidR="00045247" w:rsidRPr="00045247" w:rsidRDefault="00A36221" w:rsidP="00045247">
      <w:pPr>
        <w:widowControl w:val="0"/>
        <w:tabs>
          <w:tab w:val="left" w:pos="993"/>
          <w:tab w:val="left" w:pos="1134"/>
        </w:tabs>
        <w:autoSpaceDE w:val="0"/>
        <w:autoSpaceDN w:val="0"/>
        <w:adjustRightInd w:val="0"/>
        <w:ind w:firstLine="708"/>
        <w:jc w:val="both"/>
        <w:outlineLvl w:val="1"/>
        <w:rPr>
          <w:sz w:val="28"/>
          <w:szCs w:val="28"/>
        </w:rPr>
      </w:pPr>
      <w:r>
        <w:rPr>
          <w:sz w:val="28"/>
          <w:szCs w:val="28"/>
        </w:rPr>
        <w:t>3</w:t>
      </w:r>
      <w:r w:rsidR="00045247" w:rsidRPr="00045247">
        <w:rPr>
          <w:sz w:val="28"/>
          <w:szCs w:val="28"/>
        </w:rPr>
        <w:t xml:space="preserve">. </w:t>
      </w:r>
      <w:r>
        <w:rPr>
          <w:sz w:val="28"/>
          <w:szCs w:val="28"/>
        </w:rPr>
        <w:tab/>
      </w:r>
      <w:r>
        <w:rPr>
          <w:sz w:val="28"/>
          <w:szCs w:val="28"/>
        </w:rPr>
        <w:tab/>
      </w:r>
      <w:r w:rsidR="00045247" w:rsidRPr="00045247">
        <w:rPr>
          <w:sz w:val="28"/>
          <w:szCs w:val="28"/>
        </w:rPr>
        <w:t xml:space="preserve">Признать в </w:t>
      </w:r>
      <w:r>
        <w:rPr>
          <w:sz w:val="28"/>
          <w:szCs w:val="28"/>
        </w:rPr>
        <w:t xml:space="preserve">действиях </w:t>
      </w:r>
      <w:r w:rsidR="00045247" w:rsidRPr="00045247">
        <w:rPr>
          <w:sz w:val="28"/>
          <w:szCs w:val="28"/>
        </w:rPr>
        <w:t>Заказчика нарушение п. 3 ч. 2 ст. 4</w:t>
      </w:r>
      <w:r w:rsidR="007D3EA3">
        <w:rPr>
          <w:sz w:val="28"/>
          <w:szCs w:val="28"/>
        </w:rPr>
        <w:t>2, ч. 3 ст. 7</w:t>
      </w:r>
      <w:r w:rsidR="00045247" w:rsidRPr="00045247">
        <w:rPr>
          <w:sz w:val="28"/>
          <w:szCs w:val="28"/>
        </w:rPr>
        <w:t xml:space="preserve"> Закона о контрактной системе.</w:t>
      </w:r>
    </w:p>
    <w:p w:rsidR="00045247" w:rsidRPr="00045247" w:rsidRDefault="00A36221" w:rsidP="00045247">
      <w:pPr>
        <w:widowControl w:val="0"/>
        <w:tabs>
          <w:tab w:val="left" w:pos="993"/>
          <w:tab w:val="left" w:pos="1134"/>
        </w:tabs>
        <w:autoSpaceDE w:val="0"/>
        <w:autoSpaceDN w:val="0"/>
        <w:adjustRightInd w:val="0"/>
        <w:ind w:firstLine="708"/>
        <w:jc w:val="both"/>
        <w:outlineLvl w:val="1"/>
        <w:rPr>
          <w:sz w:val="28"/>
          <w:szCs w:val="28"/>
        </w:rPr>
      </w:pPr>
      <w:r>
        <w:rPr>
          <w:sz w:val="28"/>
          <w:szCs w:val="28"/>
        </w:rPr>
        <w:t>4</w:t>
      </w:r>
      <w:r w:rsidR="00045247" w:rsidRPr="00045247">
        <w:rPr>
          <w:sz w:val="28"/>
          <w:szCs w:val="28"/>
        </w:rPr>
        <w:t xml:space="preserve">. </w:t>
      </w:r>
      <w:r>
        <w:rPr>
          <w:sz w:val="28"/>
          <w:szCs w:val="28"/>
        </w:rPr>
        <w:tab/>
      </w:r>
      <w:r>
        <w:rPr>
          <w:sz w:val="28"/>
          <w:szCs w:val="28"/>
        </w:rPr>
        <w:tab/>
      </w:r>
      <w:r w:rsidR="00045247" w:rsidRPr="00045247">
        <w:rPr>
          <w:sz w:val="28"/>
          <w:szCs w:val="28"/>
        </w:rPr>
        <w:t>Выдать Заказчику, его комиссии, оператору электронной площадки обязательное для исполнения предписание об устранении выявленных нарушений.</w:t>
      </w:r>
    </w:p>
    <w:p w:rsidR="00045247" w:rsidRPr="00045247" w:rsidRDefault="00A36221" w:rsidP="00045247">
      <w:pPr>
        <w:tabs>
          <w:tab w:val="left" w:pos="993"/>
        </w:tabs>
        <w:autoSpaceDE w:val="0"/>
        <w:autoSpaceDN w:val="0"/>
        <w:adjustRightInd w:val="0"/>
        <w:ind w:firstLine="708"/>
        <w:jc w:val="both"/>
        <w:outlineLvl w:val="1"/>
        <w:rPr>
          <w:sz w:val="28"/>
          <w:szCs w:val="28"/>
        </w:rPr>
      </w:pPr>
      <w:r>
        <w:rPr>
          <w:sz w:val="28"/>
          <w:szCs w:val="28"/>
        </w:rPr>
        <w:t>5</w:t>
      </w:r>
      <w:r w:rsidR="00045247" w:rsidRPr="00045247">
        <w:rPr>
          <w:sz w:val="28"/>
          <w:szCs w:val="28"/>
        </w:rPr>
        <w:t xml:space="preserve">. </w:t>
      </w:r>
      <w:r>
        <w:rPr>
          <w:sz w:val="28"/>
          <w:szCs w:val="28"/>
        </w:rPr>
        <w:tab/>
      </w:r>
      <w:r>
        <w:rPr>
          <w:sz w:val="28"/>
          <w:szCs w:val="28"/>
        </w:rPr>
        <w:tab/>
      </w:r>
      <w:r w:rsidR="00045247" w:rsidRPr="00045247">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w:t>
      </w:r>
    </w:p>
    <w:p w:rsidR="00045247" w:rsidRDefault="00045247" w:rsidP="00045247">
      <w:pPr>
        <w:widowControl w:val="0"/>
        <w:tabs>
          <w:tab w:val="left" w:pos="2700"/>
        </w:tabs>
        <w:ind w:firstLine="720"/>
        <w:jc w:val="both"/>
        <w:rPr>
          <w:sz w:val="27"/>
          <w:szCs w:val="27"/>
        </w:rPr>
      </w:pPr>
    </w:p>
    <w:p w:rsidR="00045247" w:rsidRPr="007D3EA3" w:rsidRDefault="00045247" w:rsidP="00045247">
      <w:pPr>
        <w:widowControl w:val="0"/>
        <w:tabs>
          <w:tab w:val="left" w:pos="2700"/>
        </w:tabs>
        <w:ind w:firstLine="720"/>
        <w:jc w:val="both"/>
        <w:rPr>
          <w:sz w:val="27"/>
          <w:szCs w:val="27"/>
        </w:rPr>
      </w:pPr>
      <w:bookmarkStart w:id="0" w:name="_GoBack"/>
      <w:bookmarkEnd w:id="0"/>
    </w:p>
    <w:p w:rsidR="00045247" w:rsidRPr="00CA26A3" w:rsidRDefault="00BC6EDC" w:rsidP="00045247">
      <w:pPr>
        <w:widowControl w:val="0"/>
        <w:tabs>
          <w:tab w:val="left" w:pos="2700"/>
        </w:tabs>
        <w:ind w:firstLine="720"/>
        <w:jc w:val="both"/>
        <w:rPr>
          <w:sz w:val="27"/>
          <w:szCs w:val="27"/>
        </w:rPr>
      </w:pPr>
      <w:hyperlink r:id="rId12" w:history="1"/>
    </w:p>
    <w:p w:rsidR="00045247" w:rsidRPr="00CA26A3" w:rsidRDefault="00045247" w:rsidP="00045247">
      <w:pPr>
        <w:widowControl w:val="0"/>
        <w:tabs>
          <w:tab w:val="left" w:pos="2700"/>
        </w:tabs>
        <w:ind w:firstLine="720"/>
        <w:jc w:val="both"/>
        <w:rPr>
          <w:sz w:val="27"/>
          <w:szCs w:val="27"/>
        </w:rPr>
      </w:pPr>
      <w:r w:rsidRPr="00CA26A3">
        <w:rPr>
          <w:i/>
          <w:sz w:val="27"/>
          <w:szCs w:val="27"/>
        </w:rPr>
        <w:t xml:space="preserve">Настоящее решение может быть обжаловано в судебном порядке </w:t>
      </w:r>
      <w:r w:rsidR="00A36221">
        <w:rPr>
          <w:i/>
          <w:sz w:val="27"/>
          <w:szCs w:val="27"/>
        </w:rPr>
        <w:br/>
      </w:r>
      <w:r w:rsidRPr="00CA26A3">
        <w:rPr>
          <w:i/>
          <w:sz w:val="27"/>
          <w:szCs w:val="27"/>
        </w:rPr>
        <w:t>в течение трёх месяцев со дня принятия.</w:t>
      </w:r>
    </w:p>
    <w:p w:rsidR="00AB7580" w:rsidRDefault="00AB7580"/>
    <w:sectPr w:rsidR="00AB7580" w:rsidSect="00045247">
      <w:headerReference w:type="default" r:id="rId13"/>
      <w:pgSz w:w="11906" w:h="16838"/>
      <w:pgMar w:top="1134" w:right="851" w:bottom="1702" w:left="1701" w:header="709"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EDC" w:rsidRDefault="00BC6EDC" w:rsidP="00045247">
      <w:r>
        <w:separator/>
      </w:r>
    </w:p>
  </w:endnote>
  <w:endnote w:type="continuationSeparator" w:id="0">
    <w:p w:rsidR="00BC6EDC" w:rsidRDefault="00BC6EDC" w:rsidP="00045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EDC" w:rsidRDefault="00BC6EDC" w:rsidP="00045247">
      <w:r>
        <w:separator/>
      </w:r>
    </w:p>
  </w:footnote>
  <w:footnote w:type="continuationSeparator" w:id="0">
    <w:p w:rsidR="00BC6EDC" w:rsidRDefault="00BC6EDC" w:rsidP="000452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7891849"/>
      <w:docPartObj>
        <w:docPartGallery w:val="Page Numbers (Top of Page)"/>
        <w:docPartUnique/>
      </w:docPartObj>
    </w:sdtPr>
    <w:sdtEndPr/>
    <w:sdtContent>
      <w:p w:rsidR="00045247" w:rsidRDefault="00045247">
        <w:pPr>
          <w:pStyle w:val="a3"/>
          <w:jc w:val="center"/>
        </w:pPr>
        <w:r>
          <w:fldChar w:fldCharType="begin"/>
        </w:r>
        <w:r>
          <w:instrText>PAGE   \* MERGEFORMAT</w:instrText>
        </w:r>
        <w:r>
          <w:fldChar w:fldCharType="separate"/>
        </w:r>
        <w:r w:rsidR="00C34FCC">
          <w:rPr>
            <w:noProof/>
          </w:rPr>
          <w:t>10</w:t>
        </w:r>
        <w:r>
          <w:fldChar w:fldCharType="end"/>
        </w:r>
      </w:p>
    </w:sdtContent>
  </w:sdt>
  <w:p w:rsidR="00045247" w:rsidRDefault="000452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000B21"/>
    <w:multiLevelType w:val="hybridMultilevel"/>
    <w:tmpl w:val="D7F0D528"/>
    <w:lvl w:ilvl="0" w:tplc="53E8407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DFF4151"/>
    <w:multiLevelType w:val="hybridMultilevel"/>
    <w:tmpl w:val="4A2A95E2"/>
    <w:lvl w:ilvl="0" w:tplc="9300DB72">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53E"/>
    <w:rsid w:val="00045247"/>
    <w:rsid w:val="0058234C"/>
    <w:rsid w:val="0060353E"/>
    <w:rsid w:val="007D3EA3"/>
    <w:rsid w:val="00A36221"/>
    <w:rsid w:val="00AB7580"/>
    <w:rsid w:val="00BC6EDC"/>
    <w:rsid w:val="00C34FCC"/>
    <w:rsid w:val="00C627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18E84A-72F6-4182-A34B-E7A15016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5247"/>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5247"/>
    <w:pPr>
      <w:tabs>
        <w:tab w:val="center" w:pos="4677"/>
        <w:tab w:val="right" w:pos="9355"/>
      </w:tabs>
    </w:pPr>
  </w:style>
  <w:style w:type="character" w:customStyle="1" w:styleId="a4">
    <w:name w:val="Верхний колонтитул Знак"/>
    <w:basedOn w:val="a0"/>
    <w:link w:val="a3"/>
    <w:uiPriority w:val="99"/>
    <w:rsid w:val="00045247"/>
    <w:rPr>
      <w:rFonts w:ascii="Times New Roman" w:eastAsia="Times New Roman" w:hAnsi="Times New Roman" w:cs="Times New Roman"/>
      <w:sz w:val="24"/>
      <w:szCs w:val="24"/>
      <w:lang w:eastAsia="zh-CN"/>
    </w:rPr>
  </w:style>
  <w:style w:type="paragraph" w:styleId="a5">
    <w:name w:val="footer"/>
    <w:basedOn w:val="a"/>
    <w:link w:val="a6"/>
    <w:uiPriority w:val="99"/>
    <w:unhideWhenUsed/>
    <w:rsid w:val="00045247"/>
    <w:pPr>
      <w:tabs>
        <w:tab w:val="center" w:pos="4677"/>
        <w:tab w:val="right" w:pos="9355"/>
      </w:tabs>
    </w:pPr>
  </w:style>
  <w:style w:type="character" w:customStyle="1" w:styleId="a6">
    <w:name w:val="Нижний колонтитул Знак"/>
    <w:basedOn w:val="a0"/>
    <w:link w:val="a5"/>
    <w:uiPriority w:val="99"/>
    <w:rsid w:val="00045247"/>
    <w:rPr>
      <w:rFonts w:ascii="Times New Roman" w:eastAsia="Times New Roman" w:hAnsi="Times New Roman" w:cs="Times New Roman"/>
      <w:sz w:val="24"/>
      <w:szCs w:val="24"/>
      <w:lang w:eastAsia="zh-CN"/>
    </w:rPr>
  </w:style>
  <w:style w:type="paragraph" w:styleId="a7">
    <w:name w:val="Normal (Web)"/>
    <w:basedOn w:val="a"/>
    <w:link w:val="a8"/>
    <w:uiPriority w:val="99"/>
    <w:unhideWhenUsed/>
    <w:rsid w:val="00045247"/>
    <w:pPr>
      <w:suppressAutoHyphens w:val="0"/>
      <w:spacing w:before="100" w:beforeAutospacing="1" w:after="142" w:line="276" w:lineRule="auto"/>
    </w:pPr>
    <w:rPr>
      <w:lang w:eastAsia="ru-RU"/>
    </w:rPr>
  </w:style>
  <w:style w:type="character" w:customStyle="1" w:styleId="a8">
    <w:name w:val="Обычный (веб) Знак"/>
    <w:link w:val="a7"/>
    <w:uiPriority w:val="99"/>
    <w:locked/>
    <w:rsid w:val="00045247"/>
    <w:rPr>
      <w:rFonts w:ascii="Times New Roman" w:eastAsia="Times New Roman" w:hAnsi="Times New Roman" w:cs="Times New Roman"/>
      <w:sz w:val="24"/>
      <w:szCs w:val="24"/>
      <w:lang w:eastAsia="ru-RU"/>
    </w:rPr>
  </w:style>
  <w:style w:type="paragraph" w:styleId="a9">
    <w:name w:val="List Paragraph"/>
    <w:basedOn w:val="a"/>
    <w:uiPriority w:val="34"/>
    <w:qFormat/>
    <w:rsid w:val="00045247"/>
    <w:pPr>
      <w:ind w:left="720"/>
      <w:contextualSpacing/>
    </w:pPr>
  </w:style>
  <w:style w:type="paragraph" w:styleId="aa">
    <w:name w:val="Balloon Text"/>
    <w:basedOn w:val="a"/>
    <w:link w:val="ab"/>
    <w:uiPriority w:val="99"/>
    <w:semiHidden/>
    <w:unhideWhenUsed/>
    <w:rsid w:val="007D3EA3"/>
    <w:rPr>
      <w:rFonts w:ascii="Segoe UI" w:hAnsi="Segoe UI" w:cs="Segoe UI"/>
      <w:sz w:val="18"/>
      <w:szCs w:val="18"/>
    </w:rPr>
  </w:style>
  <w:style w:type="character" w:customStyle="1" w:styleId="ab">
    <w:name w:val="Текст выноски Знак"/>
    <w:basedOn w:val="a0"/>
    <w:link w:val="aa"/>
    <w:uiPriority w:val="99"/>
    <w:semiHidden/>
    <w:rsid w:val="007D3EA3"/>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006AA812D33BC98BFD81555B0D9B96C309021CF316E18D20BCE18EEF94926BA05DAA379D75DE38687AE9B66EFE6A0F0B8F6F316A136nEX6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5006AA812D33BC98BFD81555B0D9B96C309021CF316E18D20BCE18EEF94926BA05DAA379D25FED8687AE9B66EFE6A0F0B8F6F316A136nEX6L" TargetMode="External"/><Relationship Id="rId12" Type="http://schemas.openxmlformats.org/officeDocument/2006/relationships/hyperlink" Target="consultantplus://offline/ref=D0E0F35DAB650D9EBAABC1C77EEABF7F90642DDEB16BA60BA3258FD145342FD3F718AFFACE96087A7AE85F3D499DB5A082A29E6F8540A5C0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0E0F35DAB650D9EBAABC1C77EEABF7F90642DDEB16BA60BA3258FD145342FD3F718AFFACE96087A7AE85F3D499DB5A082A29E6F8540A5C0J"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D0E0F35DAB650D9EBAABC1C77EEABF7F90642DDEB16BA60BA3258FD145342FD3F718AFFACE96087A7AE85F3D499DB5A082A29E6F8540A5C0J" TargetMode="External"/><Relationship Id="rId4" Type="http://schemas.openxmlformats.org/officeDocument/2006/relationships/webSettings" Target="webSettings.xml"/><Relationship Id="rId9" Type="http://schemas.openxmlformats.org/officeDocument/2006/relationships/hyperlink" Target="consultantplus://offline/ref=5006AA812D33BC98BFD81555B0D9B96C309021CF316E18D20BCE18EEF94926BA05DAA379D75CE48687AE9B66EFE6A0F0B8F6F316A136nEX6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4295</Words>
  <Characters>24485</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2023-12-11T11:54:00Z</cp:lastPrinted>
  <dcterms:created xsi:type="dcterms:W3CDTF">2023-12-11T10:10:00Z</dcterms:created>
  <dcterms:modified xsi:type="dcterms:W3CDTF">2023-12-11T12:02:00Z</dcterms:modified>
</cp:coreProperties>
</file>