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noProof/>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7F1281" w:rsidRDefault="007F1281" w:rsidP="007F1281">
      <w:pPr>
        <w:spacing w:after="0" w:line="240" w:lineRule="auto"/>
        <w:contextualSpacing/>
        <w:jc w:val="center"/>
        <w:rPr>
          <w:rFonts w:ascii="Times New Roman" w:hAnsi="Times New Roman" w:cs="Times New Roman"/>
          <w:b/>
        </w:rPr>
      </w:pPr>
      <w:r w:rsidRPr="007F1281">
        <w:rPr>
          <w:rFonts w:ascii="Times New Roman" w:hAnsi="Times New Roman" w:cs="Times New Roman"/>
          <w:b/>
        </w:rPr>
        <w:t>УПРАВЛЕНИЕ ФЕДЕРАЛЬНОЙ АНТИМОНОПОЛЬНОЙ СЛУЖБЫ</w:t>
      </w:r>
    </w:p>
    <w:p w:rsidR="007F1281" w:rsidRPr="007F1281" w:rsidRDefault="007F1281" w:rsidP="007F1281">
      <w:pPr>
        <w:pStyle w:val="a6"/>
        <w:contextualSpacing/>
        <w:jc w:val="center"/>
        <w:rPr>
          <w:rFonts w:ascii="Times New Roman" w:hAnsi="Times New Roman"/>
          <w:sz w:val="22"/>
          <w:szCs w:val="22"/>
        </w:rPr>
      </w:pPr>
      <w:r w:rsidRPr="007F1281">
        <w:rPr>
          <w:rFonts w:ascii="Times New Roman" w:hAnsi="Times New Roman"/>
          <w:b/>
          <w:sz w:val="22"/>
          <w:szCs w:val="22"/>
        </w:rPr>
        <w:t>ПО СВЕРДЛОВСКОЙ ОБЛАСТИ</w:t>
      </w:r>
      <w:r w:rsidRPr="007F1281">
        <w:rPr>
          <w:rFonts w:ascii="Times New Roman" w:hAnsi="Times New Roman"/>
          <w:sz w:val="22"/>
          <w:szCs w:val="22"/>
        </w:rPr>
        <w:t xml:space="preserve"> </w:t>
      </w:r>
    </w:p>
    <w:p w:rsidR="007F1281" w:rsidRPr="007F1281" w:rsidRDefault="007F1281" w:rsidP="007F1281">
      <w:pPr>
        <w:pStyle w:val="a6"/>
        <w:contextualSpacing/>
        <w:jc w:val="center"/>
        <w:rPr>
          <w:rFonts w:ascii="Times New Roman" w:hAnsi="Times New Roman"/>
          <w:sz w:val="22"/>
          <w:szCs w:val="22"/>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7F1281" w:rsidTr="007F1281">
        <w:tc>
          <w:tcPr>
            <w:tcW w:w="9530" w:type="dxa"/>
            <w:gridSpan w:val="2"/>
            <w:hideMark/>
          </w:tcPr>
          <w:p w:rsidR="0099661E" w:rsidRPr="003F1638"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РЕШЕНИЕ</w:t>
            </w:r>
          </w:p>
          <w:p w:rsidR="0099661E" w:rsidRPr="007F1281" w:rsidRDefault="0099661E" w:rsidP="007F1281">
            <w:pPr>
              <w:pStyle w:val="a6"/>
              <w:contextualSpacing/>
              <w:jc w:val="center"/>
              <w:rPr>
                <w:rFonts w:ascii="Times New Roman" w:hAnsi="Times New Roman"/>
                <w:b/>
                <w:sz w:val="22"/>
                <w:szCs w:val="22"/>
              </w:rPr>
            </w:pPr>
            <w:r w:rsidRPr="003F1638">
              <w:rPr>
                <w:rFonts w:ascii="Times New Roman" w:hAnsi="Times New Roman"/>
                <w:b/>
                <w:sz w:val="22"/>
                <w:szCs w:val="22"/>
              </w:rPr>
              <w:t xml:space="preserve">по жалобе № </w:t>
            </w:r>
            <w:r w:rsidR="005F0698">
              <w:rPr>
                <w:rFonts w:ascii="Times New Roman" w:hAnsi="Times New Roman"/>
                <w:b/>
                <w:color w:val="222222"/>
                <w:sz w:val="22"/>
                <w:szCs w:val="22"/>
                <w:shd w:val="clear" w:color="auto" w:fill="FFFFFF"/>
              </w:rPr>
              <w:t>066/06/106</w:t>
            </w:r>
            <w:r w:rsidR="00E12367">
              <w:rPr>
                <w:rFonts w:ascii="Times New Roman" w:hAnsi="Times New Roman"/>
                <w:b/>
                <w:color w:val="222222"/>
                <w:sz w:val="22"/>
                <w:szCs w:val="22"/>
                <w:shd w:val="clear" w:color="auto" w:fill="FFFFFF"/>
              </w:rPr>
              <w:t>-</w:t>
            </w:r>
            <w:r w:rsidR="009818C3" w:rsidRPr="009818C3">
              <w:rPr>
                <w:rFonts w:ascii="Times New Roman" w:hAnsi="Times New Roman"/>
                <w:b/>
                <w:color w:val="222222"/>
                <w:sz w:val="22"/>
                <w:szCs w:val="22"/>
                <w:shd w:val="clear" w:color="auto" w:fill="FFFFFF"/>
              </w:rPr>
              <w:t>4425</w:t>
            </w:r>
            <w:r w:rsidR="00A142B1" w:rsidRPr="00A142B1">
              <w:rPr>
                <w:rFonts w:ascii="Times New Roman" w:hAnsi="Times New Roman"/>
                <w:b/>
                <w:color w:val="222222"/>
                <w:sz w:val="22"/>
                <w:szCs w:val="22"/>
                <w:shd w:val="clear" w:color="auto" w:fill="FFFFFF"/>
              </w:rPr>
              <w:t>/2023</w:t>
            </w:r>
          </w:p>
        </w:tc>
      </w:tr>
      <w:tr w:rsidR="0099661E" w:rsidRPr="00E95DFC" w:rsidTr="007F1281">
        <w:tc>
          <w:tcPr>
            <w:tcW w:w="4772" w:type="dxa"/>
            <w:hideMark/>
          </w:tcPr>
          <w:p w:rsidR="0099661E" w:rsidRPr="00E12367" w:rsidRDefault="0099661E" w:rsidP="00EC7C82">
            <w:pPr>
              <w:pStyle w:val="a5"/>
              <w:jc w:val="both"/>
              <w:rPr>
                <w:rFonts w:ascii="Times New Roman" w:hAnsi="Times New Roman"/>
                <w:sz w:val="22"/>
                <w:szCs w:val="22"/>
              </w:rPr>
            </w:pPr>
            <w:r w:rsidRPr="00E12367">
              <w:rPr>
                <w:rFonts w:ascii="Times New Roman" w:hAnsi="Times New Roman"/>
                <w:sz w:val="22"/>
                <w:szCs w:val="22"/>
              </w:rPr>
              <w:t>г. Екатеринбург</w:t>
            </w:r>
          </w:p>
        </w:tc>
        <w:tc>
          <w:tcPr>
            <w:tcW w:w="4758" w:type="dxa"/>
            <w:hideMark/>
          </w:tcPr>
          <w:p w:rsidR="0099661E" w:rsidRPr="00E12367" w:rsidRDefault="00AB392C" w:rsidP="00633D49">
            <w:pPr>
              <w:pStyle w:val="a5"/>
              <w:jc w:val="right"/>
              <w:rPr>
                <w:rFonts w:ascii="Times New Roman" w:hAnsi="Times New Roman"/>
                <w:sz w:val="22"/>
                <w:szCs w:val="22"/>
              </w:rPr>
            </w:pPr>
            <w:r>
              <w:rPr>
                <w:rFonts w:ascii="Times New Roman" w:hAnsi="Times New Roman"/>
                <w:sz w:val="22"/>
                <w:szCs w:val="22"/>
              </w:rPr>
              <w:t>07.12</w:t>
            </w:r>
            <w:r w:rsidR="006C3105" w:rsidRPr="00E12367">
              <w:rPr>
                <w:rFonts w:ascii="Times New Roman" w:hAnsi="Times New Roman"/>
                <w:sz w:val="22"/>
                <w:szCs w:val="22"/>
              </w:rPr>
              <w:t>.2023</w:t>
            </w:r>
            <w:r w:rsidR="00744603" w:rsidRPr="00E12367">
              <w:rPr>
                <w:rFonts w:ascii="Times New Roman" w:hAnsi="Times New Roman"/>
                <w:sz w:val="22"/>
                <w:szCs w:val="22"/>
              </w:rPr>
              <w:t xml:space="preserve"> </w:t>
            </w:r>
            <w:r w:rsidR="00CA3563" w:rsidRPr="00E12367">
              <w:rPr>
                <w:rFonts w:ascii="Times New Roman" w:hAnsi="Times New Roman"/>
                <w:sz w:val="22"/>
                <w:szCs w:val="22"/>
              </w:rPr>
              <w:t>г.</w:t>
            </w:r>
          </w:p>
        </w:tc>
      </w:tr>
    </w:tbl>
    <w:p w:rsidR="0099661E" w:rsidRPr="00E95DFC" w:rsidRDefault="0099661E" w:rsidP="0099661E">
      <w:pPr>
        <w:pStyle w:val="a5"/>
        <w:ind w:firstLine="709"/>
        <w:jc w:val="both"/>
        <w:rPr>
          <w:rFonts w:ascii="Times New Roman" w:hAnsi="Times New Roman"/>
          <w:b w:val="0"/>
          <w:sz w:val="22"/>
          <w:szCs w:val="22"/>
        </w:rPr>
      </w:pPr>
    </w:p>
    <w:p w:rsidR="00782AA1" w:rsidRPr="003A5DE2" w:rsidRDefault="0099661E" w:rsidP="008302EE">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DD05AA" w:rsidRPr="003A5DE2" w:rsidRDefault="001F5000" w:rsidP="00DD05AA">
      <w:pPr>
        <w:pStyle w:val="a5"/>
        <w:ind w:firstLine="709"/>
        <w:contextualSpacing/>
        <w:jc w:val="both"/>
        <w:rPr>
          <w:rFonts w:ascii="Times New Roman" w:eastAsiaTheme="minorHAnsi" w:hAnsi="Times New Roman"/>
          <w:b w:val="0"/>
          <w:sz w:val="21"/>
          <w:szCs w:val="21"/>
          <w:lang w:eastAsia="en-US"/>
        </w:rPr>
      </w:pPr>
      <w:r>
        <w:rPr>
          <w:rFonts w:ascii="Times New Roman" w:eastAsiaTheme="minorHAnsi" w:hAnsi="Times New Roman"/>
          <w:b w:val="0"/>
          <w:sz w:val="21"/>
          <w:szCs w:val="21"/>
          <w:lang w:eastAsia="en-US"/>
        </w:rPr>
        <w:t>*</w:t>
      </w:r>
      <w:r w:rsidR="00DD05AA" w:rsidRPr="003A5DE2">
        <w:rPr>
          <w:rFonts w:ascii="Times New Roman" w:eastAsiaTheme="minorHAnsi" w:hAnsi="Times New Roman"/>
          <w:b w:val="0"/>
          <w:sz w:val="21"/>
          <w:szCs w:val="21"/>
          <w:lang w:eastAsia="en-US"/>
        </w:rPr>
        <w:t xml:space="preserve">, </w:t>
      </w:r>
    </w:p>
    <w:p w:rsidR="00DD05AA" w:rsidRPr="003A5DE2" w:rsidRDefault="001F5000" w:rsidP="00DD05AA">
      <w:pPr>
        <w:pStyle w:val="a5"/>
        <w:ind w:firstLine="709"/>
        <w:contextualSpacing/>
        <w:jc w:val="both"/>
        <w:rPr>
          <w:rFonts w:ascii="Times New Roman" w:eastAsiaTheme="minorHAnsi" w:hAnsi="Times New Roman"/>
          <w:b w:val="0"/>
          <w:sz w:val="21"/>
          <w:szCs w:val="21"/>
          <w:lang w:eastAsia="en-US"/>
        </w:rPr>
      </w:pPr>
      <w:r>
        <w:rPr>
          <w:rFonts w:ascii="Times New Roman" w:eastAsiaTheme="minorHAnsi" w:hAnsi="Times New Roman"/>
          <w:b w:val="0"/>
          <w:sz w:val="21"/>
          <w:szCs w:val="21"/>
          <w:lang w:eastAsia="en-US"/>
        </w:rPr>
        <w:t>*</w:t>
      </w:r>
      <w:r w:rsidR="00DD05AA" w:rsidRPr="003A5DE2">
        <w:rPr>
          <w:rFonts w:ascii="Times New Roman" w:eastAsiaTheme="minorHAnsi" w:hAnsi="Times New Roman"/>
          <w:b w:val="0"/>
          <w:sz w:val="21"/>
          <w:szCs w:val="21"/>
          <w:lang w:eastAsia="en-US"/>
        </w:rPr>
        <w:t>,</w:t>
      </w:r>
    </w:p>
    <w:p w:rsidR="00DD05AA" w:rsidRPr="003A5DE2" w:rsidRDefault="001F5000" w:rsidP="00DD05AA">
      <w:pPr>
        <w:pStyle w:val="a5"/>
        <w:ind w:firstLine="709"/>
        <w:contextualSpacing/>
        <w:jc w:val="both"/>
        <w:rPr>
          <w:rFonts w:ascii="Times New Roman" w:eastAsiaTheme="minorHAnsi" w:hAnsi="Times New Roman"/>
          <w:b w:val="0"/>
          <w:sz w:val="21"/>
          <w:szCs w:val="21"/>
          <w:lang w:eastAsia="en-US"/>
        </w:rPr>
      </w:pPr>
      <w:r>
        <w:rPr>
          <w:rFonts w:ascii="Times New Roman" w:eastAsiaTheme="minorHAnsi" w:hAnsi="Times New Roman"/>
          <w:b w:val="0"/>
          <w:sz w:val="21"/>
          <w:szCs w:val="21"/>
          <w:lang w:eastAsia="en-US"/>
        </w:rPr>
        <w:t>*</w:t>
      </w:r>
      <w:r w:rsidR="00DD05AA" w:rsidRPr="003A5DE2">
        <w:rPr>
          <w:rFonts w:ascii="Times New Roman" w:eastAsiaTheme="minorHAnsi" w:hAnsi="Times New Roman"/>
          <w:b w:val="0"/>
          <w:sz w:val="21"/>
          <w:szCs w:val="21"/>
          <w:lang w:eastAsia="en-US"/>
        </w:rPr>
        <w:t>,</w:t>
      </w:r>
    </w:p>
    <w:p w:rsidR="00F32E3E" w:rsidRPr="003A5DE2" w:rsidRDefault="0099661E" w:rsidP="00DD05AA">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 xml:space="preserve">посредством использования интернет-видеоконференции, которая обеспечивает возможность участия сторон, в </w:t>
      </w:r>
      <w:r w:rsidR="005F0698" w:rsidRPr="003A5DE2">
        <w:rPr>
          <w:rFonts w:ascii="Times New Roman" w:hAnsi="Times New Roman"/>
          <w:b w:val="0"/>
          <w:sz w:val="21"/>
          <w:szCs w:val="21"/>
        </w:rPr>
        <w:t>14</w:t>
      </w:r>
      <w:r w:rsidR="00E25EB9" w:rsidRPr="003A5DE2">
        <w:rPr>
          <w:rFonts w:ascii="Times New Roman" w:hAnsi="Times New Roman"/>
          <w:b w:val="0"/>
          <w:sz w:val="21"/>
          <w:szCs w:val="21"/>
        </w:rPr>
        <w:t>-</w:t>
      </w:r>
      <w:r w:rsidR="005F0698" w:rsidRPr="003A5DE2">
        <w:rPr>
          <w:rFonts w:ascii="Times New Roman" w:hAnsi="Times New Roman"/>
          <w:b w:val="0"/>
          <w:sz w:val="21"/>
          <w:szCs w:val="21"/>
        </w:rPr>
        <w:t>30</w:t>
      </w:r>
      <w:r w:rsidRPr="003A5DE2">
        <w:rPr>
          <w:rFonts w:ascii="Times New Roman" w:hAnsi="Times New Roman"/>
          <w:b w:val="0"/>
          <w:sz w:val="21"/>
          <w:szCs w:val="21"/>
        </w:rPr>
        <w:t xml:space="preserve">, при участии представителей: </w:t>
      </w:r>
    </w:p>
    <w:p w:rsidR="00E12367" w:rsidRPr="003A5DE2" w:rsidRDefault="00E12367" w:rsidP="00DD05AA">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 xml:space="preserve">— </w:t>
      </w:r>
      <w:r w:rsidR="00AB392C" w:rsidRPr="00AB392C">
        <w:rPr>
          <w:rFonts w:ascii="Times New Roman" w:hAnsi="Times New Roman"/>
          <w:b w:val="0"/>
          <w:sz w:val="21"/>
          <w:szCs w:val="21"/>
        </w:rPr>
        <w:t>уполномоченного органа в лице</w:t>
      </w:r>
      <w:r w:rsidR="00AB392C">
        <w:rPr>
          <w:rFonts w:ascii="Times New Roman" w:hAnsi="Times New Roman"/>
          <w:b w:val="0"/>
          <w:sz w:val="21"/>
          <w:szCs w:val="21"/>
        </w:rPr>
        <w:t xml:space="preserve"> </w:t>
      </w:r>
      <w:r w:rsidR="00AB392C" w:rsidRPr="00AB392C">
        <w:rPr>
          <w:rFonts w:ascii="Times New Roman" w:hAnsi="Times New Roman"/>
          <w:b w:val="0"/>
          <w:sz w:val="21"/>
          <w:szCs w:val="21"/>
        </w:rPr>
        <w:t>Администрации городского округа Верхняя Пышма</w:t>
      </w:r>
      <w:r w:rsidRPr="003A5DE2">
        <w:rPr>
          <w:rFonts w:ascii="Times New Roman" w:hAnsi="Times New Roman"/>
          <w:b w:val="0"/>
          <w:sz w:val="21"/>
          <w:szCs w:val="21"/>
        </w:rPr>
        <w:t xml:space="preserve"> — </w:t>
      </w:r>
      <w:r w:rsidR="001F5000">
        <w:rPr>
          <w:rFonts w:ascii="Times New Roman" w:hAnsi="Times New Roman"/>
          <w:b w:val="0"/>
          <w:sz w:val="21"/>
          <w:szCs w:val="21"/>
        </w:rPr>
        <w:t>*</w:t>
      </w:r>
      <w:r w:rsidR="005F0698" w:rsidRPr="003A5DE2">
        <w:rPr>
          <w:rFonts w:ascii="Times New Roman" w:hAnsi="Times New Roman"/>
          <w:b w:val="0"/>
          <w:sz w:val="21"/>
          <w:szCs w:val="21"/>
        </w:rPr>
        <w:t>,</w:t>
      </w:r>
      <w:r w:rsidR="00AB392C">
        <w:rPr>
          <w:rFonts w:ascii="Times New Roman" w:hAnsi="Times New Roman"/>
          <w:b w:val="0"/>
          <w:sz w:val="21"/>
          <w:szCs w:val="21"/>
        </w:rPr>
        <w:t xml:space="preserve"> </w:t>
      </w:r>
      <w:r w:rsidR="001F5000">
        <w:rPr>
          <w:rFonts w:ascii="Times New Roman" w:hAnsi="Times New Roman"/>
          <w:b w:val="0"/>
          <w:sz w:val="21"/>
          <w:szCs w:val="21"/>
        </w:rPr>
        <w:t>*</w:t>
      </w:r>
      <w:r w:rsidR="00AB392C">
        <w:rPr>
          <w:rFonts w:ascii="Times New Roman" w:hAnsi="Times New Roman"/>
          <w:b w:val="0"/>
          <w:sz w:val="21"/>
          <w:szCs w:val="21"/>
        </w:rPr>
        <w:t xml:space="preserve">, </w:t>
      </w:r>
    </w:p>
    <w:p w:rsidR="005F0698" w:rsidRPr="003A5DE2" w:rsidRDefault="005F0698" w:rsidP="00DD05AA">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w:t>
      </w:r>
      <w:r w:rsidRPr="003A5DE2">
        <w:rPr>
          <w:sz w:val="21"/>
          <w:szCs w:val="21"/>
        </w:rPr>
        <w:t xml:space="preserve"> </w:t>
      </w:r>
      <w:r w:rsidR="00AB392C" w:rsidRPr="003A5DE2">
        <w:rPr>
          <w:rFonts w:ascii="Times New Roman" w:hAnsi="Times New Roman"/>
          <w:b w:val="0"/>
          <w:sz w:val="21"/>
          <w:szCs w:val="21"/>
        </w:rPr>
        <w:t xml:space="preserve">в отсутствие представителей </w:t>
      </w:r>
      <w:r w:rsidR="00AB392C">
        <w:rPr>
          <w:rFonts w:ascii="Times New Roman" w:hAnsi="Times New Roman"/>
          <w:b w:val="0"/>
          <w:sz w:val="21"/>
          <w:szCs w:val="21"/>
        </w:rPr>
        <w:t>заказчика</w:t>
      </w:r>
      <w:r w:rsidR="00AB392C" w:rsidRPr="00AB392C">
        <w:rPr>
          <w:rFonts w:ascii="Times New Roman" w:hAnsi="Times New Roman"/>
          <w:b w:val="0"/>
          <w:sz w:val="21"/>
          <w:szCs w:val="21"/>
        </w:rPr>
        <w:t xml:space="preserve"> в лице Муниципального бюджетного учреждения «Дорожно-эксплуатационное управление городского округа Верхняя Пышма»</w:t>
      </w:r>
      <w:r w:rsidR="00AB392C" w:rsidRPr="003A5DE2">
        <w:rPr>
          <w:rStyle w:val="a3"/>
          <w:b w:val="0"/>
          <w:color w:val="auto"/>
          <w:sz w:val="21"/>
          <w:szCs w:val="21"/>
          <w:u w:val="none"/>
          <w:bdr w:val="none" w:sz="0" w:space="0" w:color="auto" w:frame="1"/>
          <w:shd w:val="clear" w:color="auto" w:fill="FFFFFF"/>
        </w:rPr>
        <w:t>,</w:t>
      </w:r>
      <w:r w:rsidR="00AB392C" w:rsidRPr="003A5DE2">
        <w:rPr>
          <w:sz w:val="21"/>
          <w:szCs w:val="21"/>
        </w:rPr>
        <w:t xml:space="preserve"> </w:t>
      </w:r>
      <w:r w:rsidR="00AB392C" w:rsidRPr="003A5DE2">
        <w:rPr>
          <w:rStyle w:val="a3"/>
          <w:b w:val="0"/>
          <w:color w:val="auto"/>
          <w:sz w:val="21"/>
          <w:szCs w:val="21"/>
          <w:u w:val="none"/>
          <w:bdr w:val="none" w:sz="0" w:space="0" w:color="auto" w:frame="1"/>
          <w:shd w:val="clear" w:color="auto" w:fill="FFFFFF"/>
        </w:rPr>
        <w:t>уведомленного надлежащим образом о времени и месте рассмотрения жалобы</w:t>
      </w:r>
      <w:r w:rsidRPr="003A5DE2">
        <w:rPr>
          <w:rFonts w:ascii="Times New Roman" w:hAnsi="Times New Roman"/>
          <w:b w:val="0"/>
          <w:sz w:val="21"/>
          <w:szCs w:val="21"/>
        </w:rPr>
        <w:t>,</w:t>
      </w:r>
    </w:p>
    <w:p w:rsidR="007F1281" w:rsidRPr="003A5DE2" w:rsidRDefault="00744603" w:rsidP="00E12367">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 xml:space="preserve">— </w:t>
      </w:r>
      <w:r w:rsidR="006C3105" w:rsidRPr="003A5DE2">
        <w:rPr>
          <w:rFonts w:ascii="Times New Roman" w:hAnsi="Times New Roman"/>
          <w:b w:val="0"/>
          <w:sz w:val="21"/>
          <w:szCs w:val="21"/>
        </w:rPr>
        <w:t xml:space="preserve">в отсутствие представителей </w:t>
      </w:r>
      <w:r w:rsidR="00E12367" w:rsidRPr="003A5DE2">
        <w:rPr>
          <w:rFonts w:ascii="Times New Roman" w:hAnsi="Times New Roman"/>
          <w:b w:val="0"/>
          <w:sz w:val="21"/>
          <w:szCs w:val="21"/>
        </w:rPr>
        <w:t>заявителя</w:t>
      </w:r>
      <w:r w:rsidRPr="003A5DE2">
        <w:rPr>
          <w:rFonts w:ascii="Times New Roman" w:hAnsi="Times New Roman"/>
          <w:b w:val="0"/>
          <w:sz w:val="21"/>
          <w:szCs w:val="21"/>
        </w:rPr>
        <w:t xml:space="preserve"> в лице </w:t>
      </w:r>
      <w:r w:rsidR="00AB392C" w:rsidRPr="00AB392C">
        <w:rPr>
          <w:rFonts w:ascii="Times New Roman" w:hAnsi="Times New Roman"/>
          <w:b w:val="0"/>
          <w:sz w:val="21"/>
          <w:szCs w:val="21"/>
        </w:rPr>
        <w:t>ООО «КДС»</w:t>
      </w:r>
      <w:r w:rsidR="006C3105" w:rsidRPr="003A5DE2">
        <w:rPr>
          <w:rStyle w:val="a3"/>
          <w:b w:val="0"/>
          <w:color w:val="auto"/>
          <w:sz w:val="21"/>
          <w:szCs w:val="21"/>
          <w:u w:val="none"/>
          <w:bdr w:val="none" w:sz="0" w:space="0" w:color="auto" w:frame="1"/>
          <w:shd w:val="clear" w:color="auto" w:fill="FFFFFF"/>
        </w:rPr>
        <w:t>,</w:t>
      </w:r>
      <w:r w:rsidR="00F60246" w:rsidRPr="003A5DE2">
        <w:rPr>
          <w:sz w:val="21"/>
          <w:szCs w:val="21"/>
        </w:rPr>
        <w:t xml:space="preserve"> </w:t>
      </w:r>
      <w:r w:rsidR="00F60246" w:rsidRPr="003A5DE2">
        <w:rPr>
          <w:rStyle w:val="a3"/>
          <w:b w:val="0"/>
          <w:color w:val="auto"/>
          <w:sz w:val="21"/>
          <w:szCs w:val="21"/>
          <w:u w:val="none"/>
          <w:bdr w:val="none" w:sz="0" w:space="0" w:color="auto" w:frame="1"/>
          <w:shd w:val="clear" w:color="auto" w:fill="FFFFFF"/>
        </w:rPr>
        <w:t>уведомленного надлежащим образом о времени и месте рассмотрения жалобы,</w:t>
      </w:r>
    </w:p>
    <w:p w:rsidR="008302EE" w:rsidRPr="003A5DE2" w:rsidRDefault="0099661E" w:rsidP="007F1281">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р</w:t>
      </w:r>
      <w:r w:rsidR="000F495A" w:rsidRPr="003A5DE2">
        <w:rPr>
          <w:rFonts w:ascii="Times New Roman" w:hAnsi="Times New Roman"/>
          <w:b w:val="0"/>
          <w:sz w:val="21"/>
          <w:szCs w:val="21"/>
        </w:rPr>
        <w:t>ассмотрев</w:t>
      </w:r>
      <w:r w:rsidRPr="003A5DE2">
        <w:rPr>
          <w:rFonts w:ascii="Times New Roman" w:hAnsi="Times New Roman"/>
          <w:b w:val="0"/>
          <w:sz w:val="21"/>
          <w:szCs w:val="21"/>
        </w:rPr>
        <w:t xml:space="preserve"> жалобу </w:t>
      </w:r>
      <w:r w:rsidR="00AB392C" w:rsidRPr="00AB392C">
        <w:rPr>
          <w:rFonts w:ascii="Times New Roman" w:hAnsi="Times New Roman"/>
          <w:b w:val="0"/>
          <w:sz w:val="21"/>
          <w:szCs w:val="21"/>
        </w:rPr>
        <w:t>ООО «КДС» (вх. № 26505-ЭП/23 от 04.12.2023 г.)</w:t>
      </w:r>
      <w:r w:rsidR="007F1281" w:rsidRPr="003A5DE2">
        <w:rPr>
          <w:rFonts w:ascii="Times New Roman" w:hAnsi="Times New Roman"/>
          <w:b w:val="0"/>
          <w:sz w:val="21"/>
          <w:szCs w:val="21"/>
        </w:rPr>
        <w:t xml:space="preserve"> о нарушении </w:t>
      </w:r>
      <w:r w:rsidR="00E12367" w:rsidRPr="003A5DE2">
        <w:rPr>
          <w:rFonts w:ascii="Times New Roman" w:hAnsi="Times New Roman"/>
          <w:b w:val="0"/>
          <w:sz w:val="21"/>
          <w:szCs w:val="21"/>
        </w:rPr>
        <w:t>закупочной комиссией</w:t>
      </w:r>
      <w:r w:rsidR="007F1281" w:rsidRPr="003A5DE2">
        <w:rPr>
          <w:rFonts w:ascii="Times New Roman" w:hAnsi="Times New Roman"/>
          <w:b w:val="0"/>
          <w:sz w:val="21"/>
          <w:szCs w:val="21"/>
        </w:rPr>
        <w:t xml:space="preserve"> при осуществлении закупки путем проведения </w:t>
      </w:r>
      <w:r w:rsidR="00F60246" w:rsidRPr="003A5DE2">
        <w:rPr>
          <w:rFonts w:ascii="Times New Roman" w:hAnsi="Times New Roman"/>
          <w:b w:val="0"/>
          <w:sz w:val="21"/>
          <w:szCs w:val="21"/>
          <w:shd w:val="clear" w:color="auto" w:fill="FFFFFF"/>
        </w:rPr>
        <w:t xml:space="preserve">электронного аукциона на </w:t>
      </w:r>
      <w:r w:rsidR="00AB392C" w:rsidRPr="00AB392C">
        <w:rPr>
          <w:rFonts w:ascii="Times New Roman" w:hAnsi="Times New Roman"/>
          <w:b w:val="0"/>
          <w:sz w:val="21"/>
          <w:szCs w:val="21"/>
          <w:shd w:val="clear" w:color="auto" w:fill="FFFFFF"/>
        </w:rPr>
        <w:t>поставку навесного оборудования для спецтехники (щетка, рейка) (извещение № 0162300005823000434)</w:t>
      </w:r>
      <w:r w:rsidR="008302EE" w:rsidRPr="003A5DE2">
        <w:rPr>
          <w:rFonts w:ascii="Times New Roman" w:hAnsi="Times New Roman"/>
          <w:b w:val="0"/>
          <w:sz w:val="21"/>
          <w:szCs w:val="21"/>
        </w:rPr>
        <w:t xml:space="preserve">, Федерального Закона от </w:t>
      </w:r>
      <w:smartTag w:uri="urn:schemas-microsoft-com:office:smarttags" w:element="date">
        <w:smartTagPr>
          <w:attr w:name="Year" w:val="2013"/>
          <w:attr w:name="Day" w:val="05"/>
          <w:attr w:name="Month" w:val="4"/>
          <w:attr w:name="ls" w:val="trans"/>
        </w:smartTagPr>
        <w:r w:rsidR="008302EE" w:rsidRPr="003A5DE2">
          <w:rPr>
            <w:rFonts w:ascii="Times New Roman" w:hAnsi="Times New Roman"/>
            <w:b w:val="0"/>
            <w:sz w:val="21"/>
            <w:szCs w:val="21"/>
          </w:rPr>
          <w:t>05 апреля 2013 года</w:t>
        </w:r>
      </w:smartTag>
      <w:r w:rsidR="008302EE" w:rsidRPr="003A5DE2">
        <w:rPr>
          <w:rFonts w:ascii="Times New Roman" w:hAnsi="Times New Roman"/>
          <w:b w:val="0"/>
          <w:sz w:val="21"/>
          <w:szCs w:val="21"/>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99661E" w:rsidRPr="003A5DE2" w:rsidRDefault="0099661E" w:rsidP="008302EE">
      <w:pPr>
        <w:tabs>
          <w:tab w:val="left" w:pos="4678"/>
        </w:tabs>
        <w:spacing w:after="0" w:line="240" w:lineRule="auto"/>
        <w:contextualSpacing/>
        <w:jc w:val="center"/>
        <w:rPr>
          <w:rFonts w:ascii="Times New Roman" w:hAnsi="Times New Roman"/>
          <w:b/>
          <w:sz w:val="21"/>
          <w:szCs w:val="21"/>
        </w:rPr>
      </w:pPr>
      <w:r w:rsidRPr="003A5DE2">
        <w:rPr>
          <w:rFonts w:ascii="Times New Roman" w:hAnsi="Times New Roman"/>
          <w:sz w:val="21"/>
          <w:szCs w:val="21"/>
        </w:rPr>
        <w:t xml:space="preserve"> У С Т А Н О В И Л А:</w:t>
      </w:r>
    </w:p>
    <w:p w:rsidR="007024AB" w:rsidRPr="003A5DE2" w:rsidRDefault="007024AB" w:rsidP="007024AB">
      <w:pPr>
        <w:pStyle w:val="a5"/>
        <w:contextualSpacing/>
        <w:jc w:val="left"/>
        <w:rPr>
          <w:rFonts w:ascii="Times New Roman" w:hAnsi="Times New Roman"/>
          <w:b w:val="0"/>
          <w:sz w:val="21"/>
          <w:szCs w:val="21"/>
        </w:rPr>
      </w:pPr>
    </w:p>
    <w:p w:rsidR="008302EE" w:rsidRPr="003A5DE2" w:rsidRDefault="0099661E" w:rsidP="00E95DFC">
      <w:pPr>
        <w:tabs>
          <w:tab w:val="left" w:pos="4678"/>
        </w:tabs>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 xml:space="preserve">В Управление Федеральной антимонопольной службы по Свердловской области поступила жалоба </w:t>
      </w:r>
      <w:r w:rsidR="00AB392C" w:rsidRPr="00AB392C">
        <w:rPr>
          <w:rFonts w:ascii="Times New Roman" w:hAnsi="Times New Roman"/>
          <w:sz w:val="21"/>
          <w:szCs w:val="21"/>
        </w:rPr>
        <w:t>ООО «КДС» (вх. № 26505-ЭП/23 от 04.12.2023 г.)</w:t>
      </w:r>
      <w:r w:rsidR="007F1281" w:rsidRPr="003A5DE2">
        <w:rPr>
          <w:rFonts w:ascii="Times New Roman" w:hAnsi="Times New Roman" w:cs="Times New Roman"/>
          <w:sz w:val="21"/>
          <w:szCs w:val="21"/>
        </w:rPr>
        <w:t xml:space="preserve"> о нарушении </w:t>
      </w:r>
      <w:r w:rsidR="00E12367" w:rsidRPr="003A5DE2">
        <w:rPr>
          <w:rFonts w:ascii="Times New Roman" w:hAnsi="Times New Roman" w:cs="Times New Roman"/>
          <w:sz w:val="21"/>
          <w:szCs w:val="21"/>
        </w:rPr>
        <w:t>закупочной</w:t>
      </w:r>
      <w:r w:rsidR="003F0D43" w:rsidRPr="003A5DE2">
        <w:rPr>
          <w:rFonts w:ascii="Times New Roman" w:hAnsi="Times New Roman" w:cs="Times New Roman"/>
          <w:sz w:val="21"/>
          <w:szCs w:val="21"/>
        </w:rPr>
        <w:t xml:space="preserve"> комиссией при осуществлении закупки путем проведения </w:t>
      </w:r>
      <w:r w:rsidR="00F60246" w:rsidRPr="003A5DE2">
        <w:rPr>
          <w:rFonts w:ascii="Times New Roman" w:hAnsi="Times New Roman"/>
          <w:sz w:val="21"/>
          <w:szCs w:val="21"/>
          <w:shd w:val="clear" w:color="auto" w:fill="FFFFFF"/>
        </w:rPr>
        <w:t xml:space="preserve">электронного аукциона на </w:t>
      </w:r>
      <w:r w:rsidR="00AB392C" w:rsidRPr="00AB392C">
        <w:rPr>
          <w:rFonts w:ascii="Times New Roman" w:hAnsi="Times New Roman"/>
          <w:sz w:val="21"/>
          <w:szCs w:val="21"/>
          <w:shd w:val="clear" w:color="auto" w:fill="FFFFFF"/>
        </w:rPr>
        <w:t>поставку навесного оборудования для спецтехники (щетка, рейка) (извещение № 0162300005823000434)</w:t>
      </w:r>
      <w:r w:rsidR="008302EE" w:rsidRPr="003A5DE2">
        <w:rPr>
          <w:rFonts w:ascii="Times New Roman" w:hAnsi="Times New Roman" w:cs="Times New Roman"/>
          <w:sz w:val="21"/>
          <w:szCs w:val="21"/>
        </w:rPr>
        <w:t xml:space="preserve">, </w:t>
      </w:r>
      <w:r w:rsidR="008302EE" w:rsidRPr="003A5DE2">
        <w:rPr>
          <w:rFonts w:ascii="Times New Roman" w:hAnsi="Times New Roman" w:cs="Times New Roman"/>
          <w:sz w:val="21"/>
          <w:szCs w:val="21"/>
        </w:rPr>
        <w:fldChar w:fldCharType="begin"/>
      </w:r>
      <w:r w:rsidR="008302EE" w:rsidRPr="003A5DE2">
        <w:rPr>
          <w:rFonts w:ascii="Times New Roman" w:hAnsi="Times New Roman" w:cs="Times New Roman"/>
          <w:sz w:val="21"/>
          <w:szCs w:val="21"/>
        </w:rPr>
        <w:instrText xml:space="preserve"> HYPERLINK "https://zakupki.gov.ru/epz/eruz/card/general-information.html?reestrNumber=19015506" \t "_blank" </w:instrText>
      </w:r>
      <w:r w:rsidR="008302EE" w:rsidRPr="003A5DE2">
        <w:rPr>
          <w:rFonts w:ascii="Times New Roman" w:hAnsi="Times New Roman" w:cs="Times New Roman"/>
          <w:sz w:val="21"/>
          <w:szCs w:val="21"/>
        </w:rPr>
        <w:fldChar w:fldCharType="separate"/>
      </w:r>
      <w:r w:rsidR="008302EE" w:rsidRPr="003A5DE2">
        <w:rPr>
          <w:rFonts w:ascii="Times New Roman" w:hAnsi="Times New Roman" w:cs="Times New Roman"/>
          <w:sz w:val="21"/>
          <w:szCs w:val="21"/>
        </w:rPr>
        <w:t>Закона о контрактной системе, соответствующая требованиям ст.105 Закона о контрактной системе.</w:t>
      </w:r>
    </w:p>
    <w:p w:rsidR="00A91307" w:rsidRPr="003A5DE2" w:rsidRDefault="008302EE" w:rsidP="00F60246">
      <w:pPr>
        <w:tabs>
          <w:tab w:val="left" w:pos="4678"/>
        </w:tabs>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fldChar w:fldCharType="end"/>
      </w:r>
      <w:r w:rsidR="003F0D43" w:rsidRPr="003A5DE2">
        <w:rPr>
          <w:sz w:val="21"/>
          <w:szCs w:val="21"/>
        </w:rPr>
        <w:t xml:space="preserve"> </w:t>
      </w:r>
      <w:r w:rsidR="003F0D43" w:rsidRPr="003A5DE2">
        <w:rPr>
          <w:rFonts w:ascii="Times New Roman" w:hAnsi="Times New Roman" w:cs="Times New Roman"/>
          <w:sz w:val="21"/>
          <w:szCs w:val="21"/>
        </w:rPr>
        <w:t>В своей жалобе заявитель указал, что заявка общества неправомерно, по его мнению, была отклонена закупочной комиссией от участия в данной закупочной процедуре по причине несоответ</w:t>
      </w:r>
      <w:r w:rsidR="00A53D8A" w:rsidRPr="003A5DE2">
        <w:rPr>
          <w:rFonts w:ascii="Times New Roman" w:hAnsi="Times New Roman" w:cs="Times New Roman"/>
          <w:sz w:val="21"/>
          <w:szCs w:val="21"/>
        </w:rPr>
        <w:t>ствия требованиям, установленным</w:t>
      </w:r>
      <w:r w:rsidR="003F0D43" w:rsidRPr="003A5DE2">
        <w:rPr>
          <w:rFonts w:ascii="Times New Roman" w:hAnsi="Times New Roman" w:cs="Times New Roman"/>
          <w:sz w:val="21"/>
          <w:szCs w:val="21"/>
        </w:rPr>
        <w:t xml:space="preserve"> извещением </w:t>
      </w:r>
      <w:r w:rsidR="00F60246" w:rsidRPr="003A5DE2">
        <w:rPr>
          <w:rFonts w:ascii="Times New Roman" w:hAnsi="Times New Roman" w:cs="Times New Roman"/>
          <w:sz w:val="21"/>
          <w:szCs w:val="21"/>
        </w:rPr>
        <w:t>электронного аукциона</w:t>
      </w:r>
      <w:r w:rsidR="003F0D43" w:rsidRPr="003A5DE2">
        <w:rPr>
          <w:rFonts w:ascii="Times New Roman" w:hAnsi="Times New Roman" w:cs="Times New Roman"/>
          <w:sz w:val="21"/>
          <w:szCs w:val="21"/>
        </w:rPr>
        <w:t>.</w:t>
      </w:r>
    </w:p>
    <w:p w:rsidR="00C45778" w:rsidRPr="003A5DE2" w:rsidRDefault="0099661E" w:rsidP="00E95DFC">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 xml:space="preserve">Жалоба рассмотрена в порядке, предусмотренном статьей 106 Закона о контрактной системе. </w:t>
      </w:r>
      <w:r w:rsidR="007964F1" w:rsidRPr="003A5DE2">
        <w:rPr>
          <w:rFonts w:ascii="Times New Roman" w:hAnsi="Times New Roman"/>
          <w:b w:val="0"/>
          <w:sz w:val="21"/>
          <w:szCs w:val="21"/>
        </w:rPr>
        <w:t xml:space="preserve"> </w:t>
      </w:r>
    </w:p>
    <w:p w:rsidR="00AF1FC0" w:rsidRPr="003A5DE2" w:rsidRDefault="00AB392C" w:rsidP="00E95DFC">
      <w:pPr>
        <w:pStyle w:val="a5"/>
        <w:ind w:firstLine="709"/>
        <w:contextualSpacing/>
        <w:jc w:val="both"/>
        <w:rPr>
          <w:rFonts w:ascii="Times New Roman" w:hAnsi="Times New Roman"/>
          <w:b w:val="0"/>
          <w:sz w:val="21"/>
          <w:szCs w:val="21"/>
        </w:rPr>
      </w:pPr>
      <w:r>
        <w:rPr>
          <w:rFonts w:ascii="Times New Roman" w:hAnsi="Times New Roman"/>
          <w:b w:val="0"/>
          <w:sz w:val="21"/>
          <w:szCs w:val="21"/>
        </w:rPr>
        <w:t>21.11</w:t>
      </w:r>
      <w:r w:rsidR="005015A1" w:rsidRPr="003A5DE2">
        <w:rPr>
          <w:rFonts w:ascii="Times New Roman" w:hAnsi="Times New Roman"/>
          <w:b w:val="0"/>
          <w:sz w:val="21"/>
          <w:szCs w:val="21"/>
        </w:rPr>
        <w:t>.</w:t>
      </w:r>
      <w:r w:rsidR="00E12367" w:rsidRPr="003A5DE2">
        <w:rPr>
          <w:rFonts w:ascii="Times New Roman" w:hAnsi="Times New Roman"/>
          <w:b w:val="0"/>
          <w:sz w:val="21"/>
          <w:szCs w:val="21"/>
        </w:rPr>
        <w:t>2023</w:t>
      </w:r>
      <w:r w:rsidR="00A91307" w:rsidRPr="003A5DE2">
        <w:rPr>
          <w:rFonts w:ascii="Times New Roman" w:hAnsi="Times New Roman"/>
          <w:b w:val="0"/>
          <w:sz w:val="21"/>
          <w:szCs w:val="21"/>
        </w:rPr>
        <w:t xml:space="preserve"> </w:t>
      </w:r>
      <w:r w:rsidR="0099661E" w:rsidRPr="003A5DE2">
        <w:rPr>
          <w:rFonts w:ascii="Times New Roman" w:hAnsi="Times New Roman"/>
          <w:b w:val="0"/>
          <w:sz w:val="21"/>
          <w:szCs w:val="21"/>
        </w:rPr>
        <w:t xml:space="preserve">г. на официальном сайте опубликовано извещение о проведении </w:t>
      </w:r>
      <w:r w:rsidR="00F60246" w:rsidRPr="003A5DE2">
        <w:rPr>
          <w:rStyle w:val="cardmaininfotitle"/>
          <w:rFonts w:ascii="Times New Roman" w:hAnsi="Times New Roman"/>
          <w:b w:val="0"/>
          <w:sz w:val="21"/>
          <w:szCs w:val="21"/>
        </w:rPr>
        <w:t>электронного аукциона</w:t>
      </w:r>
      <w:r w:rsidR="005015A1" w:rsidRPr="003A5DE2">
        <w:rPr>
          <w:rStyle w:val="cardmaininfotitle"/>
          <w:rFonts w:ascii="Times New Roman" w:hAnsi="Times New Roman"/>
          <w:b w:val="0"/>
          <w:sz w:val="21"/>
          <w:szCs w:val="21"/>
        </w:rPr>
        <w:t xml:space="preserve"> </w:t>
      </w:r>
      <w:r w:rsidR="00C45778" w:rsidRPr="003A5DE2">
        <w:rPr>
          <w:rFonts w:ascii="Times New Roman" w:hAnsi="Times New Roman"/>
          <w:b w:val="0"/>
          <w:sz w:val="21"/>
          <w:szCs w:val="21"/>
        </w:rPr>
        <w:t xml:space="preserve">№ </w:t>
      </w:r>
      <w:r w:rsidRPr="00AB392C">
        <w:rPr>
          <w:rFonts w:ascii="Times New Roman" w:hAnsi="Times New Roman"/>
          <w:b w:val="0"/>
          <w:sz w:val="21"/>
          <w:szCs w:val="21"/>
          <w:shd w:val="clear" w:color="auto" w:fill="FFFFFF"/>
        </w:rPr>
        <w:t>0162300005823000434</w:t>
      </w:r>
      <w:r w:rsidR="000D03E8" w:rsidRPr="003A5DE2">
        <w:rPr>
          <w:rFonts w:ascii="Times New Roman" w:hAnsi="Times New Roman"/>
          <w:b w:val="0"/>
          <w:sz w:val="21"/>
          <w:szCs w:val="21"/>
          <w:bdr w:val="none" w:sz="0" w:space="0" w:color="auto" w:frame="1"/>
          <w:shd w:val="clear" w:color="auto" w:fill="FFFFFF"/>
        </w:rPr>
        <w:t xml:space="preserve"> </w:t>
      </w:r>
      <w:r w:rsidR="0089659D" w:rsidRPr="003A5DE2">
        <w:rPr>
          <w:rFonts w:ascii="Times New Roman" w:hAnsi="Times New Roman"/>
          <w:b w:val="0"/>
          <w:sz w:val="21"/>
          <w:szCs w:val="21"/>
        </w:rPr>
        <w:t xml:space="preserve">на </w:t>
      </w:r>
      <w:r w:rsidRPr="00AB392C">
        <w:rPr>
          <w:rFonts w:ascii="Times New Roman" w:hAnsi="Times New Roman"/>
          <w:b w:val="0"/>
          <w:sz w:val="21"/>
          <w:szCs w:val="21"/>
          <w:shd w:val="clear" w:color="auto" w:fill="FFFFFF"/>
        </w:rPr>
        <w:t>поставку навесного оборудования для спецтехники (щетка, рейка)</w:t>
      </w:r>
      <w:r w:rsidR="00F60246" w:rsidRPr="003A5DE2">
        <w:rPr>
          <w:rFonts w:ascii="Times New Roman" w:hAnsi="Times New Roman"/>
          <w:b w:val="0"/>
          <w:sz w:val="21"/>
          <w:szCs w:val="21"/>
          <w:shd w:val="clear" w:color="auto" w:fill="FFFFFF"/>
        </w:rPr>
        <w:t>.</w:t>
      </w:r>
    </w:p>
    <w:p w:rsidR="00A91307" w:rsidRPr="003A5DE2" w:rsidRDefault="0099661E" w:rsidP="00E95DFC">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Начальная (максимальная) цена контракта составила</w:t>
      </w:r>
      <w:r w:rsidR="000D03E8" w:rsidRPr="003A5DE2">
        <w:rPr>
          <w:rFonts w:ascii="Times New Roman" w:hAnsi="Times New Roman"/>
          <w:b w:val="0"/>
          <w:sz w:val="21"/>
          <w:szCs w:val="21"/>
        </w:rPr>
        <w:t xml:space="preserve"> </w:t>
      </w:r>
      <w:r w:rsidR="00AB392C" w:rsidRPr="00AB392C">
        <w:rPr>
          <w:rFonts w:ascii="Times New Roman" w:hAnsi="Times New Roman"/>
          <w:b w:val="0"/>
          <w:sz w:val="21"/>
          <w:szCs w:val="21"/>
          <w:shd w:val="clear" w:color="auto" w:fill="FFFFFF"/>
        </w:rPr>
        <w:t>2 310 000,00</w:t>
      </w:r>
      <w:r w:rsidR="007F1281" w:rsidRPr="003A5DE2">
        <w:rPr>
          <w:rFonts w:ascii="Times New Roman" w:hAnsi="Times New Roman"/>
          <w:b w:val="0"/>
          <w:sz w:val="21"/>
          <w:szCs w:val="21"/>
          <w:shd w:val="clear" w:color="auto" w:fill="FFFFFF"/>
        </w:rPr>
        <w:t xml:space="preserve"> </w:t>
      </w:r>
      <w:r w:rsidRPr="003A5DE2">
        <w:rPr>
          <w:rFonts w:ascii="Times New Roman" w:hAnsi="Times New Roman"/>
          <w:b w:val="0"/>
          <w:sz w:val="21"/>
          <w:szCs w:val="21"/>
        </w:rPr>
        <w:t xml:space="preserve">рублей.  </w:t>
      </w:r>
    </w:p>
    <w:p w:rsidR="00327158" w:rsidRPr="003A5DE2" w:rsidRDefault="00327158" w:rsidP="00E95DFC">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Изучив имеющиеся доказательства, Комиссия пришла к следующим выводам.</w:t>
      </w:r>
    </w:p>
    <w:p w:rsidR="003F0D43" w:rsidRPr="003A5DE2" w:rsidRDefault="00AB392C" w:rsidP="00E95DFC">
      <w:pPr>
        <w:pStyle w:val="a5"/>
        <w:ind w:firstLine="709"/>
        <w:contextualSpacing/>
        <w:jc w:val="both"/>
        <w:rPr>
          <w:rFonts w:ascii="Times New Roman" w:hAnsi="Times New Roman"/>
          <w:b w:val="0"/>
          <w:sz w:val="21"/>
          <w:szCs w:val="21"/>
        </w:rPr>
      </w:pPr>
      <w:r>
        <w:rPr>
          <w:rFonts w:ascii="Times New Roman" w:hAnsi="Times New Roman"/>
          <w:b w:val="0"/>
          <w:sz w:val="21"/>
          <w:szCs w:val="21"/>
        </w:rPr>
        <w:t>29.11</w:t>
      </w:r>
      <w:r w:rsidR="00FD60C7" w:rsidRPr="003A5DE2">
        <w:rPr>
          <w:rFonts w:ascii="Times New Roman" w:hAnsi="Times New Roman"/>
          <w:b w:val="0"/>
          <w:sz w:val="21"/>
          <w:szCs w:val="21"/>
        </w:rPr>
        <w:t>.2023</w:t>
      </w:r>
      <w:r w:rsidR="003F0D43" w:rsidRPr="003A5DE2">
        <w:rPr>
          <w:rFonts w:ascii="Times New Roman" w:hAnsi="Times New Roman"/>
          <w:b w:val="0"/>
          <w:sz w:val="21"/>
          <w:szCs w:val="21"/>
        </w:rPr>
        <w:t xml:space="preserve"> г. закупочной комиссией была проведена процедура рассмотрения заявок на участие в </w:t>
      </w:r>
      <w:r w:rsidR="00FD60C7" w:rsidRPr="003A5DE2">
        <w:rPr>
          <w:rFonts w:ascii="Times New Roman" w:hAnsi="Times New Roman"/>
          <w:b w:val="0"/>
          <w:sz w:val="21"/>
          <w:szCs w:val="21"/>
        </w:rPr>
        <w:t>электронном аукционе</w:t>
      </w:r>
      <w:r w:rsidR="003F0D43" w:rsidRPr="003A5DE2">
        <w:rPr>
          <w:rFonts w:ascii="Times New Roman" w:hAnsi="Times New Roman"/>
          <w:b w:val="0"/>
          <w:sz w:val="21"/>
          <w:szCs w:val="21"/>
        </w:rPr>
        <w:t xml:space="preserve">, по ее итогам был составлен протокол подведения итогов определения поставщика (подрядчика, исполнителя) от </w:t>
      </w:r>
      <w:r>
        <w:rPr>
          <w:rFonts w:ascii="Times New Roman" w:hAnsi="Times New Roman"/>
          <w:b w:val="0"/>
          <w:sz w:val="21"/>
          <w:szCs w:val="21"/>
        </w:rPr>
        <w:t>29.11</w:t>
      </w:r>
      <w:r w:rsidR="00FD60C7" w:rsidRPr="003A5DE2">
        <w:rPr>
          <w:rFonts w:ascii="Times New Roman" w:hAnsi="Times New Roman"/>
          <w:b w:val="0"/>
          <w:sz w:val="21"/>
          <w:szCs w:val="21"/>
        </w:rPr>
        <w:t>.2023 № ИЭА</w:t>
      </w:r>
      <w:r w:rsidR="003F0D43" w:rsidRPr="003A5DE2">
        <w:rPr>
          <w:rFonts w:ascii="Times New Roman" w:hAnsi="Times New Roman"/>
          <w:b w:val="0"/>
          <w:sz w:val="21"/>
          <w:szCs w:val="21"/>
        </w:rPr>
        <w:t>1, подписанный присутствующими на заседании членами комиссии.</w:t>
      </w:r>
    </w:p>
    <w:p w:rsidR="003F0D43" w:rsidRPr="003A5DE2" w:rsidRDefault="003F0D43" w:rsidP="00E95DFC">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 xml:space="preserve">В соответствии с указанным протоколом заявка с идентификационным номером </w:t>
      </w:r>
      <w:r w:rsidR="00E12367" w:rsidRPr="003A5DE2">
        <w:rPr>
          <w:rFonts w:ascii="Times New Roman" w:hAnsi="Times New Roman"/>
          <w:b w:val="0"/>
          <w:sz w:val="21"/>
          <w:szCs w:val="21"/>
        </w:rPr>
        <w:t xml:space="preserve">№ </w:t>
      </w:r>
      <w:r w:rsidR="00AB392C" w:rsidRPr="00AB392C">
        <w:rPr>
          <w:rFonts w:ascii="Times New Roman" w:hAnsi="Times New Roman"/>
          <w:b w:val="0"/>
          <w:sz w:val="21"/>
          <w:szCs w:val="21"/>
        </w:rPr>
        <w:t>115444875</w:t>
      </w:r>
      <w:r w:rsidRPr="003A5DE2">
        <w:rPr>
          <w:rFonts w:ascii="Times New Roman" w:hAnsi="Times New Roman"/>
          <w:b w:val="0"/>
          <w:sz w:val="21"/>
          <w:szCs w:val="21"/>
        </w:rPr>
        <w:t xml:space="preserve"> (</w:t>
      </w:r>
      <w:r w:rsidR="00AB392C" w:rsidRPr="00AB392C">
        <w:rPr>
          <w:rFonts w:ascii="Times New Roman" w:hAnsi="Times New Roman"/>
          <w:b w:val="0"/>
          <w:sz w:val="21"/>
          <w:szCs w:val="21"/>
        </w:rPr>
        <w:t>ООО «КДС»</w:t>
      </w:r>
      <w:r w:rsidRPr="003A5DE2">
        <w:rPr>
          <w:rFonts w:ascii="Times New Roman" w:hAnsi="Times New Roman"/>
          <w:b w:val="0"/>
          <w:sz w:val="21"/>
          <w:szCs w:val="21"/>
        </w:rPr>
        <w:t>) была отклонена от участия в закупке на основании:</w:t>
      </w:r>
    </w:p>
    <w:p w:rsidR="003F0D43" w:rsidRPr="003A5DE2" w:rsidRDefault="00A257A5" w:rsidP="00AB392C">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w:t>
      </w:r>
      <w:r w:rsidR="00AB392C" w:rsidRPr="00AB392C">
        <w:rPr>
          <w:rFonts w:ascii="Times New Roman" w:hAnsi="Times New Roman"/>
          <w:b w:val="0"/>
          <w:sz w:val="21"/>
          <w:szCs w:val="21"/>
        </w:rPr>
        <w:t xml:space="preserve">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Участник закупки указал значение </w:t>
      </w:r>
      <w:r w:rsidR="00AB392C">
        <w:rPr>
          <w:rFonts w:ascii="Times New Roman" w:hAnsi="Times New Roman"/>
          <w:b w:val="0"/>
          <w:sz w:val="21"/>
          <w:szCs w:val="21"/>
        </w:rPr>
        <w:t xml:space="preserve">характеристики </w:t>
      </w:r>
      <w:r w:rsidR="00AB392C" w:rsidRPr="00AB392C">
        <w:rPr>
          <w:rFonts w:ascii="Times New Roman" w:hAnsi="Times New Roman"/>
          <w:b w:val="0"/>
          <w:sz w:val="21"/>
          <w:szCs w:val="21"/>
        </w:rPr>
        <w:t>"Частота вращения щетки</w:t>
      </w:r>
      <w:proofErr w:type="gramStart"/>
      <w:r w:rsidR="00AB392C" w:rsidRPr="00AB392C">
        <w:rPr>
          <w:rFonts w:ascii="Times New Roman" w:hAnsi="Times New Roman"/>
          <w:b w:val="0"/>
          <w:sz w:val="21"/>
          <w:szCs w:val="21"/>
        </w:rPr>
        <w:t xml:space="preserve">"  </w:t>
      </w:r>
      <w:r w:rsidR="00AB392C" w:rsidRPr="00AB392C">
        <w:rPr>
          <w:rFonts w:ascii="Cambria Math" w:hAnsi="Cambria Math" w:cs="Cambria Math"/>
          <w:b w:val="0"/>
          <w:sz w:val="21"/>
          <w:szCs w:val="21"/>
        </w:rPr>
        <w:t>⩾</w:t>
      </w:r>
      <w:proofErr w:type="gramEnd"/>
      <w:r w:rsidR="00AB392C" w:rsidRPr="00AB392C">
        <w:rPr>
          <w:rFonts w:ascii="Times New Roman" w:hAnsi="Times New Roman"/>
          <w:b w:val="0"/>
          <w:sz w:val="21"/>
          <w:szCs w:val="21"/>
        </w:rPr>
        <w:t xml:space="preserve"> 750,00 и </w:t>
      </w:r>
      <w:r w:rsidR="00AB392C" w:rsidRPr="00AB392C">
        <w:rPr>
          <w:rFonts w:ascii="Cambria Math" w:hAnsi="Cambria Math" w:cs="Cambria Math"/>
          <w:b w:val="0"/>
          <w:sz w:val="21"/>
          <w:szCs w:val="21"/>
        </w:rPr>
        <w:t>⩽</w:t>
      </w:r>
      <w:r w:rsidR="00AB392C" w:rsidRPr="00AB392C">
        <w:rPr>
          <w:rFonts w:ascii="Times New Roman" w:hAnsi="Times New Roman"/>
          <w:b w:val="0"/>
          <w:sz w:val="21"/>
          <w:szCs w:val="21"/>
        </w:rPr>
        <w:t xml:space="preserve"> 900,00, Оборот в минуту ,что не соответствует инструкции заказчика</w:t>
      </w:r>
      <w:r w:rsidRPr="003A5DE2">
        <w:rPr>
          <w:rFonts w:ascii="Times New Roman" w:hAnsi="Times New Roman"/>
          <w:b w:val="0"/>
          <w:sz w:val="21"/>
          <w:szCs w:val="21"/>
        </w:rPr>
        <w:t>»</w:t>
      </w:r>
      <w:r w:rsidR="00E12367" w:rsidRPr="003A5DE2">
        <w:rPr>
          <w:rFonts w:ascii="Times New Roman" w:hAnsi="Times New Roman"/>
          <w:b w:val="0"/>
          <w:sz w:val="21"/>
          <w:szCs w:val="21"/>
        </w:rPr>
        <w:t>.</w:t>
      </w:r>
    </w:p>
    <w:p w:rsidR="00404716" w:rsidRPr="003A5DE2" w:rsidRDefault="00B10F6A" w:rsidP="0042421C">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lastRenderedPageBreak/>
        <w:t>Возражая относительно указанного решения закупочной комиссии, заявитель в своей жалобе ссылается</w:t>
      </w:r>
      <w:r w:rsidR="00E12367" w:rsidRPr="003A5DE2">
        <w:rPr>
          <w:rFonts w:ascii="Times New Roman" w:hAnsi="Times New Roman"/>
          <w:b w:val="0"/>
          <w:sz w:val="21"/>
          <w:szCs w:val="21"/>
        </w:rPr>
        <w:t xml:space="preserve"> на тот факт</w:t>
      </w:r>
      <w:r w:rsidRPr="003A5DE2">
        <w:rPr>
          <w:rFonts w:ascii="Times New Roman" w:hAnsi="Times New Roman"/>
          <w:b w:val="0"/>
          <w:sz w:val="21"/>
          <w:szCs w:val="21"/>
        </w:rPr>
        <w:t xml:space="preserve">, что </w:t>
      </w:r>
      <w:r w:rsidR="00FD60C7" w:rsidRPr="003A5DE2">
        <w:rPr>
          <w:rFonts w:ascii="Times New Roman" w:hAnsi="Times New Roman"/>
          <w:b w:val="0"/>
          <w:sz w:val="21"/>
          <w:szCs w:val="21"/>
        </w:rPr>
        <w:t>заявка общества была заполнена надлежащим образом и соответствовала требованиям извещения, ввиду чего, отклонение заявки участника закупочной процедуры является необоснованным</w:t>
      </w:r>
      <w:r w:rsidR="00E12367" w:rsidRPr="003A5DE2">
        <w:rPr>
          <w:rFonts w:ascii="Times New Roman" w:hAnsi="Times New Roman"/>
          <w:b w:val="0"/>
          <w:sz w:val="21"/>
          <w:szCs w:val="21"/>
        </w:rPr>
        <w:t>.</w:t>
      </w:r>
    </w:p>
    <w:p w:rsidR="008302EE" w:rsidRPr="003A5DE2" w:rsidRDefault="003F1638" w:rsidP="00E95DFC">
      <w:pPr>
        <w:autoSpaceDE w:val="0"/>
        <w:autoSpaceDN w:val="0"/>
        <w:adjustRightInd w:val="0"/>
        <w:spacing w:after="0" w:line="240" w:lineRule="auto"/>
        <w:ind w:firstLine="709"/>
        <w:contextualSpacing/>
        <w:jc w:val="both"/>
        <w:rPr>
          <w:rFonts w:ascii="Times New Roman" w:eastAsia="Calibri" w:hAnsi="Times New Roman" w:cs="Times New Roman"/>
          <w:sz w:val="21"/>
          <w:szCs w:val="21"/>
        </w:rPr>
      </w:pPr>
      <w:r w:rsidRPr="003A5DE2">
        <w:rPr>
          <w:rFonts w:ascii="Times New Roman" w:eastAsia="Calibri" w:hAnsi="Times New Roman" w:cs="Times New Roman"/>
          <w:sz w:val="21"/>
          <w:szCs w:val="21"/>
        </w:rPr>
        <w:t xml:space="preserve">В соответствии с </w:t>
      </w:r>
      <w:r w:rsidR="00161EF1" w:rsidRPr="003A5DE2">
        <w:rPr>
          <w:rFonts w:ascii="Times New Roman" w:eastAsia="Calibri" w:hAnsi="Times New Roman" w:cs="Times New Roman"/>
          <w:sz w:val="21"/>
          <w:szCs w:val="21"/>
        </w:rPr>
        <w:t>ч. 1 ст. 49</w:t>
      </w:r>
      <w:r w:rsidRPr="003A5DE2">
        <w:rPr>
          <w:rFonts w:ascii="Times New Roman" w:eastAsia="Calibri" w:hAnsi="Times New Roman" w:cs="Times New Roman"/>
          <w:sz w:val="21"/>
          <w:szCs w:val="21"/>
        </w:rPr>
        <w:t xml:space="preserve"> Закона о контрактной системе </w:t>
      </w:r>
      <w:r w:rsidR="00161EF1" w:rsidRPr="003A5DE2">
        <w:rPr>
          <w:rFonts w:ascii="Times New Roman" w:eastAsia="Calibri" w:hAnsi="Times New Roman" w:cs="Times New Roman"/>
          <w:sz w:val="21"/>
          <w:szCs w:val="21"/>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r w:rsidR="00A257A5" w:rsidRPr="003A5DE2">
        <w:rPr>
          <w:rFonts w:ascii="Times New Roman" w:eastAsia="Calibri" w:hAnsi="Times New Roman" w:cs="Times New Roman"/>
          <w:sz w:val="21"/>
          <w:szCs w:val="21"/>
        </w:rPr>
        <w:t>.</w:t>
      </w:r>
    </w:p>
    <w:p w:rsidR="00FD60C7" w:rsidRPr="003A5DE2" w:rsidRDefault="00E9580B" w:rsidP="00FD60C7">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eastAsia="Calibri" w:hAnsi="Times New Roman" w:cs="Times New Roman"/>
          <w:sz w:val="21"/>
          <w:szCs w:val="21"/>
        </w:rPr>
        <w:t>На основании п. 1</w:t>
      </w:r>
      <w:r w:rsidR="00FD60C7" w:rsidRPr="003A5DE2">
        <w:rPr>
          <w:rFonts w:ascii="Times New Roman" w:eastAsia="Calibri" w:hAnsi="Times New Roman" w:cs="Times New Roman"/>
          <w:sz w:val="21"/>
          <w:szCs w:val="21"/>
        </w:rPr>
        <w:t>, 3</w:t>
      </w:r>
      <w:r w:rsidRPr="003A5DE2">
        <w:rPr>
          <w:rFonts w:ascii="Times New Roman" w:eastAsia="Calibri" w:hAnsi="Times New Roman" w:cs="Times New Roman"/>
          <w:sz w:val="21"/>
          <w:szCs w:val="21"/>
        </w:rPr>
        <w:t xml:space="preserve"> ч. 2 ст. 42 Закона о контактной системе </w:t>
      </w:r>
      <w:r w:rsidRPr="003A5DE2">
        <w:rPr>
          <w:rFonts w:ascii="Times New Roman" w:hAnsi="Times New Roman" w:cs="Times New Roman"/>
          <w:sz w:val="21"/>
          <w:szCs w:val="21"/>
        </w:rPr>
        <w:t>извещение об осуществлении закупки, если иное не предусмотрено настоящим Федерал</w:t>
      </w:r>
      <w:r w:rsidR="00FD60C7" w:rsidRPr="003A5DE2">
        <w:rPr>
          <w:rFonts w:ascii="Times New Roman" w:hAnsi="Times New Roman" w:cs="Times New Roman"/>
          <w:sz w:val="21"/>
          <w:szCs w:val="21"/>
        </w:rPr>
        <w:t>ьным законом, должно содержать следующие электронные документы:</w:t>
      </w:r>
    </w:p>
    <w:p w:rsidR="00FD60C7" w:rsidRPr="003A5DE2" w:rsidRDefault="00FD60C7" w:rsidP="00FD60C7">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1) описание объекта закупки в соответствии со статьей 33 настоящего Федерального закона;</w:t>
      </w:r>
    </w:p>
    <w:p w:rsidR="00FD60C7" w:rsidRPr="003A5DE2" w:rsidRDefault="00FD60C7" w:rsidP="00FD60C7">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 xml:space="preserve">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w:t>
      </w:r>
    </w:p>
    <w:p w:rsidR="007024AB" w:rsidRPr="003A5DE2" w:rsidRDefault="00E9580B"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Согласно п. 1</w:t>
      </w:r>
      <w:r w:rsidR="007024AB" w:rsidRPr="003A5DE2">
        <w:rPr>
          <w:rFonts w:ascii="Times New Roman" w:hAnsi="Times New Roman" w:cs="Times New Roman"/>
          <w:sz w:val="21"/>
          <w:szCs w:val="21"/>
        </w:rPr>
        <w:t>, 2</w:t>
      </w:r>
      <w:r w:rsidRPr="003A5DE2">
        <w:rPr>
          <w:rFonts w:ascii="Times New Roman" w:hAnsi="Times New Roman" w:cs="Times New Roman"/>
          <w:sz w:val="21"/>
          <w:szCs w:val="21"/>
        </w:rPr>
        <w:t xml:space="preserve">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61EF1" w:rsidRPr="003A5DE2" w:rsidRDefault="00161EF1"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61EF1" w:rsidRPr="003A5DE2" w:rsidRDefault="00161EF1"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а) сопровождение такого указания словами "или эквивалент";</w:t>
      </w:r>
    </w:p>
    <w:p w:rsidR="00161EF1" w:rsidRPr="003A5DE2" w:rsidRDefault="00161EF1"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61EF1" w:rsidRPr="003A5DE2" w:rsidRDefault="00161EF1"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61EF1" w:rsidRPr="003A5DE2" w:rsidRDefault="00161EF1"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161EF1" w:rsidRPr="003A5DE2" w:rsidRDefault="00161EF1"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8302EE" w:rsidRPr="003A5DE2" w:rsidRDefault="00161EF1" w:rsidP="00E95DFC">
      <w:pPr>
        <w:pStyle w:val="af2"/>
        <w:autoSpaceDE w:val="0"/>
        <w:autoSpaceDN w:val="0"/>
        <w:adjustRightInd w:val="0"/>
        <w:spacing w:after="0" w:line="240" w:lineRule="auto"/>
        <w:ind w:left="0" w:firstLine="709"/>
        <w:jc w:val="both"/>
        <w:rPr>
          <w:rFonts w:ascii="Times New Roman" w:hAnsi="Times New Roman" w:cs="Times New Roman"/>
          <w:sz w:val="21"/>
          <w:szCs w:val="21"/>
        </w:rPr>
      </w:pPr>
      <w:r w:rsidRPr="003A5DE2">
        <w:rPr>
          <w:rFonts w:ascii="Times New Roman" w:hAnsi="Times New Roman" w:cs="Times New Roman"/>
          <w:sz w:val="21"/>
          <w:szCs w:val="21"/>
        </w:rPr>
        <w:t xml:space="preserve">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w:t>
      </w:r>
      <w:r w:rsidR="008302EE" w:rsidRPr="003A5DE2">
        <w:rPr>
          <w:rFonts w:ascii="Times New Roman" w:hAnsi="Times New Roman" w:cs="Times New Roman"/>
          <w:sz w:val="21"/>
          <w:szCs w:val="21"/>
        </w:rPr>
        <w:t>(ч. 2 ст. 33 Закона о контрактной системе).</w:t>
      </w:r>
    </w:p>
    <w:p w:rsidR="008302EE" w:rsidRPr="003A5DE2" w:rsidRDefault="008302EE" w:rsidP="00E95DFC">
      <w:pPr>
        <w:pStyle w:val="af2"/>
        <w:autoSpaceDE w:val="0"/>
        <w:autoSpaceDN w:val="0"/>
        <w:adjustRightInd w:val="0"/>
        <w:spacing w:after="0" w:line="240" w:lineRule="auto"/>
        <w:ind w:left="0" w:firstLine="709"/>
        <w:jc w:val="both"/>
        <w:rPr>
          <w:rFonts w:ascii="Times New Roman" w:hAnsi="Times New Roman" w:cs="Times New Roman"/>
          <w:sz w:val="21"/>
          <w:szCs w:val="21"/>
        </w:rPr>
      </w:pPr>
      <w:r w:rsidRPr="003A5DE2">
        <w:rPr>
          <w:rFonts w:ascii="Times New Roman" w:hAnsi="Times New Roman" w:cs="Times New Roman"/>
          <w:sz w:val="21"/>
          <w:szCs w:val="21"/>
        </w:rPr>
        <w:t xml:space="preserve">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 </w:t>
      </w:r>
    </w:p>
    <w:p w:rsidR="00594AAB" w:rsidRPr="003A5DE2" w:rsidRDefault="00161EF1" w:rsidP="00E95DFC">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eastAsia="Calibri" w:hAnsi="Times New Roman" w:cs="Times New Roman"/>
          <w:sz w:val="21"/>
          <w:szCs w:val="21"/>
        </w:rPr>
        <w:lastRenderedPageBreak/>
        <w:t>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r w:rsidR="008302EE" w:rsidRPr="003A5DE2">
        <w:rPr>
          <w:rFonts w:ascii="Times New Roman" w:eastAsia="Calibri" w:hAnsi="Times New Roman" w:cs="Times New Roman"/>
          <w:sz w:val="21"/>
          <w:szCs w:val="21"/>
        </w:rPr>
        <w:t xml:space="preserve"> (ч. 1 ст. 34 Закона о контрактной системе).</w:t>
      </w:r>
      <w:r w:rsidR="00594AAB" w:rsidRPr="003A5DE2">
        <w:rPr>
          <w:rFonts w:ascii="Times New Roman" w:hAnsi="Times New Roman" w:cs="Times New Roman"/>
          <w:sz w:val="21"/>
          <w:szCs w:val="21"/>
        </w:rPr>
        <w:t xml:space="preserve"> </w:t>
      </w:r>
    </w:p>
    <w:p w:rsidR="007C234F" w:rsidRPr="003A5DE2" w:rsidRDefault="0042421C"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Pr>
          <w:rFonts w:ascii="Times New Roman" w:hAnsi="Times New Roman" w:cs="Times New Roman"/>
          <w:sz w:val="21"/>
          <w:szCs w:val="21"/>
        </w:rPr>
        <w:t>Пунктом 10 Описания</w:t>
      </w:r>
      <w:r w:rsidR="00DB7F05" w:rsidRPr="003A5DE2">
        <w:rPr>
          <w:rFonts w:ascii="Times New Roman" w:hAnsi="Times New Roman" w:cs="Times New Roman"/>
          <w:sz w:val="21"/>
          <w:szCs w:val="21"/>
        </w:rPr>
        <w:t xml:space="preserve"> объекта закупки, являющегося приложением к извещению</w:t>
      </w:r>
      <w:r w:rsidR="002932C5" w:rsidRPr="003A5DE2">
        <w:rPr>
          <w:rFonts w:ascii="Times New Roman" w:hAnsi="Times New Roman" w:cs="Times New Roman"/>
          <w:sz w:val="21"/>
          <w:szCs w:val="21"/>
        </w:rPr>
        <w:t>,</w:t>
      </w:r>
      <w:r w:rsidR="00793BFD" w:rsidRPr="003A5DE2">
        <w:rPr>
          <w:rFonts w:ascii="Times New Roman" w:hAnsi="Times New Roman" w:cs="Times New Roman"/>
          <w:sz w:val="21"/>
          <w:szCs w:val="21"/>
        </w:rPr>
        <w:t xml:space="preserve"> установлены</w:t>
      </w:r>
      <w:r w:rsidR="007C234F" w:rsidRPr="003A5DE2">
        <w:rPr>
          <w:rFonts w:ascii="Times New Roman" w:hAnsi="Times New Roman" w:cs="Times New Roman"/>
          <w:sz w:val="21"/>
          <w:szCs w:val="21"/>
        </w:rPr>
        <w:t xml:space="preserve">, </w:t>
      </w:r>
      <w:r w:rsidR="00793BFD" w:rsidRPr="003A5DE2">
        <w:rPr>
          <w:rFonts w:ascii="Times New Roman" w:hAnsi="Times New Roman" w:cs="Times New Roman"/>
          <w:sz w:val="21"/>
          <w:szCs w:val="21"/>
        </w:rPr>
        <w:t>функциональные, технические и качественные характеристики, эксплуатационные характеристики (при необходимости) поставляемого товара, которые включат в себя, в том числе, следующие характеристики</w:t>
      </w:r>
      <w:r w:rsidR="00DB7F05" w:rsidRPr="003A5DE2">
        <w:rPr>
          <w:rFonts w:ascii="Times New Roman" w:hAnsi="Times New Roman" w:cs="Times New Roman"/>
          <w:sz w:val="21"/>
          <w:szCs w:val="21"/>
        </w:rPr>
        <w:t xml:space="preserve">: </w:t>
      </w:r>
      <w:r w:rsidR="007C234F" w:rsidRPr="003A5DE2">
        <w:rPr>
          <w:rFonts w:ascii="Times New Roman" w:hAnsi="Times New Roman" w:cs="Times New Roman"/>
          <w:sz w:val="21"/>
          <w:szCs w:val="21"/>
        </w:rPr>
        <w:t xml:space="preserve"> </w:t>
      </w:r>
    </w:p>
    <w:p w:rsidR="00793BFD" w:rsidRDefault="00793BFD" w:rsidP="00161EF1">
      <w:pPr>
        <w:autoSpaceDE w:val="0"/>
        <w:autoSpaceDN w:val="0"/>
        <w:adjustRightInd w:val="0"/>
        <w:spacing w:after="0" w:line="240" w:lineRule="auto"/>
        <w:ind w:firstLine="709"/>
        <w:contextualSpacing/>
        <w:jc w:val="both"/>
        <w:rPr>
          <w:rFonts w:ascii="Times New Roman" w:hAnsi="Times New Roman" w:cs="Times New Roman"/>
        </w:rPr>
      </w:pPr>
    </w:p>
    <w:tbl>
      <w:tblPr>
        <w:tblStyle w:val="11"/>
        <w:tblW w:w="9639" w:type="dxa"/>
        <w:tblInd w:w="-5" w:type="dxa"/>
        <w:tblLayout w:type="fixed"/>
        <w:tblLook w:val="04A0" w:firstRow="1" w:lastRow="0" w:firstColumn="1" w:lastColumn="0" w:noHBand="0" w:noVBand="1"/>
      </w:tblPr>
      <w:tblGrid>
        <w:gridCol w:w="1956"/>
        <w:gridCol w:w="1446"/>
        <w:gridCol w:w="1701"/>
        <w:gridCol w:w="2127"/>
        <w:gridCol w:w="2409"/>
      </w:tblGrid>
      <w:tr w:rsidR="0042421C" w:rsidRPr="0042421C" w:rsidTr="0042421C">
        <w:trPr>
          <w:tblHeader/>
        </w:trPr>
        <w:tc>
          <w:tcPr>
            <w:tcW w:w="1956" w:type="dxa"/>
            <w:vAlign w:val="center"/>
          </w:tcPr>
          <w:p w:rsidR="0042421C" w:rsidRPr="0042421C" w:rsidRDefault="0042421C" w:rsidP="0042421C">
            <w:pPr>
              <w:widowControl w:val="0"/>
              <w:tabs>
                <w:tab w:val="left" w:pos="1515"/>
              </w:tabs>
              <w:spacing w:line="240" w:lineRule="auto"/>
              <w:jc w:val="center"/>
              <w:rPr>
                <w:rFonts w:ascii="Times New Roman" w:eastAsia="Times New Roman" w:hAnsi="Times New Roman" w:cs="Times New Roman"/>
              </w:rPr>
            </w:pPr>
            <w:r w:rsidRPr="0042421C">
              <w:rPr>
                <w:rFonts w:ascii="Times New Roman" w:eastAsia="Times New Roman" w:hAnsi="Times New Roman" w:cs="Times New Roman"/>
              </w:rPr>
              <w:t>Наименование товара</w:t>
            </w:r>
          </w:p>
        </w:tc>
        <w:tc>
          <w:tcPr>
            <w:tcW w:w="1446" w:type="dxa"/>
            <w:vAlign w:val="center"/>
          </w:tcPr>
          <w:p w:rsidR="0042421C" w:rsidRPr="0042421C" w:rsidRDefault="0042421C" w:rsidP="0042421C">
            <w:pPr>
              <w:widowControl w:val="0"/>
              <w:tabs>
                <w:tab w:val="left" w:pos="1515"/>
              </w:tabs>
              <w:spacing w:line="240" w:lineRule="auto"/>
              <w:jc w:val="center"/>
              <w:rPr>
                <w:rFonts w:ascii="Times New Roman" w:eastAsia="Calibri" w:hAnsi="Times New Roman" w:cs="Times New Roman"/>
              </w:rPr>
            </w:pPr>
            <w:r w:rsidRPr="0042421C">
              <w:rPr>
                <w:rFonts w:ascii="Times New Roman" w:eastAsia="Times New Roman" w:hAnsi="Times New Roman" w:cs="Times New Roman"/>
              </w:rPr>
              <w:t>Наименование показателя</w:t>
            </w:r>
          </w:p>
        </w:tc>
        <w:tc>
          <w:tcPr>
            <w:tcW w:w="1701" w:type="dxa"/>
            <w:vAlign w:val="center"/>
          </w:tcPr>
          <w:p w:rsidR="0042421C" w:rsidRPr="0042421C" w:rsidRDefault="0042421C" w:rsidP="0042421C">
            <w:pPr>
              <w:widowControl w:val="0"/>
              <w:tabs>
                <w:tab w:val="left" w:pos="1515"/>
              </w:tabs>
              <w:spacing w:line="240" w:lineRule="auto"/>
              <w:jc w:val="center"/>
              <w:rPr>
                <w:rFonts w:ascii="Times New Roman" w:eastAsia="Calibri" w:hAnsi="Times New Roman" w:cs="Times New Roman"/>
              </w:rPr>
            </w:pPr>
            <w:r w:rsidRPr="0042421C">
              <w:rPr>
                <w:rFonts w:ascii="Times New Roman" w:eastAsia="Calibri" w:hAnsi="Times New Roman" w:cs="Times New Roman"/>
              </w:rPr>
              <w:t>Содержание (значение) показателя</w:t>
            </w:r>
          </w:p>
        </w:tc>
        <w:tc>
          <w:tcPr>
            <w:tcW w:w="2127" w:type="dxa"/>
            <w:vAlign w:val="center"/>
          </w:tcPr>
          <w:p w:rsidR="0042421C" w:rsidRPr="0042421C" w:rsidRDefault="0042421C" w:rsidP="0042421C">
            <w:pPr>
              <w:widowControl w:val="0"/>
              <w:tabs>
                <w:tab w:val="left" w:pos="1515"/>
              </w:tabs>
              <w:spacing w:line="240" w:lineRule="auto"/>
              <w:jc w:val="center"/>
              <w:rPr>
                <w:rFonts w:ascii="Times New Roman" w:eastAsia="Calibri" w:hAnsi="Times New Roman" w:cs="Times New Roman"/>
              </w:rPr>
            </w:pPr>
            <w:r w:rsidRPr="0042421C">
              <w:rPr>
                <w:rFonts w:ascii="Times New Roman" w:eastAsia="Times New Roman" w:hAnsi="Times New Roman" w:cs="Times New Roman"/>
              </w:rPr>
              <w:t>Инструкция участнику закупки по формированию предложения</w:t>
            </w:r>
          </w:p>
        </w:tc>
        <w:tc>
          <w:tcPr>
            <w:tcW w:w="2409" w:type="dxa"/>
            <w:vAlign w:val="center"/>
          </w:tcPr>
          <w:p w:rsidR="0042421C" w:rsidRPr="0042421C" w:rsidRDefault="0042421C" w:rsidP="0042421C">
            <w:pPr>
              <w:widowControl w:val="0"/>
              <w:tabs>
                <w:tab w:val="left" w:pos="1515"/>
              </w:tabs>
              <w:spacing w:line="240" w:lineRule="auto"/>
              <w:jc w:val="center"/>
              <w:rPr>
                <w:rFonts w:ascii="Times New Roman" w:eastAsia="Calibri" w:hAnsi="Times New Roman" w:cs="Times New Roman"/>
              </w:rPr>
            </w:pPr>
            <w:r w:rsidRPr="0042421C">
              <w:rPr>
                <w:rFonts w:ascii="Times New Roman" w:eastAsia="Times New Roman" w:hAnsi="Times New Roman" w:cs="Times New Roman"/>
              </w:rPr>
              <w:t>Код КТРУ (при наличии) 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от 08.02.2017 № 145 и др.)</w:t>
            </w:r>
          </w:p>
        </w:tc>
      </w:tr>
      <w:tr w:rsidR="0042421C" w:rsidRPr="0042421C" w:rsidTr="0042421C">
        <w:trPr>
          <w:tblHeader/>
        </w:trPr>
        <w:tc>
          <w:tcPr>
            <w:tcW w:w="1956" w:type="dxa"/>
          </w:tcPr>
          <w:p w:rsidR="0042421C" w:rsidRPr="0042421C" w:rsidRDefault="0042421C" w:rsidP="0042421C">
            <w:pPr>
              <w:widowControl w:val="0"/>
              <w:tabs>
                <w:tab w:val="left" w:pos="1515"/>
              </w:tabs>
              <w:spacing w:line="240" w:lineRule="auto"/>
              <w:jc w:val="center"/>
              <w:rPr>
                <w:rFonts w:ascii="Times New Roman" w:eastAsia="Times New Roman" w:hAnsi="Times New Roman" w:cs="Times New Roman"/>
              </w:rPr>
            </w:pPr>
            <w:r w:rsidRPr="0042421C">
              <w:rPr>
                <w:rFonts w:ascii="Times New Roman" w:eastAsia="Times New Roman" w:hAnsi="Times New Roman" w:cs="Times New Roman"/>
              </w:rPr>
              <w:t>1</w:t>
            </w:r>
          </w:p>
        </w:tc>
        <w:tc>
          <w:tcPr>
            <w:tcW w:w="1446" w:type="dxa"/>
          </w:tcPr>
          <w:p w:rsidR="0042421C" w:rsidRPr="0042421C" w:rsidRDefault="0042421C" w:rsidP="0042421C">
            <w:pPr>
              <w:widowControl w:val="0"/>
              <w:tabs>
                <w:tab w:val="left" w:pos="1515"/>
              </w:tabs>
              <w:spacing w:line="240" w:lineRule="auto"/>
              <w:jc w:val="center"/>
              <w:rPr>
                <w:rFonts w:ascii="Times New Roman" w:eastAsia="Times New Roman" w:hAnsi="Times New Roman" w:cs="Times New Roman"/>
              </w:rPr>
            </w:pPr>
            <w:r w:rsidRPr="0042421C">
              <w:rPr>
                <w:rFonts w:ascii="Times New Roman" w:eastAsia="Times New Roman" w:hAnsi="Times New Roman" w:cs="Times New Roman"/>
              </w:rPr>
              <w:t>2</w:t>
            </w:r>
          </w:p>
        </w:tc>
        <w:tc>
          <w:tcPr>
            <w:tcW w:w="1701" w:type="dxa"/>
          </w:tcPr>
          <w:p w:rsidR="0042421C" w:rsidRPr="0042421C" w:rsidRDefault="0042421C" w:rsidP="0042421C">
            <w:pPr>
              <w:widowControl w:val="0"/>
              <w:tabs>
                <w:tab w:val="left" w:pos="1515"/>
              </w:tabs>
              <w:spacing w:line="240" w:lineRule="auto"/>
              <w:jc w:val="center"/>
              <w:rPr>
                <w:rFonts w:ascii="Times New Roman" w:eastAsia="Calibri" w:hAnsi="Times New Roman" w:cs="Times New Roman"/>
              </w:rPr>
            </w:pPr>
            <w:r w:rsidRPr="0042421C">
              <w:rPr>
                <w:rFonts w:ascii="Times New Roman" w:eastAsia="Calibri" w:hAnsi="Times New Roman" w:cs="Times New Roman"/>
              </w:rPr>
              <w:t>3</w:t>
            </w:r>
          </w:p>
        </w:tc>
        <w:tc>
          <w:tcPr>
            <w:tcW w:w="2127" w:type="dxa"/>
          </w:tcPr>
          <w:p w:rsidR="0042421C" w:rsidRPr="0042421C" w:rsidRDefault="0042421C" w:rsidP="0042421C">
            <w:pPr>
              <w:widowControl w:val="0"/>
              <w:tabs>
                <w:tab w:val="left" w:pos="1515"/>
              </w:tabs>
              <w:spacing w:line="240" w:lineRule="auto"/>
              <w:jc w:val="center"/>
              <w:rPr>
                <w:rFonts w:ascii="Times New Roman" w:eastAsia="Times New Roman" w:hAnsi="Times New Roman" w:cs="Times New Roman"/>
              </w:rPr>
            </w:pPr>
            <w:r w:rsidRPr="0042421C">
              <w:rPr>
                <w:rFonts w:ascii="Times New Roman" w:eastAsia="Times New Roman" w:hAnsi="Times New Roman" w:cs="Times New Roman"/>
              </w:rPr>
              <w:t>4</w:t>
            </w:r>
          </w:p>
        </w:tc>
        <w:tc>
          <w:tcPr>
            <w:tcW w:w="2409" w:type="dxa"/>
          </w:tcPr>
          <w:p w:rsidR="0042421C" w:rsidRPr="0042421C" w:rsidRDefault="0042421C" w:rsidP="0042421C">
            <w:pPr>
              <w:widowControl w:val="0"/>
              <w:tabs>
                <w:tab w:val="left" w:pos="1515"/>
              </w:tabs>
              <w:spacing w:line="240" w:lineRule="auto"/>
              <w:jc w:val="center"/>
              <w:rPr>
                <w:rFonts w:ascii="Times New Roman" w:eastAsia="Times New Roman" w:hAnsi="Times New Roman" w:cs="Times New Roman"/>
              </w:rPr>
            </w:pPr>
            <w:r w:rsidRPr="0042421C">
              <w:rPr>
                <w:rFonts w:ascii="Times New Roman" w:eastAsia="Times New Roman" w:hAnsi="Times New Roman" w:cs="Times New Roman"/>
              </w:rPr>
              <w:t>5</w:t>
            </w:r>
          </w:p>
        </w:tc>
      </w:tr>
      <w:tr w:rsidR="0042421C" w:rsidRPr="0042421C" w:rsidTr="0042421C">
        <w:trPr>
          <w:tblHeader/>
        </w:trPr>
        <w:tc>
          <w:tcPr>
            <w:tcW w:w="1956" w:type="dxa"/>
          </w:tcPr>
          <w:p w:rsidR="0042421C" w:rsidRPr="0042421C" w:rsidRDefault="0042421C" w:rsidP="0042421C">
            <w:pPr>
              <w:widowControl w:val="0"/>
              <w:tabs>
                <w:tab w:val="left" w:pos="1515"/>
              </w:tabs>
              <w:spacing w:line="240" w:lineRule="auto"/>
              <w:jc w:val="center"/>
              <w:rPr>
                <w:rFonts w:ascii="Times New Roman" w:eastAsia="Times New Roman" w:hAnsi="Times New Roman" w:cs="Times New Roman"/>
              </w:rPr>
            </w:pPr>
          </w:p>
        </w:tc>
        <w:tc>
          <w:tcPr>
            <w:tcW w:w="7683" w:type="dxa"/>
            <w:gridSpan w:val="4"/>
          </w:tcPr>
          <w:p w:rsidR="0042421C" w:rsidRPr="0042421C" w:rsidRDefault="0042421C" w:rsidP="0042421C">
            <w:pPr>
              <w:widowControl w:val="0"/>
              <w:tabs>
                <w:tab w:val="left" w:pos="1515"/>
              </w:tabs>
              <w:spacing w:line="240" w:lineRule="auto"/>
              <w:jc w:val="center"/>
              <w:rPr>
                <w:rFonts w:ascii="Times New Roman" w:eastAsia="Times New Roman" w:hAnsi="Times New Roman" w:cs="Times New Roman"/>
              </w:rPr>
            </w:pPr>
            <w:r w:rsidRPr="0042421C">
              <w:rPr>
                <w:rFonts w:ascii="Times New Roman" w:eastAsia="Liberation Serif" w:hAnsi="Times New Roman" w:cs="Times New Roman"/>
                <w:b/>
              </w:rPr>
              <w:t>Дополнительные характеристики, не включенные в КТРУ:</w:t>
            </w:r>
          </w:p>
        </w:tc>
      </w:tr>
      <w:tr w:rsidR="0042421C" w:rsidRPr="0042421C" w:rsidTr="0042421C">
        <w:tc>
          <w:tcPr>
            <w:tcW w:w="1956" w:type="dxa"/>
          </w:tcPr>
          <w:p w:rsidR="0042421C" w:rsidRPr="0042421C" w:rsidRDefault="0042421C" w:rsidP="0042421C">
            <w:pPr>
              <w:widowControl w:val="0"/>
              <w:tabs>
                <w:tab w:val="left" w:pos="1515"/>
              </w:tabs>
              <w:spacing w:line="240" w:lineRule="auto"/>
              <w:rPr>
                <w:rFonts w:ascii="Times New Roman" w:eastAsia="Calibri" w:hAnsi="Times New Roman" w:cs="Times New Roman"/>
                <w:b/>
                <w:shd w:val="clear" w:color="auto" w:fill="FFFFFF"/>
              </w:rPr>
            </w:pPr>
            <w:r w:rsidRPr="0042421C">
              <w:rPr>
                <w:rFonts w:ascii="Times New Roman" w:eastAsia="Calibri" w:hAnsi="Times New Roman" w:cs="Times New Roman"/>
                <w:b/>
                <w:shd w:val="clear" w:color="auto" w:fill="FFFFFF"/>
              </w:rPr>
              <w:t>1. Навесное оборудование для спецтехники</w:t>
            </w:r>
          </w:p>
        </w:tc>
        <w:tc>
          <w:tcPr>
            <w:tcW w:w="1446" w:type="dxa"/>
          </w:tcPr>
          <w:p w:rsidR="0042421C" w:rsidRPr="0042421C" w:rsidRDefault="0042421C" w:rsidP="0042421C">
            <w:pPr>
              <w:pStyle w:val="af2"/>
              <w:widowControl w:val="0"/>
              <w:tabs>
                <w:tab w:val="left" w:pos="1515"/>
              </w:tabs>
              <w:ind w:left="0"/>
              <w:contextualSpacing w:val="0"/>
              <w:rPr>
                <w:rFonts w:ascii="Times New Roman" w:hAnsi="Times New Roman" w:cs="Times New Roman"/>
                <w:shd w:val="clear" w:color="auto" w:fill="FFFFFF"/>
              </w:rPr>
            </w:pPr>
            <w:r w:rsidRPr="0042421C">
              <w:rPr>
                <w:rFonts w:ascii="Times New Roman" w:hAnsi="Times New Roman" w:cs="Times New Roman"/>
                <w:shd w:val="clear" w:color="auto" w:fill="FFFFFF"/>
              </w:rPr>
              <w:t>Частота вращения щетки, об/мин</w:t>
            </w:r>
          </w:p>
        </w:tc>
        <w:tc>
          <w:tcPr>
            <w:tcW w:w="1701" w:type="dxa"/>
          </w:tcPr>
          <w:p w:rsidR="0042421C" w:rsidRPr="0042421C" w:rsidRDefault="0042421C" w:rsidP="0042421C">
            <w:pPr>
              <w:pStyle w:val="af2"/>
              <w:widowControl w:val="0"/>
              <w:tabs>
                <w:tab w:val="left" w:pos="1515"/>
              </w:tabs>
              <w:ind w:left="0"/>
              <w:contextualSpacing w:val="0"/>
              <w:rPr>
                <w:rFonts w:ascii="Times New Roman" w:hAnsi="Times New Roman" w:cs="Times New Roman"/>
                <w:shd w:val="clear" w:color="auto" w:fill="FFFFFF"/>
              </w:rPr>
            </w:pPr>
            <w:r w:rsidRPr="0042421C">
              <w:rPr>
                <w:rFonts w:ascii="Times New Roman" w:hAnsi="Times New Roman" w:cs="Times New Roman"/>
                <w:shd w:val="clear" w:color="auto" w:fill="FFFFFF"/>
              </w:rPr>
              <w:t>≥</w:t>
            </w:r>
            <w:r w:rsidRPr="0042421C">
              <w:rPr>
                <w:rFonts w:ascii="Times New Roman" w:hAnsi="Times New Roman" w:cs="Times New Roman"/>
                <w:shd w:val="clear" w:color="auto" w:fill="FFFFFF"/>
                <w:lang w:val="en-US"/>
              </w:rPr>
              <w:t xml:space="preserve"> </w:t>
            </w:r>
            <w:r w:rsidRPr="0042421C">
              <w:rPr>
                <w:rFonts w:ascii="Times New Roman" w:hAnsi="Times New Roman" w:cs="Times New Roman"/>
                <w:shd w:val="clear" w:color="auto" w:fill="FFFFFF"/>
              </w:rPr>
              <w:t>750</w:t>
            </w:r>
            <w:r w:rsidRPr="0042421C">
              <w:rPr>
                <w:rFonts w:ascii="Times New Roman" w:hAnsi="Times New Roman" w:cs="Times New Roman"/>
                <w:shd w:val="clear" w:color="auto" w:fill="FFFFFF"/>
                <w:lang w:val="en-US"/>
              </w:rPr>
              <w:t xml:space="preserve"> </w:t>
            </w:r>
            <w:r w:rsidRPr="0042421C">
              <w:rPr>
                <w:rFonts w:ascii="Times New Roman" w:hAnsi="Times New Roman" w:cs="Times New Roman"/>
                <w:shd w:val="clear" w:color="auto" w:fill="FFFFFF"/>
              </w:rPr>
              <w:t>и ≤ 900</w:t>
            </w:r>
          </w:p>
        </w:tc>
        <w:tc>
          <w:tcPr>
            <w:tcW w:w="2127" w:type="dxa"/>
          </w:tcPr>
          <w:p w:rsidR="0042421C" w:rsidRPr="0042421C" w:rsidRDefault="0042421C" w:rsidP="0042421C">
            <w:pPr>
              <w:widowControl w:val="0"/>
              <w:rPr>
                <w:rFonts w:ascii="Times New Roman" w:hAnsi="Times New Roman" w:cs="Times New Roman"/>
              </w:rPr>
            </w:pPr>
            <w:r w:rsidRPr="0042421C">
              <w:rPr>
                <w:rFonts w:ascii="Times New Roman" w:hAnsi="Times New Roman" w:cs="Times New Roman"/>
              </w:rPr>
              <w:t>Участник закупки указывает в заявке диапазон значений характеристики</w:t>
            </w:r>
          </w:p>
        </w:tc>
        <w:tc>
          <w:tcPr>
            <w:tcW w:w="2409" w:type="dxa"/>
          </w:tcPr>
          <w:p w:rsidR="0042421C" w:rsidRPr="0042421C" w:rsidRDefault="0042421C" w:rsidP="0042421C">
            <w:pPr>
              <w:widowControl w:val="0"/>
              <w:rPr>
                <w:rFonts w:ascii="Times New Roman" w:eastAsia="Liberation Serif" w:hAnsi="Times New Roman" w:cs="Times New Roman"/>
              </w:rPr>
            </w:pPr>
            <w:r w:rsidRPr="0042421C">
              <w:rPr>
                <w:rFonts w:ascii="Times New Roman" w:eastAsia="Liberation Serif" w:hAnsi="Times New Roman" w:cs="Times New Roman"/>
              </w:rPr>
              <w:t>Для улучшения качества выполнения производственных задач</w:t>
            </w:r>
          </w:p>
        </w:tc>
      </w:tr>
    </w:tbl>
    <w:p w:rsidR="007C234F" w:rsidRDefault="007C234F" w:rsidP="00793BFD">
      <w:pPr>
        <w:autoSpaceDE w:val="0"/>
        <w:autoSpaceDN w:val="0"/>
        <w:adjustRightInd w:val="0"/>
        <w:spacing w:after="0" w:line="240" w:lineRule="auto"/>
        <w:contextualSpacing/>
        <w:jc w:val="both"/>
        <w:rPr>
          <w:rFonts w:ascii="Times New Roman" w:hAnsi="Times New Roman" w:cs="Times New Roman"/>
        </w:rPr>
      </w:pPr>
    </w:p>
    <w:p w:rsidR="00793BFD" w:rsidRPr="003A5DE2" w:rsidRDefault="00793BFD" w:rsidP="00793BFD">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Согласно пп. «а»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rsidR="00793BFD" w:rsidRPr="003A5DE2" w:rsidRDefault="00793BFD" w:rsidP="00793BFD">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rsidR="00E01B6F" w:rsidRPr="003A5DE2" w:rsidRDefault="0042421C" w:rsidP="00161EF1">
      <w:pPr>
        <w:autoSpaceDE w:val="0"/>
        <w:autoSpaceDN w:val="0"/>
        <w:adjustRightInd w:val="0"/>
        <w:spacing w:after="0" w:line="240" w:lineRule="auto"/>
        <w:ind w:firstLine="709"/>
        <w:contextualSpacing/>
        <w:jc w:val="both"/>
        <w:rPr>
          <w:rFonts w:ascii="Times New Roman" w:hAnsi="Times New Roman" w:cs="Times New Roman"/>
          <w:sz w:val="21"/>
          <w:szCs w:val="21"/>
        </w:rPr>
      </w:pPr>
      <w:r>
        <w:rPr>
          <w:rFonts w:ascii="Times New Roman" w:hAnsi="Times New Roman" w:cs="Times New Roman"/>
          <w:sz w:val="21"/>
          <w:szCs w:val="21"/>
        </w:rPr>
        <w:t>Согласно п. 2,3</w:t>
      </w:r>
      <w:r w:rsidR="00E01B6F" w:rsidRPr="003A5DE2">
        <w:rPr>
          <w:rFonts w:ascii="Times New Roman" w:hAnsi="Times New Roman" w:cs="Times New Roman"/>
          <w:sz w:val="21"/>
          <w:szCs w:val="21"/>
        </w:rPr>
        <w:t xml:space="preserve"> Требований к содержанию, составу заявки н</w:t>
      </w:r>
      <w:r w:rsidR="00793BFD" w:rsidRPr="003A5DE2">
        <w:rPr>
          <w:rFonts w:ascii="Times New Roman" w:hAnsi="Times New Roman" w:cs="Times New Roman"/>
          <w:sz w:val="21"/>
          <w:szCs w:val="21"/>
        </w:rPr>
        <w:t>а участие в закупке и инструкции</w:t>
      </w:r>
      <w:r w:rsidR="00E01B6F" w:rsidRPr="003A5DE2">
        <w:rPr>
          <w:rFonts w:ascii="Times New Roman" w:hAnsi="Times New Roman" w:cs="Times New Roman"/>
          <w:sz w:val="21"/>
          <w:szCs w:val="21"/>
        </w:rPr>
        <w:t xml:space="preserve"> по ее заполнению, являющихся приложением к извещению, </w:t>
      </w:r>
      <w:r w:rsidR="00161EF1" w:rsidRPr="003A5DE2">
        <w:rPr>
          <w:rFonts w:ascii="Times New Roman" w:hAnsi="Times New Roman" w:cs="Times New Roman"/>
          <w:sz w:val="21"/>
          <w:szCs w:val="21"/>
        </w:rPr>
        <w:t xml:space="preserve">установлено, что участник закупки в составе заявки должен предоставить </w:t>
      </w:r>
      <w:r>
        <w:rPr>
          <w:rFonts w:ascii="Times New Roman" w:hAnsi="Times New Roman" w:cs="Times New Roman"/>
          <w:sz w:val="21"/>
          <w:szCs w:val="21"/>
        </w:rPr>
        <w:t>п</w:t>
      </w:r>
      <w:r w:rsidRPr="0042421C">
        <w:rPr>
          <w:rFonts w:ascii="Times New Roman" w:hAnsi="Times New Roman" w:cs="Times New Roman"/>
          <w:sz w:val="21"/>
          <w:szCs w:val="21"/>
        </w:rPr>
        <w:t>редложение участника закупки в отношении объекта закупки В СЛУЧАЕ ОСУЩЕСТВЛЕНИЯ ЗАКУПКИ ТОВАРА, в том числе поставляемого заказчику при выполнении закупаемых работ, оказании закупаемых услуг, ЗА ИСКЛЮЧЕНИЕМ выполнения работ по строительству, реконструкции, капитальному ремонту, сносу объектов капитального строительства, при которых производится поставка оборудования:</w:t>
      </w:r>
    </w:p>
    <w:p w:rsidR="0042421C" w:rsidRPr="0042421C" w:rsidRDefault="0042421C" w:rsidP="0042421C">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42421C">
        <w:rPr>
          <w:rFonts w:ascii="Times New Roman" w:hAnsi="Times New Roman" w:cs="Times New Roman"/>
          <w:sz w:val="21"/>
          <w:szCs w:val="21"/>
        </w:rPr>
        <w:t>С учетом положений части 2 статьи 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rsidR="00161EF1" w:rsidRPr="003A5DE2" w:rsidRDefault="0042421C" w:rsidP="0042421C">
      <w:pPr>
        <w:autoSpaceDE w:val="0"/>
        <w:autoSpaceDN w:val="0"/>
        <w:adjustRightInd w:val="0"/>
        <w:spacing w:after="0" w:line="240" w:lineRule="auto"/>
        <w:ind w:firstLine="709"/>
        <w:contextualSpacing/>
        <w:jc w:val="both"/>
        <w:rPr>
          <w:rFonts w:ascii="Times New Roman" w:hAnsi="Times New Roman" w:cs="Times New Roman"/>
          <w:sz w:val="21"/>
          <w:szCs w:val="21"/>
        </w:rPr>
      </w:pPr>
      <w:r w:rsidRPr="0042421C">
        <w:rPr>
          <w:rFonts w:ascii="Times New Roman" w:hAnsi="Times New Roman" w:cs="Times New Roman"/>
          <w:sz w:val="21"/>
          <w:szCs w:val="21"/>
        </w:rPr>
        <w:t>(Данная информация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w:t>
      </w:r>
      <w:r>
        <w:rPr>
          <w:rFonts w:ascii="Times New Roman" w:hAnsi="Times New Roman" w:cs="Times New Roman"/>
          <w:sz w:val="21"/>
          <w:szCs w:val="21"/>
        </w:rPr>
        <w:t>аченного таким товарным знаком)</w:t>
      </w:r>
      <w:r w:rsidR="00161EF1" w:rsidRPr="003A5DE2">
        <w:rPr>
          <w:rFonts w:ascii="Times New Roman" w:hAnsi="Times New Roman" w:cs="Times New Roman"/>
          <w:sz w:val="21"/>
          <w:szCs w:val="21"/>
        </w:rPr>
        <w:t>.</w:t>
      </w:r>
    </w:p>
    <w:p w:rsidR="00A257A5" w:rsidRDefault="00A257A5" w:rsidP="0042421C">
      <w:pPr>
        <w:autoSpaceDE w:val="0"/>
        <w:autoSpaceDN w:val="0"/>
        <w:adjustRightInd w:val="0"/>
        <w:spacing w:after="0" w:line="240" w:lineRule="auto"/>
        <w:ind w:firstLine="709"/>
        <w:contextualSpacing/>
        <w:jc w:val="both"/>
        <w:rPr>
          <w:rFonts w:ascii="Times New Roman" w:hAnsi="Times New Roman"/>
          <w:sz w:val="21"/>
          <w:szCs w:val="21"/>
        </w:rPr>
      </w:pPr>
      <w:r w:rsidRPr="003A5DE2">
        <w:rPr>
          <w:rFonts w:ascii="Times New Roman" w:hAnsi="Times New Roman" w:cs="Times New Roman"/>
          <w:sz w:val="21"/>
          <w:szCs w:val="21"/>
        </w:rPr>
        <w:t>Комиссией установлено, что участником закупки</w:t>
      </w:r>
      <w:r w:rsidRPr="003A5DE2">
        <w:rPr>
          <w:rFonts w:ascii="Times New Roman" w:hAnsi="Times New Roman"/>
          <w:sz w:val="21"/>
          <w:szCs w:val="21"/>
        </w:rPr>
        <w:t xml:space="preserve"> с идентификационным номером </w:t>
      </w:r>
      <w:r w:rsidR="00161EF1" w:rsidRPr="003A5DE2">
        <w:rPr>
          <w:rFonts w:ascii="Times New Roman" w:hAnsi="Times New Roman"/>
          <w:sz w:val="21"/>
          <w:szCs w:val="21"/>
        </w:rPr>
        <w:t xml:space="preserve">№ </w:t>
      </w:r>
      <w:r w:rsidR="0042421C" w:rsidRPr="0042421C">
        <w:rPr>
          <w:rFonts w:ascii="Times New Roman" w:hAnsi="Times New Roman"/>
          <w:sz w:val="21"/>
          <w:szCs w:val="21"/>
        </w:rPr>
        <w:t>115444875 (ООО «КДС»)</w:t>
      </w:r>
      <w:r w:rsidRPr="003A5DE2">
        <w:rPr>
          <w:rFonts w:ascii="Times New Roman" w:hAnsi="Times New Roman"/>
          <w:sz w:val="21"/>
          <w:szCs w:val="21"/>
        </w:rPr>
        <w:t xml:space="preserve"> </w:t>
      </w:r>
      <w:r w:rsidR="0042421C" w:rsidRPr="0042421C">
        <w:rPr>
          <w:rFonts w:ascii="Times New Roman" w:hAnsi="Times New Roman"/>
          <w:sz w:val="21"/>
          <w:szCs w:val="21"/>
        </w:rPr>
        <w:t>по показателю Частота вращения щетки, об/мин</w:t>
      </w:r>
      <w:r w:rsidR="0042421C">
        <w:rPr>
          <w:rFonts w:ascii="Times New Roman" w:hAnsi="Times New Roman"/>
          <w:sz w:val="21"/>
          <w:szCs w:val="21"/>
        </w:rPr>
        <w:t xml:space="preserve"> при заполнении заявки была указана следующая информация:</w:t>
      </w:r>
    </w:p>
    <w:p w:rsidR="0042421C" w:rsidRDefault="0042421C" w:rsidP="0042421C">
      <w:pPr>
        <w:autoSpaceDE w:val="0"/>
        <w:autoSpaceDN w:val="0"/>
        <w:adjustRightInd w:val="0"/>
        <w:spacing w:after="0" w:line="240" w:lineRule="auto"/>
        <w:ind w:firstLine="709"/>
        <w:contextualSpacing/>
        <w:jc w:val="both"/>
        <w:rPr>
          <w:rFonts w:ascii="Times New Roman" w:hAnsi="Times New Roman"/>
          <w:sz w:val="21"/>
          <w:szCs w:val="21"/>
        </w:rPr>
      </w:pPr>
      <w:r w:rsidRPr="0042421C">
        <w:rPr>
          <w:rFonts w:ascii="Cambria Math" w:hAnsi="Cambria Math" w:cs="Cambria Math"/>
          <w:sz w:val="21"/>
          <w:szCs w:val="21"/>
        </w:rPr>
        <w:lastRenderedPageBreak/>
        <w:t>⩾</w:t>
      </w:r>
      <w:r w:rsidRPr="0042421C">
        <w:rPr>
          <w:rFonts w:ascii="Times New Roman" w:hAnsi="Times New Roman"/>
          <w:sz w:val="21"/>
          <w:szCs w:val="21"/>
        </w:rPr>
        <w:t xml:space="preserve"> 750,00 и </w:t>
      </w:r>
      <w:r w:rsidRPr="0042421C">
        <w:rPr>
          <w:rFonts w:ascii="Cambria Math" w:hAnsi="Cambria Math" w:cs="Cambria Math"/>
          <w:sz w:val="21"/>
          <w:szCs w:val="21"/>
        </w:rPr>
        <w:t>⩽</w:t>
      </w:r>
      <w:r w:rsidRPr="0042421C">
        <w:rPr>
          <w:rFonts w:ascii="Times New Roman" w:hAnsi="Times New Roman"/>
          <w:sz w:val="21"/>
          <w:szCs w:val="21"/>
        </w:rPr>
        <w:t xml:space="preserve"> 900,00, Оборот в минуту</w:t>
      </w:r>
    </w:p>
    <w:p w:rsidR="0042421C" w:rsidRPr="0042421C" w:rsidRDefault="0042421C" w:rsidP="0042421C">
      <w:pPr>
        <w:autoSpaceDE w:val="0"/>
        <w:autoSpaceDN w:val="0"/>
        <w:adjustRightInd w:val="0"/>
        <w:spacing w:after="0" w:line="240" w:lineRule="auto"/>
        <w:ind w:firstLine="709"/>
        <w:contextualSpacing/>
        <w:jc w:val="both"/>
        <w:rPr>
          <w:rFonts w:ascii="Times New Roman" w:hAnsi="Times New Roman"/>
          <w:sz w:val="21"/>
          <w:szCs w:val="21"/>
        </w:rPr>
      </w:pPr>
    </w:p>
    <w:p w:rsidR="009749EC" w:rsidRPr="003A5DE2" w:rsidRDefault="009749EC" w:rsidP="00404716">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Пункт 5 Инструкции по заполнению заявки на участие в аукционе содержит, в том числе, следующую информацию:</w:t>
      </w:r>
    </w:p>
    <w:p w:rsidR="0042421C" w:rsidRPr="0042421C" w:rsidRDefault="0042421C" w:rsidP="0042421C">
      <w:pPr>
        <w:suppressAutoHyphens/>
        <w:spacing w:after="0" w:line="240" w:lineRule="auto"/>
        <w:ind w:firstLine="709"/>
        <w:jc w:val="both"/>
        <w:rPr>
          <w:rFonts w:ascii="Liberation Serif" w:eastAsia="Times New Roman" w:hAnsi="Liberation Serif" w:cs="Liberation Serif"/>
          <w:sz w:val="21"/>
          <w:szCs w:val="21"/>
          <w:lang w:eastAsia="ar-SA"/>
        </w:rPr>
      </w:pPr>
      <w:r w:rsidRPr="0042421C">
        <w:rPr>
          <w:rFonts w:ascii="Liberation Serif" w:eastAsia="Times New Roman" w:hAnsi="Liberation Serif" w:cs="Liberation Serif"/>
          <w:sz w:val="21"/>
          <w:szCs w:val="21"/>
          <w:lang w:eastAsia="ar-SA"/>
        </w:rPr>
        <w:t xml:space="preserve">При описании функциональных, технических и качественных характеристик, эксплуатационных характеристик (при необходимости), поставляемых товаров заказчиком </w:t>
      </w:r>
    </w:p>
    <w:p w:rsidR="009749EC" w:rsidRDefault="0042421C" w:rsidP="0042421C">
      <w:pPr>
        <w:suppressAutoHyphens/>
        <w:spacing w:after="0" w:line="240" w:lineRule="auto"/>
        <w:ind w:firstLine="709"/>
        <w:jc w:val="both"/>
        <w:rPr>
          <w:rFonts w:ascii="Liberation Serif" w:eastAsia="Times New Roman" w:hAnsi="Liberation Serif" w:cs="Liberation Serif"/>
          <w:sz w:val="21"/>
          <w:szCs w:val="21"/>
          <w:lang w:eastAsia="ar-SA"/>
        </w:rPr>
      </w:pPr>
      <w:r w:rsidRPr="0042421C">
        <w:rPr>
          <w:rFonts w:ascii="Liberation Serif" w:eastAsia="Times New Roman" w:hAnsi="Liberation Serif" w:cs="Liberation Serif"/>
          <w:sz w:val="21"/>
          <w:szCs w:val="21"/>
          <w:lang w:eastAsia="ar-SA"/>
        </w:rPr>
        <w:t>в описании объекта закупки могут использоваться следующие термины, знаки и обозначения, значения которых приведены ниже в таблице № 2</w:t>
      </w:r>
      <w:r w:rsidR="009749EC" w:rsidRPr="009749EC">
        <w:rPr>
          <w:rFonts w:ascii="Liberation Serif" w:eastAsia="Times New Roman" w:hAnsi="Liberation Serif" w:cs="Liberation Serif"/>
          <w:sz w:val="21"/>
          <w:szCs w:val="21"/>
          <w:lang w:eastAsia="ar-SA"/>
        </w:rPr>
        <w:t>:</w:t>
      </w:r>
    </w:p>
    <w:p w:rsidR="0042421C" w:rsidRPr="009749EC" w:rsidRDefault="0042421C" w:rsidP="0042421C">
      <w:pPr>
        <w:suppressAutoHyphens/>
        <w:spacing w:after="0" w:line="240" w:lineRule="auto"/>
        <w:ind w:firstLine="709"/>
        <w:jc w:val="both"/>
        <w:rPr>
          <w:rFonts w:ascii="Times New Roman" w:eastAsia="Times New Roman" w:hAnsi="Times New Roman" w:cs="Times New Roman"/>
          <w:sz w:val="21"/>
          <w:szCs w:val="21"/>
          <w:lang w:eastAsia="ar-SA"/>
        </w:rPr>
      </w:pPr>
    </w:p>
    <w:tbl>
      <w:tblPr>
        <w:tblW w:w="9634" w:type="dxa"/>
        <w:tblLayout w:type="fixed"/>
        <w:tblCellMar>
          <w:left w:w="10" w:type="dxa"/>
          <w:right w:w="10" w:type="dxa"/>
        </w:tblCellMar>
        <w:tblLook w:val="0000" w:firstRow="0" w:lastRow="0" w:firstColumn="0" w:lastColumn="0" w:noHBand="0" w:noVBand="0"/>
      </w:tblPr>
      <w:tblGrid>
        <w:gridCol w:w="1889"/>
        <w:gridCol w:w="7745"/>
      </w:tblGrid>
      <w:tr w:rsidR="0042421C" w:rsidRPr="0042421C" w:rsidTr="0042421C">
        <w:trPr>
          <w:trHeight w:val="1103"/>
        </w:trPr>
        <w:tc>
          <w:tcPr>
            <w:tcW w:w="1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421C" w:rsidRPr="0042421C" w:rsidRDefault="0042421C" w:rsidP="0042421C">
            <w:pPr>
              <w:suppressAutoHyphens/>
              <w:autoSpaceDN w:val="0"/>
              <w:spacing w:after="0" w:line="276" w:lineRule="auto"/>
              <w:textAlignment w:val="baseline"/>
              <w:rPr>
                <w:rFonts w:ascii="Times New Roman" w:eastAsia="Times New Roman" w:hAnsi="Times New Roman" w:cs="Times New Roman"/>
                <w:sz w:val="20"/>
                <w:szCs w:val="20"/>
                <w:lang w:eastAsia="ar-SA"/>
              </w:rPr>
            </w:pPr>
            <w:r w:rsidRPr="0042421C">
              <w:rPr>
                <w:rFonts w:ascii="Times New Roman" w:eastAsia="Calibri" w:hAnsi="Times New Roman" w:cs="Times New Roman"/>
                <w:b/>
                <w:sz w:val="20"/>
                <w:szCs w:val="20"/>
                <w:lang w:eastAsia="ar-SA"/>
              </w:rPr>
              <w:t xml:space="preserve">«и» </w:t>
            </w:r>
            <w:r w:rsidRPr="0042421C">
              <w:rPr>
                <w:rFonts w:ascii="Times New Roman" w:eastAsia="Calibri" w:hAnsi="Times New Roman" w:cs="Times New Roman"/>
                <w:sz w:val="20"/>
                <w:szCs w:val="20"/>
                <w:lang w:eastAsia="ar-SA"/>
              </w:rPr>
              <w:t>(в случае, если союз «и» установлен в интервале, который одновременно ограничен максимальными минимальным значениями)</w:t>
            </w:r>
          </w:p>
        </w:tc>
        <w:tc>
          <w:tcPr>
            <w:tcW w:w="7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2421C" w:rsidRPr="0042421C" w:rsidRDefault="0042421C" w:rsidP="0042421C">
            <w:pPr>
              <w:suppressAutoHyphens/>
              <w:autoSpaceDN w:val="0"/>
              <w:spacing w:after="0" w:line="240" w:lineRule="auto"/>
              <w:ind w:firstLine="171"/>
              <w:textAlignment w:val="baseline"/>
              <w:rPr>
                <w:rFonts w:ascii="Times New Roman" w:eastAsia="Times New Roman" w:hAnsi="Times New Roman" w:cs="Times New Roman"/>
                <w:sz w:val="20"/>
                <w:szCs w:val="20"/>
                <w:lang w:eastAsia="ar-SA"/>
              </w:rPr>
            </w:pPr>
            <w:r w:rsidRPr="0042421C">
              <w:rPr>
                <w:rFonts w:ascii="Times New Roman" w:eastAsia="Times New Roman" w:hAnsi="Times New Roman" w:cs="Times New Roman"/>
                <w:color w:val="000000"/>
                <w:sz w:val="20"/>
                <w:szCs w:val="20"/>
                <w:lang w:eastAsia="ru-RU"/>
              </w:rPr>
              <w:t>означает, что показателю будет соответствовать одно или несколько конкретных значений, либо одно или несколько диапазонных значений (в зависимости от требований Столбца с Инструкцией), в пределах установленного диапазона.</w:t>
            </w:r>
          </w:p>
          <w:p w:rsidR="0042421C" w:rsidRPr="0042421C" w:rsidRDefault="0042421C" w:rsidP="0042421C">
            <w:pPr>
              <w:suppressAutoHyphens/>
              <w:autoSpaceDN w:val="0"/>
              <w:spacing w:after="0" w:line="240" w:lineRule="auto"/>
              <w:ind w:firstLine="171"/>
              <w:textAlignment w:val="baseline"/>
              <w:rPr>
                <w:rFonts w:ascii="Times New Roman" w:eastAsia="Times New Roman" w:hAnsi="Times New Roman" w:cs="Times New Roman"/>
                <w:sz w:val="20"/>
                <w:szCs w:val="20"/>
                <w:lang w:eastAsia="ar-SA"/>
              </w:rPr>
            </w:pPr>
            <w:r w:rsidRPr="0042421C">
              <w:rPr>
                <w:rFonts w:ascii="Times New Roman" w:eastAsia="Times New Roman" w:hAnsi="Times New Roman" w:cs="Times New Roman"/>
                <w:b/>
                <w:color w:val="000000"/>
                <w:sz w:val="20"/>
                <w:szCs w:val="20"/>
                <w:lang w:eastAsia="ru-RU"/>
              </w:rPr>
              <w:t>Например,</w:t>
            </w:r>
            <w:r w:rsidRPr="0042421C">
              <w:rPr>
                <w:rFonts w:ascii="Times New Roman" w:eastAsia="Times New Roman" w:hAnsi="Times New Roman" w:cs="Times New Roman"/>
                <w:color w:val="000000"/>
                <w:sz w:val="20"/>
                <w:szCs w:val="20"/>
                <w:lang w:eastAsia="ru-RU"/>
              </w:rPr>
              <w:t xml:space="preserve"> если заказчиком установлено значение характеристики (показателя) в соответствии с КТРУ: </w:t>
            </w:r>
          </w:p>
          <w:p w:rsidR="0042421C" w:rsidRPr="0042421C" w:rsidRDefault="0042421C" w:rsidP="0042421C">
            <w:pPr>
              <w:suppressAutoHyphens/>
              <w:autoSpaceDN w:val="0"/>
              <w:spacing w:after="0" w:line="240" w:lineRule="auto"/>
              <w:ind w:firstLine="171"/>
              <w:textAlignment w:val="baseline"/>
              <w:rPr>
                <w:rFonts w:ascii="Times New Roman" w:eastAsia="Times New Roman" w:hAnsi="Times New Roman" w:cs="Times New Roman"/>
                <w:sz w:val="20"/>
                <w:szCs w:val="20"/>
                <w:lang w:eastAsia="ar-SA"/>
              </w:rPr>
            </w:pPr>
            <w:r w:rsidRPr="0042421C">
              <w:rPr>
                <w:rFonts w:ascii="Times New Roman" w:eastAsia="Times New Roman" w:hAnsi="Times New Roman" w:cs="Times New Roman"/>
                <w:color w:val="000000"/>
                <w:sz w:val="20"/>
                <w:szCs w:val="20"/>
                <w:lang w:eastAsia="ru-RU"/>
              </w:rPr>
              <w:t>1) «&gt; 2 и ≤6» и в столбце с Инструкцией указано: «участник закупки указывает в заявке диапазон значений характеристики», то показателю будет соответствовать любой диапазон значений, в пределах установленного диапазона (3-5, от 4 до 5 и т.п.);</w:t>
            </w:r>
          </w:p>
          <w:p w:rsidR="0042421C" w:rsidRPr="0042421C" w:rsidRDefault="0042421C" w:rsidP="0042421C">
            <w:pPr>
              <w:suppressAutoHyphens/>
              <w:autoSpaceDN w:val="0"/>
              <w:spacing w:after="0" w:line="240" w:lineRule="auto"/>
              <w:ind w:firstLine="171"/>
              <w:textAlignment w:val="baseline"/>
              <w:rPr>
                <w:rFonts w:ascii="Times New Roman" w:eastAsia="Times New Roman" w:hAnsi="Times New Roman" w:cs="Times New Roman"/>
                <w:sz w:val="20"/>
                <w:szCs w:val="20"/>
                <w:lang w:eastAsia="ar-SA"/>
              </w:rPr>
            </w:pPr>
            <w:r w:rsidRPr="0042421C">
              <w:rPr>
                <w:rFonts w:ascii="Times New Roman" w:eastAsia="Calibri" w:hAnsi="Times New Roman" w:cs="Times New Roman"/>
                <w:sz w:val="20"/>
                <w:szCs w:val="20"/>
                <w:lang w:eastAsia="ar-SA"/>
              </w:rPr>
              <w:t xml:space="preserve">2) «1 и более» и в столбце с Инструкцией указано: «участник закупки указывает в заявке конкретное значение характеристики», то показателю будет соответствовать конкретное значение, в пределах установленного описанием объекта закупки диапазона (1, </w:t>
            </w:r>
            <w:proofErr w:type="gramStart"/>
            <w:r w:rsidRPr="0042421C">
              <w:rPr>
                <w:rFonts w:ascii="Times New Roman" w:eastAsia="Calibri" w:hAnsi="Times New Roman" w:cs="Times New Roman"/>
                <w:sz w:val="20"/>
                <w:szCs w:val="20"/>
                <w:lang w:eastAsia="ar-SA"/>
              </w:rPr>
              <w:t>2 ,</w:t>
            </w:r>
            <w:proofErr w:type="gramEnd"/>
            <w:r w:rsidRPr="0042421C">
              <w:rPr>
                <w:rFonts w:ascii="Times New Roman" w:eastAsia="Calibri" w:hAnsi="Times New Roman" w:cs="Times New Roman"/>
                <w:sz w:val="20"/>
                <w:szCs w:val="20"/>
                <w:lang w:eastAsia="ar-SA"/>
              </w:rPr>
              <w:t xml:space="preserve"> 5 и т.д.).</w:t>
            </w:r>
          </w:p>
        </w:tc>
      </w:tr>
    </w:tbl>
    <w:p w:rsidR="00404716" w:rsidRDefault="00404716" w:rsidP="009818C3">
      <w:pPr>
        <w:pStyle w:val="a5"/>
        <w:contextualSpacing/>
        <w:jc w:val="both"/>
        <w:rPr>
          <w:rFonts w:ascii="Times New Roman" w:eastAsiaTheme="minorHAnsi" w:hAnsi="Times New Roman"/>
          <w:b w:val="0"/>
          <w:sz w:val="22"/>
          <w:szCs w:val="22"/>
          <w:lang w:eastAsia="en-US"/>
        </w:rPr>
      </w:pPr>
    </w:p>
    <w:p w:rsidR="009749EC" w:rsidRPr="003A5DE2" w:rsidRDefault="009D2708" w:rsidP="00404716">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Комиссией установлено</w:t>
      </w:r>
      <w:r w:rsidR="009749EC" w:rsidRPr="003A5DE2">
        <w:rPr>
          <w:rFonts w:ascii="Times New Roman" w:eastAsiaTheme="minorHAnsi" w:hAnsi="Times New Roman"/>
          <w:b w:val="0"/>
          <w:sz w:val="21"/>
          <w:szCs w:val="21"/>
          <w:lang w:eastAsia="en-US"/>
        </w:rPr>
        <w:t>,</w:t>
      </w:r>
      <w:r w:rsidRPr="003A5DE2">
        <w:rPr>
          <w:rFonts w:ascii="Times New Roman" w:eastAsiaTheme="minorHAnsi" w:hAnsi="Times New Roman"/>
          <w:b w:val="0"/>
          <w:sz w:val="21"/>
          <w:szCs w:val="21"/>
          <w:lang w:eastAsia="en-US"/>
        </w:rPr>
        <w:t xml:space="preserve"> что</w:t>
      </w:r>
      <w:r w:rsidR="009749EC" w:rsidRPr="003A5DE2">
        <w:rPr>
          <w:rFonts w:ascii="Times New Roman" w:eastAsiaTheme="minorHAnsi" w:hAnsi="Times New Roman"/>
          <w:b w:val="0"/>
          <w:sz w:val="21"/>
          <w:szCs w:val="21"/>
          <w:lang w:eastAsia="en-US"/>
        </w:rPr>
        <w:t xml:space="preserve"> Инструкций по заполнению заявки на участие в аукционе предусмотрено, что </w:t>
      </w:r>
      <w:r w:rsidR="009818C3">
        <w:rPr>
          <w:rFonts w:ascii="Times New Roman" w:eastAsiaTheme="minorHAnsi" w:hAnsi="Times New Roman"/>
          <w:b w:val="0"/>
          <w:sz w:val="21"/>
          <w:szCs w:val="21"/>
          <w:lang w:eastAsia="en-US"/>
        </w:rPr>
        <w:t xml:space="preserve">при наличии символа «и» в значении показателя </w:t>
      </w:r>
      <w:r w:rsidR="009818C3" w:rsidRPr="009818C3">
        <w:rPr>
          <w:rFonts w:ascii="Times New Roman" w:eastAsiaTheme="minorHAnsi" w:hAnsi="Times New Roman"/>
          <w:b w:val="0"/>
          <w:sz w:val="21"/>
          <w:szCs w:val="21"/>
          <w:lang w:eastAsia="en-US"/>
        </w:rPr>
        <w:t>будет соответствовать любой диапазон значений, в пределах установленного диапазона</w:t>
      </w:r>
      <w:r w:rsidR="009818C3">
        <w:rPr>
          <w:rFonts w:ascii="Times New Roman" w:eastAsiaTheme="minorHAnsi" w:hAnsi="Times New Roman"/>
          <w:b w:val="0"/>
          <w:sz w:val="21"/>
          <w:szCs w:val="21"/>
          <w:lang w:eastAsia="en-US"/>
        </w:rPr>
        <w:t>, без знаков «</w:t>
      </w:r>
      <w:r w:rsidR="009818C3" w:rsidRPr="009818C3">
        <w:rPr>
          <w:rFonts w:ascii="Cambria Math" w:eastAsiaTheme="minorHAnsi" w:hAnsi="Cambria Math" w:cs="Cambria Math"/>
          <w:b w:val="0"/>
          <w:sz w:val="21"/>
          <w:szCs w:val="21"/>
          <w:lang w:eastAsia="en-US"/>
        </w:rPr>
        <w:t>⩾</w:t>
      </w:r>
      <w:r w:rsidR="009818C3">
        <w:rPr>
          <w:rFonts w:ascii="Times New Roman" w:eastAsiaTheme="minorHAnsi" w:hAnsi="Times New Roman"/>
          <w:b w:val="0"/>
          <w:sz w:val="21"/>
          <w:szCs w:val="21"/>
          <w:lang w:eastAsia="en-US"/>
        </w:rPr>
        <w:t>», «</w:t>
      </w:r>
      <w:r w:rsidR="009818C3" w:rsidRPr="009818C3">
        <w:rPr>
          <w:rFonts w:ascii="Cambria Math" w:eastAsiaTheme="minorHAnsi" w:hAnsi="Cambria Math" w:cs="Cambria Math"/>
          <w:b w:val="0"/>
          <w:sz w:val="21"/>
          <w:szCs w:val="21"/>
          <w:lang w:eastAsia="en-US"/>
        </w:rPr>
        <w:t>⩽</w:t>
      </w:r>
      <w:r w:rsidR="009818C3">
        <w:rPr>
          <w:rFonts w:ascii="Times New Roman" w:eastAsiaTheme="minorHAnsi" w:hAnsi="Times New Roman"/>
          <w:b w:val="0"/>
          <w:sz w:val="21"/>
          <w:szCs w:val="21"/>
          <w:lang w:eastAsia="en-US"/>
        </w:rPr>
        <w:t>».</w:t>
      </w:r>
    </w:p>
    <w:p w:rsidR="009749EC" w:rsidRPr="003A5DE2" w:rsidRDefault="009749EC" w:rsidP="009749EC">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 xml:space="preserve">Таким образом, Комиссия приходит к выводу, что участник закупки с идентификационным номером </w:t>
      </w:r>
      <w:r w:rsidR="009D2708" w:rsidRPr="003A5DE2">
        <w:rPr>
          <w:rFonts w:ascii="Times New Roman" w:eastAsiaTheme="minorHAnsi" w:hAnsi="Times New Roman"/>
          <w:b w:val="0"/>
          <w:sz w:val="21"/>
          <w:szCs w:val="21"/>
          <w:lang w:eastAsia="en-US"/>
        </w:rPr>
        <w:t xml:space="preserve">№ </w:t>
      </w:r>
      <w:r w:rsidR="009818C3" w:rsidRPr="009818C3">
        <w:rPr>
          <w:rFonts w:ascii="Times New Roman" w:eastAsiaTheme="minorHAnsi" w:hAnsi="Times New Roman"/>
          <w:b w:val="0"/>
          <w:sz w:val="21"/>
          <w:szCs w:val="21"/>
          <w:lang w:eastAsia="en-US"/>
        </w:rPr>
        <w:t>115444875 (ООО «КДС»)</w:t>
      </w:r>
      <w:r w:rsidRPr="003A5DE2">
        <w:rPr>
          <w:rFonts w:ascii="Times New Roman" w:eastAsiaTheme="minorHAnsi" w:hAnsi="Times New Roman"/>
          <w:b w:val="0"/>
          <w:sz w:val="21"/>
          <w:szCs w:val="21"/>
          <w:lang w:eastAsia="en-US"/>
        </w:rPr>
        <w:t xml:space="preserve"> пренебрег положениями инструкции и представил значения, несоответствующее требованиям положений электронного аукциона.</w:t>
      </w:r>
    </w:p>
    <w:p w:rsidR="009749EC" w:rsidRPr="003A5DE2" w:rsidRDefault="009749EC" w:rsidP="009818C3">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На основании вышеизложенного, у закупочной комиссии имелись достаточные основания для принятия решения об отказе участнику в допуске к участию в электронном аукционе.</w:t>
      </w:r>
    </w:p>
    <w:p w:rsidR="005E1025" w:rsidRPr="003A5DE2" w:rsidRDefault="005E1025" w:rsidP="005E1025">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Согласно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1025" w:rsidRPr="003A5DE2" w:rsidRDefault="005E1025" w:rsidP="005E1025">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1) члены комиссии по осуществлению закупок:</w:t>
      </w:r>
    </w:p>
    <w:p w:rsidR="005E1025" w:rsidRPr="003A5DE2" w:rsidRDefault="005E1025" w:rsidP="005E1025">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(пп. «а» п. 1 ч. 5 ст. 49 Закона о контрактной системе).</w:t>
      </w:r>
    </w:p>
    <w:p w:rsidR="005E1025" w:rsidRPr="003A5DE2" w:rsidRDefault="005E1025" w:rsidP="005E1025">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В силу п. 1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1025" w:rsidRPr="003A5DE2" w:rsidRDefault="005E1025" w:rsidP="005E1025">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65B86" w:rsidRPr="003A5DE2" w:rsidRDefault="005E1025" w:rsidP="005E1025">
      <w:pPr>
        <w:pStyle w:val="a5"/>
        <w:ind w:firstLine="709"/>
        <w:contextualSpacing/>
        <w:jc w:val="both"/>
        <w:rPr>
          <w:rFonts w:ascii="Times New Roman" w:eastAsiaTheme="minorHAnsi" w:hAnsi="Times New Roman"/>
          <w:b w:val="0"/>
          <w:sz w:val="21"/>
          <w:szCs w:val="21"/>
          <w:lang w:eastAsia="en-US"/>
        </w:rPr>
      </w:pPr>
      <w:r w:rsidRPr="003A5DE2">
        <w:rPr>
          <w:rFonts w:ascii="Times New Roman" w:eastAsiaTheme="minorHAnsi" w:hAnsi="Times New Roman"/>
          <w:b w:val="0"/>
          <w:sz w:val="21"/>
          <w:szCs w:val="21"/>
          <w:lang w:eastAsia="en-US"/>
        </w:rPr>
        <w:t xml:space="preserve">На основании вышеизложенного, Комиссия приходит к выводу, что решение о признании заявки участника закупки с идентификационным номером </w:t>
      </w:r>
      <w:r w:rsidR="009818C3">
        <w:rPr>
          <w:rFonts w:ascii="Times New Roman" w:eastAsiaTheme="minorHAnsi" w:hAnsi="Times New Roman"/>
          <w:b w:val="0"/>
          <w:sz w:val="21"/>
          <w:szCs w:val="21"/>
          <w:lang w:eastAsia="en-US"/>
        </w:rPr>
        <w:t xml:space="preserve">№ </w:t>
      </w:r>
      <w:r w:rsidR="009818C3" w:rsidRPr="009818C3">
        <w:rPr>
          <w:rFonts w:ascii="Times New Roman" w:eastAsiaTheme="minorHAnsi" w:hAnsi="Times New Roman"/>
          <w:b w:val="0"/>
          <w:sz w:val="21"/>
          <w:szCs w:val="21"/>
          <w:lang w:eastAsia="en-US"/>
        </w:rPr>
        <w:t>115444875 (ООО «КДС»)</w:t>
      </w:r>
      <w:r w:rsidRPr="003A5DE2">
        <w:rPr>
          <w:rFonts w:ascii="Times New Roman" w:eastAsiaTheme="minorHAnsi" w:hAnsi="Times New Roman"/>
          <w:b w:val="0"/>
          <w:sz w:val="21"/>
          <w:szCs w:val="21"/>
          <w:lang w:eastAsia="en-US"/>
        </w:rPr>
        <w:t xml:space="preserve"> несоответствующей требованиям извещения № </w:t>
      </w:r>
      <w:r w:rsidR="009818C3" w:rsidRPr="009818C3">
        <w:rPr>
          <w:rFonts w:ascii="Times New Roman" w:hAnsi="Times New Roman"/>
          <w:b w:val="0"/>
          <w:sz w:val="21"/>
          <w:szCs w:val="21"/>
          <w:shd w:val="clear" w:color="auto" w:fill="FFFFFF"/>
        </w:rPr>
        <w:t>0162300005823000434</w:t>
      </w:r>
      <w:r w:rsidRPr="003A5DE2">
        <w:rPr>
          <w:rFonts w:ascii="Times New Roman" w:eastAsiaTheme="minorHAnsi" w:hAnsi="Times New Roman"/>
          <w:b w:val="0"/>
          <w:sz w:val="21"/>
          <w:szCs w:val="21"/>
          <w:lang w:eastAsia="en-US"/>
        </w:rPr>
        <w:t>, Закона о контрактной системе по основаниям, указанным в протоколе подведения итогов электронного аукциона, закупочной комиссией было принято правомерно, поскольку участником закупки в составе заявки представлена информация, несоответствующая требованиям, установленным в извещении электронного аукциона.</w:t>
      </w:r>
    </w:p>
    <w:p w:rsidR="004810ED" w:rsidRPr="003A5DE2" w:rsidRDefault="008C133E" w:rsidP="00325945">
      <w:pPr>
        <w:pStyle w:val="a5"/>
        <w:ind w:firstLine="709"/>
        <w:contextualSpacing/>
        <w:jc w:val="both"/>
        <w:rPr>
          <w:rFonts w:ascii="Times New Roman" w:hAnsi="Times New Roman"/>
          <w:b w:val="0"/>
          <w:sz w:val="21"/>
          <w:szCs w:val="21"/>
        </w:rPr>
      </w:pPr>
      <w:r w:rsidRPr="003A5DE2">
        <w:rPr>
          <w:rFonts w:ascii="Times New Roman" w:hAnsi="Times New Roman"/>
          <w:b w:val="0"/>
          <w:sz w:val="21"/>
          <w:szCs w:val="21"/>
        </w:rPr>
        <w:t xml:space="preserve">На основании вышеизложенного и руководствуясь </w:t>
      </w:r>
      <w:r w:rsidR="005E1025" w:rsidRPr="003A5DE2">
        <w:rPr>
          <w:rFonts w:ascii="Times New Roman" w:hAnsi="Times New Roman"/>
          <w:b w:val="0"/>
          <w:sz w:val="21"/>
          <w:szCs w:val="21"/>
        </w:rPr>
        <w:t>статьей 99 Закона о контрактной системе</w:t>
      </w:r>
      <w:r w:rsidRPr="003A5DE2">
        <w:rPr>
          <w:rFonts w:ascii="Times New Roman" w:hAnsi="Times New Roman"/>
          <w:b w:val="0"/>
          <w:sz w:val="21"/>
          <w:szCs w:val="21"/>
        </w:rPr>
        <w:t xml:space="preserve">, частью 8 статьи 106 Закона о контрактной системе, Комиссия, </w:t>
      </w:r>
    </w:p>
    <w:p w:rsidR="007A18FC" w:rsidRPr="003A5DE2" w:rsidRDefault="007A18FC" w:rsidP="00325945">
      <w:pPr>
        <w:pStyle w:val="a5"/>
        <w:ind w:firstLine="709"/>
        <w:contextualSpacing/>
        <w:jc w:val="both"/>
        <w:rPr>
          <w:rFonts w:ascii="Times New Roman" w:hAnsi="Times New Roman"/>
          <w:b w:val="0"/>
          <w:sz w:val="21"/>
          <w:szCs w:val="21"/>
        </w:rPr>
      </w:pPr>
    </w:p>
    <w:p w:rsidR="008C133E" w:rsidRPr="003A5DE2" w:rsidRDefault="008C133E" w:rsidP="008C133E">
      <w:pPr>
        <w:autoSpaceDE w:val="0"/>
        <w:autoSpaceDN w:val="0"/>
        <w:adjustRightInd w:val="0"/>
        <w:jc w:val="center"/>
        <w:rPr>
          <w:rFonts w:ascii="Times New Roman" w:hAnsi="Times New Roman" w:cs="Times New Roman"/>
          <w:sz w:val="21"/>
          <w:szCs w:val="21"/>
        </w:rPr>
      </w:pPr>
      <w:r w:rsidRPr="003A5DE2">
        <w:rPr>
          <w:rFonts w:ascii="Times New Roman" w:hAnsi="Times New Roman" w:cs="Times New Roman"/>
          <w:sz w:val="21"/>
          <w:szCs w:val="21"/>
        </w:rPr>
        <w:t>Р Е Ш И Л А:</w:t>
      </w:r>
    </w:p>
    <w:p w:rsidR="005E1025" w:rsidRPr="003A5DE2" w:rsidRDefault="005E1025" w:rsidP="005E1025">
      <w:pPr>
        <w:pStyle w:val="af2"/>
        <w:numPr>
          <w:ilvl w:val="0"/>
          <w:numId w:val="20"/>
        </w:numPr>
        <w:spacing w:after="0" w:line="240" w:lineRule="auto"/>
        <w:ind w:left="0" w:firstLine="709"/>
        <w:jc w:val="both"/>
        <w:rPr>
          <w:rFonts w:ascii="Times New Roman" w:hAnsi="Times New Roman" w:cs="Times New Roman"/>
          <w:sz w:val="21"/>
          <w:szCs w:val="21"/>
        </w:rPr>
      </w:pPr>
      <w:r w:rsidRPr="003A5DE2">
        <w:rPr>
          <w:rFonts w:ascii="Times New Roman" w:hAnsi="Times New Roman" w:cs="Times New Roman"/>
          <w:sz w:val="21"/>
          <w:szCs w:val="21"/>
        </w:rPr>
        <w:t xml:space="preserve">Жалобу </w:t>
      </w:r>
      <w:r w:rsidR="009818C3" w:rsidRPr="009818C3">
        <w:rPr>
          <w:rFonts w:ascii="Times New Roman" w:hAnsi="Times New Roman"/>
          <w:sz w:val="21"/>
          <w:szCs w:val="21"/>
        </w:rPr>
        <w:t>ООО «КДС»</w:t>
      </w:r>
      <w:r w:rsidRPr="003A5DE2">
        <w:rPr>
          <w:rStyle w:val="a3"/>
          <w:color w:val="auto"/>
          <w:sz w:val="21"/>
          <w:szCs w:val="21"/>
          <w:u w:val="none"/>
          <w:bdr w:val="none" w:sz="0" w:space="0" w:color="auto" w:frame="1"/>
          <w:shd w:val="clear" w:color="auto" w:fill="FFFFFF"/>
        </w:rPr>
        <w:t xml:space="preserve"> </w:t>
      </w:r>
      <w:r w:rsidRPr="003A5DE2">
        <w:rPr>
          <w:rFonts w:ascii="Times New Roman" w:hAnsi="Times New Roman" w:cs="Times New Roman"/>
          <w:sz w:val="21"/>
          <w:szCs w:val="21"/>
        </w:rPr>
        <w:t>признать необоснованной.</w:t>
      </w:r>
    </w:p>
    <w:p w:rsidR="005E1025" w:rsidRPr="003A5DE2" w:rsidRDefault="005E1025" w:rsidP="005E1025">
      <w:pPr>
        <w:pStyle w:val="af2"/>
        <w:numPr>
          <w:ilvl w:val="0"/>
          <w:numId w:val="20"/>
        </w:numPr>
        <w:spacing w:after="0" w:line="240" w:lineRule="auto"/>
        <w:ind w:left="0" w:firstLine="709"/>
        <w:jc w:val="both"/>
        <w:rPr>
          <w:rFonts w:ascii="Times New Roman" w:hAnsi="Times New Roman" w:cs="Times New Roman"/>
          <w:sz w:val="21"/>
          <w:szCs w:val="21"/>
        </w:rPr>
      </w:pPr>
      <w:r w:rsidRPr="003A5DE2">
        <w:rPr>
          <w:rFonts w:ascii="Times New Roman" w:hAnsi="Times New Roman" w:cs="Times New Roman"/>
          <w:sz w:val="21"/>
          <w:szCs w:val="21"/>
        </w:rPr>
        <w:t xml:space="preserve">В действиях заказчика в лице </w:t>
      </w:r>
      <w:r w:rsidR="009818C3" w:rsidRPr="009818C3">
        <w:rPr>
          <w:rFonts w:ascii="Times New Roman" w:hAnsi="Times New Roman"/>
          <w:sz w:val="21"/>
          <w:szCs w:val="21"/>
        </w:rPr>
        <w:t>Муниципального бюджетного учреждения «Дорожно-эксплуатационное управление городского округа Верхняя Пышма</w:t>
      </w:r>
      <w:r w:rsidR="003A5DE2">
        <w:rPr>
          <w:rFonts w:ascii="Times New Roman" w:hAnsi="Times New Roman"/>
          <w:sz w:val="21"/>
          <w:szCs w:val="21"/>
        </w:rPr>
        <w:t>,</w:t>
      </w:r>
      <w:r w:rsidR="007A18FC" w:rsidRPr="003A5DE2">
        <w:rPr>
          <w:rFonts w:ascii="Times New Roman" w:hAnsi="Times New Roman"/>
          <w:sz w:val="21"/>
          <w:szCs w:val="21"/>
        </w:rPr>
        <w:t xml:space="preserve"> уполномоченного органа</w:t>
      </w:r>
      <w:r w:rsidRPr="003A5DE2">
        <w:rPr>
          <w:rFonts w:ascii="Times New Roman" w:hAnsi="Times New Roman" w:cs="Times New Roman"/>
          <w:sz w:val="21"/>
          <w:szCs w:val="21"/>
        </w:rPr>
        <w:t xml:space="preserve"> </w:t>
      </w:r>
      <w:r w:rsidR="007A18FC" w:rsidRPr="003A5DE2">
        <w:rPr>
          <w:rFonts w:ascii="Times New Roman" w:hAnsi="Times New Roman"/>
          <w:sz w:val="21"/>
          <w:szCs w:val="21"/>
        </w:rPr>
        <w:t xml:space="preserve">лице </w:t>
      </w:r>
      <w:r w:rsidR="009818C3" w:rsidRPr="009818C3">
        <w:rPr>
          <w:rFonts w:ascii="Times New Roman" w:hAnsi="Times New Roman"/>
          <w:sz w:val="21"/>
          <w:szCs w:val="21"/>
        </w:rPr>
        <w:lastRenderedPageBreak/>
        <w:t>Администрации городского округа Верхняя Пышма</w:t>
      </w:r>
      <w:r w:rsidR="007A18FC" w:rsidRPr="003A5DE2">
        <w:rPr>
          <w:rFonts w:ascii="Times New Roman" w:hAnsi="Times New Roman" w:cs="Times New Roman"/>
          <w:sz w:val="21"/>
          <w:szCs w:val="21"/>
        </w:rPr>
        <w:t xml:space="preserve">, </w:t>
      </w:r>
      <w:r w:rsidRPr="003A5DE2">
        <w:rPr>
          <w:rFonts w:ascii="Times New Roman" w:hAnsi="Times New Roman" w:cs="Times New Roman"/>
          <w:sz w:val="21"/>
          <w:szCs w:val="21"/>
        </w:rPr>
        <w:t>закупочной комиссии нарушений Закона о контрактной системе не выявлено.</w:t>
      </w:r>
    </w:p>
    <w:p w:rsidR="005E1025" w:rsidRPr="003A5DE2" w:rsidRDefault="005E1025" w:rsidP="005E1025">
      <w:pPr>
        <w:pStyle w:val="af2"/>
        <w:numPr>
          <w:ilvl w:val="0"/>
          <w:numId w:val="20"/>
        </w:numPr>
        <w:spacing w:after="0" w:line="240" w:lineRule="auto"/>
        <w:ind w:left="0" w:firstLine="709"/>
        <w:jc w:val="both"/>
        <w:rPr>
          <w:rFonts w:ascii="Times New Roman" w:hAnsi="Times New Roman" w:cs="Times New Roman"/>
          <w:sz w:val="21"/>
          <w:szCs w:val="21"/>
        </w:rPr>
      </w:pPr>
      <w:r w:rsidRPr="003A5DE2">
        <w:rPr>
          <w:rFonts w:ascii="Times New Roman" w:hAnsi="Times New Roman" w:cs="Times New Roman"/>
          <w:sz w:val="21"/>
          <w:szCs w:val="21"/>
        </w:rPr>
        <w:t xml:space="preserve">Заказчику в лице </w:t>
      </w:r>
      <w:r w:rsidR="009818C3" w:rsidRPr="009818C3">
        <w:rPr>
          <w:rFonts w:ascii="Times New Roman" w:hAnsi="Times New Roman"/>
          <w:sz w:val="21"/>
          <w:szCs w:val="21"/>
        </w:rPr>
        <w:t>Муниципального бюджетного учреждения «Дорожно-эксплуатационное управление городского округа Верхняя Пышма</w:t>
      </w:r>
      <w:r w:rsidR="003A5DE2">
        <w:rPr>
          <w:rFonts w:ascii="Times New Roman" w:hAnsi="Times New Roman"/>
          <w:sz w:val="21"/>
          <w:szCs w:val="21"/>
        </w:rPr>
        <w:t>,</w:t>
      </w:r>
      <w:r w:rsidR="007A18FC" w:rsidRPr="003A5DE2">
        <w:rPr>
          <w:rFonts w:ascii="Times New Roman" w:hAnsi="Times New Roman"/>
          <w:sz w:val="21"/>
          <w:szCs w:val="21"/>
        </w:rPr>
        <w:t xml:space="preserve"> уполномоченному органу</w:t>
      </w:r>
      <w:r w:rsidR="007A18FC" w:rsidRPr="003A5DE2">
        <w:rPr>
          <w:rFonts w:ascii="Times New Roman" w:hAnsi="Times New Roman" w:cs="Times New Roman"/>
          <w:sz w:val="21"/>
          <w:szCs w:val="21"/>
        </w:rPr>
        <w:t xml:space="preserve"> </w:t>
      </w:r>
      <w:r w:rsidR="007A18FC" w:rsidRPr="003A5DE2">
        <w:rPr>
          <w:rFonts w:ascii="Times New Roman" w:hAnsi="Times New Roman"/>
          <w:sz w:val="21"/>
          <w:szCs w:val="21"/>
        </w:rPr>
        <w:t xml:space="preserve">лице </w:t>
      </w:r>
      <w:r w:rsidR="009818C3" w:rsidRPr="009818C3">
        <w:rPr>
          <w:rFonts w:ascii="Times New Roman" w:hAnsi="Times New Roman"/>
          <w:sz w:val="21"/>
          <w:szCs w:val="21"/>
        </w:rPr>
        <w:t>Администрации городского округа Верхняя Пышма</w:t>
      </w:r>
      <w:r w:rsidRPr="003A5DE2">
        <w:rPr>
          <w:rFonts w:ascii="Times New Roman" w:hAnsi="Times New Roman" w:cs="Times New Roman"/>
          <w:sz w:val="21"/>
          <w:szCs w:val="21"/>
        </w:rPr>
        <w:t>, закупочной комиссии предписание об устранении нарушений законодательства о контрактной системе не выдавать</w:t>
      </w:r>
      <w:r w:rsidRPr="003A5DE2">
        <w:rPr>
          <w:rFonts w:ascii="Times New Roman" w:hAnsi="Times New Roman"/>
          <w:sz w:val="21"/>
          <w:szCs w:val="21"/>
        </w:rPr>
        <w:t>.</w:t>
      </w:r>
    </w:p>
    <w:p w:rsidR="00962C70" w:rsidRPr="003A5DE2" w:rsidRDefault="00962C70" w:rsidP="00962C70">
      <w:pPr>
        <w:pStyle w:val="af2"/>
        <w:spacing w:after="0" w:line="240" w:lineRule="auto"/>
        <w:ind w:left="709"/>
        <w:jc w:val="both"/>
        <w:rPr>
          <w:rFonts w:ascii="Times New Roman" w:hAnsi="Times New Roman" w:cs="Times New Roman"/>
          <w:sz w:val="21"/>
          <w:szCs w:val="21"/>
        </w:rPr>
      </w:pPr>
    </w:p>
    <w:p w:rsidR="008C133E" w:rsidRPr="003A5DE2" w:rsidRDefault="008C133E" w:rsidP="00962C70">
      <w:pPr>
        <w:spacing w:after="0" w:line="240" w:lineRule="auto"/>
        <w:ind w:firstLine="709"/>
        <w:contextualSpacing/>
        <w:jc w:val="both"/>
        <w:rPr>
          <w:rFonts w:ascii="Times New Roman" w:hAnsi="Times New Roman" w:cs="Times New Roman"/>
          <w:sz w:val="21"/>
          <w:szCs w:val="21"/>
        </w:rPr>
      </w:pPr>
      <w:r w:rsidRPr="003A5DE2">
        <w:rPr>
          <w:rFonts w:ascii="Times New Roman" w:hAnsi="Times New Roman" w:cs="Times New Roman"/>
          <w:sz w:val="21"/>
          <w:szCs w:val="21"/>
        </w:rPr>
        <w:t>Настоящее решение может быть обжаловано в судебном порядке в течение трех месяцев со дня его принятия.</w:t>
      </w:r>
    </w:p>
    <w:p w:rsidR="00962C70" w:rsidRPr="003A5DE2" w:rsidRDefault="00962C70" w:rsidP="00962C70">
      <w:pPr>
        <w:spacing w:after="0" w:line="240" w:lineRule="auto"/>
        <w:ind w:firstLine="709"/>
        <w:contextualSpacing/>
        <w:jc w:val="both"/>
        <w:rPr>
          <w:rFonts w:ascii="Times New Roman" w:hAnsi="Times New Roman" w:cs="Times New Roman"/>
          <w:sz w:val="21"/>
          <w:szCs w:val="21"/>
        </w:rPr>
      </w:pPr>
    </w:p>
    <w:tbl>
      <w:tblPr>
        <w:tblStyle w:val="a8"/>
        <w:tblW w:w="966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2390"/>
      </w:tblGrid>
      <w:tr w:rsidR="008C133E" w:rsidRPr="003A5DE2" w:rsidTr="00692D9B">
        <w:trPr>
          <w:trHeight w:val="671"/>
        </w:trPr>
        <w:tc>
          <w:tcPr>
            <w:tcW w:w="7274" w:type="dxa"/>
          </w:tcPr>
          <w:p w:rsidR="00692D9B" w:rsidRPr="003A5DE2" w:rsidRDefault="008C133E" w:rsidP="00962C70">
            <w:pPr>
              <w:pStyle w:val="a5"/>
              <w:tabs>
                <w:tab w:val="left" w:pos="7920"/>
              </w:tabs>
              <w:contextualSpacing/>
              <w:jc w:val="both"/>
              <w:rPr>
                <w:rFonts w:ascii="Times New Roman" w:hAnsi="Times New Roman"/>
                <w:b w:val="0"/>
                <w:sz w:val="21"/>
                <w:szCs w:val="21"/>
              </w:rPr>
            </w:pPr>
            <w:r w:rsidRPr="003A5DE2">
              <w:rPr>
                <w:rFonts w:ascii="Times New Roman" w:hAnsi="Times New Roman"/>
                <w:b w:val="0"/>
                <w:sz w:val="21"/>
                <w:szCs w:val="21"/>
              </w:rPr>
              <w:t>Председатель Комиссии</w:t>
            </w:r>
          </w:p>
          <w:p w:rsidR="00692D9B" w:rsidRPr="003A5DE2" w:rsidRDefault="00692D9B" w:rsidP="00962C70">
            <w:pPr>
              <w:pStyle w:val="a5"/>
              <w:tabs>
                <w:tab w:val="left" w:pos="7920"/>
              </w:tabs>
              <w:contextualSpacing/>
              <w:jc w:val="both"/>
              <w:rPr>
                <w:rFonts w:ascii="Times New Roman" w:hAnsi="Times New Roman"/>
                <w:b w:val="0"/>
                <w:sz w:val="21"/>
                <w:szCs w:val="21"/>
              </w:rPr>
            </w:pPr>
          </w:p>
          <w:p w:rsidR="008C133E" w:rsidRPr="003A5DE2" w:rsidRDefault="00692D9B" w:rsidP="00962C70">
            <w:pPr>
              <w:pStyle w:val="a5"/>
              <w:tabs>
                <w:tab w:val="left" w:pos="7920"/>
              </w:tabs>
              <w:contextualSpacing/>
              <w:jc w:val="both"/>
              <w:rPr>
                <w:rFonts w:ascii="Times New Roman" w:hAnsi="Times New Roman"/>
                <w:b w:val="0"/>
                <w:sz w:val="21"/>
                <w:szCs w:val="21"/>
              </w:rPr>
            </w:pPr>
            <w:r w:rsidRPr="003A5DE2">
              <w:rPr>
                <w:rFonts w:ascii="Times New Roman" w:hAnsi="Times New Roman"/>
                <w:b w:val="0"/>
                <w:sz w:val="21"/>
                <w:szCs w:val="21"/>
              </w:rPr>
              <w:t xml:space="preserve">Члены Комиссии                                                                                        </w:t>
            </w:r>
            <w:r w:rsidR="008C133E" w:rsidRPr="003A5DE2">
              <w:rPr>
                <w:rFonts w:ascii="Times New Roman" w:hAnsi="Times New Roman"/>
                <w:b w:val="0"/>
                <w:sz w:val="21"/>
                <w:szCs w:val="21"/>
              </w:rPr>
              <w:t xml:space="preserve">                                                                                   </w:t>
            </w:r>
          </w:p>
        </w:tc>
        <w:tc>
          <w:tcPr>
            <w:tcW w:w="2390" w:type="dxa"/>
          </w:tcPr>
          <w:p w:rsidR="00692D9B" w:rsidRPr="003A5DE2" w:rsidRDefault="001F5000" w:rsidP="00962C70">
            <w:pPr>
              <w:spacing w:line="240" w:lineRule="auto"/>
              <w:contextualSpacing/>
              <w:jc w:val="right"/>
              <w:rPr>
                <w:rFonts w:ascii="Times New Roman" w:hAnsi="Times New Roman"/>
                <w:sz w:val="21"/>
                <w:szCs w:val="21"/>
              </w:rPr>
            </w:pPr>
            <w:r>
              <w:rPr>
                <w:rFonts w:ascii="Times New Roman" w:hAnsi="Times New Roman"/>
                <w:sz w:val="21"/>
                <w:szCs w:val="21"/>
              </w:rPr>
              <w:t>*</w:t>
            </w:r>
          </w:p>
          <w:p w:rsidR="00692D9B" w:rsidRPr="003A5DE2" w:rsidRDefault="00692D9B" w:rsidP="00962C70">
            <w:pPr>
              <w:spacing w:line="240" w:lineRule="auto"/>
              <w:contextualSpacing/>
              <w:jc w:val="right"/>
              <w:rPr>
                <w:rFonts w:ascii="Times New Roman" w:hAnsi="Times New Roman"/>
                <w:sz w:val="21"/>
                <w:szCs w:val="21"/>
              </w:rPr>
            </w:pPr>
          </w:p>
          <w:p w:rsidR="008C133E" w:rsidRPr="003A5DE2" w:rsidRDefault="001F5000" w:rsidP="00962C70">
            <w:pPr>
              <w:spacing w:line="240" w:lineRule="auto"/>
              <w:contextualSpacing/>
              <w:jc w:val="right"/>
              <w:rPr>
                <w:rFonts w:ascii="Times New Roman" w:hAnsi="Times New Roman"/>
                <w:sz w:val="21"/>
                <w:szCs w:val="21"/>
              </w:rPr>
            </w:pPr>
            <w:r>
              <w:rPr>
                <w:rFonts w:ascii="Times New Roman" w:hAnsi="Times New Roman"/>
                <w:sz w:val="21"/>
                <w:szCs w:val="21"/>
              </w:rPr>
              <w:t>*</w:t>
            </w:r>
          </w:p>
          <w:p w:rsidR="00962C70" w:rsidRPr="003A5DE2" w:rsidRDefault="00962C70" w:rsidP="00962C70">
            <w:pPr>
              <w:spacing w:line="240" w:lineRule="auto"/>
              <w:contextualSpacing/>
              <w:jc w:val="right"/>
              <w:rPr>
                <w:rFonts w:ascii="Times New Roman" w:hAnsi="Times New Roman"/>
                <w:sz w:val="21"/>
                <w:szCs w:val="21"/>
              </w:rPr>
            </w:pPr>
          </w:p>
        </w:tc>
      </w:tr>
      <w:tr w:rsidR="00692D9B" w:rsidRPr="003A5DE2" w:rsidTr="00692D9B">
        <w:trPr>
          <w:trHeight w:val="671"/>
        </w:trPr>
        <w:tc>
          <w:tcPr>
            <w:tcW w:w="7274" w:type="dxa"/>
          </w:tcPr>
          <w:p w:rsidR="00692D9B" w:rsidRPr="003A5DE2" w:rsidRDefault="00692D9B" w:rsidP="00962C70">
            <w:pPr>
              <w:pStyle w:val="a5"/>
              <w:tabs>
                <w:tab w:val="left" w:pos="7920"/>
              </w:tabs>
              <w:contextualSpacing/>
              <w:jc w:val="both"/>
              <w:rPr>
                <w:rFonts w:ascii="Times New Roman" w:hAnsi="Times New Roman"/>
                <w:b w:val="0"/>
                <w:sz w:val="21"/>
                <w:szCs w:val="21"/>
              </w:rPr>
            </w:pPr>
          </w:p>
        </w:tc>
        <w:tc>
          <w:tcPr>
            <w:tcW w:w="2390" w:type="dxa"/>
          </w:tcPr>
          <w:p w:rsidR="00692D9B" w:rsidRPr="003A5DE2" w:rsidRDefault="00692D9B" w:rsidP="00692D9B">
            <w:pPr>
              <w:spacing w:line="240" w:lineRule="auto"/>
              <w:contextualSpacing/>
              <w:jc w:val="right"/>
              <w:rPr>
                <w:rFonts w:ascii="Times New Roman" w:hAnsi="Times New Roman"/>
                <w:sz w:val="21"/>
                <w:szCs w:val="21"/>
                <w:highlight w:val="yellow"/>
              </w:rPr>
            </w:pPr>
            <w:r w:rsidRPr="003A5DE2">
              <w:rPr>
                <w:rFonts w:ascii="Times New Roman" w:hAnsi="Times New Roman"/>
                <w:sz w:val="21"/>
                <w:szCs w:val="21"/>
              </w:rPr>
              <w:t xml:space="preserve">      </w:t>
            </w:r>
            <w:r w:rsidR="001F5000">
              <w:rPr>
                <w:rFonts w:ascii="Times New Roman" w:hAnsi="Times New Roman"/>
                <w:sz w:val="21"/>
                <w:szCs w:val="21"/>
              </w:rPr>
              <w:t>*</w:t>
            </w:r>
            <w:bookmarkStart w:id="0" w:name="_GoBack"/>
            <w:bookmarkEnd w:id="0"/>
          </w:p>
          <w:p w:rsidR="00692D9B" w:rsidRPr="003A5DE2" w:rsidRDefault="00692D9B" w:rsidP="00962C70">
            <w:pPr>
              <w:spacing w:line="240" w:lineRule="auto"/>
              <w:contextualSpacing/>
              <w:jc w:val="right"/>
              <w:rPr>
                <w:rFonts w:ascii="Times New Roman" w:hAnsi="Times New Roman"/>
                <w:sz w:val="21"/>
                <w:szCs w:val="21"/>
              </w:rPr>
            </w:pPr>
          </w:p>
        </w:tc>
      </w:tr>
      <w:tr w:rsidR="008C133E" w:rsidRPr="00962C70" w:rsidTr="00B05BC1">
        <w:trPr>
          <w:trHeight w:val="463"/>
        </w:trPr>
        <w:tc>
          <w:tcPr>
            <w:tcW w:w="7274" w:type="dxa"/>
          </w:tcPr>
          <w:p w:rsidR="008C133E" w:rsidRPr="00962C70" w:rsidRDefault="008C133E" w:rsidP="00962C70">
            <w:pPr>
              <w:pStyle w:val="a5"/>
              <w:tabs>
                <w:tab w:val="left" w:pos="7920"/>
              </w:tabs>
              <w:contextualSpacing/>
              <w:jc w:val="both"/>
              <w:rPr>
                <w:rFonts w:ascii="Times New Roman" w:hAnsi="Times New Roman"/>
                <w:b w:val="0"/>
                <w:sz w:val="20"/>
              </w:rPr>
            </w:pPr>
          </w:p>
        </w:tc>
        <w:tc>
          <w:tcPr>
            <w:tcW w:w="2390" w:type="dxa"/>
          </w:tcPr>
          <w:p w:rsidR="008C133E" w:rsidRPr="00962C70" w:rsidRDefault="008C133E" w:rsidP="00962C70">
            <w:pPr>
              <w:spacing w:line="240" w:lineRule="auto"/>
              <w:contextualSpacing/>
              <w:jc w:val="center"/>
              <w:rPr>
                <w:rFonts w:ascii="Times New Roman" w:hAnsi="Times New Roman"/>
                <w:highlight w:val="yellow"/>
              </w:rPr>
            </w:pPr>
          </w:p>
          <w:p w:rsidR="008C133E" w:rsidRPr="00962C70" w:rsidRDefault="001517CD" w:rsidP="00692D9B">
            <w:pPr>
              <w:spacing w:line="240" w:lineRule="auto"/>
              <w:contextualSpacing/>
              <w:jc w:val="right"/>
              <w:rPr>
                <w:rFonts w:ascii="Times New Roman" w:hAnsi="Times New Roman"/>
                <w:noProof/>
              </w:rPr>
            </w:pPr>
            <w:r w:rsidRPr="00962C70">
              <w:rPr>
                <w:rFonts w:ascii="Times New Roman" w:hAnsi="Times New Roman"/>
              </w:rPr>
              <w:t xml:space="preserve">       </w:t>
            </w:r>
          </w:p>
        </w:tc>
      </w:tr>
    </w:tbl>
    <w:p w:rsidR="00314893" w:rsidRDefault="00314893">
      <w:pPr>
        <w:spacing w:line="259" w:lineRule="auto"/>
        <w:rPr>
          <w:rFonts w:ascii="Times New Roman" w:hAnsi="Times New Roman" w:cs="Times New Roman"/>
          <w:sz w:val="20"/>
          <w:szCs w:val="20"/>
        </w:rPr>
      </w:pPr>
    </w:p>
    <w:p w:rsidR="00A142B1" w:rsidRDefault="00A142B1">
      <w:pPr>
        <w:spacing w:line="259" w:lineRule="auto"/>
        <w:rPr>
          <w:rFonts w:ascii="Times New Roman" w:hAnsi="Times New Roman" w:cs="Times New Roman"/>
          <w:sz w:val="20"/>
          <w:szCs w:val="20"/>
        </w:rPr>
      </w:pPr>
    </w:p>
    <w:p w:rsidR="00A142B1" w:rsidRDefault="00A142B1">
      <w:pPr>
        <w:spacing w:line="259" w:lineRule="auto"/>
        <w:rPr>
          <w:rFonts w:ascii="Times New Roman" w:hAnsi="Times New Roman" w:cs="Times New Roman"/>
          <w:sz w:val="20"/>
          <w:szCs w:val="20"/>
        </w:rPr>
      </w:pPr>
    </w:p>
    <w:p w:rsidR="00A142B1" w:rsidRPr="003A5DE2" w:rsidRDefault="00A142B1" w:rsidP="003A5DE2">
      <w:pPr>
        <w:tabs>
          <w:tab w:val="left" w:pos="7920"/>
        </w:tabs>
        <w:spacing w:after="0" w:line="360" w:lineRule="auto"/>
        <w:jc w:val="both"/>
        <w:rPr>
          <w:rFonts w:ascii="Times New Roman" w:eastAsia="Times New Roman" w:hAnsi="Times New Roman" w:cs="Times New Roman"/>
          <w:sz w:val="23"/>
          <w:szCs w:val="23"/>
          <w:lang w:val="x-none" w:eastAsia="ru-RU"/>
        </w:rPr>
      </w:pPr>
    </w:p>
    <w:sectPr w:rsidR="00A142B1" w:rsidRPr="003A5DE2" w:rsidSect="00AC7DB0">
      <w:headerReference w:type="default" r:id="rId9"/>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0A89" w:rsidRDefault="000E0A89" w:rsidP="00AC7DB0">
      <w:pPr>
        <w:spacing w:after="0" w:line="240" w:lineRule="auto"/>
      </w:pPr>
      <w:r>
        <w:separator/>
      </w:r>
    </w:p>
  </w:endnote>
  <w:endnote w:type="continuationSeparator" w:id="0">
    <w:p w:rsidR="000E0A89" w:rsidRDefault="000E0A89"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Liberation Serif">
    <w:panose1 w:val="02020603050405020304"/>
    <w:charset w:val="CC"/>
    <w:family w:val="roman"/>
    <w:pitch w:val="variable"/>
    <w:sig w:usb0="E0000AFF" w:usb1="500078FF" w:usb2="00000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0A89" w:rsidRDefault="000E0A89" w:rsidP="00AC7DB0">
      <w:pPr>
        <w:spacing w:after="0" w:line="240" w:lineRule="auto"/>
      </w:pPr>
      <w:r>
        <w:separator/>
      </w:r>
    </w:p>
  </w:footnote>
  <w:footnote w:type="continuationSeparator" w:id="0">
    <w:p w:rsidR="000E0A89" w:rsidRDefault="000E0A89"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0E0A89" w:rsidRDefault="000E0A89" w:rsidP="006E6D9C">
        <w:pPr>
          <w:pStyle w:val="a9"/>
          <w:jc w:val="center"/>
        </w:pPr>
        <w:r>
          <w:fldChar w:fldCharType="begin"/>
        </w:r>
        <w:r>
          <w:instrText>PAGE   \* MERGEFORMAT</w:instrText>
        </w:r>
        <w:r>
          <w:fldChar w:fldCharType="separate"/>
        </w:r>
        <w:r w:rsidR="001F5000" w:rsidRPr="001F5000">
          <w:rPr>
            <w:noProof/>
            <w:lang w:val="ru-RU"/>
          </w:rPr>
          <w:t>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3"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19"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18"/>
  </w:num>
  <w:num w:numId="5">
    <w:abstractNumId w:val="16"/>
  </w:num>
  <w:num w:numId="6">
    <w:abstractNumId w:val="9"/>
  </w:num>
  <w:num w:numId="7">
    <w:abstractNumId w:val="20"/>
  </w:num>
  <w:num w:numId="8">
    <w:abstractNumId w:val="19"/>
  </w:num>
  <w:num w:numId="9">
    <w:abstractNumId w:val="14"/>
  </w:num>
  <w:num w:numId="10">
    <w:abstractNumId w:val="4"/>
  </w:num>
  <w:num w:numId="11">
    <w:abstractNumId w:val="11"/>
  </w:num>
  <w:num w:numId="12">
    <w:abstractNumId w:val="3"/>
  </w:num>
  <w:num w:numId="13">
    <w:abstractNumId w:val="13"/>
  </w:num>
  <w:num w:numId="14">
    <w:abstractNumId w:val="1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7"/>
  </w:num>
  <w:num w:numId="18">
    <w:abstractNumId w:val="6"/>
  </w:num>
  <w:num w:numId="19">
    <w:abstractNumId w:val="8"/>
  </w:num>
  <w:num w:numId="20">
    <w:abstractNumId w:val="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65BD4"/>
    <w:rsid w:val="000706BE"/>
    <w:rsid w:val="00071423"/>
    <w:rsid w:val="00072163"/>
    <w:rsid w:val="00072474"/>
    <w:rsid w:val="00094517"/>
    <w:rsid w:val="000A7778"/>
    <w:rsid w:val="000D03E8"/>
    <w:rsid w:val="000E0A89"/>
    <w:rsid w:val="000E449F"/>
    <w:rsid w:val="000F495A"/>
    <w:rsid w:val="000F7B22"/>
    <w:rsid w:val="00115138"/>
    <w:rsid w:val="00117EF6"/>
    <w:rsid w:val="00125EB8"/>
    <w:rsid w:val="00131691"/>
    <w:rsid w:val="00144724"/>
    <w:rsid w:val="00144C02"/>
    <w:rsid w:val="001517CD"/>
    <w:rsid w:val="00161EF1"/>
    <w:rsid w:val="00166890"/>
    <w:rsid w:val="001751F8"/>
    <w:rsid w:val="00186B5C"/>
    <w:rsid w:val="00195A3C"/>
    <w:rsid w:val="001A43ED"/>
    <w:rsid w:val="001B6A85"/>
    <w:rsid w:val="001B7CE8"/>
    <w:rsid w:val="001C158F"/>
    <w:rsid w:val="001C63D1"/>
    <w:rsid w:val="001C7FA0"/>
    <w:rsid w:val="001F353A"/>
    <w:rsid w:val="001F5000"/>
    <w:rsid w:val="001F6B36"/>
    <w:rsid w:val="001F7D56"/>
    <w:rsid w:val="002053C1"/>
    <w:rsid w:val="00212557"/>
    <w:rsid w:val="00254A00"/>
    <w:rsid w:val="00256248"/>
    <w:rsid w:val="00260528"/>
    <w:rsid w:val="00267897"/>
    <w:rsid w:val="002777C3"/>
    <w:rsid w:val="0028037B"/>
    <w:rsid w:val="002835A5"/>
    <w:rsid w:val="002932C5"/>
    <w:rsid w:val="002A3222"/>
    <w:rsid w:val="002B104E"/>
    <w:rsid w:val="002C2E6A"/>
    <w:rsid w:val="002D2B87"/>
    <w:rsid w:val="002D4E04"/>
    <w:rsid w:val="002E2F28"/>
    <w:rsid w:val="002F29BA"/>
    <w:rsid w:val="0030024E"/>
    <w:rsid w:val="003019DE"/>
    <w:rsid w:val="00301E36"/>
    <w:rsid w:val="00314893"/>
    <w:rsid w:val="00314F88"/>
    <w:rsid w:val="00317D79"/>
    <w:rsid w:val="00321CB0"/>
    <w:rsid w:val="00324559"/>
    <w:rsid w:val="00325945"/>
    <w:rsid w:val="00327158"/>
    <w:rsid w:val="00327809"/>
    <w:rsid w:val="0033578E"/>
    <w:rsid w:val="00345C31"/>
    <w:rsid w:val="0035149D"/>
    <w:rsid w:val="0035388D"/>
    <w:rsid w:val="00353989"/>
    <w:rsid w:val="00366DD7"/>
    <w:rsid w:val="003A2ABB"/>
    <w:rsid w:val="003A5DE2"/>
    <w:rsid w:val="003C56B6"/>
    <w:rsid w:val="003D0316"/>
    <w:rsid w:val="003D25D7"/>
    <w:rsid w:val="003D2A3B"/>
    <w:rsid w:val="003E08B2"/>
    <w:rsid w:val="003E229B"/>
    <w:rsid w:val="003F0D43"/>
    <w:rsid w:val="003F1638"/>
    <w:rsid w:val="00404716"/>
    <w:rsid w:val="0041006C"/>
    <w:rsid w:val="0041796A"/>
    <w:rsid w:val="00423BCC"/>
    <w:rsid w:val="0042421C"/>
    <w:rsid w:val="00425A93"/>
    <w:rsid w:val="00432300"/>
    <w:rsid w:val="004338C3"/>
    <w:rsid w:val="004545D6"/>
    <w:rsid w:val="00456F1A"/>
    <w:rsid w:val="00463582"/>
    <w:rsid w:val="00465A13"/>
    <w:rsid w:val="00476593"/>
    <w:rsid w:val="00480F58"/>
    <w:rsid w:val="004810ED"/>
    <w:rsid w:val="00483D26"/>
    <w:rsid w:val="00485C69"/>
    <w:rsid w:val="00487544"/>
    <w:rsid w:val="00487ABD"/>
    <w:rsid w:val="004C4C8C"/>
    <w:rsid w:val="004C6244"/>
    <w:rsid w:val="004E0FE6"/>
    <w:rsid w:val="004E2F4A"/>
    <w:rsid w:val="004E340F"/>
    <w:rsid w:val="004E5571"/>
    <w:rsid w:val="004F7508"/>
    <w:rsid w:val="005015A1"/>
    <w:rsid w:val="00505048"/>
    <w:rsid w:val="00506B33"/>
    <w:rsid w:val="005166E0"/>
    <w:rsid w:val="005174F3"/>
    <w:rsid w:val="00517BFE"/>
    <w:rsid w:val="0052306C"/>
    <w:rsid w:val="00523CA0"/>
    <w:rsid w:val="00525D55"/>
    <w:rsid w:val="00532BD5"/>
    <w:rsid w:val="005377BF"/>
    <w:rsid w:val="00543EBF"/>
    <w:rsid w:val="00546D34"/>
    <w:rsid w:val="00547B0A"/>
    <w:rsid w:val="00563D68"/>
    <w:rsid w:val="00564538"/>
    <w:rsid w:val="00565DEE"/>
    <w:rsid w:val="005678EC"/>
    <w:rsid w:val="005728F8"/>
    <w:rsid w:val="00572FFB"/>
    <w:rsid w:val="00575E54"/>
    <w:rsid w:val="00594AAB"/>
    <w:rsid w:val="005960D1"/>
    <w:rsid w:val="005969A5"/>
    <w:rsid w:val="005A28E7"/>
    <w:rsid w:val="005C0A36"/>
    <w:rsid w:val="005C1513"/>
    <w:rsid w:val="005C74F7"/>
    <w:rsid w:val="005D6AE7"/>
    <w:rsid w:val="005E1025"/>
    <w:rsid w:val="005E6461"/>
    <w:rsid w:val="005F0698"/>
    <w:rsid w:val="005F50F0"/>
    <w:rsid w:val="005F6527"/>
    <w:rsid w:val="00601AE2"/>
    <w:rsid w:val="00611546"/>
    <w:rsid w:val="00627DB6"/>
    <w:rsid w:val="00633D49"/>
    <w:rsid w:val="00646599"/>
    <w:rsid w:val="00651E52"/>
    <w:rsid w:val="0068095A"/>
    <w:rsid w:val="00692D9B"/>
    <w:rsid w:val="006970D5"/>
    <w:rsid w:val="006A1444"/>
    <w:rsid w:val="006A73F3"/>
    <w:rsid w:val="006B02DE"/>
    <w:rsid w:val="006B2424"/>
    <w:rsid w:val="006C28DD"/>
    <w:rsid w:val="006C3105"/>
    <w:rsid w:val="006D4B74"/>
    <w:rsid w:val="006D7233"/>
    <w:rsid w:val="006E17A1"/>
    <w:rsid w:val="006E3729"/>
    <w:rsid w:val="006E6D9C"/>
    <w:rsid w:val="006F1B69"/>
    <w:rsid w:val="006F2E82"/>
    <w:rsid w:val="006F64ED"/>
    <w:rsid w:val="007024AB"/>
    <w:rsid w:val="00703370"/>
    <w:rsid w:val="00717031"/>
    <w:rsid w:val="0072102E"/>
    <w:rsid w:val="00722386"/>
    <w:rsid w:val="00723EE9"/>
    <w:rsid w:val="007250E6"/>
    <w:rsid w:val="00726B3D"/>
    <w:rsid w:val="00727532"/>
    <w:rsid w:val="007376B3"/>
    <w:rsid w:val="00737D19"/>
    <w:rsid w:val="00744603"/>
    <w:rsid w:val="00775177"/>
    <w:rsid w:val="007801AA"/>
    <w:rsid w:val="0078280A"/>
    <w:rsid w:val="00782AA1"/>
    <w:rsid w:val="007857E0"/>
    <w:rsid w:val="007863AD"/>
    <w:rsid w:val="00791BFE"/>
    <w:rsid w:val="007932EE"/>
    <w:rsid w:val="00793BFD"/>
    <w:rsid w:val="007943CC"/>
    <w:rsid w:val="007964F1"/>
    <w:rsid w:val="007A18FC"/>
    <w:rsid w:val="007B4211"/>
    <w:rsid w:val="007C234F"/>
    <w:rsid w:val="007D6753"/>
    <w:rsid w:val="007E15BB"/>
    <w:rsid w:val="007F0148"/>
    <w:rsid w:val="007F0B0F"/>
    <w:rsid w:val="007F1281"/>
    <w:rsid w:val="007F74A4"/>
    <w:rsid w:val="008018AD"/>
    <w:rsid w:val="00826058"/>
    <w:rsid w:val="0083002F"/>
    <w:rsid w:val="008302EE"/>
    <w:rsid w:val="0083639F"/>
    <w:rsid w:val="008503F6"/>
    <w:rsid w:val="00861D98"/>
    <w:rsid w:val="00862F32"/>
    <w:rsid w:val="00867631"/>
    <w:rsid w:val="00871F36"/>
    <w:rsid w:val="00872E5A"/>
    <w:rsid w:val="00880220"/>
    <w:rsid w:val="00882F12"/>
    <w:rsid w:val="0088656F"/>
    <w:rsid w:val="0088678A"/>
    <w:rsid w:val="008909DB"/>
    <w:rsid w:val="0089659D"/>
    <w:rsid w:val="008B6894"/>
    <w:rsid w:val="008C133E"/>
    <w:rsid w:val="008C7EFC"/>
    <w:rsid w:val="008D2CD1"/>
    <w:rsid w:val="008E1913"/>
    <w:rsid w:val="008E2FB7"/>
    <w:rsid w:val="008F5845"/>
    <w:rsid w:val="008F5EFC"/>
    <w:rsid w:val="00905E27"/>
    <w:rsid w:val="00905EC3"/>
    <w:rsid w:val="00906CC8"/>
    <w:rsid w:val="009221FB"/>
    <w:rsid w:val="00924D62"/>
    <w:rsid w:val="00941D7A"/>
    <w:rsid w:val="00942303"/>
    <w:rsid w:val="0094307F"/>
    <w:rsid w:val="009612C6"/>
    <w:rsid w:val="00962C70"/>
    <w:rsid w:val="00967F0A"/>
    <w:rsid w:val="009749EC"/>
    <w:rsid w:val="009818C3"/>
    <w:rsid w:val="00994A8A"/>
    <w:rsid w:val="0099661E"/>
    <w:rsid w:val="0099735E"/>
    <w:rsid w:val="009A7921"/>
    <w:rsid w:val="009B1902"/>
    <w:rsid w:val="009C16EF"/>
    <w:rsid w:val="009D2708"/>
    <w:rsid w:val="009D4E24"/>
    <w:rsid w:val="009E0F1A"/>
    <w:rsid w:val="009E5FA7"/>
    <w:rsid w:val="009F0D32"/>
    <w:rsid w:val="00A037FC"/>
    <w:rsid w:val="00A069C6"/>
    <w:rsid w:val="00A1315A"/>
    <w:rsid w:val="00A142B1"/>
    <w:rsid w:val="00A257A5"/>
    <w:rsid w:val="00A27B49"/>
    <w:rsid w:val="00A44C25"/>
    <w:rsid w:val="00A504F8"/>
    <w:rsid w:val="00A53BDC"/>
    <w:rsid w:val="00A53D8A"/>
    <w:rsid w:val="00A551B5"/>
    <w:rsid w:val="00A556FA"/>
    <w:rsid w:val="00A6050B"/>
    <w:rsid w:val="00A64AB8"/>
    <w:rsid w:val="00A660AC"/>
    <w:rsid w:val="00A81892"/>
    <w:rsid w:val="00A91307"/>
    <w:rsid w:val="00A93E94"/>
    <w:rsid w:val="00AA1DE5"/>
    <w:rsid w:val="00AA546B"/>
    <w:rsid w:val="00AB392C"/>
    <w:rsid w:val="00AC586D"/>
    <w:rsid w:val="00AC7DB0"/>
    <w:rsid w:val="00AD3840"/>
    <w:rsid w:val="00AD6D98"/>
    <w:rsid w:val="00AE08CB"/>
    <w:rsid w:val="00AE3958"/>
    <w:rsid w:val="00AE5F3B"/>
    <w:rsid w:val="00AF1FC0"/>
    <w:rsid w:val="00B0021D"/>
    <w:rsid w:val="00B00780"/>
    <w:rsid w:val="00B04258"/>
    <w:rsid w:val="00B05BC1"/>
    <w:rsid w:val="00B06DD4"/>
    <w:rsid w:val="00B10F6A"/>
    <w:rsid w:val="00B132B2"/>
    <w:rsid w:val="00B23D69"/>
    <w:rsid w:val="00B24991"/>
    <w:rsid w:val="00B47963"/>
    <w:rsid w:val="00B808D2"/>
    <w:rsid w:val="00B81338"/>
    <w:rsid w:val="00B86B62"/>
    <w:rsid w:val="00B87402"/>
    <w:rsid w:val="00B9208C"/>
    <w:rsid w:val="00BA58D8"/>
    <w:rsid w:val="00BC1F42"/>
    <w:rsid w:val="00BD2F6A"/>
    <w:rsid w:val="00BE1AF6"/>
    <w:rsid w:val="00BF2E62"/>
    <w:rsid w:val="00BF7E32"/>
    <w:rsid w:val="00C075CE"/>
    <w:rsid w:val="00C1072B"/>
    <w:rsid w:val="00C20219"/>
    <w:rsid w:val="00C3049E"/>
    <w:rsid w:val="00C3671A"/>
    <w:rsid w:val="00C40D8C"/>
    <w:rsid w:val="00C449FA"/>
    <w:rsid w:val="00C45778"/>
    <w:rsid w:val="00C50912"/>
    <w:rsid w:val="00C53E9B"/>
    <w:rsid w:val="00C54ABC"/>
    <w:rsid w:val="00C6548F"/>
    <w:rsid w:val="00C71343"/>
    <w:rsid w:val="00C75180"/>
    <w:rsid w:val="00C76362"/>
    <w:rsid w:val="00C77AD2"/>
    <w:rsid w:val="00C86BAA"/>
    <w:rsid w:val="00CA3563"/>
    <w:rsid w:val="00CA7ACD"/>
    <w:rsid w:val="00CB4358"/>
    <w:rsid w:val="00CC4FD9"/>
    <w:rsid w:val="00CC626F"/>
    <w:rsid w:val="00CC7728"/>
    <w:rsid w:val="00CD22AA"/>
    <w:rsid w:val="00CE2313"/>
    <w:rsid w:val="00CE491B"/>
    <w:rsid w:val="00CF0459"/>
    <w:rsid w:val="00D0063C"/>
    <w:rsid w:val="00D151B2"/>
    <w:rsid w:val="00D311DD"/>
    <w:rsid w:val="00D312C0"/>
    <w:rsid w:val="00D457AC"/>
    <w:rsid w:val="00D53683"/>
    <w:rsid w:val="00D57623"/>
    <w:rsid w:val="00D62143"/>
    <w:rsid w:val="00D70A0F"/>
    <w:rsid w:val="00D97D7E"/>
    <w:rsid w:val="00DB7F05"/>
    <w:rsid w:val="00DD05AA"/>
    <w:rsid w:val="00DD5EEF"/>
    <w:rsid w:val="00DE2CEB"/>
    <w:rsid w:val="00DE3D6D"/>
    <w:rsid w:val="00DF20CD"/>
    <w:rsid w:val="00E01B6F"/>
    <w:rsid w:val="00E12367"/>
    <w:rsid w:val="00E14F36"/>
    <w:rsid w:val="00E16A64"/>
    <w:rsid w:val="00E25EB9"/>
    <w:rsid w:val="00E47CD5"/>
    <w:rsid w:val="00E51DDB"/>
    <w:rsid w:val="00E5308F"/>
    <w:rsid w:val="00E558DE"/>
    <w:rsid w:val="00E80895"/>
    <w:rsid w:val="00E830F5"/>
    <w:rsid w:val="00E928DE"/>
    <w:rsid w:val="00E9580B"/>
    <w:rsid w:val="00E95DFC"/>
    <w:rsid w:val="00EA1148"/>
    <w:rsid w:val="00EA320A"/>
    <w:rsid w:val="00EA62C8"/>
    <w:rsid w:val="00EC1DE3"/>
    <w:rsid w:val="00EC2254"/>
    <w:rsid w:val="00EC731E"/>
    <w:rsid w:val="00EC7C82"/>
    <w:rsid w:val="00EC7E6B"/>
    <w:rsid w:val="00EC7E9F"/>
    <w:rsid w:val="00ED0327"/>
    <w:rsid w:val="00ED1EF0"/>
    <w:rsid w:val="00ED4CF4"/>
    <w:rsid w:val="00ED70FF"/>
    <w:rsid w:val="00EF0117"/>
    <w:rsid w:val="00EF0BEB"/>
    <w:rsid w:val="00EF3138"/>
    <w:rsid w:val="00F03414"/>
    <w:rsid w:val="00F066E4"/>
    <w:rsid w:val="00F06713"/>
    <w:rsid w:val="00F1005A"/>
    <w:rsid w:val="00F13EAD"/>
    <w:rsid w:val="00F31EE1"/>
    <w:rsid w:val="00F32E3E"/>
    <w:rsid w:val="00F41ECC"/>
    <w:rsid w:val="00F4402E"/>
    <w:rsid w:val="00F60246"/>
    <w:rsid w:val="00F620C9"/>
    <w:rsid w:val="00F636BC"/>
    <w:rsid w:val="00F65B86"/>
    <w:rsid w:val="00F81DEE"/>
    <w:rsid w:val="00F83CA9"/>
    <w:rsid w:val="00F862A4"/>
    <w:rsid w:val="00F955BB"/>
    <w:rsid w:val="00FA66DA"/>
    <w:rsid w:val="00FB0E9F"/>
    <w:rsid w:val="00FC05EB"/>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59393"/>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A4D90-B6AF-476A-A817-4ABF19730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2791</TotalTime>
  <Pages>5</Pages>
  <Words>2578</Words>
  <Characters>14698</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171</cp:revision>
  <cp:lastPrinted>2021-09-16T09:06:00Z</cp:lastPrinted>
  <dcterms:created xsi:type="dcterms:W3CDTF">2020-12-03T07:59:00Z</dcterms:created>
  <dcterms:modified xsi:type="dcterms:W3CDTF">2023-12-12T12:16:00Z</dcterms:modified>
</cp:coreProperties>
</file>